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5A" w:rsidRDefault="00AC045A" w:rsidP="00AC045A">
      <w:pPr>
        <w:pStyle w:val="3"/>
      </w:pPr>
      <w:r>
        <w:rPr>
          <w:rFonts w:hint="eastAsia"/>
        </w:rPr>
        <w:t>磁通量的定义</w:t>
      </w:r>
    </w:p>
    <w:p w:rsidR="00AC045A" w:rsidRDefault="00AC045A" w:rsidP="00AC045A">
      <w:pPr>
        <w:pStyle w:val="a5"/>
      </w:pPr>
      <w:r>
        <w:rPr>
          <w:rFonts w:hint="eastAsia"/>
        </w:rPr>
        <w:t>2015/12/</w:t>
      </w:r>
      <w:r>
        <w:t>14</w:t>
      </w:r>
    </w:p>
    <w:p w:rsidR="00AC045A" w:rsidRDefault="00AC045A" w:rsidP="00AC045A">
      <w:pPr>
        <w:pStyle w:val="a5"/>
      </w:pPr>
    </w:p>
    <w:p w:rsidR="00AC045A" w:rsidRDefault="00AC045A" w:rsidP="00AC045A">
      <w:r>
        <w:t>定义通过某曲面的磁通量为</w:t>
      </w:r>
    </w:p>
    <w:p w:rsidR="00AC045A" w:rsidRDefault="00AC045A" w:rsidP="00AC045A">
      <w:pPr>
        <w:jc w:val="center"/>
      </w:pPr>
      <w:r w:rsidRPr="00BD3AA5">
        <w:rPr>
          <w:position w:val="-16"/>
        </w:rPr>
        <w:object w:dxaOrig="1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9.25pt;height:21.75pt" o:ole="">
            <v:imagedata r:id="rId6" o:title=""/>
          </v:shape>
          <o:OLEObject Type="Embed" ProgID="Equation.DSMT4" ShapeID="_x0000_i1046" DrawAspect="Content" ObjectID="_1512838732" r:id="rId7"/>
        </w:object>
      </w:r>
    </w:p>
    <w:p w:rsidR="00AC045A" w:rsidRDefault="00AC045A" w:rsidP="00AC045A">
      <w:r>
        <w:t>利用磁场矢势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</w:t>
      </w:r>
      <w:r>
        <w:rPr>
          <w:rFonts w:hint="eastAsia"/>
        </w:rPr>
        <w:t>及旋度定理</w:t>
      </w:r>
      <w:r>
        <w:rPr>
          <w:rFonts w:hint="eastAsia"/>
        </w:rPr>
        <w:t xml:space="preserve">, </w:t>
      </w:r>
      <w:r>
        <w:rPr>
          <w:rFonts w:hint="eastAsia"/>
        </w:rPr>
        <w:t>磁通量变为</w:t>
      </w:r>
    </w:p>
    <w:p w:rsidR="00AC045A" w:rsidRDefault="00AC045A" w:rsidP="00AC045A">
      <w:pPr>
        <w:jc w:val="center"/>
      </w:pPr>
      <w:r w:rsidRPr="00BD3AA5">
        <w:rPr>
          <w:position w:val="-16"/>
        </w:rPr>
        <w:object w:dxaOrig="2520" w:dyaOrig="440">
          <v:shape id="_x0000_i1047" type="#_x0000_t75" style="width:126pt;height:21.75pt" o:ole="">
            <v:imagedata r:id="rId8" o:title=""/>
          </v:shape>
          <o:OLEObject Type="Embed" ProgID="Equation.DSMT4" ShapeID="_x0000_i1047" DrawAspect="Content" ObjectID="_1512838733" r:id="rId9"/>
        </w:object>
      </w:r>
    </w:p>
    <w:p w:rsidR="00AC045A" w:rsidRDefault="00AC045A" w:rsidP="00AC045A">
      <w:r>
        <w:t>另外</w:t>
      </w:r>
      <w:r>
        <w:rPr>
          <w:rFonts w:hint="eastAsia"/>
        </w:rPr>
        <w:t xml:space="preserve">, </w:t>
      </w:r>
      <w:r>
        <w:rPr>
          <w:rFonts w:hint="eastAsia"/>
        </w:rPr>
        <w:t>由于磁场的散度为零</w:t>
      </w:r>
      <w:r>
        <w:rPr>
          <w:rFonts w:hint="eastAsia"/>
        </w:rPr>
        <w:t>,</w:t>
      </w:r>
      <w:r>
        <w:t xml:space="preserve"> </w:t>
      </w:r>
      <w:r>
        <w:t>根据高斯定理</w:t>
      </w:r>
      <w:r>
        <w:rPr>
          <w:rFonts w:hint="eastAsia"/>
        </w:rPr>
        <w:t xml:space="preserve">, </w:t>
      </w:r>
      <w:r>
        <w:rPr>
          <w:rFonts w:hint="eastAsia"/>
        </w:rPr>
        <w:t>任何闭合曲面的磁通量都是</w:t>
      </w:r>
      <w:r>
        <w:rPr>
          <w:rFonts w:hint="eastAsia"/>
        </w:rPr>
        <w:t>0.</w:t>
      </w:r>
    </w:p>
    <w:p w:rsidR="00AC045A" w:rsidRPr="00BD3AA5" w:rsidRDefault="00AC045A" w:rsidP="00AC045A">
      <w:r>
        <w:t>用另一种方式来理解</w:t>
      </w:r>
      <w:r>
        <w:rPr>
          <w:rFonts w:hint="eastAsia"/>
        </w:rPr>
        <w:t xml:space="preserve">: </w:t>
      </w:r>
      <w:r>
        <w:rPr>
          <w:rFonts w:hint="eastAsia"/>
        </w:rPr>
        <w:t>如果选定一个闭合回路</w:t>
      </w:r>
      <w:r>
        <w:rPr>
          <w:rFonts w:hint="eastAsia"/>
        </w:rPr>
        <w:t xml:space="preserve">, </w:t>
      </w:r>
      <w:r>
        <w:rPr>
          <w:rFonts w:hint="eastAsia"/>
        </w:rPr>
        <w:t>以该闭合回路为边界的任何曲面的磁通量都为零</w:t>
      </w:r>
    </w:p>
    <w:p w:rsidR="00AC045A" w:rsidRDefault="00AC045A" w:rsidP="00AC045A"/>
    <w:p w:rsidR="00AC045A" w:rsidRPr="00BD3AA5" w:rsidRDefault="00AC045A" w:rsidP="00AC045A">
      <w:pPr>
        <w:rPr>
          <w:b/>
        </w:rPr>
      </w:pPr>
      <w:r>
        <w:rPr>
          <w:b/>
        </w:rPr>
        <w:t>闭合线圈</w:t>
      </w:r>
      <w:r w:rsidRPr="00BD3AA5">
        <w:rPr>
          <w:b/>
        </w:rPr>
        <w:t>的磁通量</w:t>
      </w:r>
    </w:p>
    <w:p w:rsidR="00AC045A" w:rsidRDefault="00AC045A" w:rsidP="00AC045A"/>
    <w:p w:rsidR="00AC045A" w:rsidRDefault="00AC045A" w:rsidP="00AC045A">
      <w:r>
        <w:t>如何计算一个闭合线圈对自己产生的磁通量呢</w:t>
      </w:r>
      <w:r>
        <w:rPr>
          <w:rFonts w:hint="eastAsia"/>
        </w:rPr>
        <w:t>?</w:t>
      </w:r>
      <w:r>
        <w:t xml:space="preserve"> </w:t>
      </w:r>
      <w:r>
        <w:t>利用磁场矢势公式</w:t>
      </w:r>
    </w:p>
    <w:p w:rsidR="00AC045A" w:rsidRDefault="00AC045A" w:rsidP="00AC045A">
      <w:pPr>
        <w:jc w:val="center"/>
      </w:pPr>
      <w:r w:rsidRPr="00BD3AA5">
        <w:rPr>
          <w:position w:val="-32"/>
        </w:rPr>
        <w:object w:dxaOrig="2040" w:dyaOrig="700">
          <v:shape id="_x0000_i1048" type="#_x0000_t75" style="width:102pt;height:35.25pt" o:ole="">
            <v:imagedata r:id="rId10" o:title=""/>
          </v:shape>
          <o:OLEObject Type="Embed" ProgID="Equation.DSMT4" ShapeID="_x0000_i1048" DrawAspect="Content" ObjectID="_1512838734" r:id="rId11"/>
        </w:object>
      </w:r>
    </w:p>
    <w:p w:rsidR="00AC045A" w:rsidRDefault="00AC045A" w:rsidP="00AC045A">
      <w:r>
        <w:t>注意在该积分中</w:t>
      </w:r>
      <w:r>
        <w:rPr>
          <w:rFonts w:hint="eastAsia"/>
        </w:rPr>
        <w:t xml:space="preserve">, </w:t>
      </w:r>
      <w:r w:rsidRPr="00A607EE">
        <w:rPr>
          <w:position w:val="-4"/>
        </w:rPr>
        <w:object w:dxaOrig="200" w:dyaOrig="260">
          <v:shape id="_x0000_i1049" type="#_x0000_t75" style="width:9.75pt;height:12.75pt" o:ole="">
            <v:imagedata r:id="rId12" o:title=""/>
          </v:shape>
          <o:OLEObject Type="Embed" ProgID="Equation.DSMT4" ShapeID="_x0000_i1049" DrawAspect="Content" ObjectID="_1512838735" r:id="rId13"/>
        </w:object>
      </w:r>
      <w:r>
        <w:t>视为常量</w:t>
      </w:r>
      <w:r>
        <w:rPr>
          <w:rFonts w:hint="eastAsia"/>
        </w:rPr>
        <w:t xml:space="preserve">, </w:t>
      </w:r>
      <w:r>
        <w:rPr>
          <w:rFonts w:hint="eastAsia"/>
        </w:rPr>
        <w:t>积份完后</w:t>
      </w:r>
      <w:r>
        <w:rPr>
          <w:rFonts w:hint="eastAsia"/>
        </w:rPr>
        <w:t xml:space="preserve">, </w:t>
      </w:r>
      <w:r>
        <w:rPr>
          <w:rFonts w:hint="eastAsia"/>
        </w:rPr>
        <w:t>积分变量</w:t>
      </w:r>
      <w:r w:rsidRPr="00A607EE">
        <w:rPr>
          <w:position w:val="-4"/>
        </w:rPr>
        <w:object w:dxaOrig="240" w:dyaOrig="260">
          <v:shape id="_x0000_i1050" type="#_x0000_t75" style="width:12pt;height:12.75pt" o:ole="">
            <v:imagedata r:id="rId14" o:title=""/>
          </v:shape>
          <o:OLEObject Type="Embed" ProgID="Equation.DSMT4" ShapeID="_x0000_i1050" DrawAspect="Content" ObjectID="_1512838736" r:id="rId15"/>
        </w:object>
      </w:r>
      <w:r>
        <w:t>消失</w:t>
      </w:r>
      <w:r>
        <w:rPr>
          <w:rFonts w:hint="eastAsia"/>
        </w:rPr>
        <w:t xml:space="preserve">. </w:t>
      </w:r>
      <w:r>
        <w:rPr>
          <w:rFonts w:hint="eastAsia"/>
        </w:rPr>
        <w:t>现在根据</w:t>
      </w: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  <w:r>
        <w:rPr>
          <w:rFonts w:hint="eastAsia"/>
        </w:rPr>
        <w:t>式再次将上式对</w:t>
      </w:r>
      <w:r w:rsidRPr="00A607EE">
        <w:rPr>
          <w:position w:val="-4"/>
        </w:rPr>
        <w:object w:dxaOrig="200" w:dyaOrig="260">
          <v:shape id="_x0000_i1051" type="#_x0000_t75" style="width:9.75pt;height:12.75pt" o:ole="">
            <v:imagedata r:id="rId16" o:title=""/>
          </v:shape>
          <o:OLEObject Type="Embed" ProgID="Equation.DSMT4" ShapeID="_x0000_i1051" DrawAspect="Content" ObjectID="_1512838737" r:id="rId17"/>
        </w:object>
      </w:r>
      <w:r>
        <w:t>进行同一环路积分得到磁通量</w:t>
      </w:r>
    </w:p>
    <w:p w:rsidR="00AC045A" w:rsidRDefault="00AC045A" w:rsidP="00AC045A">
      <w:pPr>
        <w:jc w:val="center"/>
      </w:pPr>
      <w:r w:rsidRPr="00BD3AA5">
        <w:rPr>
          <w:position w:val="-32"/>
        </w:rPr>
        <w:object w:dxaOrig="1920" w:dyaOrig="700">
          <v:shape id="_x0000_i1052" type="#_x0000_t75" style="width:96pt;height:35.25pt" o:ole="">
            <v:imagedata r:id="rId18" o:title=""/>
          </v:shape>
          <o:OLEObject Type="Embed" ProgID="Equation.DSMT4" ShapeID="_x0000_i1052" DrawAspect="Content" ObjectID="_1512838738" r:id="rId19"/>
        </w:object>
      </w:r>
    </w:p>
    <w:p w:rsidR="000859E7" w:rsidRDefault="000859E7">
      <w:bookmarkStart w:id="0" w:name="_GoBack"/>
      <w:bookmarkEnd w:id="0"/>
    </w:p>
    <w:sectPr w:rsidR="000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5A" w:rsidRDefault="00AC045A" w:rsidP="00AC045A">
      <w:r>
        <w:separator/>
      </w:r>
    </w:p>
  </w:endnote>
  <w:endnote w:type="continuationSeparator" w:id="0">
    <w:p w:rsidR="00AC045A" w:rsidRDefault="00AC045A" w:rsidP="00AC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5A" w:rsidRDefault="00AC045A" w:rsidP="00AC045A">
      <w:r>
        <w:separator/>
      </w:r>
    </w:p>
  </w:footnote>
  <w:footnote w:type="continuationSeparator" w:id="0">
    <w:p w:rsidR="00AC045A" w:rsidRDefault="00AC045A" w:rsidP="00AC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98"/>
    <w:rsid w:val="000859E7"/>
    <w:rsid w:val="00401760"/>
    <w:rsid w:val="00AC045A"/>
    <w:rsid w:val="00DA2F50"/>
    <w:rsid w:val="00F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CA1EC7-FD54-4419-BB68-8238F73C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45A"/>
    <w:pPr>
      <w:widowControl w:val="0"/>
      <w:snapToGrid w:val="0"/>
      <w:jc w:val="both"/>
    </w:pPr>
    <w:rPr>
      <w:rFonts w:ascii="Times New Roman" w:hAnsi="Times New Roman" w:cs="Times New Roman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45A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4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45A"/>
    <w:pPr>
      <w:tabs>
        <w:tab w:val="center" w:pos="4153"/>
        <w:tab w:val="right" w:pos="8306"/>
      </w:tabs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4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45A"/>
    <w:rPr>
      <w:rFonts w:ascii="Times New Roman" w:hAnsi="Times New Roman" w:cs="Times New Roman"/>
      <w:b/>
      <w:bCs/>
      <w:sz w:val="32"/>
      <w:szCs w:val="32"/>
    </w:rPr>
  </w:style>
  <w:style w:type="paragraph" w:customStyle="1" w:styleId="a5">
    <w:name w:val="最后修改日期"/>
    <w:basedOn w:val="a"/>
    <w:link w:val="Char1"/>
    <w:qFormat/>
    <w:rsid w:val="00AC045A"/>
    <w:pPr>
      <w:jc w:val="right"/>
    </w:pPr>
    <w:rPr>
      <w:sz w:val="16"/>
      <w:szCs w:val="16"/>
    </w:rPr>
  </w:style>
  <w:style w:type="character" w:customStyle="1" w:styleId="Char1">
    <w:name w:val="最后修改日期 Char"/>
    <w:basedOn w:val="a0"/>
    <w:link w:val="a5"/>
    <w:rsid w:val="00AC045A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2015-12-28T22:18:00Z</dcterms:created>
  <dcterms:modified xsi:type="dcterms:W3CDTF">2015-12-28T22:18:00Z</dcterms:modified>
</cp:coreProperties>
</file>