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1B" w:rsidRPr="00F1797C" w:rsidRDefault="00D1481B" w:rsidP="00D1481B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197"/>
      <w:r w:rsidRPr="00F1797C">
        <w:rPr>
          <w:rFonts w:ascii="Times New Roman" w:hAnsi="Times New Roman" w:cs="Times New Roman" w:hint="eastAsia"/>
          <w:b/>
          <w:bCs/>
          <w:sz w:val="32"/>
          <w:szCs w:val="32"/>
        </w:rPr>
        <w:t>闭合电流在匀强磁场中所受的力矩</w:t>
      </w:r>
    </w:p>
    <w:p w:rsidR="00D1481B" w:rsidRPr="00F1797C" w:rsidRDefault="00D1481B" w:rsidP="00D1481B">
      <w:pPr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2014/12</w:t>
      </w:r>
      <w:bookmarkStart w:id="1" w:name="_GoBack"/>
      <w:bookmarkEnd w:id="1"/>
      <w:r>
        <w:rPr>
          <w:rFonts w:ascii="Times New Roman" w:hAnsi="Times New Roman" w:cs="Times New Roman"/>
          <w:sz w:val="16"/>
          <w:szCs w:val="16"/>
        </w:rPr>
        <w:t>/9</w:t>
      </w:r>
    </w:p>
    <w:p w:rsidR="00D1481B" w:rsidRPr="00F1797C" w:rsidRDefault="00D1481B" w:rsidP="00D1481B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D1481B" w:rsidRDefault="00D1481B" w:rsidP="00D1481B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/>
        </w:rPr>
        <w:t>(</w:t>
      </w:r>
      <w:r w:rsidRPr="00F1797C">
        <w:rPr>
          <w:rFonts w:ascii="Times New Roman" w:hAnsi="Times New Roman" w:cs="Times New Roman"/>
        </w:rPr>
        <w:t>未完成</w:t>
      </w:r>
      <w:r w:rsidRPr="00F1797C">
        <w:rPr>
          <w:rFonts w:ascii="Times New Roman" w:hAnsi="Times New Roman" w:cs="Times New Roman" w:hint="eastAsia"/>
        </w:rPr>
        <w:t>)</w:t>
      </w:r>
    </w:p>
    <w:p w:rsidR="00D1481B" w:rsidRPr="00F1797C" w:rsidRDefault="00EF4EA2" w:rsidP="00D14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26310" cy="2053590"/>
            <wp:effectExtent l="0" t="0" r="2540" b="3810"/>
            <wp:docPr id="13" name="图片 13" descr="C:\Users\addis\AppData\Local\Microsoft\Windows\INetCache\Content.Word\闭合电流在匀强磁场中所受的力矩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dis\AppData\Local\Microsoft\Windows\INetCache\Content.Word\闭合电流在匀强磁场中所受的力矩1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1B" w:rsidRPr="00F1797C" w:rsidRDefault="00D1481B" w:rsidP="00D1481B">
      <w:pPr>
        <w:rPr>
          <w:rFonts w:ascii="Times New Roman" w:hAnsi="Times New Roman" w:cs="Times New Roman"/>
        </w:rPr>
      </w:pPr>
      <w:r w:rsidRPr="00EB2D8B">
        <w:rPr>
          <w:rFonts w:ascii="Times New Roman" w:hAnsi="Times New Roman" w:cs="Times New Roman"/>
          <w:position w:val="-66"/>
        </w:rPr>
        <w:object w:dxaOrig="2799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9.85pt;height:1in" o:ole="">
            <v:imagedata r:id="rId7" o:title=""/>
          </v:shape>
          <o:OLEObject Type="Embed" ProgID="Equation.DSMT4" ShapeID="_x0000_i1031" DrawAspect="Content" ObjectID="_1511189614" r:id="rId8"/>
        </w:object>
      </w:r>
    </w:p>
    <w:p w:rsidR="00D1481B" w:rsidRPr="00F1797C" w:rsidRDefault="00D1481B" w:rsidP="00D1481B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 w:hint="eastAsia"/>
        </w:rPr>
        <w:t>其中</w:t>
      </w:r>
      <w:r w:rsidRPr="00EB2D8B">
        <w:rPr>
          <w:rFonts w:ascii="Times New Roman" w:hAnsi="Times New Roman" w:cs="Times New Roman"/>
          <w:position w:val="-24"/>
        </w:rPr>
        <w:object w:dxaOrig="3840" w:dyaOrig="620">
          <v:shape id="_x0000_i1032" type="#_x0000_t75" style="width:192.4pt;height:31.3pt" o:ole="">
            <v:imagedata r:id="rId9" o:title=""/>
          </v:shape>
          <o:OLEObject Type="Embed" ProgID="Equation.DSMT4" ShapeID="_x0000_i1032" DrawAspect="Content" ObjectID="_1511189615" r:id="rId10"/>
        </w:object>
      </w:r>
      <w:r w:rsidRPr="00F1797C">
        <w:rPr>
          <w:rFonts w:ascii="Times New Roman" w:hAnsi="Times New Roman" w:cs="Times New Roman"/>
        </w:rPr>
        <w:t xml:space="preserve">, </w:t>
      </w:r>
      <w:r w:rsidRPr="00F1797C">
        <w:rPr>
          <w:rFonts w:ascii="Times New Roman" w:hAnsi="Times New Roman" w:cs="Times New Roman" w:hint="eastAsia"/>
        </w:rPr>
        <w:t>所以</w:t>
      </w:r>
    </w:p>
    <w:p w:rsidR="00D1481B" w:rsidRPr="00F1797C" w:rsidRDefault="00D1481B" w:rsidP="00D1481B">
      <w:pPr>
        <w:rPr>
          <w:rFonts w:ascii="Times New Roman" w:hAnsi="Times New Roman" w:cs="Times New Roman"/>
        </w:rPr>
      </w:pPr>
      <w:r w:rsidRPr="00EB2D8B">
        <w:rPr>
          <w:rFonts w:ascii="Times New Roman" w:hAnsi="Times New Roman" w:cs="Times New Roman"/>
          <w:position w:val="-66"/>
        </w:rPr>
        <w:object w:dxaOrig="5300" w:dyaOrig="1440">
          <v:shape id="_x0000_i1033" type="#_x0000_t75" style="width:265pt;height:1in" o:ole="">
            <v:imagedata r:id="rId11" o:title=""/>
          </v:shape>
          <o:OLEObject Type="Embed" ProgID="Equation.DSMT4" ShapeID="_x0000_i1033" DrawAspect="Content" ObjectID="_1511189616" r:id="rId12"/>
        </w:object>
      </w:r>
    </w:p>
    <w:p w:rsidR="00D1481B" w:rsidRPr="00F1797C" w:rsidRDefault="00D1481B" w:rsidP="00D1481B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 w:hint="eastAsia"/>
        </w:rPr>
        <w:t>下面对第一项进行分析</w:t>
      </w:r>
      <w:r w:rsidRPr="00F1797C">
        <w:rPr>
          <w:rFonts w:ascii="Times New Roman" w:hAnsi="Times New Roman" w:cs="Times New Roman" w:hint="eastAsia"/>
        </w:rPr>
        <w:t xml:space="preserve">, </w:t>
      </w:r>
      <w:r w:rsidRPr="00F1797C">
        <w:rPr>
          <w:rFonts w:ascii="Times New Roman" w:hAnsi="Times New Roman" w:cs="Times New Roman" w:hint="eastAsia"/>
        </w:rPr>
        <w:t>剩下两项类推即可</w:t>
      </w:r>
    </w:p>
    <w:p w:rsidR="00D1481B" w:rsidRPr="00F1797C" w:rsidRDefault="00D1481B" w:rsidP="00D1481B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 w:hint="eastAsia"/>
        </w:rPr>
        <w:t>由斯托克斯定理得</w:t>
      </w:r>
    </w:p>
    <w:p w:rsidR="00D1481B" w:rsidRPr="00F1797C" w:rsidRDefault="00D1481B" w:rsidP="00D1481B">
      <w:pPr>
        <w:rPr>
          <w:rFonts w:ascii="Times New Roman" w:hAnsi="Times New Roman" w:cs="Times New Roman"/>
        </w:rPr>
      </w:pPr>
      <w:r w:rsidRPr="00EB2D8B">
        <w:rPr>
          <w:rFonts w:ascii="Times New Roman" w:hAnsi="Times New Roman" w:cs="Times New Roman"/>
          <w:position w:val="-92"/>
        </w:rPr>
        <w:object w:dxaOrig="2320" w:dyaOrig="1960">
          <v:shape id="_x0000_i1034" type="#_x0000_t75" style="width:116.25pt;height:97.95pt" o:ole="">
            <v:imagedata r:id="rId13" o:title=""/>
          </v:shape>
          <o:OLEObject Type="Embed" ProgID="Equation.DSMT4" ShapeID="_x0000_i1034" DrawAspect="Content" ObjectID="_1511189617" r:id="rId14"/>
        </w:object>
      </w:r>
    </w:p>
    <w:p w:rsidR="00D1481B" w:rsidRPr="00F1797C" w:rsidRDefault="00D1481B" w:rsidP="00D1481B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 w:hint="eastAsia"/>
        </w:rPr>
        <w:t>由于</w:t>
      </w:r>
      <w:r w:rsidRPr="00EB2D8B">
        <w:rPr>
          <w:rFonts w:ascii="Times New Roman" w:hAnsi="Times New Roman" w:cs="Times New Roman"/>
          <w:position w:val="-18"/>
        </w:rPr>
        <w:object w:dxaOrig="1260" w:dyaOrig="480">
          <v:shape id="_x0000_i1035" type="#_x0000_t75" style="width:63.15pt;height:23.6pt" o:ole="">
            <v:imagedata r:id="rId15" o:title=""/>
          </v:shape>
          <o:OLEObject Type="Embed" ProgID="Equation.DSMT4" ShapeID="_x0000_i1035" DrawAspect="Content" ObjectID="_1511189618" r:id="rId16"/>
        </w:object>
      </w:r>
    </w:p>
    <w:p w:rsidR="00D1481B" w:rsidRPr="00F1797C" w:rsidRDefault="00D1481B" w:rsidP="00D1481B">
      <w:pPr>
        <w:rPr>
          <w:rFonts w:ascii="Times New Roman" w:hAnsi="Times New Roman" w:cs="Times New Roman"/>
        </w:rPr>
      </w:pPr>
      <w:r w:rsidRPr="00EB2D8B">
        <w:rPr>
          <w:rFonts w:ascii="Times New Roman" w:hAnsi="Times New Roman" w:cs="Times New Roman"/>
          <w:position w:val="-68"/>
        </w:rPr>
        <w:object w:dxaOrig="4180" w:dyaOrig="1440">
          <v:shape id="_x0000_i1036" type="#_x0000_t75" style="width:208.9pt;height:1in" o:ole="">
            <v:imagedata r:id="rId17" o:title=""/>
          </v:shape>
          <o:OLEObject Type="Embed" ProgID="Equation.DSMT4" ShapeID="_x0000_i1036" DrawAspect="Content" ObjectID="_1511189619" r:id="rId18"/>
        </w:object>
      </w:r>
    </w:p>
    <w:p w:rsidR="00D1481B" w:rsidRPr="00F1797C" w:rsidRDefault="00D1481B" w:rsidP="00D1481B"/>
    <w:p w:rsidR="00D1481B" w:rsidRDefault="00D1481B" w:rsidP="00F1797C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:rsidR="00F1797C" w:rsidRPr="00F1797C" w:rsidRDefault="00F1797C" w:rsidP="00F1797C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F1797C">
        <w:rPr>
          <w:rFonts w:ascii="Times New Roman" w:hAnsi="Times New Roman" w:cs="Times New Roman" w:hint="eastAsia"/>
          <w:b/>
          <w:bCs/>
          <w:sz w:val="32"/>
          <w:szCs w:val="32"/>
        </w:rPr>
        <w:t>闭合电流在匀强磁场中所受的力矩</w:t>
      </w:r>
      <w:bookmarkEnd w:id="0"/>
    </w:p>
    <w:p w:rsidR="00F1797C" w:rsidRPr="00F1797C" w:rsidRDefault="00F1797C" w:rsidP="00F1797C">
      <w:pPr>
        <w:jc w:val="right"/>
        <w:rPr>
          <w:rFonts w:ascii="Times New Roman" w:hAnsi="Times New Roman" w:cs="Times New Roman"/>
          <w:sz w:val="16"/>
          <w:szCs w:val="16"/>
        </w:rPr>
      </w:pPr>
      <w:r w:rsidRPr="00F1797C">
        <w:rPr>
          <w:rFonts w:ascii="Times New Roman" w:hAnsi="Times New Roman" w:cs="Times New Roman"/>
          <w:sz w:val="16"/>
          <w:szCs w:val="16"/>
        </w:rPr>
        <w:t>2014/11/17</w:t>
      </w:r>
    </w:p>
    <w:p w:rsidR="00F1797C" w:rsidRPr="00F1797C" w:rsidRDefault="00F1797C" w:rsidP="00F1797C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F1797C" w:rsidRPr="00F1797C" w:rsidRDefault="00F1797C" w:rsidP="00F1797C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/>
        </w:rPr>
        <w:t>(</w:t>
      </w:r>
      <w:r w:rsidRPr="00F1797C">
        <w:rPr>
          <w:rFonts w:ascii="Times New Roman" w:hAnsi="Times New Roman" w:cs="Times New Roman"/>
        </w:rPr>
        <w:t>未完成</w:t>
      </w:r>
      <w:r w:rsidRPr="00F1797C">
        <w:rPr>
          <w:rFonts w:ascii="Times New Roman" w:hAnsi="Times New Roman" w:cs="Times New Roman" w:hint="eastAsia"/>
        </w:rPr>
        <w:t>)</w:t>
      </w:r>
    </w:p>
    <w:p w:rsidR="00F1797C" w:rsidRPr="00F1797C" w:rsidRDefault="00EB2D8B" w:rsidP="00F1797C">
      <w:pPr>
        <w:rPr>
          <w:rFonts w:ascii="Times New Roman" w:hAnsi="Times New Roman" w:cs="Times New Roman"/>
        </w:rPr>
      </w:pPr>
      <w:r w:rsidRPr="00EB2D8B">
        <w:rPr>
          <w:rFonts w:ascii="Times New Roman" w:hAnsi="Times New Roman" w:cs="Times New Roman"/>
          <w:position w:val="-66"/>
        </w:rPr>
        <w:object w:dxaOrig="2799" w:dyaOrig="1440">
          <v:shape id="_x0000_i1025" type="#_x0000_t75" style="width:139.85pt;height:1in" o:ole="">
            <v:imagedata r:id="rId7" o:title=""/>
          </v:shape>
          <o:OLEObject Type="Embed" ProgID="Equation.DSMT4" ShapeID="_x0000_i1025" DrawAspect="Content" ObjectID="_1511189620" r:id="rId19"/>
        </w:object>
      </w:r>
    </w:p>
    <w:p w:rsidR="00F1797C" w:rsidRPr="00F1797C" w:rsidRDefault="00F1797C" w:rsidP="00F1797C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 w:hint="eastAsia"/>
        </w:rPr>
        <w:t>其中</w:t>
      </w:r>
      <w:r w:rsidR="00EB2D8B" w:rsidRPr="00EB2D8B">
        <w:rPr>
          <w:rFonts w:ascii="Times New Roman" w:hAnsi="Times New Roman" w:cs="Times New Roman"/>
          <w:position w:val="-24"/>
        </w:rPr>
        <w:object w:dxaOrig="3840" w:dyaOrig="620">
          <v:shape id="_x0000_i1026" type="#_x0000_t75" style="width:192.4pt;height:31.3pt" o:ole="">
            <v:imagedata r:id="rId9" o:title=""/>
          </v:shape>
          <o:OLEObject Type="Embed" ProgID="Equation.DSMT4" ShapeID="_x0000_i1026" DrawAspect="Content" ObjectID="_1511189621" r:id="rId20"/>
        </w:object>
      </w:r>
      <w:r w:rsidRPr="00F1797C">
        <w:rPr>
          <w:rFonts w:ascii="Times New Roman" w:hAnsi="Times New Roman" w:cs="Times New Roman"/>
        </w:rPr>
        <w:t xml:space="preserve">, </w:t>
      </w:r>
      <w:r w:rsidRPr="00F1797C">
        <w:rPr>
          <w:rFonts w:ascii="Times New Roman" w:hAnsi="Times New Roman" w:cs="Times New Roman" w:hint="eastAsia"/>
        </w:rPr>
        <w:t>所以</w:t>
      </w:r>
    </w:p>
    <w:p w:rsidR="00F1797C" w:rsidRPr="00F1797C" w:rsidRDefault="00EB2D8B" w:rsidP="00F1797C">
      <w:pPr>
        <w:rPr>
          <w:rFonts w:ascii="Times New Roman" w:hAnsi="Times New Roman" w:cs="Times New Roman"/>
        </w:rPr>
      </w:pPr>
      <w:r w:rsidRPr="00EB2D8B">
        <w:rPr>
          <w:rFonts w:ascii="Times New Roman" w:hAnsi="Times New Roman" w:cs="Times New Roman"/>
          <w:position w:val="-66"/>
        </w:rPr>
        <w:object w:dxaOrig="5300" w:dyaOrig="1440">
          <v:shape id="_x0000_i1027" type="#_x0000_t75" style="width:265pt;height:1in" o:ole="">
            <v:imagedata r:id="rId11" o:title=""/>
          </v:shape>
          <o:OLEObject Type="Embed" ProgID="Equation.DSMT4" ShapeID="_x0000_i1027" DrawAspect="Content" ObjectID="_1511189622" r:id="rId21"/>
        </w:object>
      </w:r>
    </w:p>
    <w:p w:rsidR="00F1797C" w:rsidRPr="00F1797C" w:rsidRDefault="00F1797C" w:rsidP="00F1797C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 w:hint="eastAsia"/>
        </w:rPr>
        <w:t>下面对第一项进行分析</w:t>
      </w:r>
      <w:r w:rsidRPr="00F1797C">
        <w:rPr>
          <w:rFonts w:ascii="Times New Roman" w:hAnsi="Times New Roman" w:cs="Times New Roman" w:hint="eastAsia"/>
        </w:rPr>
        <w:t xml:space="preserve">, </w:t>
      </w:r>
      <w:r w:rsidRPr="00F1797C">
        <w:rPr>
          <w:rFonts w:ascii="Times New Roman" w:hAnsi="Times New Roman" w:cs="Times New Roman" w:hint="eastAsia"/>
        </w:rPr>
        <w:t>剩下两项类推即可</w:t>
      </w:r>
    </w:p>
    <w:p w:rsidR="00F1797C" w:rsidRPr="00F1797C" w:rsidRDefault="00F1797C" w:rsidP="00F1797C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 w:hint="eastAsia"/>
        </w:rPr>
        <w:t>由斯托克斯定理得</w:t>
      </w:r>
    </w:p>
    <w:p w:rsidR="00F1797C" w:rsidRPr="00F1797C" w:rsidRDefault="00EB2D8B" w:rsidP="00F1797C">
      <w:pPr>
        <w:rPr>
          <w:rFonts w:ascii="Times New Roman" w:hAnsi="Times New Roman" w:cs="Times New Roman"/>
        </w:rPr>
      </w:pPr>
      <w:r w:rsidRPr="00EB2D8B">
        <w:rPr>
          <w:rFonts w:ascii="Times New Roman" w:hAnsi="Times New Roman" w:cs="Times New Roman"/>
          <w:position w:val="-92"/>
        </w:rPr>
        <w:object w:dxaOrig="2320" w:dyaOrig="1960">
          <v:shape id="_x0000_i1028" type="#_x0000_t75" style="width:116.25pt;height:97.95pt" o:ole="">
            <v:imagedata r:id="rId13" o:title=""/>
          </v:shape>
          <o:OLEObject Type="Embed" ProgID="Equation.DSMT4" ShapeID="_x0000_i1028" DrawAspect="Content" ObjectID="_1511189623" r:id="rId22"/>
        </w:object>
      </w:r>
    </w:p>
    <w:p w:rsidR="00F1797C" w:rsidRPr="00F1797C" w:rsidRDefault="00F1797C" w:rsidP="00F1797C">
      <w:pPr>
        <w:rPr>
          <w:rFonts w:ascii="Times New Roman" w:hAnsi="Times New Roman" w:cs="Times New Roman"/>
        </w:rPr>
      </w:pPr>
      <w:r w:rsidRPr="00F1797C">
        <w:rPr>
          <w:rFonts w:ascii="Times New Roman" w:hAnsi="Times New Roman" w:cs="Times New Roman" w:hint="eastAsia"/>
        </w:rPr>
        <w:t>由于</w:t>
      </w:r>
      <w:r w:rsidR="00EB2D8B" w:rsidRPr="00EB2D8B">
        <w:rPr>
          <w:rFonts w:ascii="Times New Roman" w:hAnsi="Times New Roman" w:cs="Times New Roman"/>
          <w:position w:val="-18"/>
        </w:rPr>
        <w:object w:dxaOrig="1260" w:dyaOrig="480">
          <v:shape id="_x0000_i1029" type="#_x0000_t75" style="width:63.15pt;height:23.6pt" o:ole="">
            <v:imagedata r:id="rId15" o:title=""/>
          </v:shape>
          <o:OLEObject Type="Embed" ProgID="Equation.DSMT4" ShapeID="_x0000_i1029" DrawAspect="Content" ObjectID="_1511189624" r:id="rId23"/>
        </w:object>
      </w:r>
    </w:p>
    <w:p w:rsidR="00F1797C" w:rsidRPr="00F1797C" w:rsidRDefault="00EB2D8B" w:rsidP="00F1797C">
      <w:pPr>
        <w:rPr>
          <w:rFonts w:ascii="Times New Roman" w:hAnsi="Times New Roman" w:cs="Times New Roman"/>
        </w:rPr>
      </w:pPr>
      <w:r w:rsidRPr="00EB2D8B">
        <w:rPr>
          <w:rFonts w:ascii="Times New Roman" w:hAnsi="Times New Roman" w:cs="Times New Roman"/>
          <w:position w:val="-68"/>
        </w:rPr>
        <w:object w:dxaOrig="4180" w:dyaOrig="1440">
          <v:shape id="_x0000_i1030" type="#_x0000_t75" style="width:208.9pt;height:1in" o:ole="">
            <v:imagedata r:id="rId17" o:title=""/>
          </v:shape>
          <o:OLEObject Type="Embed" ProgID="Equation.DSMT4" ShapeID="_x0000_i1030" DrawAspect="Content" ObjectID="_1511189625" r:id="rId24"/>
        </w:object>
      </w:r>
    </w:p>
    <w:p w:rsidR="006D5024" w:rsidRPr="00F1797C" w:rsidRDefault="006D5024" w:rsidP="00F1797C"/>
    <w:sectPr w:rsidR="006D5024" w:rsidRPr="00F1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F42" w:rsidRDefault="00FC6F42" w:rsidP="009D3A94">
      <w:r>
        <w:separator/>
      </w:r>
    </w:p>
  </w:endnote>
  <w:endnote w:type="continuationSeparator" w:id="0">
    <w:p w:rsidR="00FC6F42" w:rsidRDefault="00FC6F42" w:rsidP="009D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F42" w:rsidRDefault="00FC6F42" w:rsidP="009D3A94">
      <w:r>
        <w:separator/>
      </w:r>
    </w:p>
  </w:footnote>
  <w:footnote w:type="continuationSeparator" w:id="0">
    <w:p w:rsidR="00FC6F42" w:rsidRDefault="00FC6F42" w:rsidP="009D3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3D"/>
    <w:rsid w:val="003B5D97"/>
    <w:rsid w:val="0045393D"/>
    <w:rsid w:val="006D5024"/>
    <w:rsid w:val="009D3A94"/>
    <w:rsid w:val="00D1481B"/>
    <w:rsid w:val="00EB2D8B"/>
    <w:rsid w:val="00EF4EA2"/>
    <w:rsid w:val="00F1797C"/>
    <w:rsid w:val="00FC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7F67D3-3645-4721-B4A6-11CE16B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A94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A94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A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A9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A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D3A94"/>
    <w:rPr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797C"/>
  </w:style>
  <w:style w:type="character" w:customStyle="1" w:styleId="Char1">
    <w:name w:val="日期 Char"/>
    <w:basedOn w:val="a0"/>
    <w:link w:val="a5"/>
    <w:uiPriority w:val="99"/>
    <w:semiHidden/>
    <w:rsid w:val="00F1797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2</cp:revision>
  <dcterms:created xsi:type="dcterms:W3CDTF">2015-12-10T00:07:00Z</dcterms:created>
  <dcterms:modified xsi:type="dcterms:W3CDTF">2015-12-10T00:07:00Z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