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10" w:rsidRPr="00234F10" w:rsidRDefault="00234F10" w:rsidP="00234F10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234F10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多项式定理</w:t>
      </w:r>
    </w:p>
    <w:p w:rsidR="00D8309E" w:rsidRPr="00234F10" w:rsidRDefault="00234F10" w:rsidP="00234F10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234F10">
        <w:rPr>
          <w:rFonts w:ascii="Times New Roman" w:eastAsia="宋体" w:hAnsi="Times New Roman" w:cs="Times New Roman"/>
          <w:kern w:val="2"/>
          <w:sz w:val="16"/>
          <w:szCs w:val="16"/>
        </w:rPr>
        <w:t>2015/10/30</w:t>
      </w:r>
    </w:p>
    <w:p w:rsidR="00D8309E" w:rsidRPr="00234F10" w:rsidRDefault="00234F10" w:rsidP="00234F10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234F10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32"/>
          <w:sz w:val="24"/>
        </w:rPr>
        <w:object w:dxaOrig="2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9.1pt;height:38.9pt" o:ole="">
            <v:imagedata r:id="rId4" o:title=""/>
          </v:shape>
          <o:OLEObject Type="Embed" ProgID="Equation.DSMT4" ShapeID="_x0000_i1043" DrawAspect="Content" ObjectID="_1507750835" r:id="rId5"/>
        </w:objec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234F10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首先把指数写成相乘的形式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注意哑标需要各不相同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否则下面会出错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234F10" w:rsidRPr="00234F10" w:rsidRDefault="00234F10" w:rsidP="00234F10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34"/>
          <w:sz w:val="24"/>
        </w:rPr>
        <w:object w:dxaOrig="3720" w:dyaOrig="800">
          <v:shape id="_x0000_i1025" type="#_x0000_t75" style="width:185.95pt;height:39.9pt" o:ole="">
            <v:imagedata r:id="rId6" o:title=""/>
          </v:shape>
          <o:OLEObject Type="Embed" ProgID="Equation.DSMT4" ShapeID="_x0000_i1025" DrawAspect="Content" ObjectID="_1507750836" r:id="rId7"/>
        </w:objec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然后利用求和符号的</w:t>
      </w:r>
      <w:r w:rsidRPr="00234F10">
        <w:rPr>
          <w:rFonts w:ascii="Times New Roman" w:eastAsia="宋体" w:hAnsi="Times New Roman" w:cs="Times New Roman"/>
          <w:kern w:val="2"/>
          <w:sz w:val="24"/>
        </w:rPr>
        <w:t>”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括号免疫</w:t>
      </w:r>
      <w:r w:rsidRPr="00234F10">
        <w:rPr>
          <w:rFonts w:ascii="Times New Roman" w:eastAsia="宋体" w:hAnsi="Times New Roman" w:cs="Times New Roman"/>
          <w:kern w:val="2"/>
          <w:sz w:val="24"/>
        </w:rPr>
        <w:t>”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特点</w:t>
      </w:r>
    </w:p>
    <w:p w:rsidR="00234F10" w:rsidRPr="00234F10" w:rsidRDefault="00234F10" w:rsidP="00234F10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34"/>
          <w:sz w:val="24"/>
        </w:rPr>
        <w:object w:dxaOrig="4780" w:dyaOrig="800">
          <v:shape id="_x0000_i1026" type="#_x0000_t75" style="width:238.85pt;height:39.9pt" o:ole="">
            <v:imagedata r:id="rId8" o:title=""/>
          </v:shape>
          <o:OLEObject Type="Embed" ProgID="Equation.DSMT4" ShapeID="_x0000_i1026" DrawAspect="Content" ObjectID="_1507750837" r:id="rId9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 *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虽然现在已经拆了括号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但我们希望能像二项式定理一样写成合并同类项后的形式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在上式中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若</w:t>
      </w:r>
      <w:r w:rsidRPr="00234F10">
        <w:rPr>
          <w:rFonts w:ascii="Times New Roman" w:eastAsia="宋体" w:hAnsi="Times New Roman" w:cs="Times New Roman"/>
          <w:kern w:val="2"/>
          <w:position w:val="-14"/>
          <w:sz w:val="24"/>
        </w:rPr>
        <w:object w:dxaOrig="940" w:dyaOrig="380">
          <v:shape id="_x0000_i1027" type="#_x0000_t75" style="width:47.1pt;height:19.1pt" o:ole="">
            <v:imagedata r:id="rId10" o:title=""/>
          </v:shape>
          <o:OLEObject Type="Embed" ProgID="Equation.DSMT4" ShapeID="_x0000_i1027" DrawAspect="Content" ObjectID="_1507750838" r:id="rId11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(</w:t>
      </w:r>
      <w:r w:rsidRPr="00234F10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234F10">
        <w:rPr>
          <w:rFonts w:ascii="Times New Roman" w:eastAsia="宋体" w:hAnsi="Times New Roman" w:cs="Times New Roman"/>
          <w:kern w:val="2"/>
          <w:sz w:val="24"/>
        </w:rPr>
        <w:t>个一次项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中出现了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28" type="#_x0000_t75" style="width:11.95pt;height:18.1pt" o:ole="">
            <v:imagedata r:id="rId12" o:title=""/>
          </v:shape>
          <o:OLEObject Type="Embed" ProgID="Equation.DSMT4" ShapeID="_x0000_i1028" DrawAspect="Content" ObjectID="_1507750839" r:id="rId13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个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29" type="#_x0000_t75" style="width:11.95pt;height:18.1pt" o:ole="">
            <v:imagedata r:id="rId14" o:title=""/>
          </v:shape>
          <o:OLEObject Type="Embed" ProgID="Equation.DSMT4" ShapeID="_x0000_i1029" DrawAspect="Content" ObjectID="_1507750840" r:id="rId15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0" type="#_x0000_t75" style="width:12.95pt;height:18.1pt" o:ole="">
            <v:imagedata r:id="rId16" o:title=""/>
          </v:shape>
          <o:OLEObject Type="Embed" ProgID="Equation.DSMT4" ShapeID="_x0000_i1030" DrawAspect="Content" ObjectID="_1507750841" r:id="rId17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个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1" type="#_x0000_t75" style="width:12.95pt;height:18.1pt" o:ole="">
            <v:imagedata r:id="rId18" o:title=""/>
          </v:shape>
          <o:OLEObject Type="Embed" ProgID="Equation.DSMT4" ShapeID="_x0000_i1031" DrawAspect="Content" ObjectID="_1507750842" r:id="rId19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..., 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300" w:dyaOrig="360">
          <v:shape id="_x0000_i1032" type="#_x0000_t75" style="width:15pt;height:18.1pt" o:ole="">
            <v:imagedata r:id="rId20" o:title=""/>
          </v:shape>
          <o:OLEObject Type="Embed" ProgID="Equation.DSMT4" ShapeID="_x0000_i1032" DrawAspect="Content" ObjectID="_1507750843" r:id="rId21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个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300" w:dyaOrig="360">
          <v:shape id="_x0000_i1033" type="#_x0000_t75" style="width:15pt;height:18.1pt" o:ole="">
            <v:imagedata r:id="rId22" o:title=""/>
          </v:shape>
          <o:OLEObject Type="Embed" ProgID="Equation.DSMT4" ShapeID="_x0000_i1033" DrawAspect="Content" ObjectID="_1507750844" r:id="rId23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/>
          <w:kern w:val="2"/>
          <w:sz w:val="24"/>
        </w:rPr>
        <w:t>则同类项可以记为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1080" w:dyaOrig="380">
          <v:shape id="_x0000_i1038" type="#_x0000_t75" style="width:53.9pt;height:19.1pt" o:ole="">
            <v:imagedata r:id="rId24" o:title=""/>
          </v:shape>
          <o:OLEObject Type="Embed" ProgID="Equation.DSMT4" ShapeID="_x0000_i1038" DrawAspect="Content" ObjectID="_1507750845" r:id="rId25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,</w:t>
      </w:r>
      <w:r w:rsidRPr="00234F10">
        <w:rPr>
          <w:rFonts w:ascii="Times New Roman" w:eastAsia="宋体" w:hAnsi="Times New Roman" w:cs="Times New Roman"/>
          <w:kern w:val="2"/>
          <w:sz w:val="24"/>
        </w:rPr>
        <w:t>或用</w:t>
      </w:r>
      <w:r w:rsidRPr="00234F10">
        <w:rPr>
          <w:rFonts w:ascii="Times New Roman" w:eastAsia="宋体" w:hAnsi="Times New Roman" w:cs="Times New Roman"/>
          <w:b/>
          <w:kern w:val="2"/>
          <w:sz w:val="24"/>
        </w:rPr>
        <w:t>连乘符号</w:t>
      </w:r>
      <w:r w:rsidRPr="00234F10">
        <w:rPr>
          <w:rFonts w:ascii="Times New Roman" w:eastAsia="宋体" w:hAnsi="Times New Roman" w:cs="Times New Roman"/>
          <w:kern w:val="2"/>
          <w:sz w:val="24"/>
        </w:rPr>
        <w:t>记为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28"/>
          <w:sz w:val="24"/>
        </w:rPr>
        <w:object w:dxaOrig="660" w:dyaOrig="680">
          <v:shape id="_x0000_i1039" type="#_x0000_t75" style="width:33.1pt;height:34.1pt" o:ole="">
            <v:imagedata r:id="rId26" o:title=""/>
          </v:shape>
          <o:OLEObject Type="Embed" ProgID="Equation.DSMT4" ShapeID="_x0000_i1039" DrawAspect="Content" ObjectID="_1507750846" r:id="rId27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.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由于一共有</w:t>
      </w:r>
      <w:r w:rsidRPr="00234F10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234F10">
        <w:rPr>
          <w:rFonts w:ascii="Times New Roman" w:eastAsia="宋体" w:hAnsi="Times New Roman" w:cs="Times New Roman"/>
          <w:kern w:val="2"/>
          <w:sz w:val="24"/>
        </w:rPr>
        <w:t>项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必须满足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28"/>
          <w:sz w:val="24"/>
        </w:rPr>
        <w:object w:dxaOrig="980" w:dyaOrig="680">
          <v:shape id="_x0000_i1034" type="#_x0000_t75" style="width:49.15pt;height:34.1pt" o:ole="">
            <v:imagedata r:id="rId28" o:title=""/>
          </v:shape>
          <o:OLEObject Type="Embed" ProgID="Equation.DSMT4" ShapeID="_x0000_i1034" DrawAspect="Content" ObjectID="_1507750847" r:id="rId29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.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用符号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420" w:dyaOrig="360">
          <v:shape id="_x0000_i1035" type="#_x0000_t75" style="width:21.15pt;height:18.1pt" o:ole="">
            <v:imagedata r:id="rId30" o:title=""/>
          </v:shape>
          <o:OLEObject Type="Embed" ProgID="Equation.DSMT4" ShapeID="_x0000_i1035" DrawAspect="Content" ObjectID="_1507750848" r:id="rId31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表示有序数列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1320" w:dyaOrig="360">
          <v:shape id="_x0000_i1036" type="#_x0000_t75" style="width:65.85pt;height:18.1pt" o:ole="">
            <v:imagedata r:id="rId32" o:title=""/>
          </v:shape>
          <o:OLEObject Type="Embed" ProgID="Equation.DSMT4" ShapeID="_x0000_i1036" DrawAspect="Content" ObjectID="_1507750849" r:id="rId33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34F10">
        <w:rPr>
          <w:rFonts w:ascii="Times New Roman" w:eastAsia="宋体" w:hAnsi="Times New Roman" w:cs="Times New Roman"/>
          <w:kern w:val="2"/>
          <w:sz w:val="24"/>
        </w:rPr>
        <w:t>则任何满足该条件的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420" w:dyaOrig="360">
          <v:shape id="_x0000_i1037" type="#_x0000_t75" style="width:21.15pt;height:18.1pt" o:ole="">
            <v:imagedata r:id="rId30" o:title=""/>
          </v:shape>
          <o:OLEObject Type="Embed" ProgID="Equation.DSMT4" ShapeID="_x0000_i1037" DrawAspect="Content" ObjectID="_1507750850" r:id="rId34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同类项</w:t>
      </w:r>
      <w:r w:rsidRPr="00234F10">
        <w:rPr>
          <w:rFonts w:ascii="Times New Roman" w:eastAsia="宋体" w:hAnsi="Times New Roman" w:cs="Times New Roman"/>
          <w:kern w:val="2"/>
          <w:position w:val="-28"/>
          <w:sz w:val="24"/>
        </w:rPr>
        <w:object w:dxaOrig="660" w:dyaOrig="680">
          <v:shape id="_x0000_i1040" type="#_x0000_t75" style="width:33.1pt;height:34.1pt" o:ole="">
            <v:imagedata r:id="rId26" o:title=""/>
          </v:shape>
          <o:OLEObject Type="Embed" ProgID="Equation.DSMT4" ShapeID="_x0000_i1040" DrawAspect="Content" ObjectID="_1507750851" r:id="rId35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都会在求和中出现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234F10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34F10">
        <w:rPr>
          <w:rFonts w:ascii="Times New Roman" w:eastAsia="宋体" w:hAnsi="Times New Roman" w:cs="Times New Roman"/>
          <w:kern w:val="2"/>
          <w:sz w:val="24"/>
        </w:rPr>
        <w:t>类比二项式定理的同类项个数推导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又见色球排列问题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 xml:space="preserve">)), 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不难得出每个</w:t>
      </w:r>
      <w:r w:rsidRPr="00234F10">
        <w:rPr>
          <w:rFonts w:ascii="Times New Roman" w:eastAsia="宋体" w:hAnsi="Times New Roman" w:cs="Times New Roman"/>
          <w:kern w:val="2"/>
          <w:position w:val="-12"/>
          <w:sz w:val="24"/>
        </w:rPr>
        <w:object w:dxaOrig="420" w:dyaOrig="360">
          <v:shape id="_x0000_i1041" type="#_x0000_t75" style="width:21.15pt;height:18.1pt" o:ole="">
            <v:imagedata r:id="rId30" o:title=""/>
          </v:shape>
          <o:OLEObject Type="Embed" ProgID="Equation.DSMT4" ShapeID="_x0000_i1041" DrawAspect="Content" ObjectID="_1507750852" r:id="rId36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同类项一共会出现的次数为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30"/>
          <w:sz w:val="24"/>
        </w:rPr>
        <w:object w:dxaOrig="2299" w:dyaOrig="700">
          <v:shape id="_x0000_i1042" type="#_x0000_t75" style="width:115pt;height:35.15pt" o:ole="">
            <v:imagedata r:id="rId37" o:title=""/>
          </v:shape>
          <o:OLEObject Type="Embed" ProgID="Equation.DSMT4" ShapeID="_x0000_i1042" DrawAspect="Content" ObjectID="_1507750853" r:id="rId38"/>
        </w:objec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所以式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*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中的求和变为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position w:val="-32"/>
          <w:sz w:val="24"/>
        </w:rPr>
        <w:object w:dxaOrig="5940" w:dyaOrig="760">
          <v:shape id="_x0000_i1044" type="#_x0000_t75" style="width:296.85pt;height:37.9pt" o:ole="">
            <v:imagedata r:id="rId39" o:title=""/>
          </v:shape>
          <o:OLEObject Type="Embed" ProgID="Equation.DSMT4" ShapeID="_x0000_i1044" DrawAspect="Content" ObjectID="_1507750854" r:id="rId40"/>
        </w:object>
      </w:r>
      <w:r w:rsidRPr="00234F10">
        <w:rPr>
          <w:rFonts w:ascii="Times New Roman" w:eastAsia="宋体" w:hAnsi="Times New Roman" w:cs="Times New Roman"/>
          <w:kern w:val="2"/>
          <w:sz w:val="24"/>
        </w:rPr>
        <w:t>.</w:t>
      </w:r>
    </w:p>
    <w:p w:rsidR="00234F10" w:rsidRPr="00234F10" w:rsidRDefault="00234F10" w:rsidP="00234F10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234F10">
        <w:rPr>
          <w:rFonts w:ascii="Times New Roman" w:eastAsia="宋体" w:hAnsi="Times New Roman" w:cs="Times New Roman"/>
          <w:kern w:val="2"/>
          <w:sz w:val="24"/>
        </w:rPr>
        <w:t>证毕</w:t>
      </w:r>
      <w:r w:rsidRPr="00234F10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234F10" w:rsidRPr="00234F10" w:rsidRDefault="00234F10" w:rsidP="00234F10">
      <w:bookmarkStart w:id="0" w:name="_GoBack"/>
      <w:bookmarkEnd w:id="0"/>
    </w:p>
    <w:sectPr w:rsidR="00234F10" w:rsidRPr="0023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AB"/>
    <w:rsid w:val="00234F10"/>
    <w:rsid w:val="00281137"/>
    <w:rsid w:val="004C240A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01FF-8B8A-4249-BE67-ADE84DFC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4F10"/>
  </w:style>
  <w:style w:type="character" w:customStyle="1" w:styleId="Char">
    <w:name w:val="日期 Char"/>
    <w:basedOn w:val="a0"/>
    <w:link w:val="a3"/>
    <w:uiPriority w:val="99"/>
    <w:semiHidden/>
    <w:rsid w:val="0023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2015-10-31T02:50:00Z</dcterms:created>
  <dcterms:modified xsi:type="dcterms:W3CDTF">2015-10-31T03:47:00Z</dcterms:modified>
</cp:coreProperties>
</file>