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olor w:val="595959"/>
          <w:sz w:val="18"/>
          <w:szCs w:val="18"/>
        </w:rPr>
        <w:t xml:space="preserve">PROPOSAL FOR GUMRO HOMES LLC</w:t>
      </w:r>
    </w:p>
    <w:p>
      <w:pPr>
        <w:spacing w:after="60"/>
      </w:pPr>
      <w:r>
        <w:rPr>
          <w:rFonts w:ascii="Arial" w:cs="Arial" w:eastAsia="Arial" w:hAnsi="Arial"/>
          <w:b/>
          <w:bCs/>
          <w:color w:val="1F4E79"/>
          <w:sz w:val="40"/>
          <w:szCs w:val="40"/>
        </w:rPr>
        <w:t xml:space="preserve">A New Website Built to Win Local Remodeling Jobs</w:t>
      </w:r>
    </w:p>
    <w:p>
      <w:pPr>
        <w:spacing w:after="40"/>
      </w:pPr>
      <w:r>
        <w:rPr>
          <w:rFonts w:ascii="Arial" w:cs="Arial" w:eastAsia="Arial" w:hAnsi="Arial"/>
          <w:i/>
          <w:iCs/>
          <w:color w:val="595959"/>
        </w:rPr>
        <w:t xml:space="preserve">Prepared for: Gumro Homes LLC — Fort Gratiot, MI</w:t>
      </w:r>
    </w:p>
    <w:p>
      <w:pPr>
        <w:spacing w:after="120"/>
      </w:pPr>
      <w:r>
        <w:rPr>
          <w:rFonts w:ascii="Arial" w:cs="Arial" w:eastAsia="Arial" w:hAnsi="Arial"/>
          <w:i/>
          <w:iCs/>
          <w:color w:val="595959"/>
        </w:rPr>
        <w:t xml:space="preserve">Date: May 2026</w:t>
      </w:r>
    </w:p>
    <w:p>
      <w:pPr>
        <w:pBdr>
          <w:bottom w:val="single" w:color="1F4E79" w:sz="6" w:space="1"/>
        </w:pBdr>
        <w:spacing w:after="240" w:before="60"/>
      </w:pPr>
    </w:p>
    <w:p>
      <w:pPr>
        <w:pStyle w:val="Heading1"/>
        <w:spacing w:after="160" w:before="320"/>
      </w:pPr>
      <w:r>
        <w:rPr>
          <w:rFonts w:ascii="Arial" w:cs="Arial" w:eastAsia="Arial" w:hAnsi="Arial"/>
          <w:b/>
          <w:bCs/>
          <w:color w:val="1F4E79"/>
          <w:sz w:val="36"/>
          <w:szCs w:val="36"/>
        </w:rPr>
        <w:t xml:space="preserve">Executive Summary</w:t>
      </w:r>
    </w:p>
    <w:p>
      <w:pPr>
        <w:spacing w:after="120"/>
      </w:pPr>
      <w:r>
        <w:rPr>
          <w:rFonts w:ascii="Arial" w:cs="Arial" w:eastAsia="Arial" w:hAnsi="Arial"/>
        </w:rPr>
        <w:t xml:space="preserve">Gumro Homes has a solid local foundation — a family business since 2019, faith-driven, with a clear positioning around honest pricing and craftsmanship. The product is real. </w:t>
      </w:r>
      <w:r>
        <w:rPr>
          <w:rFonts w:ascii="Arial" w:cs="Arial" w:eastAsia="Arial" w:hAnsi="Arial"/>
          <w:b/>
          <w:bCs/>
          <w:color w:val="C00000"/>
        </w:rPr>
        <w:t xml:space="preserve">The website is not.</w:t>
      </w:r>
    </w:p>
    <w:p>
      <w:pPr>
        <w:spacing w:after="120"/>
      </w:pPr>
      <w:r>
        <w:rPr>
          <w:rFonts w:ascii="Arial" w:cs="Arial" w:eastAsia="Arial" w:hAnsi="Arial"/>
        </w:rPr>
        <w:t xml:space="preserve">The current site, gumrohomes.com, is a single-page Squarespace template that is invisible to Google for almost every search that matters in St. Clair County. Homeowners in Fort Gratiot and Port Huron who are searching today for “kitchen remodeling near me” or “bathroom remodel Fort Gratiot” will not find Gumro. They are finding Blue Water Kitchens, Kitchen Tune-Up, Frazer Building Company, and Home Depot instead.</w:t>
      </w:r>
    </w:p>
    <w:p>
      <w:pPr>
        <w:spacing w:after="120"/>
      </w:pPr>
      <w:r>
        <w:rPr>
          <w:rFonts w:ascii="Arial" w:cs="Arial" w:eastAsia="Arial" w:hAnsi="Arial"/>
        </w:rPr>
        <w:t xml:space="preserve">This proposal lays out exactly what is broken, why it costs jobs, and what a properly built website would do for the business: turn the company’s reputation into a steady, predictable stream of qualified local leads.</w:t>
      </w:r>
    </w:p>
    <w:p>
      <w:pPr>
        <w:pStyle w:val="Heading2"/>
        <w:spacing w:after="120" w:before="240"/>
      </w:pPr>
      <w:r>
        <w:rPr>
          <w:rFonts w:ascii="Arial" w:cs="Arial" w:eastAsia="Arial" w:hAnsi="Arial"/>
          <w:b/>
          <w:bCs/>
          <w:color w:val="1F4E79"/>
          <w:sz w:val="28"/>
          <w:szCs w:val="28"/>
        </w:rPr>
        <w:t xml:space="preserve">The pitch in one paragraph</w:t>
      </w:r>
    </w:p>
    <w:p>
      <w:pPr>
        <w:spacing w:after="120"/>
      </w:pPr>
      <w:r>
        <w:rPr>
          <w:rFonts w:ascii="Arial" w:cs="Arial" w:eastAsia="Arial" w:hAnsi="Arial"/>
        </w:rPr>
        <w:t xml:space="preserve">We build Gumro Homes a fast, mobile-first, locally optimized website that ranks on Google for the remodeling searches your future customers are typing today. The new site replaces the current one-page brochure with dedicated service pages (kitchens, bathrooms, closets), a real project gallery with your own photos, customer testimonials, proper local SEO so you appear on Google Maps, and a lead form that actually sends leads to your phone. The purpose: every dollar of word-of-mouth reputation you’ve built since 2019 should be amplified — not bottlenecked — by your website.</w:t>
      </w:r>
    </w:p>
    <w:p>
      <w:pPr>
        <w:pStyle w:val="Heading2"/>
        <w:spacing w:after="120" w:before="240"/>
      </w:pPr>
      <w:r>
        <w:rPr>
          <w:rFonts w:ascii="Arial" w:cs="Arial" w:eastAsia="Arial" w:hAnsi="Arial"/>
          <w:b/>
          <w:bCs/>
          <w:color w:val="1F4E79"/>
          <w:sz w:val="28"/>
          <w:szCs w:val="28"/>
        </w:rPr>
        <w:t xml:space="preserve">Selling points (use these in the conversation)</w:t>
      </w:r>
    </w:p>
    <w:p>
      <w:pPr>
        <w:pStyle w:val="ListParagraph"/>
        <w:numPr>
          <w:ilvl w:val="0"/>
          <w:numId w:val="2"/>
        </w:numPr>
        <w:spacing w:after="60"/>
      </w:pPr>
      <w:r>
        <w:rPr>
          <w:rFonts w:ascii="Arial" w:cs="Arial" w:eastAsia="Arial" w:hAnsi="Arial"/>
          <w:b/>
          <w:bCs/>
        </w:rPr>
        <w:t xml:space="preserve">You’re invisible on Google right now. </w:t>
      </w:r>
      <w:r>
        <w:rPr>
          <w:rFonts w:ascii="Arial" w:cs="Arial" w:eastAsia="Arial" w:hAnsi="Arial"/>
        </w:rPr>
        <w:t xml:space="preserve">We searched “kitchen remodeling Fort Gratiot” and “bathroom remodel Port Huron” — Gumro does not appear. Your competitors do.</w:t>
      </w:r>
    </w:p>
    <w:p>
      <w:pPr>
        <w:pStyle w:val="ListParagraph"/>
        <w:numPr>
          <w:ilvl w:val="0"/>
          <w:numId w:val="2"/>
        </w:numPr>
        <w:spacing w:after="60"/>
      </w:pPr>
      <w:r>
        <w:rPr>
          <w:rFonts w:ascii="Arial" w:cs="Arial" w:eastAsia="Arial" w:hAnsi="Arial"/>
          <w:b/>
          <w:bCs/>
        </w:rPr>
        <w:t xml:space="preserve">Your site is leaking trust. </w:t>
      </w:r>
      <w:r>
        <w:rPr>
          <w:rFonts w:ascii="Arial" w:cs="Arial" w:eastAsia="Arial" w:hAnsi="Arial"/>
        </w:rPr>
        <w:t xml:space="preserve">The Facebook and Instagram links on your homepage point to Squarespace’s template placeholders, not to your real accounts. Anyone who clicks loses trust instantly.</w:t>
      </w:r>
    </w:p>
    <w:p>
      <w:pPr>
        <w:pStyle w:val="ListParagraph"/>
        <w:numPr>
          <w:ilvl w:val="0"/>
          <w:numId w:val="2"/>
        </w:numPr>
        <w:spacing w:after="60"/>
      </w:pPr>
      <w:r>
        <w:rPr>
          <w:rFonts w:ascii="Arial" w:cs="Arial" w:eastAsia="Arial" w:hAnsi="Arial"/>
          <w:b/>
          <w:bCs/>
        </w:rPr>
        <w:t xml:space="preserve">You’re losing mobile homeowners. </w:t>
      </w:r>
      <w:r>
        <w:rPr>
          <w:rFonts w:ascii="Arial" w:cs="Arial" w:eastAsia="Arial" w:hAnsi="Arial"/>
        </w:rPr>
        <w:t xml:space="preserve">There is no visible phone number, no address, no “call now” button. Most local-services traffic on mobile converts via tap-to-call.</w:t>
      </w:r>
    </w:p>
    <w:p>
      <w:pPr>
        <w:pStyle w:val="ListParagraph"/>
        <w:numPr>
          <w:ilvl w:val="0"/>
          <w:numId w:val="2"/>
        </w:numPr>
        <w:spacing w:after="60"/>
      </w:pPr>
      <w:r>
        <w:rPr>
          <w:rFonts w:ascii="Arial" w:cs="Arial" w:eastAsia="Arial" w:hAnsi="Arial"/>
          <w:b/>
          <w:bCs/>
        </w:rPr>
        <w:t xml:space="preserve">You have no proof. </w:t>
      </w:r>
      <w:r>
        <w:rPr>
          <w:rFonts w:ascii="Arial" w:cs="Arial" w:eastAsia="Arial" w:hAnsi="Arial"/>
        </w:rPr>
        <w:t xml:space="preserve">No project gallery with your own work. No before/after photos. No customer testimonials. The site uses generic stock photos for kitchens and bathrooms — not your projects.</w:t>
      </w:r>
    </w:p>
    <w:p>
      <w:pPr>
        <w:pStyle w:val="ListParagraph"/>
        <w:numPr>
          <w:ilvl w:val="0"/>
          <w:numId w:val="2"/>
        </w:numPr>
        <w:spacing w:after="60"/>
      </w:pPr>
      <w:r>
        <w:rPr>
          <w:rFonts w:ascii="Arial" w:cs="Arial" w:eastAsia="Arial" w:hAnsi="Arial"/>
          <w:b/>
          <w:bCs/>
        </w:rPr>
        <w:t xml:space="preserve">Your story is missing. </w:t>
      </w:r>
      <w:r>
        <w:rPr>
          <w:rFonts w:ascii="Arial" w:cs="Arial" w:eastAsia="Arial" w:hAnsi="Arial"/>
        </w:rPr>
        <w:t xml:space="preserve">The faith-driven, family, since-2019, honest-pricing story is your differentiator against franchise competitors. It deserves a real About page.</w:t>
      </w:r>
    </w:p>
    <w:p>
      <w:pPr>
        <w:pStyle w:val="ListParagraph"/>
        <w:numPr>
          <w:ilvl w:val="0"/>
          <w:numId w:val="2"/>
        </w:numPr>
        <w:spacing w:after="60"/>
      </w:pPr>
      <w:r>
        <w:rPr>
          <w:rFonts w:ascii="Arial" w:cs="Arial" w:eastAsia="Arial" w:hAnsi="Arial"/>
          <w:b/>
          <w:bCs/>
        </w:rPr>
        <w:t xml:space="preserve">Three jobs would pay for the rebuild. </w:t>
      </w:r>
      <w:r>
        <w:rPr>
          <w:rFonts w:ascii="Arial" w:cs="Arial" w:eastAsia="Arial" w:hAnsi="Arial"/>
        </w:rPr>
        <w:t xml:space="preserve">An average kitchen or bath remodel in this region runs $15k–$60k+. Capturing even a few additional leads per year from organic search pays back the entire investment many times over.</w:t>
      </w:r>
    </w:p>
    <w:p>
      <w:r>
        <w:br w:type="page"/>
      </w:r>
    </w:p>
    <w:p>
      <w:pPr>
        <w:pStyle w:val="Heading1"/>
        <w:spacing w:after="160" w:before="320"/>
      </w:pPr>
      <w:r>
        <w:rPr>
          <w:rFonts w:ascii="Arial" w:cs="Arial" w:eastAsia="Arial" w:hAnsi="Arial"/>
          <w:b/>
          <w:bCs/>
          <w:color w:val="1F4E79"/>
          <w:sz w:val="36"/>
          <w:szCs w:val="36"/>
        </w:rPr>
        <w:t xml:space="preserve">SEO Audit Findings</w:t>
      </w:r>
    </w:p>
    <w:p>
      <w:pPr>
        <w:spacing w:after="120"/>
      </w:pPr>
      <w:r>
        <w:rPr>
          <w:rFonts w:ascii="Arial" w:cs="Arial" w:eastAsia="Arial" w:hAnsi="Arial"/>
        </w:rPr>
        <w:t xml:space="preserve">Audit performed on https://www.gumrohomes.com on May 26, 2026. Findings are grouped by severity. “Critical” items block the site from competing in local search at all; “High” items materially reduce conversion or visibility; “Medium” items are quality-of-life improvements.</w:t>
      </w:r>
    </w:p>
    <w:p>
      <w:pPr>
        <w:pStyle w:val="Heading2"/>
        <w:spacing w:after="120" w:before="240"/>
      </w:pPr>
      <w:r>
        <w:rPr>
          <w:rFonts w:ascii="Arial" w:cs="Arial" w:eastAsia="Arial" w:hAnsi="Arial"/>
          <w:b/>
          <w:bCs/>
          <w:color w:val="1F4E79"/>
          <w:sz w:val="28"/>
          <w:szCs w:val="28"/>
        </w:rPr>
        <w:t xml:space="preserve">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60"/>
        <w:gridCol w:w="160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Issue</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Why it matters</w:t>
            </w:r>
          </w:p>
        </w:tc>
        <w:tc>
          <w:tcPr>
            <w:tcW w:type="dxa" w:w="1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Priority</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Title tag is just “Gumro Homes LLC” — no keywords, no location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Google uses the title tag as the single biggest on-page ranking signal. A title with no service words (“kitchen,” “bathroom,” “remodeling”) and no city (“Fort Gratiot,” “Port Huron”) cannot rank for those searches.</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Meta description is empty</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The meta description is the snippet under your result on Google. Empty means Google writes one for you — usually the first random sentence on the page — and click-through rate suffers.</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Single-page site — no dedicated service pages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All three services (kitchens, bathrooms, closets) live as three short blurbs on the homepage. Google has no way to rank you for “bathroom remodeling Fort Gratiot” when no page on your site is actually about that.</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Social media links go to Squarespace placeholders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The Facebook, Instagram, and “Social” buttons on your site link to https://facebook.com/squarespace and https://instagram.com/squarespace. These are demo links Squarespace ships by default. They’ve never been changed to your real accounts.</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LocalBusiness / GeneralContractor schema markup</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Structured data tells Google you’re a local business in Fort Gratiot, MI. Without it, you don’t qualify for the Google Maps “local pack” — the three map results that appear above all blue links on local searches.</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NAP (Name, Address, Phone) visible on the site</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There is no phone number, no street address, no service-area map on the homepage. Local SEO requires consistent NAP data, and visitors need a way to contact you in one tap.</w:t>
            </w:r>
          </w:p>
        </w:tc>
        <w:tc>
          <w:tcPr>
            <w:tcW w:type="dxa" w:w="1600"/>
            <w:tcBorders>
              <w:top w:val="single" w:color="BFBFBF" w:sz="6"/>
              <w:left w:val="single" w:color="BFBFBF" w:sz="6"/>
              <w:bottom w:val="single" w:color="BFBFBF" w:sz="6"/>
              <w:right w:val="single" w:color="BFBFBF" w:sz="6"/>
            </w:tcBorders>
            <w:shd w:fill="FCE4E4" w:val="clear"/>
            <w:tcMar>
              <w:top w:type="dxa" w:w="100"/>
              <w:left w:type="dxa" w:w="140"/>
              <w:bottom w:type="dxa" w:w="100"/>
              <w:right w:type="dxa" w:w="140"/>
            </w:tcMar>
          </w:tcPr>
          <w:p>
            <w:pPr>
              <w:spacing w:after="120"/>
            </w:pPr>
            <w:r>
              <w:rPr>
                <w:rFonts w:ascii="Arial" w:cs="Arial" w:eastAsia="Arial" w:hAnsi="Arial"/>
                <w:b/>
                <w:bCs/>
              </w:rPr>
              <w:t xml:space="preserve">Critical</w:t>
            </w:r>
          </w:p>
        </w:tc>
      </w:tr>
    </w:tbl>
    <w:p>
      <w:pPr>
        <w:pStyle w:val="Heading2"/>
        <w:spacing w:after="120" w:before="240"/>
      </w:pPr>
      <w:r>
        <w:rPr>
          <w:rFonts w:ascii="Arial" w:cs="Arial" w:eastAsia="Arial" w:hAnsi="Arial"/>
          <w:b/>
          <w:bCs/>
          <w:color w:val="1F4E79"/>
          <w:sz w:val="28"/>
          <w:szCs w:val="28"/>
        </w:rPr>
        <w:t xml:space="preserve">High-priority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60"/>
        <w:gridCol w:w="160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Issue</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Why it matters</w:t>
            </w:r>
          </w:p>
        </w:tc>
        <w:tc>
          <w:tcPr>
            <w:tcW w:type="dxa" w:w="1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Priority</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project gallery / portfolio with real photos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Remodeling is a visual purchase. Prospects compare before/after photos before they call. Stock photos from Unsplash do not build trust — they do the opposite.</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customer testimonials or reviews on site</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Social proof is the single biggest conversion lever for contractors. Even three short quotes with first names and project type would move the needle.</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Google Business Profile clearly linked or surfaced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We could not locate Gumro Homes in the standard Google Maps SERP for the area. A claimed and optimized Google Business Profile is the #1 source of leads for local contractors.</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Contact form has no fallback contact method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If the form fails (and Squarespace forms do), there is no phone, email, or text option visible. Lost lead.</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service-area pages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You serve Fort Gratiot, Port Huron, St. Clair, Marysville, etc. Each of those is a separate Google search. With one homepage, you compete for none of them.</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Generic Squarespace template — competitors look more established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Frazer Building Company, Blue Water Kitchens, and Kitchen Tune-Up all have custom or semi-custom sites with photo galleries and clear specializations. Gumro’s site looks newer and thinner than the company actually is.</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High</w:t>
            </w:r>
          </w:p>
        </w:tc>
      </w:tr>
    </w:tbl>
    <w:p>
      <w:pPr>
        <w:pStyle w:val="Heading2"/>
        <w:spacing w:after="120" w:before="240"/>
      </w:pPr>
      <w:r>
        <w:rPr>
          <w:rFonts w:ascii="Arial" w:cs="Arial" w:eastAsia="Arial" w:hAnsi="Arial"/>
          <w:b/>
          <w:bCs/>
          <w:color w:val="1F4E79"/>
          <w:sz w:val="28"/>
          <w:szCs w:val="28"/>
        </w:rPr>
        <w:t xml:space="preserve">Medium-priority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60"/>
        <w:gridCol w:w="160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Issue</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Why it matters</w:t>
            </w:r>
          </w:p>
        </w:tc>
        <w:tc>
          <w:tcPr>
            <w:tcW w:type="dxa" w:w="1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Priority</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blog or content section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Articles like “How much does a kitchen remodel cost in St. Clair County?” or “2026 bathroom trends in Fort Gratiot homes” earn long-tail traffic for years and establish expertise.</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Medium</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Image filenames are random Squarespace strings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Files like “UX7XCIDX24DDATHE2SM1.jpg” give Google no signal. Descriptive filenames (“kitchen-remodel-fort-gratiot-quartz-counters.jpg”) help image search.</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Medium</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FAQ section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FAQ pages with schema markup are eligible for the “People also ask” box on Google. Easy traffic.</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Medium</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No analytics or tracking visible</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Without Google Analytics 4 and Google Search Console, the business has no idea where leads come from, what pages get viewed, or how the site performs.</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Medium</w:t>
            </w:r>
          </w:p>
        </w:tc>
      </w:tr>
    </w:tbl>
    <w:p>
      <w:r>
        <w:br w:type="page"/>
      </w:r>
    </w:p>
    <w:p>
      <w:pPr>
        <w:pStyle w:val="Heading1"/>
        <w:spacing w:after="160" w:before="320"/>
      </w:pPr>
      <w:r>
        <w:rPr>
          <w:rFonts w:ascii="Arial" w:cs="Arial" w:eastAsia="Arial" w:hAnsi="Arial"/>
          <w:b/>
          <w:bCs/>
          <w:color w:val="1F4E79"/>
          <w:sz w:val="36"/>
          <w:szCs w:val="36"/>
        </w:rPr>
        <w:t xml:space="preserve">Competitive Context</w:t>
      </w:r>
    </w:p>
    <w:p>
      <w:pPr>
        <w:spacing w:after="120"/>
      </w:pPr>
      <w:r>
        <w:rPr>
          <w:rFonts w:ascii="Arial" w:cs="Arial" w:eastAsia="Arial" w:hAnsi="Arial"/>
        </w:rPr>
        <w:t xml:space="preserve">Here is what a Fort Gratiot or Port Huron homeowner sees today when they search for remodeling services. Gumro Homes does not appear on the first page for any of these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Competitor</w:t>
            </w:r>
          </w:p>
        </w:tc>
        <w:tc>
          <w:tcPr>
            <w:tcW w:type="dxa" w:w="3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Edge they have online</w:t>
            </w:r>
          </w:p>
        </w:tc>
        <w:tc>
          <w:tcPr>
            <w:tcW w:type="dxa" w:w="3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How Gumro can leapfrog</w:t>
            </w:r>
          </w:p>
        </w:tc>
      </w:tr>
      <w:tr>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Blue Water Kitchens (Fort Gratiot, est. 1992)</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Established brand, dedicated kitchen focus, listed phone, gallery</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Faster mobile site, faith/family story, broader bathroom + closet coverage</w:t>
            </w:r>
          </w:p>
        </w:tc>
      </w:tr>
      <w:tr>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Kitchen Tune-Up Port Huron (franchise)</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National franchise SEO, 5.0 Angi rating, paid listings</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Local family vs. franchise positioning; full remodels vs. tune-ups</w:t>
            </w:r>
          </w:p>
        </w:tc>
      </w:tr>
      <w:tr>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Frazer Building Company</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Full home renovation services page, multi-city coverage</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Specialization in kitchens/baths beats generalist messaging</w:t>
            </w:r>
          </w:p>
        </w:tc>
      </w:tr>
      <w:tr>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Home Depot Home Services (Fort Gratiot)</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National brand trust, financing, project management</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Personalized service, faster decisions, no upsell pressure</w:t>
            </w:r>
          </w:p>
        </w:tc>
      </w:tr>
    </w:tbl>
    <w:p>
      <w:pPr>
        <w:spacing w:after="120"/>
      </w:pPr>
      <w:r>
        <w:rPr>
          <w:rFonts w:ascii="Arial" w:cs="Arial" w:eastAsia="Arial" w:hAnsi="Arial"/>
        </w:rPr>
        <w:t xml:space="preserve"/>
      </w:r>
    </w:p>
    <w:p>
      <w:pPr>
        <w:pStyle w:val="Heading1"/>
        <w:spacing w:after="160" w:before="320"/>
      </w:pPr>
      <w:r>
        <w:rPr>
          <w:rFonts w:ascii="Arial" w:cs="Arial" w:eastAsia="Arial" w:hAnsi="Arial"/>
          <w:b/>
          <w:bCs/>
          <w:color w:val="1F4E79"/>
          <w:sz w:val="36"/>
          <w:szCs w:val="36"/>
        </w:rPr>
        <w:t xml:space="preserve">Proposed Solution: A Lead-Generating Website</w:t>
      </w:r>
    </w:p>
    <w:p>
      <w:pPr>
        <w:pStyle w:val="Heading2"/>
        <w:spacing w:after="120" w:before="240"/>
      </w:pPr>
      <w:r>
        <w:rPr>
          <w:rFonts w:ascii="Arial" w:cs="Arial" w:eastAsia="Arial" w:hAnsi="Arial"/>
          <w:b/>
          <w:bCs/>
          <w:color w:val="1F4E79"/>
          <w:sz w:val="28"/>
          <w:szCs w:val="28"/>
        </w:rPr>
        <w:t xml:space="preserve">Purpose of the new site</w:t>
      </w:r>
    </w:p>
    <w:p>
      <w:pPr>
        <w:spacing w:after="120"/>
      </w:pPr>
      <w:r>
        <w:rPr>
          <w:rFonts w:ascii="Arial" w:cs="Arial" w:eastAsia="Arial" w:hAnsi="Arial"/>
        </w:rPr>
        <w:t xml:space="preserve">The current site is a digital business card. The new site is a sales tool. Its job is to do three things, in order:</w:t>
      </w:r>
    </w:p>
    <w:p>
      <w:pPr>
        <w:pStyle w:val="ListParagraph"/>
        <w:numPr>
          <w:ilvl w:val="0"/>
          <w:numId w:val="2"/>
        </w:numPr>
        <w:spacing w:after="60"/>
      </w:pPr>
      <w:r>
        <w:rPr>
          <w:rFonts w:ascii="Arial" w:cs="Arial" w:eastAsia="Arial" w:hAnsi="Arial"/>
          <w:b/>
          <w:bCs/>
        </w:rPr>
        <w:t xml:space="preserve">1. Be found. </w:t>
      </w:r>
      <w:r>
        <w:rPr>
          <w:rFonts w:ascii="Arial" w:cs="Arial" w:eastAsia="Arial" w:hAnsi="Arial"/>
        </w:rPr>
        <w:t xml:space="preserve">Rank in the top 3 organic results — and the Google Maps local pack — for “kitchen remodeling Fort Gratiot,” “bathroom remodel Port Huron,” “custom closets St. Clair County,” and 20–30 related local queries.</w:t>
      </w:r>
    </w:p>
    <w:p>
      <w:pPr>
        <w:pStyle w:val="ListParagraph"/>
        <w:numPr>
          <w:ilvl w:val="0"/>
          <w:numId w:val="2"/>
        </w:numPr>
        <w:spacing w:after="60"/>
      </w:pPr>
      <w:r>
        <w:rPr>
          <w:rFonts w:ascii="Arial" w:cs="Arial" w:eastAsia="Arial" w:hAnsi="Arial"/>
          <w:b/>
          <w:bCs/>
        </w:rPr>
        <w:t xml:space="preserve">2. Build trust in 30 seconds. </w:t>
      </w:r>
      <w:r>
        <w:rPr>
          <w:rFonts w:ascii="Arial" w:cs="Arial" w:eastAsia="Arial" w:hAnsi="Arial"/>
        </w:rPr>
        <w:t xml:space="preserve">A homeowner landing on the site should see real Gumro projects, real testimonials, the family story, and a phone number — before they scroll once.</w:t>
      </w:r>
    </w:p>
    <w:p>
      <w:pPr>
        <w:pStyle w:val="ListParagraph"/>
        <w:numPr>
          <w:ilvl w:val="0"/>
          <w:numId w:val="2"/>
        </w:numPr>
        <w:spacing w:after="60"/>
      </w:pPr>
      <w:r>
        <w:rPr>
          <w:rFonts w:ascii="Arial" w:cs="Arial" w:eastAsia="Arial" w:hAnsi="Arial"/>
          <w:b/>
          <w:bCs/>
        </w:rPr>
        <w:t xml:space="preserve">3. Convert. </w:t>
      </w:r>
      <w:r>
        <w:rPr>
          <w:rFonts w:ascii="Arial" w:cs="Arial" w:eastAsia="Arial" w:hAnsi="Arial"/>
        </w:rPr>
        <w:t xml:space="preserve">Tap-to-call on mobile, a short consultation form, and an SMS option — sending leads directly to your phone in real time.</w:t>
      </w:r>
    </w:p>
    <w:p>
      <w:pPr>
        <w:pStyle w:val="Heading2"/>
        <w:spacing w:after="120" w:before="240"/>
      </w:pPr>
      <w:r>
        <w:rPr>
          <w:rFonts w:ascii="Arial" w:cs="Arial" w:eastAsia="Arial" w:hAnsi="Arial"/>
          <w:b/>
          <w:bCs/>
          <w:color w:val="1F4E79"/>
          <w:sz w:val="28"/>
          <w:szCs w:val="28"/>
        </w:rPr>
        <w:t xml:space="preserve">What’s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Deliverable</w:t>
            </w:r>
          </w:p>
        </w:tc>
        <w:tc>
          <w:tcPr>
            <w:tcW w:type="dxa" w:w="6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What it does for you</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Custom-designed homepage</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Built around your real photos, faith/family story, and a clear primary call-to-action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Dedicated service pages (3)</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Kitchens, Bathrooms, and Closets — each optimized for its own set of Google searches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Service-area pages (4–6)</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Fort Gratiot, Port Huron, St. Clair, Marysville, etc. — so you rank in each city, not just one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Project gallery with before/after</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We’ll help you organize and caption existing photos; ongoing shoots optional</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Testimonials section</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We’ll script and collect 5–8 quotes from past customers (you provide the contact list)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About / Our Story page</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Faith-driven, family-run, since 2019, honest pricing — properly told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Contact + lead form + tap-to-call</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Leads forwarded to your email AND text message in real time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Full local SEO setup</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LocalBusiness schema, NAP consistency, Google Business Profile claim/optimization, Google Maps integration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Fast, mobile-first build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Modern stack — not Squarespace; loads under 2 seconds on mobile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Analytics + Search Console</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So you can see exactly which pages bring leads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b/>
                <w:bCs/>
              </w:rPr>
              <w:t xml:space="preserve">Training + handoff doc</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30-minute walkthrough so you can edit project photos and testimonials yourself</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1F4E79"/>
          <w:sz w:val="28"/>
          <w:szCs w:val="28"/>
        </w:rPr>
        <w:t xml:space="preserve">Quick wins in the first 30 days</w:t>
      </w:r>
    </w:p>
    <w:p>
      <w:pPr>
        <w:pStyle w:val="ListParagraph"/>
        <w:numPr>
          <w:ilvl w:val="0"/>
          <w:numId w:val="2"/>
        </w:numPr>
        <w:spacing w:after="60"/>
      </w:pPr>
      <w:r>
        <w:rPr>
          <w:rFonts w:ascii="Arial" w:cs="Arial" w:eastAsia="Arial" w:hAnsi="Arial"/>
        </w:rPr>
        <w:t xml:space="preserve">Title tag and meta description fix — measurable Google impressions improvement within 2–4 weeks</w:t>
      </w:r>
    </w:p>
    <w:p>
      <w:pPr>
        <w:pStyle w:val="ListParagraph"/>
        <w:numPr>
          <w:ilvl w:val="0"/>
          <w:numId w:val="2"/>
        </w:numPr>
        <w:spacing w:after="60"/>
      </w:pPr>
      <w:r>
        <w:rPr>
          <w:rFonts w:ascii="Arial" w:cs="Arial" w:eastAsia="Arial" w:hAnsi="Arial"/>
        </w:rPr>
        <w:t xml:space="preserve">Real social links pointed at your real Facebook page — immediate trust repair</w:t>
      </w:r>
    </w:p>
    <w:p>
      <w:pPr>
        <w:pStyle w:val="ListParagraph"/>
        <w:numPr>
          <w:ilvl w:val="0"/>
          <w:numId w:val="2"/>
        </w:numPr>
        <w:spacing w:after="60"/>
      </w:pPr>
      <w:r>
        <w:rPr>
          <w:rFonts w:ascii="Arial" w:cs="Arial" w:eastAsia="Arial" w:hAnsi="Arial"/>
        </w:rPr>
        <w:t xml:space="preserve">Google Business Profile claim and optimization — unlocks the Google Maps local pack</w:t>
      </w:r>
    </w:p>
    <w:p>
      <w:pPr>
        <w:pStyle w:val="ListParagraph"/>
        <w:numPr>
          <w:ilvl w:val="0"/>
          <w:numId w:val="2"/>
        </w:numPr>
        <w:spacing w:after="60"/>
      </w:pPr>
      <w:r>
        <w:rPr>
          <w:rFonts w:ascii="Arial" w:cs="Arial" w:eastAsia="Arial" w:hAnsi="Arial"/>
        </w:rPr>
        <w:t xml:space="preserve">Visible phone number with tap-to-call — captures the calls you’re losing today</w:t>
      </w:r>
    </w:p>
    <w:p>
      <w:pPr>
        <w:pStyle w:val="Heading1"/>
        <w:spacing w:after="160" w:before="320"/>
      </w:pPr>
      <w:r>
        <w:rPr>
          <w:rFonts w:ascii="Arial" w:cs="Arial" w:eastAsia="Arial" w:hAnsi="Arial"/>
          <w:b/>
          <w:bCs/>
          <w:color w:val="1F4E79"/>
          <w:sz w:val="36"/>
          <w:szCs w:val="36"/>
        </w:rPr>
        <w:t xml:space="preserve">Investment &amp; Next Steps</w:t>
      </w:r>
    </w:p>
    <w:p>
      <w:pPr>
        <w:spacing w:after="120"/>
      </w:pPr>
      <w:r>
        <w:rPr>
          <w:rFonts w:ascii="Arial" w:cs="Arial" w:eastAsia="Arial" w:hAnsi="Arial"/>
        </w:rPr>
        <w:t xml:space="preserve">This is a placeholder cost summary — fill in your actual pricing before sending. The structure positions the site as a one-time investment with optional ongoing support, framed against the value of a single remodeling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Package</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One-time</w:t>
            </w:r>
          </w:p>
        </w:tc>
        <w:tc>
          <w:tcPr>
            <w:tcW w:type="dxa" w:w="2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spacing w:after="120"/>
            </w:pPr>
            <w:r>
              <w:rPr>
                <w:rFonts w:ascii="Arial" w:cs="Arial" w:eastAsia="Arial" w:hAnsi="Arial"/>
                <w:b/>
                <w:bCs/>
                <w:color w:val="FFFFFF"/>
              </w:rPr>
              <w:t xml:space="preserve">Monthly (optional)</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Core site — homepage, 3 services, contact, basic SEO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 [your price]</w:t>
            </w:r>
          </w:p>
        </w:tc>
        <w:tc>
          <w:tcPr>
            <w:tcW w:type="dxa" w:w="2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t>
            </w:r>
          </w:p>
        </w:tc>
      </w:tr>
      <w:tr>
        <w:tc>
          <w:tcPr>
            <w:tcW w:type="dxa" w:w="4500"/>
            <w:tcBorders>
              <w:top w:val="single" w:color="BFBFBF" w:sz="6"/>
              <w:left w:val="single" w:color="BFBFBF" w:sz="6"/>
              <w:bottom w:val="single" w:color="BFBFBF" w:sz="6"/>
              <w:right w:val="single" w:color="BFBFBF" w:sz="6"/>
            </w:tcBorders>
            <w:shd w:fill="E2EFDA" w:val="clear"/>
            <w:tcMar>
              <w:top w:type="dxa" w:w="100"/>
              <w:left w:type="dxa" w:w="140"/>
              <w:bottom w:type="dxa" w:w="100"/>
              <w:right w:type="dxa" w:w="140"/>
            </w:tcMar>
          </w:tcPr>
          <w:p>
            <w:pPr>
              <w:spacing w:after="120"/>
            </w:pPr>
            <w:r>
              <w:rPr>
                <w:rFonts w:ascii="Arial" w:cs="Arial" w:eastAsia="Arial" w:hAnsi="Arial"/>
              </w:rPr>
              <w:t xml:space="preserve">Full local SEO build — above + service-area pages, schema, GBP setup, gallery, testimonials</w:t>
            </w:r>
          </w:p>
        </w:tc>
        <w:tc>
          <w:tcPr>
            <w:tcW w:type="dxa" w:w="2400"/>
            <w:tcBorders>
              <w:top w:val="single" w:color="BFBFBF" w:sz="6"/>
              <w:left w:val="single" w:color="BFBFBF" w:sz="6"/>
              <w:bottom w:val="single" w:color="BFBFBF" w:sz="6"/>
              <w:right w:val="single" w:color="BFBFBF" w:sz="6"/>
            </w:tcBorders>
            <w:shd w:fill="E2EFDA" w:val="clear"/>
            <w:tcMar>
              <w:top w:type="dxa" w:w="100"/>
              <w:left w:type="dxa" w:w="140"/>
              <w:bottom w:type="dxa" w:w="100"/>
              <w:right w:type="dxa" w:w="140"/>
            </w:tcMar>
          </w:tcPr>
          <w:p>
            <w:pPr>
              <w:spacing w:after="120"/>
            </w:pPr>
            <w:r>
              <w:rPr>
                <w:rFonts w:ascii="Arial" w:cs="Arial" w:eastAsia="Arial" w:hAnsi="Arial"/>
                <w:b/>
                <w:bCs/>
              </w:rPr>
              <w:t xml:space="preserve">$ [your price]</w:t>
            </w:r>
          </w:p>
        </w:tc>
        <w:tc>
          <w:tcPr>
            <w:tcW w:type="dxa" w:w="2460"/>
            <w:tcBorders>
              <w:top w:val="single" w:color="BFBFBF" w:sz="6"/>
              <w:left w:val="single" w:color="BFBFBF" w:sz="6"/>
              <w:bottom w:val="single" w:color="BFBFBF" w:sz="6"/>
              <w:right w:val="single" w:color="BFBFBF" w:sz="6"/>
            </w:tcBorders>
            <w:shd w:fill="E2EFDA" w:val="clear"/>
            <w:tcMar>
              <w:top w:type="dxa" w:w="100"/>
              <w:left w:type="dxa" w:w="140"/>
              <w:bottom w:type="dxa" w:w="100"/>
              <w:right w:type="dxa" w:w="140"/>
            </w:tcMar>
          </w:tcPr>
          <w:p>
            <w:pPr>
              <w:spacing w:after="120"/>
            </w:pPr>
            <w:r>
              <w:rPr>
                <w:rFonts w:ascii="Arial" w:cs="Arial" w:eastAsia="Arial" w:hAnsi="Arial"/>
              </w:rPr>
              <w:t xml:space="preserve">—</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Ongoing care plan — hosting, edits, monthly SEO + GBP posts, reporting</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w:t>
            </w:r>
          </w:p>
        </w:tc>
        <w:tc>
          <w:tcPr>
            <w:tcW w:type="dxa" w:w="2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120"/>
            </w:pPr>
            <w:r>
              <w:rPr>
                <w:rFonts w:ascii="Arial" w:cs="Arial" w:eastAsia="Arial" w:hAnsi="Arial"/>
              </w:rPr>
              <w:t xml:space="preserve">$ [your price]/mo</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1F4E79"/>
          <w:sz w:val="28"/>
          <w:szCs w:val="28"/>
        </w:rPr>
        <w:t xml:space="preserve">Suggested next steps</w:t>
      </w:r>
    </w:p>
    <w:p>
      <w:pPr>
        <w:pStyle w:val="ListParagraph"/>
        <w:numPr>
          <w:ilvl w:val="0"/>
          <w:numId w:val="2"/>
        </w:numPr>
        <w:spacing w:after="60"/>
      </w:pPr>
      <w:r>
        <w:rPr>
          <w:rFonts w:ascii="Arial" w:cs="Arial" w:eastAsia="Arial" w:hAnsi="Arial"/>
        </w:rPr>
        <w:t xml:space="preserve">30-minute discovery call — walk through the audit findings together, pick the package</w:t>
      </w:r>
    </w:p>
    <w:p>
      <w:pPr>
        <w:pStyle w:val="ListParagraph"/>
        <w:numPr>
          <w:ilvl w:val="0"/>
          <w:numId w:val="2"/>
        </w:numPr>
        <w:spacing w:after="60"/>
      </w:pPr>
      <w:r>
        <w:rPr>
          <w:rFonts w:ascii="Arial" w:cs="Arial" w:eastAsia="Arial" w:hAnsi="Arial"/>
        </w:rPr>
        <w:t xml:space="preserve">Photo + testimonial collection — gather what we need from past projects (we provide a shot list)</w:t>
      </w:r>
    </w:p>
    <w:p>
      <w:pPr>
        <w:pStyle w:val="ListParagraph"/>
        <w:numPr>
          <w:ilvl w:val="0"/>
          <w:numId w:val="2"/>
        </w:numPr>
        <w:spacing w:after="60"/>
      </w:pPr>
      <w:r>
        <w:rPr>
          <w:rFonts w:ascii="Arial" w:cs="Arial" w:eastAsia="Arial" w:hAnsi="Arial"/>
        </w:rPr>
        <w:t xml:space="preserve">Design preview within 2 weeks — homepage mockup for approval</w:t>
      </w:r>
    </w:p>
    <w:p>
      <w:pPr>
        <w:pStyle w:val="ListParagraph"/>
        <w:numPr>
          <w:ilvl w:val="0"/>
          <w:numId w:val="2"/>
        </w:numPr>
        <w:spacing w:after="60"/>
      </w:pPr>
      <w:r>
        <w:rPr>
          <w:rFonts w:ascii="Arial" w:cs="Arial" w:eastAsia="Arial" w:hAnsi="Arial"/>
        </w:rPr>
        <w:t xml:space="preserve">Live in 4–6 weeks — with SEO and Google Business Profile already optimized</w:t>
      </w:r>
    </w:p>
    <w:p>
      <w:pPr>
        <w:pBdr>
          <w:bottom w:val="single" w:color="1F4E79" w:sz="6" w:space="1"/>
        </w:pBdr>
        <w:spacing w:after="240" w:before="60"/>
      </w:pPr>
    </w:p>
    <w:p>
      <w:pPr>
        <w:spacing w:after="120"/>
      </w:pPr>
      <w:r>
        <w:rPr>
          <w:rFonts w:ascii="Arial" w:cs="Arial" w:eastAsia="Arial" w:hAnsi="Arial"/>
          <w:i/>
          <w:iCs/>
          <w:color w:val="595959"/>
        </w:rPr>
        <w:t xml:space="preserve">Bottom line: Gumro Homes has earned a reputation in St. Clair County the hard way — craftsmanship by craftsmanship. The website should be doing the same work for the business 24 hours a day. Right now, it isn’t. Let’s fix that.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May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95959"/>
        <w:sz w:val="18"/>
        <w:szCs w:val="18"/>
      </w:rPr>
      <w:t xml:space="preserve">Website Proposal</w:t>
    </w:r>
    <w:r>
      <w:rPr>
        <w:rFonts w:ascii="Arial" w:cs="Arial" w:eastAsia="Arial" w:hAnsi="Arial"/>
        <w:color w:val="595959"/>
        <w:sz w:val="18"/>
        <w:szCs w:val="18"/>
      </w:rPr>
      <w:t xml:space="preserve">	Gumro Homes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Gumro Homes — Website Proposal</dc:title>
  <dc:creator>Macrolight Builder</dc:creator>
  <dc:description>SEO audit and new-website proposal for Gumro Homes LLC</dc:description>
  <cp:lastModifiedBy>Un-named</cp:lastModifiedBy>
  <cp:revision>1</cp:revision>
  <dcterms:created xsi:type="dcterms:W3CDTF">2026-05-26T23:23:06.573Z</dcterms:created>
  <dcterms:modified xsi:type="dcterms:W3CDTF">2026-05-26T23:23:06.574Z</dcterms:modified>
</cp:coreProperties>
</file>

<file path=docProps/custom.xml><?xml version="1.0" encoding="utf-8"?>
<Properties xmlns="http://schemas.openxmlformats.org/officeDocument/2006/custom-properties" xmlns:vt="http://schemas.openxmlformats.org/officeDocument/2006/docPropsVTypes"/>
</file>