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203" w:rsidRDefault="00A83203">
      <w:pPr>
        <w:rPr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4351"/>
        <w:gridCol w:w="4351"/>
      </w:tblGrid>
      <w:tr w:rsidR="00A83203" w:rsidTr="00A83203">
        <w:tc>
          <w:tcPr>
            <w:tcW w:w="4351" w:type="dxa"/>
          </w:tcPr>
          <w:p w:rsidR="00A83203" w:rsidRPr="00A83203" w:rsidRDefault="00A83203">
            <w:pPr>
              <w:rPr>
                <w:b/>
                <w:lang w:val="pt-BR"/>
              </w:rPr>
            </w:pPr>
            <w:r w:rsidRPr="00A83203">
              <w:rPr>
                <w:b/>
                <w:lang w:val="pt-BR"/>
              </w:rPr>
              <w:t xml:space="preserve"> Categoria</w:t>
            </w:r>
          </w:p>
        </w:tc>
        <w:tc>
          <w:tcPr>
            <w:tcW w:w="4351" w:type="dxa"/>
          </w:tcPr>
          <w:p w:rsidR="00A83203" w:rsidRPr="00A83203" w:rsidRDefault="00A83203">
            <w:pPr>
              <w:rPr>
                <w:b/>
                <w:lang w:val="pt-BR"/>
              </w:rPr>
            </w:pPr>
            <w:r w:rsidRPr="00A83203">
              <w:rPr>
                <w:b/>
                <w:lang w:val="pt-BR"/>
              </w:rPr>
              <w:t>Descrição</w:t>
            </w:r>
          </w:p>
        </w:tc>
      </w:tr>
      <w:tr w:rsidR="00A83203" w:rsidRPr="00694DF9" w:rsidTr="00A83203">
        <w:tc>
          <w:tcPr>
            <w:tcW w:w="4351" w:type="dxa"/>
          </w:tcPr>
          <w:p w:rsidR="00A83203" w:rsidRDefault="00A83203">
            <w:pPr>
              <w:rPr>
                <w:lang w:val="pt-BR"/>
              </w:rPr>
            </w:pPr>
            <w:r>
              <w:rPr>
                <w:lang w:val="pt-BR"/>
              </w:rPr>
              <w:t>Sanitário</w:t>
            </w:r>
          </w:p>
        </w:tc>
        <w:tc>
          <w:tcPr>
            <w:tcW w:w="4351" w:type="dxa"/>
          </w:tcPr>
          <w:p w:rsidR="00A83203" w:rsidRDefault="00A83203" w:rsidP="00A83203">
            <w:pPr>
              <w:rPr>
                <w:lang w:val="pt-BR"/>
              </w:rPr>
            </w:pPr>
            <w:r>
              <w:rPr>
                <w:lang w:val="pt-BR"/>
              </w:rPr>
              <w:t>Inclui sanitário masculino,feminino, especial e fraldário. Cada um possui símbolos específicos.</w:t>
            </w:r>
            <w:r w:rsidR="00694DF9">
              <w:rPr>
                <w:lang w:val="pt-BR"/>
              </w:rPr>
              <w:t xml:space="preserve"> (Disponível apenas no mapa local).</w:t>
            </w:r>
          </w:p>
        </w:tc>
      </w:tr>
      <w:tr w:rsidR="00A83203" w:rsidRPr="00694DF9" w:rsidTr="00A83203">
        <w:tc>
          <w:tcPr>
            <w:tcW w:w="4351" w:type="dxa"/>
          </w:tcPr>
          <w:p w:rsidR="00A83203" w:rsidRDefault="00A83203">
            <w:pPr>
              <w:rPr>
                <w:lang w:val="pt-BR"/>
              </w:rPr>
            </w:pPr>
            <w:r>
              <w:rPr>
                <w:lang w:val="pt-BR"/>
              </w:rPr>
              <w:t>Educação</w:t>
            </w:r>
          </w:p>
        </w:tc>
        <w:tc>
          <w:tcPr>
            <w:tcW w:w="4351" w:type="dxa"/>
          </w:tcPr>
          <w:p w:rsidR="00A83203" w:rsidRDefault="00A83203">
            <w:pPr>
              <w:rPr>
                <w:lang w:val="pt-BR"/>
              </w:rPr>
            </w:pPr>
            <w:r>
              <w:rPr>
                <w:lang w:val="pt-BR"/>
              </w:rPr>
              <w:t>Inclui universidade, colegial, fundamental, biblioteca...</w:t>
            </w:r>
          </w:p>
        </w:tc>
      </w:tr>
      <w:tr w:rsidR="00A83203" w:rsidRPr="00694DF9" w:rsidTr="00A83203">
        <w:tc>
          <w:tcPr>
            <w:tcW w:w="4351" w:type="dxa"/>
          </w:tcPr>
          <w:p w:rsidR="00A83203" w:rsidRDefault="00A83203">
            <w:pPr>
              <w:rPr>
                <w:lang w:val="pt-BR"/>
              </w:rPr>
            </w:pPr>
            <w:r>
              <w:rPr>
                <w:lang w:val="pt-BR"/>
              </w:rPr>
              <w:t>Esporte</w:t>
            </w:r>
          </w:p>
        </w:tc>
        <w:tc>
          <w:tcPr>
            <w:tcW w:w="4351" w:type="dxa"/>
          </w:tcPr>
          <w:p w:rsidR="00A83203" w:rsidRDefault="00A83203">
            <w:pPr>
              <w:rPr>
                <w:lang w:val="pt-BR"/>
              </w:rPr>
            </w:pPr>
            <w:r>
              <w:rPr>
                <w:lang w:val="pt-BR"/>
              </w:rPr>
              <w:t>Inc</w:t>
            </w:r>
            <w:r w:rsidR="00704331">
              <w:rPr>
                <w:lang w:val="pt-BR"/>
              </w:rPr>
              <w:t>lui ginásio, quiósque de saúde, os que têm relação com exercício físico.</w:t>
            </w:r>
          </w:p>
        </w:tc>
      </w:tr>
      <w:tr w:rsidR="00A83203" w:rsidRPr="00694DF9" w:rsidTr="00A83203">
        <w:tc>
          <w:tcPr>
            <w:tcW w:w="4351" w:type="dxa"/>
          </w:tcPr>
          <w:p w:rsidR="00A83203" w:rsidRDefault="00A83203">
            <w:pPr>
              <w:rPr>
                <w:lang w:val="pt-BR"/>
              </w:rPr>
            </w:pPr>
            <w:r>
              <w:rPr>
                <w:lang w:val="pt-BR"/>
              </w:rPr>
              <w:t>Alimentação</w:t>
            </w:r>
          </w:p>
        </w:tc>
        <w:tc>
          <w:tcPr>
            <w:tcW w:w="4351" w:type="dxa"/>
          </w:tcPr>
          <w:p w:rsidR="00A83203" w:rsidRDefault="00704331">
            <w:pPr>
              <w:rPr>
                <w:lang w:val="pt-BR"/>
              </w:rPr>
            </w:pPr>
            <w:r>
              <w:rPr>
                <w:lang w:val="pt-BR"/>
              </w:rPr>
              <w:t>Inclui restaurante, lanchonete, bar, padaria..</w:t>
            </w:r>
          </w:p>
        </w:tc>
      </w:tr>
      <w:tr w:rsidR="00A83203" w:rsidRPr="00694DF9" w:rsidTr="00A83203">
        <w:tc>
          <w:tcPr>
            <w:tcW w:w="4351" w:type="dxa"/>
          </w:tcPr>
          <w:p w:rsidR="00A83203" w:rsidRDefault="00A83203">
            <w:pPr>
              <w:rPr>
                <w:lang w:val="pt-BR"/>
              </w:rPr>
            </w:pPr>
            <w:r>
              <w:rPr>
                <w:lang w:val="pt-BR"/>
              </w:rPr>
              <w:t>Cultura</w:t>
            </w:r>
          </w:p>
        </w:tc>
        <w:tc>
          <w:tcPr>
            <w:tcW w:w="4351" w:type="dxa"/>
          </w:tcPr>
          <w:p w:rsidR="00A83203" w:rsidRDefault="00704331">
            <w:pPr>
              <w:rPr>
                <w:lang w:val="pt-BR"/>
              </w:rPr>
            </w:pPr>
            <w:r>
              <w:rPr>
                <w:lang w:val="pt-BR"/>
              </w:rPr>
              <w:t>Inclui museu, auditório, pavilhão, planetário, em geral, locais de exposição.</w:t>
            </w:r>
          </w:p>
        </w:tc>
      </w:tr>
      <w:tr w:rsidR="00A83203" w:rsidRPr="00694DF9" w:rsidTr="00A83203">
        <w:tc>
          <w:tcPr>
            <w:tcW w:w="4351" w:type="dxa"/>
          </w:tcPr>
          <w:p w:rsidR="00A83203" w:rsidRDefault="00A83203">
            <w:pPr>
              <w:rPr>
                <w:lang w:val="pt-BR"/>
              </w:rPr>
            </w:pPr>
            <w:r>
              <w:rPr>
                <w:lang w:val="pt-BR"/>
              </w:rPr>
              <w:t>Financeira</w:t>
            </w:r>
          </w:p>
        </w:tc>
        <w:tc>
          <w:tcPr>
            <w:tcW w:w="4351" w:type="dxa"/>
          </w:tcPr>
          <w:p w:rsidR="00A83203" w:rsidRDefault="00704331">
            <w:pPr>
              <w:rPr>
                <w:lang w:val="pt-BR"/>
              </w:rPr>
            </w:pPr>
            <w:r>
              <w:rPr>
                <w:lang w:val="pt-BR"/>
              </w:rPr>
              <w:t>Inbui banco, loteria, em geral, serviços financeiros.</w:t>
            </w:r>
          </w:p>
        </w:tc>
      </w:tr>
      <w:tr w:rsidR="00A83203" w:rsidRPr="00694DF9" w:rsidTr="00A83203">
        <w:tc>
          <w:tcPr>
            <w:tcW w:w="4351" w:type="dxa"/>
          </w:tcPr>
          <w:p w:rsidR="00A83203" w:rsidRDefault="00A83203">
            <w:pPr>
              <w:rPr>
                <w:lang w:val="pt-BR"/>
              </w:rPr>
            </w:pPr>
            <w:r>
              <w:rPr>
                <w:lang w:val="pt-BR"/>
              </w:rPr>
              <w:t>Taxi</w:t>
            </w:r>
          </w:p>
        </w:tc>
        <w:tc>
          <w:tcPr>
            <w:tcW w:w="4351" w:type="dxa"/>
          </w:tcPr>
          <w:p w:rsidR="00A83203" w:rsidRDefault="00704331">
            <w:pPr>
              <w:rPr>
                <w:lang w:val="pt-BR"/>
              </w:rPr>
            </w:pPr>
            <w:r>
              <w:rPr>
                <w:lang w:val="pt-BR"/>
              </w:rPr>
              <w:t>Pontos de táxi.</w:t>
            </w:r>
            <w:r w:rsidR="00694DF9">
              <w:rPr>
                <w:lang w:val="pt-BR"/>
              </w:rPr>
              <w:t>(Disponível apenas no mapa arredor)</w:t>
            </w:r>
          </w:p>
        </w:tc>
      </w:tr>
      <w:tr w:rsidR="00A83203" w:rsidRPr="00694DF9" w:rsidTr="00A83203">
        <w:tc>
          <w:tcPr>
            <w:tcW w:w="4351" w:type="dxa"/>
          </w:tcPr>
          <w:p w:rsidR="00A83203" w:rsidRDefault="00A83203">
            <w:pPr>
              <w:rPr>
                <w:lang w:val="pt-BR"/>
              </w:rPr>
            </w:pPr>
            <w:r>
              <w:rPr>
                <w:lang w:val="pt-BR"/>
              </w:rPr>
              <w:t>Ónibus</w:t>
            </w:r>
          </w:p>
        </w:tc>
        <w:tc>
          <w:tcPr>
            <w:tcW w:w="4351" w:type="dxa"/>
          </w:tcPr>
          <w:p w:rsidR="00A83203" w:rsidRDefault="00704331">
            <w:pPr>
              <w:rPr>
                <w:lang w:val="pt-BR"/>
              </w:rPr>
            </w:pPr>
            <w:r>
              <w:rPr>
                <w:lang w:val="pt-BR"/>
              </w:rPr>
              <w:t>Pontos de ónibus.</w:t>
            </w:r>
            <w:r w:rsidR="00694DF9">
              <w:rPr>
                <w:lang w:val="pt-BR"/>
              </w:rPr>
              <w:t xml:space="preserve"> (Disponível apenas no mapa arredor)</w:t>
            </w:r>
          </w:p>
        </w:tc>
      </w:tr>
      <w:tr w:rsidR="00A83203" w:rsidRPr="00694DF9" w:rsidTr="00A83203">
        <w:tc>
          <w:tcPr>
            <w:tcW w:w="4351" w:type="dxa"/>
          </w:tcPr>
          <w:p w:rsidR="00A83203" w:rsidRDefault="00A83203">
            <w:pPr>
              <w:rPr>
                <w:lang w:val="pt-BR"/>
              </w:rPr>
            </w:pPr>
            <w:r>
              <w:rPr>
                <w:lang w:val="pt-BR"/>
              </w:rPr>
              <w:t>Trêm</w:t>
            </w:r>
          </w:p>
        </w:tc>
        <w:tc>
          <w:tcPr>
            <w:tcW w:w="4351" w:type="dxa"/>
          </w:tcPr>
          <w:p w:rsidR="00A83203" w:rsidRDefault="00704331" w:rsidP="00704331">
            <w:pPr>
              <w:rPr>
                <w:lang w:val="pt-BR"/>
              </w:rPr>
            </w:pPr>
            <w:r>
              <w:rPr>
                <w:lang w:val="pt-BR"/>
              </w:rPr>
              <w:t>Entradas de trêm.</w:t>
            </w:r>
            <w:r w:rsidR="00694DF9">
              <w:rPr>
                <w:lang w:val="pt-BR"/>
              </w:rPr>
              <w:t xml:space="preserve"> (Disponível apenas no mapa arredor)</w:t>
            </w:r>
          </w:p>
        </w:tc>
      </w:tr>
      <w:tr w:rsidR="00A83203" w:rsidRPr="00694DF9" w:rsidTr="00A83203">
        <w:tc>
          <w:tcPr>
            <w:tcW w:w="4351" w:type="dxa"/>
          </w:tcPr>
          <w:p w:rsidR="00A83203" w:rsidRDefault="00A83203">
            <w:pPr>
              <w:rPr>
                <w:lang w:val="pt-BR"/>
              </w:rPr>
            </w:pPr>
            <w:r>
              <w:rPr>
                <w:lang w:val="pt-BR"/>
              </w:rPr>
              <w:t>Metrô</w:t>
            </w:r>
          </w:p>
        </w:tc>
        <w:tc>
          <w:tcPr>
            <w:tcW w:w="4351" w:type="dxa"/>
          </w:tcPr>
          <w:p w:rsidR="00A83203" w:rsidRDefault="00704331">
            <w:pPr>
              <w:rPr>
                <w:lang w:val="pt-BR"/>
              </w:rPr>
            </w:pPr>
            <w:r>
              <w:rPr>
                <w:lang w:val="pt-BR"/>
              </w:rPr>
              <w:t>Entradas de metrô.</w:t>
            </w:r>
            <w:r w:rsidR="00694DF9">
              <w:rPr>
                <w:lang w:val="pt-BR"/>
              </w:rPr>
              <w:t xml:space="preserve"> (Disponível apenas no mapa arredor)</w:t>
            </w:r>
          </w:p>
        </w:tc>
      </w:tr>
      <w:tr w:rsidR="00A83203" w:rsidRPr="00694DF9" w:rsidTr="00A83203">
        <w:tc>
          <w:tcPr>
            <w:tcW w:w="4351" w:type="dxa"/>
          </w:tcPr>
          <w:p w:rsidR="00A83203" w:rsidRDefault="00A83203">
            <w:pPr>
              <w:rPr>
                <w:lang w:val="pt-BR"/>
              </w:rPr>
            </w:pPr>
            <w:r>
              <w:rPr>
                <w:lang w:val="pt-BR"/>
              </w:rPr>
              <w:t>Posto de Gasolina</w:t>
            </w:r>
          </w:p>
        </w:tc>
        <w:tc>
          <w:tcPr>
            <w:tcW w:w="4351" w:type="dxa"/>
          </w:tcPr>
          <w:p w:rsidR="00A83203" w:rsidRDefault="00704331">
            <w:pPr>
              <w:rPr>
                <w:lang w:val="pt-BR"/>
              </w:rPr>
            </w:pPr>
            <w:r>
              <w:rPr>
                <w:lang w:val="pt-BR"/>
              </w:rPr>
              <w:t>Posto de Gasolina.</w:t>
            </w:r>
            <w:r w:rsidR="00694DF9">
              <w:rPr>
                <w:lang w:val="pt-BR"/>
              </w:rPr>
              <w:t xml:space="preserve"> (Disponível apenas no mapa arredor)</w:t>
            </w:r>
          </w:p>
        </w:tc>
      </w:tr>
      <w:tr w:rsidR="00A83203" w:rsidTr="00A83203">
        <w:tc>
          <w:tcPr>
            <w:tcW w:w="4351" w:type="dxa"/>
          </w:tcPr>
          <w:p w:rsidR="00A83203" w:rsidRDefault="00A83203">
            <w:pPr>
              <w:rPr>
                <w:lang w:val="pt-BR"/>
              </w:rPr>
            </w:pPr>
            <w:r>
              <w:rPr>
                <w:lang w:val="pt-BR"/>
              </w:rPr>
              <w:t>Estacionamento</w:t>
            </w:r>
          </w:p>
        </w:tc>
        <w:tc>
          <w:tcPr>
            <w:tcW w:w="4351" w:type="dxa"/>
          </w:tcPr>
          <w:p w:rsidR="00A83203" w:rsidRDefault="00704331">
            <w:pPr>
              <w:rPr>
                <w:lang w:val="pt-BR"/>
              </w:rPr>
            </w:pPr>
            <w:r>
              <w:rPr>
                <w:lang w:val="pt-BR"/>
              </w:rPr>
              <w:t>Estacionamento.</w:t>
            </w:r>
          </w:p>
        </w:tc>
      </w:tr>
    </w:tbl>
    <w:p w:rsidR="00A83203" w:rsidRPr="00CA5FF5" w:rsidRDefault="00A83203">
      <w:pPr>
        <w:rPr>
          <w:lang w:val="pt-BR"/>
        </w:rPr>
      </w:pPr>
    </w:p>
    <w:sectPr w:rsidR="00A83203" w:rsidRPr="00CA5FF5" w:rsidSect="002F23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A30" w:rsidRDefault="006F4A30" w:rsidP="00CA5FF5">
      <w:r>
        <w:separator/>
      </w:r>
    </w:p>
  </w:endnote>
  <w:endnote w:type="continuationSeparator" w:id="0">
    <w:p w:rsidR="006F4A30" w:rsidRDefault="006F4A30" w:rsidP="00CA5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A30" w:rsidRDefault="006F4A30" w:rsidP="00CA5FF5">
      <w:r>
        <w:separator/>
      </w:r>
    </w:p>
  </w:footnote>
  <w:footnote w:type="continuationSeparator" w:id="0">
    <w:p w:rsidR="006F4A30" w:rsidRDefault="006F4A30" w:rsidP="00CA5F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hyphenationZone w:val="425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5FF5"/>
    <w:rsid w:val="002967F9"/>
    <w:rsid w:val="002F234C"/>
    <w:rsid w:val="003C5951"/>
    <w:rsid w:val="00694DF9"/>
    <w:rsid w:val="006F4A30"/>
    <w:rsid w:val="00704331"/>
    <w:rsid w:val="00A83203"/>
    <w:rsid w:val="00C4344F"/>
    <w:rsid w:val="00CA5FF5"/>
    <w:rsid w:val="00D4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34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5FF5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FF5"/>
  </w:style>
  <w:style w:type="paragraph" w:styleId="Footer">
    <w:name w:val="footer"/>
    <w:basedOn w:val="Normal"/>
    <w:link w:val="FooterChar"/>
    <w:uiPriority w:val="99"/>
    <w:semiHidden/>
    <w:unhideWhenUsed/>
    <w:rsid w:val="00CA5FF5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5FF5"/>
  </w:style>
  <w:style w:type="table" w:styleId="TableGrid">
    <w:name w:val="Table Grid"/>
    <w:basedOn w:val="TableNormal"/>
    <w:uiPriority w:val="59"/>
    <w:rsid w:val="00A832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Guilherme</cp:lastModifiedBy>
  <cp:revision>5</cp:revision>
  <dcterms:created xsi:type="dcterms:W3CDTF">2012-12-01T21:46:00Z</dcterms:created>
  <dcterms:modified xsi:type="dcterms:W3CDTF">2012-12-02T00:45:00Z</dcterms:modified>
</cp:coreProperties>
</file>