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Acceptance Test Protocol (postal market) V.1</w:t>
      </w:r>
    </w:p>
    <w:p>
      <w:pPr>
        <w:pStyle w:val="8"/>
        <w:rPr>
          <w:lang w:val="en-US"/>
        </w:rPr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0-Phase</w:t>
      </w:r>
    </w:p>
    <w:p>
      <w:pPr>
        <w:pStyle w:val="8"/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1-</w:t>
      </w:r>
      <w:r>
        <w:t xml:space="preserve"> </w:t>
      </w:r>
      <w:r>
        <w:rPr>
          <w:rFonts w:ascii="Arial" w:hAnsi="Arial" w:cs="Arial"/>
        </w:rPr>
        <w:t>test data</w:t>
      </w:r>
    </w:p>
    <w:tbl>
      <w:tblPr>
        <w:tblStyle w:val="9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4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Наименование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PostOffice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Tariff zones (full list)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1,2,3,4,5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zones (range)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1 - 12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Tariff version (current)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3366"/>
              </w:rPr>
              <w:t>22.1.1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FM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PM100500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Counterparty  (ID)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e9cf212b-a010-11e6-97ed-2c59e5453bd0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Contract (ID)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3366"/>
              </w:rPr>
              <w:t>00001010</w:t>
            </w: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2-</w:t>
      </w:r>
      <w:r>
        <w:t xml:space="preserve"> </w:t>
      </w:r>
      <w:r>
        <w:rPr>
          <w:rFonts w:ascii="Arial" w:hAnsi="Arial" w:cs="Arial"/>
        </w:rPr>
        <w:t>integration requirements</w:t>
      </w:r>
    </w:p>
    <w:p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Requirements for requests and responses HTTP</w:t>
      </w:r>
    </w:p>
    <w:tbl>
      <w:tblPr>
        <w:tblStyle w:val="9"/>
        <w:tblW w:w="2869" w:type="pct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5"/>
        <w:gridCol w:w="7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33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 type</w:t>
            </w:r>
          </w:p>
        </w:tc>
        <w:tc>
          <w:tcPr>
            <w:tcW w:w="362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33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Authorizing requests SDU → ASU FM</w:t>
            </w:r>
          </w:p>
        </w:tc>
        <w:tc>
          <w:tcPr>
            <w:tcW w:w="362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 xml:space="preserve">Every request that is sent must contain a header 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rStyle w:val="11"/>
                <w:lang w:val="en-US"/>
              </w:rPr>
              <w:t>X-API-Key</w:t>
            </w:r>
            <w:r>
              <w:rPr>
                <w:lang w:val="en-US"/>
              </w:rPr>
              <w:t xml:space="preserve">: </w:t>
            </w:r>
            <w:r>
              <w:rPr>
                <w:rStyle w:val="15"/>
                <w:lang w:val="en-US"/>
              </w:rPr>
              <w:t>apiKey</w:t>
            </w:r>
            <w:r>
              <w:rPr>
                <w:lang w:val="en-US"/>
              </w:rPr>
              <w:t xml:space="preserve"> </w:t>
            </w:r>
            <w:r>
              <w:t>где</w:t>
            </w:r>
            <w:r>
              <w:rPr>
                <w:lang w:val="en-US"/>
              </w:rPr>
              <w:t xml:space="preserve"> apiKey - unique identificator SDU </w:t>
            </w:r>
          </w:p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  <w:r>
              <w:rPr>
                <w:rStyle w:val="11"/>
                <w:lang w:val="en-US"/>
              </w:rPr>
              <w:t xml:space="preserve">X-API-Key: </w:t>
            </w:r>
            <w:bookmarkStart w:id="0" w:name="OLE_LINK1"/>
            <w:r>
              <w:rPr>
                <w:lang w:val="en-US"/>
              </w:rPr>
              <w:t>postmartUat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33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Returning errors when accessing the SDU</w:t>
            </w:r>
          </w:p>
        </w:tc>
        <w:tc>
          <w:tcPr>
            <w:tcW w:w="362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lang w:val="en-US"/>
              </w:rPr>
            </w:pPr>
            <w:r>
              <w:rPr>
                <w:lang w:val="en-US"/>
              </w:rPr>
              <w:t>In case of any error on the side, the SDU must respond with the following data structure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"code": 1000, // unique code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"message": "Readable message"</w:t>
            </w:r>
          </w:p>
          <w:p>
            <w:pPr>
              <w:pStyle w:val="7"/>
            </w:pPr>
            <w:r>
              <w:t>}</w:t>
            </w:r>
          </w:p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Where “code” - is a unique numeric error code, “message” -  is a readable error message 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Style w:val="11"/>
              </w:rPr>
              <w:t xml:space="preserve">HTTP error codes: </w:t>
            </w:r>
            <w:r>
              <w:rPr>
                <w:rStyle w:val="13"/>
              </w:rPr>
              <w:t>400 Bad Request</w:t>
            </w:r>
            <w:r>
              <w:t xml:space="preserve"> - при бизнес ошибках (неверный ID сущности, неверные параметры) ожидается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rStyle w:val="13"/>
                <w:u w:val="single"/>
                <w:lang w:val="en-US"/>
              </w:rPr>
              <w:t>404 Not Found</w:t>
            </w:r>
            <w:r>
              <w:rPr>
                <w:lang w:val="en-US"/>
              </w:rPr>
              <w:t xml:space="preserve"> - when requesting to get an entity by a specific identifier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rStyle w:val="13"/>
                <w:u w:val="single"/>
                <w:lang w:val="en-US"/>
              </w:rPr>
              <w:t>500 Internal Server Error</w:t>
            </w:r>
            <w:r>
              <w:rPr>
                <w:lang w:val="en-US"/>
              </w:rPr>
              <w:t xml:space="preserve"> – other errors</w:t>
            </w: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3-</w:t>
      </w:r>
      <w:r>
        <w:t xml:space="preserve"> </w:t>
      </w:r>
      <w:r>
        <w:rPr>
          <w:rFonts w:ascii="Arial" w:hAnsi="Arial" w:cs="Arial"/>
        </w:rPr>
        <w:t>limitations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t>Order of the phases: 1 → 2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t>Order of the steps: 1 → 2 (phase 1) and 1 -11 (phase 2)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t>Inside the step, there is also the order of passing the cases starting from 1.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t>If the step is unsuccessful, the next step cannot be started.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t xml:space="preserve">On step 2-Step (Taxes data sending) there is an example of a request with a limited number of postal products. In fact, the number of postal products&gt; 200 (248) and can be supplemented and changed according to the requirements of the Russian Post. </w:t>
      </w:r>
      <w:r>
        <w:rPr>
          <w:rFonts w:ascii="Arial" w:hAnsi="Arial" w:cs="Arial"/>
        </w:rPr>
        <w:br w:type="page"/>
      </w:r>
    </w:p>
    <w:p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1-Phase</w:t>
      </w:r>
    </w:p>
    <w:p>
      <w:pPr>
        <w:pStyle w:val="8"/>
        <w:rPr>
          <w:lang w:val="en-US"/>
        </w:rPr>
      </w:pPr>
    </w:p>
    <w:p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1-Step (PostOffice data sending)</w:t>
      </w:r>
    </w:p>
    <w:tbl>
      <w:tblPr>
        <w:tblStyle w:val="9"/>
        <w:tblW w:w="5311" w:type="pct"/>
        <w:tblCellSpacing w:w="15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1303"/>
        <w:gridCol w:w="1414"/>
        <w:gridCol w:w="1003"/>
        <w:gridCol w:w="1103"/>
        <w:gridCol w:w="1136"/>
        <w:gridCol w:w="3216"/>
        <w:gridCol w:w="1090"/>
        <w:gridCol w:w="4942"/>
        <w:gridCol w:w="4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4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9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50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Registered PostOffice = 131000 in ASU 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PostOffice 131000 registered in RCS</w:t>
            </w:r>
          </w:p>
        </w:tc>
        <w:tc>
          <w:tcPr>
            <w:tcW w:w="4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Uploading PostOffice data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 w:eastAsiaTheme="minorEastAsi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</w:t>
            </w:r>
            <w:r>
              <w:rPr>
                <w:rFonts w:hint="eastAsia" w:ascii="Arial" w:hAnsi="Arial" w:cs="Arial" w:eastAsiaTheme="minorEastAsia"/>
                <w:sz w:val="20"/>
                <w:szCs w:val="20"/>
              </w:rPr>
              <w:t>（我们服务器）—</w:t>
            </w:r>
            <w:r>
              <w:rPr>
                <w:rFonts w:ascii="Arial" w:hAnsi="Arial" w:cs="Arial"/>
                <w:sz w:val="20"/>
                <w:szCs w:val="20"/>
              </w:rPr>
              <w:t xml:space="preserve"> ← ASUFM</w:t>
            </w:r>
            <w:r>
              <w:rPr>
                <w:rFonts w:hint="eastAsia" w:ascii="Arial" w:hAnsi="Arial" w:cs="Arial" w:eastAsiaTheme="minorEastAsia"/>
                <w:sz w:val="20"/>
                <w:szCs w:val="20"/>
              </w:rPr>
              <w:t>(俄罗斯服务器)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/postOffices</w:t>
            </w:r>
          </w:p>
        </w:tc>
        <w:tc>
          <w:tcPr>
            <w:tcW w:w="9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"index": "131000",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"name":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"city":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</w:pPr>
            <w:r>
              <w:t xml:space="preserve">"timeZone": 2, </w:t>
            </w:r>
          </w:p>
          <w:p>
            <w:pPr>
              <w:pStyle w:val="7"/>
            </w:pPr>
            <w:r>
              <w:t xml:space="preserve">"tariffZone": 1, </w:t>
            </w:r>
          </w:p>
          <w:p>
            <w:pPr>
              <w:pStyle w:val="7"/>
            </w:pPr>
            <w:r>
              <w:t>"modified":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"object"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50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Updated data of PostOffice = 131000 in ASU FM (timeZone)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t>Post</w:t>
            </w:r>
            <w:r>
              <w:rPr>
                <w:rFonts w:ascii="Arial" w:hAnsi="Arial" w:cs="Arial"/>
                <w:sz w:val="20"/>
                <w:szCs w:val="20"/>
              </w:rPr>
              <w:t>Office data updated in the RCS 131000 (timeZone=3)</w:t>
            </w:r>
          </w:p>
        </w:tc>
        <w:tc>
          <w:tcPr>
            <w:tcW w:w="4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Updating PostOffice data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/postOffices</w:t>
            </w:r>
          </w:p>
        </w:tc>
        <w:tc>
          <w:tcPr>
            <w:tcW w:w="9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"index": "131000",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"name":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"city":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</w:pPr>
            <w:r>
              <w:t xml:space="preserve">"timeZone": 3, </w:t>
            </w:r>
          </w:p>
          <w:p>
            <w:pPr>
              <w:pStyle w:val="7"/>
            </w:pPr>
            <w:r>
              <w:t xml:space="preserve">"tariffZone": 1, </w:t>
            </w:r>
          </w:p>
          <w:p>
            <w:pPr>
              <w:pStyle w:val="7"/>
            </w:pPr>
            <w:r>
              <w:t xml:space="preserve">"modified": "2021-01-01T09:00:00.001+03:00" </w:t>
            </w:r>
          </w:p>
          <w:p>
            <w:pPr>
              <w:pStyle w:val="7"/>
            </w:pPr>
            <w:r>
              <w:t>}</w:t>
            </w:r>
          </w:p>
          <w:p>
            <w:pPr>
              <w:pStyle w:val="7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"object"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50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Updated data of PostOffice = 131000 in ASU FM (incorrect timeZone value entered)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data has not changed in RCS </w:t>
            </w:r>
          </w:p>
        </w:tc>
        <w:tc>
          <w:tcPr>
            <w:tcW w:w="4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Updating PostOffice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/postOffices</w:t>
            </w:r>
          </w:p>
        </w:tc>
        <w:tc>
          <w:tcPr>
            <w:tcW w:w="9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"index": "131000",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"name":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"city":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</w:pPr>
            <w:r>
              <w:t xml:space="preserve">"timeZone": 99, </w:t>
            </w:r>
          </w:p>
          <w:p>
            <w:pPr>
              <w:pStyle w:val="7"/>
            </w:pPr>
            <w:r>
              <w:t xml:space="preserve">"tariffZone": 1, </w:t>
            </w:r>
          </w:p>
          <w:p>
            <w:pPr>
              <w:pStyle w:val="7"/>
            </w:pPr>
            <w:r>
              <w:t xml:space="preserve">"modified": "2021-01-01T09:00:00.001+03:00" </w:t>
            </w:r>
          </w:p>
          <w:p>
            <w:pPr>
              <w:pStyle w:val="7"/>
            </w:pPr>
            <w:r>
              <w:t>}</w:t>
            </w:r>
          </w:p>
          <w:p>
            <w:pPr>
              <w:pStyle w:val="7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9911,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"Invalid timezone value"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400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"object"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1104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"Invalid timezone value"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50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"Invalid timezone value"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Обновлены данные для ОПС = 131000 в АСУ ФМ (введено некорректное значение tariffZone)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data has not changed in RCS</w:t>
            </w:r>
          </w:p>
        </w:tc>
        <w:tc>
          <w:tcPr>
            <w:tcW w:w="42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Updating PostOffice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/postOffices</w:t>
            </w:r>
          </w:p>
        </w:tc>
        <w:tc>
          <w:tcPr>
            <w:tcW w:w="9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"index": "131000",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"name":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"city":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7"/>
            </w:pPr>
            <w:r>
              <w:t xml:space="preserve">"timeZone": 2, </w:t>
            </w:r>
          </w:p>
          <w:p>
            <w:pPr>
              <w:pStyle w:val="7"/>
            </w:pPr>
            <w:r>
              <w:t xml:space="preserve">"tariffZone": 9, </w:t>
            </w:r>
          </w:p>
          <w:p>
            <w:pPr>
              <w:pStyle w:val="7"/>
            </w:pPr>
            <w:r>
              <w:t xml:space="preserve">"modified": "2021-01-01T09:00:00.001+03:00" </w:t>
            </w:r>
          </w:p>
          <w:p>
            <w:pPr>
              <w:pStyle w:val="7"/>
            </w:pPr>
            <w:r>
              <w:t>}</w:t>
            </w:r>
          </w:p>
          <w:p>
            <w:pPr>
              <w:pStyle w:val="7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9912,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"Invalid tarrifZone value"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400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"object"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1105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"Invalid tarrifZone value"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50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"Invalid tarrifZone value"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2-Step (Taxes data sending)</w:t>
      </w:r>
    </w:p>
    <w:tbl>
      <w:tblPr>
        <w:tblStyle w:val="9"/>
        <w:tblW w:w="6057" w:type="pct"/>
        <w:tblCellSpacing w:w="15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3077"/>
        <w:gridCol w:w="1651"/>
        <w:gridCol w:w="1904"/>
        <w:gridCol w:w="2139"/>
        <w:gridCol w:w="1320"/>
        <w:gridCol w:w="6339"/>
        <w:gridCol w:w="2012"/>
        <w:gridCol w:w="2618"/>
        <w:gridCol w:w="1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41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46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28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139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43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3" w:hRule="atLeast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New tariffs registered in ASU FM (version </w:t>
            </w:r>
            <w:r>
              <w:rPr>
                <w:color w:val="003366"/>
                <w:sz w:val="20"/>
                <w:szCs w:val="20"/>
                <w:lang w:val="en-US"/>
              </w:rPr>
              <w:t>22.1.1)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Tariffs loaded in  RCS</w:t>
            </w:r>
          </w:p>
        </w:tc>
        <w:tc>
          <w:tcPr>
            <w:tcW w:w="41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new tariffs in RCS</w:t>
            </w:r>
          </w:p>
        </w:tc>
        <w:tc>
          <w:tcPr>
            <w:tcW w:w="46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28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/taxes</w:t>
            </w:r>
          </w:p>
        </w:tc>
        <w:tc>
          <w:tcPr>
            <w:tcW w:w="139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bookmarkStart w:id="1" w:name="OLE_LINK2"/>
            <w:bookmarkStart w:id="2" w:name="OLE_LINK3"/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"applyDate": "2021-10-01T00:00:00.000Z",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"publishDate": "2021-06-30T07:13:38.041Z",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"description": "Тарифы на 4 квартал 2021",</w:t>
            </w:r>
          </w:p>
          <w:p>
            <w:pPr>
              <w:pStyle w:val="7"/>
            </w:pPr>
            <w:r>
              <w:t xml:space="preserve">  "source": "ИС Тарификатор - АТиКС",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>"details":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"6100",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Почтовая</w:t>
            </w:r>
            <w:r>
              <w:rPr>
                <w:lang w:val="en-US"/>
              </w:rPr>
              <w:t xml:space="preserve"> </w:t>
            </w:r>
            <w:r>
              <w:t>карточка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"mailType": 6,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"DOMESTIC",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Карточка</w:t>
            </w:r>
            <w:r>
              <w:rPr>
                <w:lang w:val="en-US"/>
              </w:rPr>
              <w:t xml:space="preserve"> </w:t>
            </w:r>
            <w:r>
              <w:t>простая</w:t>
            </w:r>
            <w:r>
              <w:rPr>
                <w:lang w:val="en-US"/>
              </w:rPr>
              <w:t xml:space="preserve"> </w:t>
            </w:r>
            <w:r>
              <w:t>внутренняя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"FIXED",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"fixedValue": 18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  <w:r>
              <w:rPr>
                <w:lang w:val="en-US"/>
              </w:rPr>
              <w:tab/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"6101",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Почтовая</w:t>
            </w:r>
            <w:r>
              <w:rPr>
                <w:lang w:val="en-US"/>
              </w:rPr>
              <w:t xml:space="preserve"> </w:t>
            </w:r>
            <w:r>
              <w:t>карточка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6,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"DOMESTIC",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Карточка</w:t>
            </w:r>
            <w:r>
              <w:rPr>
                <w:lang w:val="en-US"/>
              </w:rPr>
              <w:t xml:space="preserve"> </w:t>
            </w:r>
            <w:r>
              <w:t>заказная</w:t>
            </w:r>
            <w:r>
              <w:rPr>
                <w:lang w:val="en-US"/>
              </w:rPr>
              <w:t xml:space="preserve"> </w:t>
            </w:r>
            <w:r>
              <w:t>внутренняя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"FIXED",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"fixedValue": 44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  <w:r>
              <w:rPr>
                <w:lang w:val="en-US"/>
              </w:rPr>
              <w:tab/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Письмо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2,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100,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"DOMESTIC",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Письмо</w:t>
            </w:r>
            <w:r>
              <w:rPr>
                <w:lang w:val="en-US"/>
              </w:rPr>
              <w:t xml:space="preserve"> </w:t>
            </w:r>
            <w:r>
              <w:t>простое</w:t>
            </w:r>
            <w:r>
              <w:rPr>
                <w:lang w:val="en-US"/>
              </w:rPr>
              <w:t xml:space="preserve"> </w:t>
            </w:r>
            <w:r>
              <w:t>внутреннее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"WEIGHT",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"weight":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24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"increment":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"after":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"every":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"value": 3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"2101",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Письмо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2,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100,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"DOMESTIC",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Письмо</w:t>
            </w:r>
            <w:r>
              <w:rPr>
                <w:lang w:val="en-US"/>
              </w:rPr>
              <w:t xml:space="preserve"> </w:t>
            </w:r>
            <w:r>
              <w:t>заказное</w:t>
            </w:r>
            <w:r>
              <w:rPr>
                <w:lang w:val="en-US"/>
              </w:rPr>
              <w:t xml:space="preserve"> </w:t>
            </w:r>
            <w:r>
              <w:t>внутреннее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"WEIGHT",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"weight":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56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"increment":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"after":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"every":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"value": 3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"2210",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Письмо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2,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2000,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"INTERNATIONAL",</w:t>
            </w:r>
          </w:p>
          <w:p>
            <w:pPr>
              <w:pStyle w:val="7"/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t>"regionZone": 1,</w:t>
            </w:r>
          </w:p>
          <w:p>
            <w:pPr>
              <w:pStyle w:val="7"/>
            </w:pPr>
            <w:r>
              <w:tab/>
            </w:r>
            <w:r>
              <w:tab/>
            </w:r>
            <w:r>
              <w:t>"distanceType": "AFTER_2000",</w:t>
            </w:r>
          </w:p>
          <w:p>
            <w:pPr>
              <w:pStyle w:val="7"/>
            </w:pPr>
            <w:r>
              <w:t xml:space="preserve">        "labelRu": "Письмо простое международное (исходящее)",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    </w:t>
            </w:r>
            <w:r>
              <w:rPr>
                <w:lang w:val="en-US"/>
              </w:rPr>
              <w:t>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"WEIGHT",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"weight":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52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21,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100,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100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101,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220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251,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500,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420.50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501,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780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1001,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1265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]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"code": "2211",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Письмо</w:t>
            </w:r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"mailType": 2,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"maxWeight": 2000,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"INTERNATIONAL",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"contractName": null,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Письмо</w:t>
            </w:r>
            <w:r>
              <w:rPr>
                <w:lang w:val="en-US"/>
              </w:rPr>
              <w:t xml:space="preserve"> </w:t>
            </w:r>
            <w:r>
              <w:t>заказное</w:t>
            </w:r>
            <w:r>
              <w:rPr>
                <w:lang w:val="en-US"/>
              </w:rPr>
              <w:t xml:space="preserve"> </w:t>
            </w:r>
            <w:r>
              <w:t>международное</w:t>
            </w:r>
            <w:r>
              <w:rPr>
                <w:lang w:val="en-US"/>
              </w:rPr>
              <w:t xml:space="preserve"> (</w:t>
            </w:r>
            <w:r>
              <w:t>исходящее</w:t>
            </w:r>
            <w:r>
              <w:rPr>
                <w:lang w:val="en-US"/>
              </w:rPr>
              <w:t>)",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"type": "WEIGHT",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"weight":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232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21,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100,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280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101,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400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251,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500,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600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501,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960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"from": 1001,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"to": 2000,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  "value": 1445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 ]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  },"modified":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"modified": "2021-01-01T09:00:00.001+03:00"</w:t>
            </w:r>
          </w:p>
          <w:p>
            <w:pPr>
              <w:pStyle w:val="7"/>
            </w:pPr>
            <w:r>
              <w:t>}</w:t>
            </w:r>
            <w:bookmarkEnd w:id="1"/>
            <w:bookmarkEnd w:id="2"/>
          </w:p>
        </w:tc>
        <w:tc>
          <w:tcPr>
            <w:tcW w:w="43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"object"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  <w:t>Successfully completed "Sending new tariffs to RCS"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  <w:t>Request successful</w:t>
            </w:r>
          </w:p>
        </w:tc>
        <w:tc>
          <w:tcPr>
            <w:tcW w:w="41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  <w:t>Sending confirmation of tariffs upload to в RCS</w:t>
            </w:r>
          </w:p>
        </w:tc>
        <w:tc>
          <w:tcPr>
            <w:tcW w:w="46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  <w:t>RCS → ASUFM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ascii="Arial" w:hAnsi="Arial" w:eastAsia="宋体" w:cs="Arial"/>
                <w:color w:val="BF9000" w:themeColor="accent4" w:themeShade="BF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color w:val="BF9000" w:themeColor="accent4" w:themeShade="BF"/>
                <w:sz w:val="20"/>
                <w:szCs w:val="20"/>
              </w:rPr>
              <w:t>机器</w:t>
            </w:r>
            <w:r>
              <w:rPr>
                <w:rFonts w:hint="eastAsia" w:ascii="Arial" w:hAnsi="Arial" w:cs="Arial"/>
                <w:color w:val="BF9000" w:themeColor="accent4" w:themeShade="BF"/>
                <w:sz w:val="20"/>
                <w:szCs w:val="20"/>
                <w:lang w:val="en-US" w:eastAsia="zh-CN"/>
              </w:rPr>
              <w:t>触发</w:t>
            </w:r>
            <w:r>
              <w:rPr>
                <w:rFonts w:hint="eastAsia" w:ascii="Arial" w:hAnsi="Arial" w:cs="Arial"/>
                <w:color w:val="BF9000" w:themeColor="accent4" w:themeShade="BF"/>
                <w:sz w:val="20"/>
                <w:szCs w:val="20"/>
              </w:rPr>
              <w:t>我们server</w:t>
            </w:r>
            <w:r>
              <w:rPr>
                <w:rFonts w:hint="eastAsia" w:ascii="Arial" w:hAnsi="Arial" w:cs="Arial"/>
                <w:color w:val="BF9000" w:themeColor="accent4" w:themeShade="BF"/>
                <w:sz w:val="20"/>
                <w:szCs w:val="20"/>
                <w:lang w:val="en-US" w:eastAsia="zh-CN"/>
              </w:rPr>
              <w:t>访问俄罗斯server</w:t>
            </w:r>
          </w:p>
        </w:tc>
        <w:tc>
          <w:tcPr>
            <w:tcW w:w="28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BF9000" w:themeColor="accent4" w:themeShade="BF"/>
                <w:sz w:val="20"/>
                <w:szCs w:val="20"/>
              </w:rPr>
              <w:t>/rateTables</w:t>
            </w:r>
          </w:p>
        </w:tc>
        <w:tc>
          <w:tcPr>
            <w:tcW w:w="139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color w:val="BF9000" w:themeColor="accent4" w:themeShade="BF"/>
                <w:lang w:val="en-US"/>
              </w:rPr>
            </w:pPr>
            <w:r>
              <w:rPr>
                <w:color w:val="BF9000" w:themeColor="accent4" w:themeShade="BF"/>
                <w:lang w:val="en-US"/>
              </w:rPr>
              <w:t>{</w:t>
            </w:r>
          </w:p>
          <w:p>
            <w:pPr>
              <w:pStyle w:val="7"/>
              <w:rPr>
                <w:color w:val="BF9000" w:themeColor="accent4" w:themeShade="BF"/>
                <w:lang w:val="en-US"/>
              </w:rPr>
            </w:pPr>
            <w:r>
              <w:rPr>
                <w:color w:val="BF9000" w:themeColor="accent4" w:themeShade="BF"/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color w:val="BF9000" w:themeColor="accent4" w:themeShade="BF"/>
                <w:lang w:val="en-US"/>
              </w:rPr>
            </w:pPr>
            <w:r>
              <w:rPr>
                <w:color w:val="BF9000" w:themeColor="accent4" w:themeShade="BF"/>
                <w:lang w:val="en-US"/>
              </w:rPr>
              <w:t xml:space="preserve">  "status": true,</w:t>
            </w:r>
          </w:p>
          <w:p>
            <w:pPr>
              <w:pStyle w:val="7"/>
              <w:rPr>
                <w:color w:val="BF9000" w:themeColor="accent4" w:themeShade="BF"/>
                <w:lang w:val="en-US"/>
              </w:rPr>
            </w:pPr>
            <w:r>
              <w:rPr>
                <w:color w:val="BF9000" w:themeColor="accent4" w:themeShade="BF"/>
                <w:lang w:val="en-US"/>
              </w:rPr>
              <w:t xml:space="preserve">  "rcsVersions":</w:t>
            </w:r>
            <w:r>
              <w:rPr>
                <w:rFonts w:hint="eastAsia" w:eastAsia="宋体"/>
                <w:color w:val="BF9000" w:themeColor="accent4" w:themeShade="BF"/>
                <w:lang w:val="en-US" w:eastAsia="zh-CN"/>
              </w:rPr>
              <w:t xml:space="preserve"> </w:t>
            </w:r>
            <w:r>
              <w:rPr>
                <w:color w:val="BF9000" w:themeColor="accent4" w:themeShade="BF"/>
                <w:lang w:val="en-US"/>
              </w:rPr>
              <w:t>["22.1.1"],</w:t>
            </w:r>
          </w:p>
          <w:p>
            <w:pPr>
              <w:pStyle w:val="7"/>
              <w:rPr>
                <w:color w:val="BF9000" w:themeColor="accent4" w:themeShade="BF"/>
                <w:lang w:val="en-US"/>
              </w:rPr>
            </w:pPr>
            <w:r>
              <w:rPr>
                <w:color w:val="BF9000" w:themeColor="accent4" w:themeShade="BF"/>
                <w:lang w:val="en-US"/>
              </w:rPr>
              <w:t xml:space="preserve">  "timestamp": "2021-01-01T09:00:00.001+03:00"</w:t>
            </w:r>
          </w:p>
          <w:p>
            <w:pPr>
              <w:pStyle w:val="7"/>
              <w:rPr>
                <w:color w:val="BF9000" w:themeColor="accent4" w:themeShade="BF"/>
              </w:rPr>
            </w:pPr>
            <w:r>
              <w:rPr>
                <w:color w:val="BF9000" w:themeColor="accent4" w:themeShade="BF"/>
              </w:rPr>
              <w:t>}</w:t>
            </w:r>
          </w:p>
        </w:tc>
        <w:tc>
          <w:tcPr>
            <w:tcW w:w="43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BF9000" w:themeColor="accent4" w:themeShade="BF"/>
                <w:sz w:val="20"/>
                <w:szCs w:val="20"/>
              </w:rPr>
            </w:pPr>
            <w:r>
              <w:rPr>
                <w:color w:val="BF9000" w:themeColor="accent4" w:themeShade="BF"/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BF9000" w:themeColor="accent4" w:themeShade="BF"/>
                <w:sz w:val="20"/>
                <w:szCs w:val="20"/>
              </w:rPr>
            </w:pPr>
            <w:r>
              <w:rPr>
                <w:color w:val="BF9000" w:themeColor="accent4" w:themeShade="BF"/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/>
                <w:color w:val="BF9000" w:themeColor="accent4" w:themeShade="BF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color w:val="BF9000" w:themeColor="accent4" w:themeShade="BF"/>
                <w:sz w:val="20"/>
                <w:szCs w:val="20"/>
                <w:lang w:val="en-US" w:eastAsia="zh-CN"/>
              </w:rPr>
              <w:t>ApiResponse(code=204, object=ok)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BF9000" w:themeColor="accent4" w:themeShade="BF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attempt to send a request with an incorrect version of the tariffs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41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confirmation of tariff upload to RCS (with incorrect tariff version)</w:t>
            </w:r>
          </w:p>
        </w:tc>
        <w:tc>
          <w:tcPr>
            <w:tcW w:w="46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28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/rateTables</w:t>
            </w:r>
          </w:p>
        </w:tc>
        <w:tc>
          <w:tcPr>
            <w:tcW w:w="139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true,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"rcsVersions": ["22.1.0"],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43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1708,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"Tax version does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在CheckServiceProtocol中输出400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2"/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b/>
          <w:bCs/>
          <w:kern w:val="36"/>
          <w:sz w:val="48"/>
          <w:szCs w:val="48"/>
        </w:rPr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2-Phase</w:t>
      </w:r>
    </w:p>
    <w:p>
      <w:pPr>
        <w:pStyle w:val="8"/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1-Step (FM authorisation)</w:t>
      </w:r>
    </w:p>
    <w:tbl>
      <w:tblPr>
        <w:tblStyle w:val="9"/>
        <w:tblW w:w="6536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3168"/>
        <w:gridCol w:w="3115"/>
        <w:gridCol w:w="2239"/>
        <w:gridCol w:w="1224"/>
        <w:gridCol w:w="5573"/>
        <w:gridCol w:w="3574"/>
        <w:gridCol w:w="1614"/>
        <w:gridCol w:w="249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FM PM100500 registered in ASU FM 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PostOffice 131000 registered in ASU FM </w:t>
            </w:r>
          </w:p>
          <w:p>
            <w:pPr>
              <w:spacing w:before="100" w:beforeAutospacing="1" w:after="100" w:afterAutospacing="1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 PM100500 is successfully authorized in ASUFM for PostOffice 131000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Authorization FM PM100500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/frankMachines/PM100500/auth</w:t>
            </w:r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"id": "PM100500",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"dateTime": "2021-01-01T09:00:00.001+03:00", "postOffice": "131000" 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color w:val="3B4151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color w:val="3B4151"/>
                <w:sz w:val="20"/>
                <w:szCs w:val="20"/>
                <w:lang w:val="en-US" w:eastAsia="zh-CN"/>
              </w:rPr>
              <w:t>在返回ApiResponse时输出：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204</w:t>
            </w:r>
          </w:p>
          <w:p>
            <w:pPr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 PM100500 is successfully authorized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RCS PM100500 is in status BLOCKED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FM status (lock)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 ASUFM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/frankMachines/PM100500/</w:t>
            </w:r>
            <w:bookmarkStart w:id="3" w:name="OLE_LINK4"/>
            <w:r>
              <w:t>changeStatus</w:t>
            </w:r>
            <w:bookmarkEnd w:id="3"/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 xml:space="preserve">{  </w:t>
            </w:r>
          </w:p>
          <w:p>
            <w:pPr>
              <w:pStyle w:val="7"/>
            </w:pPr>
            <w:r>
              <w:t xml:space="preserve">"status": "BLOCKED",  </w:t>
            </w:r>
          </w:p>
          <w:p>
            <w:pPr>
              <w:pStyle w:val="7"/>
            </w:pPr>
            <w:r>
              <w:t>"postOffice": "131000"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FM PM100500 is NOT authorized in ASUFM </w:t>
            </w:r>
          </w:p>
          <w:p>
            <w:pPr>
              <w:pStyle w:val="30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PostOffice 131000 registered in ASU FM </w:t>
            </w:r>
          </w:p>
          <w:p>
            <w:pPr>
              <w:spacing w:before="100" w:beforeAutospacing="1" w:after="100" w:afterAutospacing="1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data has not changed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Authorization FM PM100500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/frankMachines/PM100501/auth</w:t>
            </w:r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{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"id": "PM100501",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"dateTime": "2021-01-01T09:00:00.001+03:00", "postOffice": "131000"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1317,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RcsApiException error = Unknown FM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FM PM100500 is successfully authorized in ASUFM </w:t>
            </w:r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PostOffice 131999 NOT registered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data has not changed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Authorization FM PM100500 for PostOffice 131999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bookmarkStart w:id="4" w:name="OLE_LINK5"/>
            <w:r>
              <w:rPr>
                <w:rFonts w:ascii="Arial" w:hAnsi="Arial" w:cs="Arial"/>
                <w:sz w:val="20"/>
                <w:szCs w:val="20"/>
              </w:rPr>
              <w:t>/frankMachines/PM100500/auth</w:t>
            </w:r>
            <w:bookmarkEnd w:id="4"/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bookmarkStart w:id="5" w:name="OLE_LINK6"/>
            <w:r>
              <w:rPr>
                <w:lang w:val="en-US"/>
              </w:rPr>
              <w:t xml:space="preserve">{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"id": "PM100500", 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"dateTime": "2021-01-01T09:00:00.001+03:00", "postOffice": "131999" </w:t>
            </w:r>
          </w:p>
          <w:p>
            <w:pPr>
              <w:pStyle w:val="7"/>
            </w:pPr>
            <w:r>
              <w:t>}</w:t>
            </w:r>
            <w:bookmarkEnd w:id="5"/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1316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"Postoffice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模拟返回成功值</w:t>
            </w:r>
          </w:p>
          <w:p>
            <w:pPr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输出对应code和message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2-Step (FM data sending)</w:t>
      </w:r>
    </w:p>
    <w:tbl>
      <w:tblPr>
        <w:tblStyle w:val="9"/>
        <w:tblW w:w="6304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"/>
        <w:gridCol w:w="1756"/>
        <w:gridCol w:w="1794"/>
        <w:gridCol w:w="1879"/>
        <w:gridCol w:w="1473"/>
        <w:gridCol w:w="2722"/>
        <w:gridCol w:w="7707"/>
        <w:gridCol w:w="2817"/>
        <w:gridCol w:w="1909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completed "Change FM status (lock)"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Sending FM PM100500 data 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"BLOCKED",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"BLOCKED",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ServiceInvokeRussia</w:t>
            </w:r>
            <w:r>
              <w:rPr>
                <w:rFonts w:hint="eastAsia"/>
                <w:lang w:val="en-US" w:eastAsia="zh-CN"/>
              </w:rPr>
              <w:t>输出200</w:t>
            </w:r>
          </w:p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FM PM100500 data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TARRIF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"BLOCKED",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"RATE_TABLE_UPDATE",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"BLOCKED",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"RATE_TABLE_UPDATE",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completed "Change FM status (lock)"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Sending a public key FM PM100500 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/frankMachines/PM100500/publicKey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</w:t>
            </w:r>
          </w:p>
          <w:p>
            <w:pPr>
              <w:pStyle w:val="7"/>
            </w:pPr>
            <w:r>
              <w:t xml:space="preserve">  "key": "-----BEGIN PUBLIC KEY----- MEkwEwYHKoZIzj0CAQYIKoZIzj0DAQEDMgAHxZMuhGUvOwc6GKT6Y9V6+uSQmiLW 9vCO4A1xy7qquqrNFmPlsQhPMZUZ62HBKDeH -----END PUBLIC KEY-----",</w:t>
            </w:r>
          </w:p>
          <w:p>
            <w:pPr>
              <w:pStyle w:val="7"/>
            </w:pPr>
            <w:r>
              <w:t xml:space="preserve">  "revision": 1,</w:t>
            </w:r>
          </w:p>
          <w:p>
            <w:pPr>
              <w:pStyle w:val="7"/>
            </w:pPr>
            <w:r>
              <w:t xml:space="preserve">  "expireDate": "2031-06-24T18:01:05.535Z"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RCS FM PM100500 is in  status DEMO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</w:rPr>
              <w:t>Change FM status (DEMO)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/frankMachines/PM100500/changeStatus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bookmarkStart w:id="6" w:name="OLE_LINK11"/>
            <w:r>
              <w:t>{  "status": "DEMO",  "postOffice": "131000"}</w:t>
            </w:r>
          </w:p>
          <w:bookmarkEnd w:id="6"/>
          <w:p>
            <w:pPr>
              <w:pStyle w:val="7"/>
            </w:pP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FM PM100500 data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</w:t>
            </w:r>
            <w:bookmarkStart w:id="7" w:name="OLE_LINK10"/>
            <w:r>
              <w:rPr>
                <w:lang w:val="en-US"/>
              </w:rPr>
              <w:t>DEMO</w:t>
            </w:r>
            <w:bookmarkEnd w:id="7"/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"DEMO",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"RATE_TABLE_UPDATE",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rFonts w:hint="eastAsia"/>
              </w:rPr>
              <w:t>ServiceInvokeRussia</w:t>
            </w:r>
            <w:r>
              <w:rPr>
                <w:rFonts w:hint="eastAsia"/>
                <w:lang w:val="en-US" w:eastAsia="zh-CN"/>
              </w:rPr>
              <w:t>输出200</w:t>
            </w:r>
          </w:p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RCS PM100500 is in status </w:t>
            </w:r>
            <w:r>
              <w:rPr>
                <w:rFonts w:ascii="Arial" w:hAnsi="Arial" w:cs="Arial"/>
                <w:color w:val="3B4151"/>
                <w:sz w:val="20"/>
                <w:szCs w:val="20"/>
              </w:rPr>
              <w:t>ENABLED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</w:rPr>
              <w:t xml:space="preserve">Change FM status (ENABLED) 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/frankMachines/PM100500/changeStatus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  "status": "ENABLED",  "postOffice": "131000"}</w:t>
            </w:r>
          </w:p>
          <w:p>
            <w:pPr>
              <w:pStyle w:val="7"/>
            </w:pP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FM PM100500 data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"RATE_TABLE_UPDATE",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FM PM100501 is NOT authorized in ASUFM (also not present in RCS)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has not changed in RCS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</w:rPr>
              <w:t>Change FM PM100501 status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/frankMachines/PM100501/changeStatus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  "status": "BLOCKED",  "postOffice": "131000"}</w:t>
            </w:r>
          </w:p>
          <w:p>
            <w:pPr>
              <w:pStyle w:val="7"/>
            </w:pP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9912,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"Unknown FM Id 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 PM100501 (is NOT registered) is in status ENABLED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data has not changed in ASUFM</w:t>
            </w:r>
          </w:p>
        </w:tc>
        <w:tc>
          <w:tcPr>
            <w:tcW w:w="38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FM status to nonexistent</w:t>
            </w:r>
          </w:p>
        </w:tc>
        <w:tc>
          <w:tcPr>
            <w:tcW w:w="30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"error": {}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1317,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9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3-Step (Customer data sending)</w:t>
      </w:r>
    </w:p>
    <w:tbl>
      <w:tblPr>
        <w:tblStyle w:val="9"/>
        <w:tblW w:w="5685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2405"/>
        <w:gridCol w:w="1927"/>
        <w:gridCol w:w="1461"/>
        <w:gridCol w:w="1168"/>
        <w:gridCol w:w="947"/>
        <w:gridCol w:w="4001"/>
        <w:gridCol w:w="1167"/>
        <w:gridCol w:w="6046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contract has been registered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RCS a new contract is registered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Uploading data (update) about FM 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bookmarkStart w:id="8" w:name="OLE_LINK7"/>
            <w:r>
              <w:rPr>
                <w:sz w:val="20"/>
                <w:szCs w:val="20"/>
              </w:rPr>
              <w:t>contracts</w:t>
            </w:r>
            <w:bookmarkEnd w:id="8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"name": "</w:t>
            </w:r>
            <w:r>
              <w:t>КР</w:t>
            </w:r>
            <w:r>
              <w:rPr>
                <w:lang w:val="en-US"/>
              </w:rPr>
              <w:t>/2249",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"enable": true,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"customer":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"id": "14147657-18d7-484e-8bdd-483cdb780fe5",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"name": "Банка ВТБ (публичное акционерное общество)",</w:t>
            </w:r>
          </w:p>
          <w:p>
            <w:pPr>
              <w:pStyle w:val="7"/>
            </w:pPr>
            <w:r>
              <w:t xml:space="preserve">    "innRu": "7702070139",</w:t>
            </w:r>
          </w:p>
          <w:p>
            <w:pPr>
              <w:pStyle w:val="7"/>
            </w:pPr>
            <w:r>
              <w:t xml:space="preserve">    "kppRu": "540643001",</w:t>
            </w:r>
          </w:p>
          <w:p>
            <w:pPr>
              <w:pStyle w:val="7"/>
            </w:pPr>
            <w:r>
              <w:t xml:space="preserve">    "legalAddress": "191144, город Санкт-Петербург, Дегтярный переулок, дом 11 литер а",</w:t>
            </w:r>
          </w:p>
          <w:p>
            <w:pPr>
              <w:pStyle w:val="7"/>
            </w:pPr>
            <w:r>
              <w:t xml:space="preserve">    "officeAddress": "191144, город Санкт-Петербург, Дегтярный переулок, дом 11 литер а",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"index": "131000"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！</w:t>
            </w:r>
            <w:r>
              <w:rPr>
                <w:rFonts w:hint="eastAsia"/>
                <w:sz w:val="20"/>
                <w:szCs w:val="20"/>
              </w:rPr>
              <w:t>Cause: com.mysql.cj.jdbc.exceptions.MysqlDataTruncation: Data truncation: Data too long for column 'name' at row 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rcs_contract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.name的varchar(50)改为varchar(100)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sz w:val="20"/>
                <w:szCs w:val="20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！</w:t>
            </w:r>
            <w:r>
              <w:rPr>
                <w:rFonts w:hint="eastAsia"/>
                <w:sz w:val="20"/>
                <w:szCs w:val="20"/>
              </w:rPr>
              <w:t>Cause: java.sql.SQLException: Field 'inn_ru' doesn't have a default value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Rcs_customer.inn_ru和kpp_ru的notnull改为允许null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sz w:val="20"/>
                <w:szCs w:val="20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数据库插入成功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BLocked contract in ASUFM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 contract in RCS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Uploading data (update) about FM 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bookmarkStart w:id="9" w:name="OLE_LINK13"/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"name": "</w:t>
            </w:r>
            <w:r>
              <w:t>КР</w:t>
            </w:r>
            <w:r>
              <w:rPr>
                <w:lang w:val="en-US"/>
              </w:rPr>
              <w:t>/2249",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"enable":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"customer":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"id": "e9cf212b-a010-11e6-97ed-2c59e5453bd0",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"name": "Банка ВТБ (публичное акционерное общество)",</w:t>
            </w:r>
          </w:p>
          <w:p>
            <w:pPr>
              <w:pStyle w:val="7"/>
            </w:pPr>
            <w:r>
              <w:t xml:space="preserve">    "innRu": "7702070139",</w:t>
            </w:r>
          </w:p>
          <w:p>
            <w:pPr>
              <w:pStyle w:val="7"/>
            </w:pPr>
            <w:r>
              <w:t xml:space="preserve">    "kppRu": "540643001",</w:t>
            </w:r>
          </w:p>
          <w:p>
            <w:pPr>
              <w:pStyle w:val="7"/>
            </w:pPr>
            <w:r>
              <w:t xml:space="preserve">    "legalAddress": "191144, город Санкт-Петербург, Дегтярный переулок, дом 11 литер а",</w:t>
            </w:r>
          </w:p>
          <w:p>
            <w:pPr>
              <w:pStyle w:val="7"/>
            </w:pPr>
            <w:r>
              <w:t xml:space="preserve">    "officeAddress": "191144, город Санкт-Петербург, Дегтярный переулок, дом 11 литер а",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"index": "131000"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"modified": "2021-01-02T09:00:00.001+03:00"</w:t>
            </w:r>
          </w:p>
          <w:p>
            <w:pPr>
              <w:pStyle w:val="7"/>
            </w:pPr>
            <w:r>
              <w:t>}</w:t>
            </w:r>
            <w:bookmarkEnd w:id="9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Unlocked contract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contract is unlocked in RCS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Uploading data (update) about FM 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"name": "</w:t>
            </w:r>
            <w:r>
              <w:t>КР</w:t>
            </w:r>
            <w:r>
              <w:rPr>
                <w:lang w:val="en-US"/>
              </w:rPr>
              <w:t>/2249",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"enable": true,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"customer":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"id": "e9cf212b-a010-11e6-97ed-2c59e5453bd0",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"name": "Банка ВТБ (публичное акционерное общество)",</w:t>
            </w:r>
          </w:p>
          <w:p>
            <w:pPr>
              <w:pStyle w:val="7"/>
            </w:pPr>
            <w:r>
              <w:t xml:space="preserve">    "innRu": "7702070139",</w:t>
            </w:r>
          </w:p>
          <w:p>
            <w:pPr>
              <w:pStyle w:val="7"/>
            </w:pPr>
            <w:r>
              <w:t xml:space="preserve">    "kppRu": "540643001",</w:t>
            </w:r>
          </w:p>
          <w:p>
            <w:pPr>
              <w:pStyle w:val="7"/>
            </w:pPr>
            <w:r>
              <w:t xml:space="preserve">    "legalAddress": "191144, город Санкт-Петербург, Дегтярный переулок, дом 11 литер а",</w:t>
            </w:r>
          </w:p>
          <w:p>
            <w:pPr>
              <w:pStyle w:val="7"/>
            </w:pPr>
            <w:r>
              <w:t xml:space="preserve">    "officeAddress": "191144, город Санкт-Петербург, Дегтярный переулок, дом 11 литер а",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"index": "131000"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"modified": "2021-01-03T09:00:00.001+03:00"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Re-sending the blocking of the contract with the modified date &lt;unblocking date (clause 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 status in RCS has not changed (unlocked)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Uploading data (update) about FM 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</w:t>
            </w:r>
          </w:p>
          <w:p>
            <w:pPr>
              <w:pStyle w:val="7"/>
            </w:pPr>
            <w:r>
              <w:t xml:space="preserve">  "code": "00001010",</w:t>
            </w:r>
          </w:p>
          <w:p>
            <w:pPr>
              <w:pStyle w:val="7"/>
            </w:pPr>
            <w:r>
              <w:t xml:space="preserve">  "name": "БАНК ВТБ (ПУБЛИЧНОЕ АКЦИОНЕРНОЕ ОБЩЕСТВО) - договор №25/2021",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>"enable": false,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"customer":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"id": "e9cf212b-a010-11e6-97ed-2c59e5453bd0",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"name": "БАНК ВТБ (ПУБЛИЧНОЕ АКЦИОНЕРНОЕ ОБЩЕСТВО)",</w:t>
            </w:r>
          </w:p>
          <w:p>
            <w:pPr>
              <w:pStyle w:val="7"/>
            </w:pPr>
            <w:r>
              <w:t xml:space="preserve">    "innRu": "7702070139",</w:t>
            </w:r>
          </w:p>
          <w:p>
            <w:pPr>
              <w:pStyle w:val="7"/>
            </w:pPr>
            <w:r>
              <w:t xml:space="preserve">    "kppRu": "783501001",</w:t>
            </w:r>
          </w:p>
          <w:p>
            <w:pPr>
              <w:pStyle w:val="7"/>
            </w:pPr>
            <w:r>
              <w:t xml:space="preserve">    "legalAddress": "191144, город Санкт-Петербург, Дегтярный переулок, дом 11 литер а",</w:t>
            </w:r>
          </w:p>
          <w:p>
            <w:pPr>
              <w:pStyle w:val="7"/>
            </w:pPr>
            <w:r>
              <w:t xml:space="preserve">    "officeAddress": "191144, город Санкт-Петербург, Дегтярный переулок, дом 11 литер а",</w:t>
            </w:r>
          </w:p>
          <w:p>
            <w:pPr>
              <w:pStyle w:val="7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"modified": "2021-01-01T09:00:00.001+03:00"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"index": "131000"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"modified": "2021-01-02T09:00:00.001+03:00"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4-Step (Customer balance data sending)</w:t>
      </w:r>
    </w:p>
    <w:tbl>
      <w:tblPr>
        <w:tblStyle w:val="9"/>
        <w:tblW w:w="18278" w:type="dxa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1888"/>
        <w:gridCol w:w="1671"/>
        <w:gridCol w:w="1696"/>
        <w:gridCol w:w="1132"/>
        <w:gridCol w:w="2649"/>
        <w:gridCol w:w="2462"/>
        <w:gridCol w:w="1335"/>
        <w:gridCol w:w="819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11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2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 balance is filled up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 balance is filled up with 1000 rubles in RCS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</w:rPr>
              <w:t>Synchronization of the balance of the contract</w:t>
            </w:r>
          </w:p>
        </w:tc>
        <w:tc>
          <w:tcPr>
            <w:tcW w:w="11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2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/contracts/00001010/balance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bookmarkStart w:id="10" w:name="OLE_LINK8"/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"operationId": "f8d0a656-0477-4940-83ff-a57297dabcee",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"modified": "2021-06-29T07:44:43.663Z"</w:t>
            </w:r>
          </w:p>
          <w:p>
            <w:pPr>
              <w:pStyle w:val="7"/>
            </w:pPr>
            <w:r>
              <w:t>}</w:t>
            </w:r>
            <w:bookmarkEnd w:id="10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balance和contract保存或更新成功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Re-sending the balance of the contract with the date modified &lt; date of filling up the balance (clause 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Contact balance is NOT changed in RCS (1000 rubles)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</w:rPr>
              <w:t>Synchronization of the balance of the contract</w:t>
            </w:r>
          </w:p>
        </w:tc>
        <w:tc>
          <w:tcPr>
            <w:tcW w:w="11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2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/contracts/00001010/balance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3000,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3000,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"operationId": "f4b1745b-8498-4034-aa87-644ba8f9ff70",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"modified": "2021-06-20T07:44:43.663Z"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 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balance of a nonexistent contract was filled up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Data has not changed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</w:rPr>
              <w:t>Synchronization of the balance of the contract</w:t>
            </w:r>
          </w:p>
        </w:tc>
        <w:tc>
          <w:tcPr>
            <w:tcW w:w="11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2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/contracts/00001011/balance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"operationId": "8d2ef85b-3a82-44fb-ba2e-8b643dc03504",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"modified": "2021-06-29T07:44:43.663Z"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9913,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"Contract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1103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"contract is not exist"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5-Step (Foreseen request)</w:t>
      </w:r>
    </w:p>
    <w:tbl>
      <w:tblPr>
        <w:tblStyle w:val="9"/>
        <w:tblW w:w="6222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4030"/>
        <w:gridCol w:w="2174"/>
        <w:gridCol w:w="2318"/>
        <w:gridCol w:w="1103"/>
        <w:gridCol w:w="1014"/>
        <w:gridCol w:w="3192"/>
        <w:gridCol w:w="4964"/>
        <w:gridCol w:w="1580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8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4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4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2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20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6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10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3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0" w:hRule="atLeast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8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 PM100500 is authorized and NOT blocked in ASUFM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PostOffice 131000 is registered in ASUFM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Contract has a free balance of 1000 rubles</w:t>
            </w:r>
          </w:p>
        </w:tc>
        <w:tc>
          <w:tcPr>
            <w:tcW w:w="4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</w:t>
            </w:r>
          </w:p>
        </w:tc>
        <w:tc>
          <w:tcPr>
            <w:tcW w:w="4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for franking on FM in the amount of RUB 500</w:t>
            </w:r>
          </w:p>
        </w:tc>
        <w:tc>
          <w:tcPr>
            <w:tcW w:w="2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20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bookmarkStart w:id="11" w:name="OLE_LINK12"/>
            <w:r>
              <w:rPr>
                <w:sz w:val="20"/>
                <w:szCs w:val="20"/>
              </w:rPr>
              <w:t>foreseens</w:t>
            </w:r>
            <w:bookmarkEnd w:id="11"/>
          </w:p>
        </w:tc>
        <w:tc>
          <w:tcPr>
            <w:tcW w:w="6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highlight w:val="yellow"/>
                <w:lang w:val="en-US"/>
              </w:rPr>
              <w:t>"id</w:t>
            </w:r>
            <w:r>
              <w:rPr>
                <w:lang w:val="en-US"/>
              </w:rPr>
              <w:t>": "11ca1090-440c-4f84-b101-2dd629f0240c",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7"/>
            </w:pPr>
            <w:r>
              <w:t xml:space="preserve">  ],</w:t>
            </w:r>
          </w:p>
          <w:p>
            <w:pPr>
              <w:pStyle w:val="7"/>
            </w:pPr>
            <w:r>
              <w:t xml:space="preserve">  "frankMachineId": "PM100500",</w:t>
            </w:r>
          </w:p>
          <w:p>
            <w:pPr>
              <w:pStyle w:val="7"/>
            </w:pPr>
            <w:r>
              <w:t xml:space="preserve">  "taxVersion": "22.1.1",</w:t>
            </w:r>
          </w:p>
          <w:p>
            <w:pPr>
              <w:pStyle w:val="7"/>
            </w:pPr>
            <w:r>
              <w:t xml:space="preserve">  "totalAmmount": 500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10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500,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3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调用俄罗斯接口输出200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lang w:val="en-US" w:eastAsia="zh-CN"/>
              </w:rPr>
            </w:pPr>
            <w:r>
              <w:rPr>
                <w:lang w:val="en-US"/>
              </w:rPr>
              <w:t>"userId": "Admin"</w:t>
            </w:r>
            <w:r>
              <w:rPr>
                <w:rFonts w:hint="eastAsia"/>
                <w:lang w:val="en-US" w:eastAsia="zh-CN"/>
              </w:rPr>
              <w:t>确认下是否一致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Products暂时无法得到（连接俄罗斯）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注：</w:t>
            </w:r>
            <w:r>
              <w:t>totalAmmount</w:t>
            </w:r>
            <w:r>
              <w:rPr>
                <w:rFonts w:hint="eastAsia"/>
                <w:lang w:val="en-US" w:eastAsia="zh-CN"/>
              </w:rPr>
              <w:t>在代码中为字串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863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contract has a free balance of 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500</w:t>
            </w:r>
            <w:r>
              <w:rPr>
                <w:rFonts w:ascii="Arial" w:hAnsi="Arial" w:cs="Arial"/>
                <w:sz w:val="20"/>
                <w:szCs w:val="20"/>
              </w:rPr>
              <w:t xml:space="preserve"> rubles</w:t>
            </w:r>
          </w:p>
        </w:tc>
        <w:tc>
          <w:tcPr>
            <w:tcW w:w="464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495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for franking on FM in the amount of RUB 1000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208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683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"id": "e1565a57-5b62-4e4b-a58b-184736c900d9",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"postOffice": "131000",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"userId": "Admin",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"contractCode": "00001010",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"totalCount": 10,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"products": [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{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"productCode": "2100",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"count": 10,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"weight": 0,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"amount": 1000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],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"frankMachineId": "PM100500",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"taxVersion": "22.1.1",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"totalAmmount": 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1000</w:t>
            </w:r>
          </w:p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064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400 Bad request</w:t>
            </w:r>
          </w:p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 w:type="textWrapping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  "code": 1511,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 w:type="textWrapping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  "message": "Not enough money"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br w:type="textWrapping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"totalAmmount": 1000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</w:t>
            </w:r>
          </w:p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fmTotalAmount为10.0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Contract表current为0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MoneyTooBig(8,"订单金额超过了合同金额"),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auto"/>
              </w:rPr>
              <w:t>1.3</w:t>
            </w:r>
          </w:p>
        </w:tc>
        <w:tc>
          <w:tcPr>
            <w:tcW w:w="863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auto"/>
              </w:rPr>
              <w:t>FM PM100500 is authorized and blocked in ASUFM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auto"/>
              </w:rPr>
              <w:t>PostOffice 131000 is registered in ASUFM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auto"/>
              </w:rPr>
              <w:t>The Contract has a free balance of 1000 rubles</w:t>
            </w:r>
          </w:p>
        </w:tc>
        <w:tc>
          <w:tcPr>
            <w:tcW w:w="464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auto"/>
              </w:rPr>
              <w:t>Request rejected</w:t>
            </w:r>
          </w:p>
        </w:tc>
        <w:tc>
          <w:tcPr>
            <w:tcW w:w="495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auto"/>
              </w:rPr>
              <w:t>Request for franking on FM in the amount of RUB 500</w:t>
            </w:r>
          </w:p>
        </w:tc>
        <w:tc>
          <w:tcPr>
            <w:tcW w:w="227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auto"/>
              </w:rPr>
              <w:t>RCS → ASUFM</w:t>
            </w:r>
          </w:p>
        </w:tc>
        <w:tc>
          <w:tcPr>
            <w:tcW w:w="208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auto"/>
              </w:rPr>
              <w:t>/foreseens</w:t>
            </w:r>
          </w:p>
        </w:tc>
        <w:tc>
          <w:tcPr>
            <w:tcW w:w="683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>{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"id": "e1565a57-5b62-4e4b-a58b-184736c900d9",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"products": [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  {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    "count": 10,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    "weight": 0,</w:t>
            </w:r>
          </w:p>
          <w:p>
            <w:pPr>
              <w:pStyle w:val="7"/>
              <w:rPr>
                <w:shd w:val="clear" w:color="auto" w:fill="auto"/>
                <w:lang w:val="en-US"/>
              </w:rPr>
            </w:pPr>
            <w:r>
              <w:rPr>
                <w:shd w:val="clear" w:color="auto" w:fill="auto"/>
                <w:lang w:val="en-US"/>
              </w:rPr>
              <w:t xml:space="preserve">      "amount": 1000</w:t>
            </w:r>
          </w:p>
          <w:p>
            <w:pPr>
              <w:pStyle w:val="7"/>
              <w:rPr>
                <w:shd w:val="clear" w:color="auto" w:fill="auto"/>
              </w:rPr>
            </w:pPr>
            <w:r>
              <w:rPr>
                <w:shd w:val="clear" w:color="auto" w:fill="auto"/>
                <w:lang w:val="en-US"/>
              </w:rPr>
              <w:t xml:space="preserve">    </w:t>
            </w:r>
            <w:r>
              <w:rPr>
                <w:shd w:val="clear" w:color="auto" w:fill="auto"/>
              </w:rPr>
              <w:t>}</w:t>
            </w:r>
          </w:p>
          <w:p>
            <w:pPr>
              <w:pStyle w:val="7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  ],</w:t>
            </w:r>
          </w:p>
          <w:p>
            <w:pPr>
              <w:pStyle w:val="7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  "frankMachineId": "PM100500",</w:t>
            </w:r>
          </w:p>
          <w:p>
            <w:pPr>
              <w:pStyle w:val="7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  "taxVersion": "22.1.1",</w:t>
            </w:r>
          </w:p>
          <w:p>
            <w:pPr>
              <w:pStyle w:val="7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  "totalAmmount": 1000</w:t>
            </w:r>
          </w:p>
          <w:p>
            <w:pPr>
              <w:pStyle w:val="7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}</w:t>
            </w:r>
          </w:p>
        </w:tc>
        <w:tc>
          <w:tcPr>
            <w:tcW w:w="1064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sz w:val="20"/>
                <w:szCs w:val="20"/>
                <w:shd w:val="clear" w:color="auto" w:fill="auto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sz w:val="20"/>
                <w:szCs w:val="20"/>
                <w:shd w:val="clear" w:color="auto" w:fill="auto"/>
                <w:lang w:val="en-US"/>
              </w:rPr>
              <w:t>{</w:t>
            </w:r>
            <w:r>
              <w:rPr>
                <w:sz w:val="20"/>
                <w:szCs w:val="20"/>
                <w:shd w:val="clear" w:color="auto" w:fill="auto"/>
                <w:lang w:val="en-US"/>
              </w:rPr>
              <w:br w:type="textWrapping"/>
            </w:r>
            <w:r>
              <w:rPr>
                <w:sz w:val="20"/>
                <w:szCs w:val="20"/>
                <w:shd w:val="clear" w:color="auto" w:fill="auto"/>
                <w:lang w:val="en-US"/>
              </w:rPr>
              <w:t>  "code": 1606,</w:t>
            </w:r>
            <w:r>
              <w:rPr>
                <w:sz w:val="20"/>
                <w:szCs w:val="20"/>
                <w:shd w:val="clear" w:color="auto" w:fill="auto"/>
                <w:lang w:val="en-US"/>
              </w:rPr>
              <w:br w:type="textWrapping"/>
            </w:r>
            <w:r>
              <w:rPr>
                <w:sz w:val="20"/>
                <w:szCs w:val="20"/>
                <w:shd w:val="clear" w:color="auto" w:fill="auto"/>
                <w:lang w:val="en-US"/>
              </w:rPr>
              <w:t>  "message": "Frank machine is not enabled"</w:t>
            </w:r>
            <w:r>
              <w:rPr>
                <w:sz w:val="20"/>
                <w:szCs w:val="20"/>
                <w:shd w:val="clear" w:color="auto" w:fill="auto"/>
                <w:lang w:val="en-US"/>
              </w:rPr>
              <w:br w:type="textWrapping"/>
            </w:r>
            <w:r>
              <w:rPr>
                <w:sz w:val="20"/>
                <w:szCs w:val="20"/>
                <w:shd w:val="clear" w:color="auto" w:fill="auto"/>
                <w:lang w:val="en-US"/>
              </w:rPr>
              <w:t>}</w:t>
            </w:r>
          </w:p>
        </w:tc>
        <w:tc>
          <w:tcPr>
            <w:tcW w:w="3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服务器输出当前状态为：BLOCKED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8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Conract is blocked</w:t>
            </w:r>
          </w:p>
        </w:tc>
        <w:tc>
          <w:tcPr>
            <w:tcW w:w="4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4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20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6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"e1565a57-5b62-4e4b-a58b-184736c900d9",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1000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7"/>
            </w:pPr>
            <w:r>
              <w:t xml:space="preserve">  ],</w:t>
            </w:r>
          </w:p>
          <w:p>
            <w:pPr>
              <w:pStyle w:val="7"/>
            </w:pPr>
            <w:r>
              <w:t xml:space="preserve">  "frankMachineId": "PM100500",</w:t>
            </w:r>
          </w:p>
          <w:p>
            <w:pPr>
              <w:pStyle w:val="7"/>
            </w:pPr>
            <w:r>
              <w:t xml:space="preserve">  "taxVersion": "22.1.1",</w:t>
            </w:r>
          </w:p>
          <w:p>
            <w:pPr>
              <w:pStyle w:val="7"/>
            </w:pPr>
            <w:r>
              <w:t xml:space="preserve">  "totalAmmount": 1000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10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1512,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"Contract is disabled"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3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前置条件blocked理解为enable置为0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服务器输出合同状态为0，即disabled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8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4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20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6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"e1565a57-5b62-4e4b-a58b-184736c900d9",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1000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7"/>
            </w:pPr>
            <w:r>
              <w:t xml:space="preserve">  ],</w:t>
            </w:r>
          </w:p>
          <w:p>
            <w:pPr>
              <w:pStyle w:val="7"/>
            </w:pPr>
            <w:r>
              <w:t xml:space="preserve">  "frankMachineId": "PM100500",</w:t>
            </w:r>
          </w:p>
          <w:p>
            <w:pPr>
              <w:pStyle w:val="7"/>
            </w:pPr>
            <w:r>
              <w:t xml:space="preserve">  "taxVersion": "</w:t>
            </w:r>
            <w:r>
              <w:rPr>
                <w:highlight w:val="yellow"/>
              </w:rPr>
              <w:t>22.1.0</w:t>
            </w:r>
            <w:r>
              <w:t>",</w:t>
            </w:r>
          </w:p>
          <w:p>
            <w:pPr>
              <w:pStyle w:val="7"/>
            </w:pPr>
            <w:r>
              <w:t xml:space="preserve">  "totalAmmount": 1000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106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1708,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"Tax version does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服务器输出</w:t>
            </w:r>
          </w:p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  <w:lang w:val="en-US"/>
              </w:rPr>
              <w:t>Tax version does not exist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6-Step (Cancel request)</w:t>
      </w:r>
    </w:p>
    <w:tbl>
      <w:tblPr>
        <w:tblStyle w:val="9"/>
        <w:tblW w:w="5792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3152"/>
        <w:gridCol w:w="1829"/>
        <w:gridCol w:w="3055"/>
        <w:gridCol w:w="1241"/>
        <w:gridCol w:w="3658"/>
        <w:gridCol w:w="1725"/>
        <w:gridCol w:w="3691"/>
        <w:gridCol w:w="1771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task </w:t>
            </w:r>
            <w:r>
              <w:rPr>
                <w:color w:val="003366"/>
                <w:sz w:val="20"/>
                <w:szCs w:val="20"/>
                <w:lang w:val="en-US"/>
              </w:rPr>
              <w:t xml:space="preserve">11ca1090-440c-4f84-b101-2dd629f0240c </w:t>
            </w:r>
            <w:r>
              <w:rPr>
                <w:sz w:val="20"/>
                <w:szCs w:val="20"/>
                <w:lang w:val="en-US"/>
              </w:rPr>
              <w:t>is registered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canceled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 the task </w:t>
            </w:r>
            <w:r>
              <w:rPr>
                <w:rFonts w:ascii="Arial" w:hAnsi="Arial" w:cs="Arial"/>
                <w:color w:val="003366"/>
                <w:sz w:val="20"/>
                <w:szCs w:val="20"/>
              </w:rPr>
              <w:t>11ca1090-440c-4f84-b101-2dd629f0240c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/foreseens/</w:t>
            </w:r>
            <w:r>
              <w:rPr>
                <w:color w:val="003366"/>
                <w:sz w:val="20"/>
                <w:szCs w:val="20"/>
                <w:lang w:val="en-US"/>
              </w:rPr>
              <w:t>11ca1090-440c-4f84-b101-2dd629f0240c</w:t>
            </w:r>
            <w:r>
              <w:rPr>
                <w:sz w:val="20"/>
                <w:szCs w:val="20"/>
                <w:lang w:val="en-US"/>
              </w:rPr>
              <w:t>/cancel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</w:pPr>
            <w:r>
              <w:t>{</w:t>
            </w:r>
          </w:p>
          <w:p>
            <w:pPr>
              <w:pStyle w:val="7"/>
            </w:pPr>
            <w:r>
              <w:t xml:space="preserve">  "message": "string"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PrintJob的flow置为1</w:t>
            </w:r>
          </w:p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The task</w:t>
            </w:r>
            <w:r>
              <w:rPr>
                <w:rFonts w:ascii="Arial" w:hAnsi="Arial" w:cs="Arial"/>
                <w:sz w:val="20"/>
                <w:szCs w:val="20"/>
              </w:rPr>
              <w:t xml:space="preserve"> 52318191-d98b-4720-b6af-0efaf672746e</w:t>
            </w:r>
            <w:r>
              <w:rPr>
                <w:rFonts w:ascii="Arial" w:hAnsi="Arial" w:cs="Arial"/>
                <w:color w:val="003366"/>
                <w:sz w:val="20"/>
                <w:szCs w:val="20"/>
              </w:rPr>
              <w:t xml:space="preserve"> is NOT exist in ASUFM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Canceling a non-existent task 52318191-d98b-4720-b6af-0efaf672746e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/foreseens/{foreseenId}/cancel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1510,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"Foreseen with id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服务器报出33foreseen Id 不存在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7-Step (Foreseen request)</w:t>
      </w:r>
    </w:p>
    <w:tbl>
      <w:tblPr>
        <w:tblStyle w:val="9"/>
        <w:tblW w:w="6158" w:type="pct"/>
        <w:tblCellSpacing w:w="15" w:type="dxa"/>
        <w:tblInd w:w="-1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"/>
        <w:gridCol w:w="2697"/>
        <w:gridCol w:w="2007"/>
        <w:gridCol w:w="5109"/>
        <w:gridCol w:w="1263"/>
        <w:gridCol w:w="1014"/>
        <w:gridCol w:w="3524"/>
        <w:gridCol w:w="3843"/>
        <w:gridCol w:w="1918"/>
        <w:gridCol w:w="1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Contract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00001010 has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for farnking on FM in the amount of RUB 500 for a non-existent PostOffice = 131001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"totalAmmount":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1514,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"Contract is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成功输出PostOffice is not exist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Contract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00001010 has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for farnking on FM in the amount of RUB 500 for a non-existent FM=PM100501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"PM100501",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"totalAmmount": 500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1317,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成功输出</w:t>
            </w:r>
          </w:p>
          <w:p>
            <w:pPr>
              <w:rPr>
                <w:rFonts w:hint="default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 w:eastAsia="zh-CN"/>
              </w:rPr>
              <w:t>Unknown FM Id PM100501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Contract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00001010 has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Request for farnking on FM in the amount of RUB 500 for a non-existent </w:t>
            </w:r>
            <w:r>
              <w:rPr>
                <w:lang w:val="en-US"/>
              </w:rPr>
              <w:t>contractCode=00001019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"totalAmmount": 500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1513,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"Contract is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服务器成功输出</w:t>
            </w:r>
          </w:p>
          <w:p>
            <w:pPr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contract is not exist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Contract 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00001010 has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for farnking on FM in the amount of RUB 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</w:t>
            </w:r>
            <w:bookmarkStart w:id="12" w:name="OLE_LINK14"/>
            <w:r>
              <w:rPr>
                <w:lang w:val="en-US"/>
              </w:rPr>
              <w:t>131000</w:t>
            </w:r>
            <w:bookmarkEnd w:id="12"/>
            <w:r>
              <w:rPr>
                <w:lang w:val="en-US"/>
              </w:rPr>
              <w:t>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"totalAmmount": 500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500,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8"/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8-Step (Transaction request)</w:t>
      </w:r>
    </w:p>
    <w:tbl>
      <w:tblPr>
        <w:tblStyle w:val="9"/>
        <w:tblW w:w="6088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2398"/>
        <w:gridCol w:w="1414"/>
        <w:gridCol w:w="3260"/>
        <w:gridCol w:w="1273"/>
        <w:gridCol w:w="1214"/>
        <w:gridCol w:w="7767"/>
        <w:gridCol w:w="2722"/>
        <w:gridCol w:w="1053"/>
        <w:gridCol w:w="1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task of </w:t>
            </w:r>
            <w:r>
              <w:rPr>
                <w:rFonts w:ascii="Arial" w:hAnsi="Arial" w:cs="Arial"/>
                <w:color w:val="003366"/>
                <w:sz w:val="20"/>
                <w:szCs w:val="20"/>
              </w:rPr>
              <w:t>foreseenId=fd3a6990-3334-4778-a721-28a09963c7c1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franking data for a non-existent  PostOffice =131999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"131999",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"!45!01NE6431310001207211005000111633800029002100006000001010"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"!45!01NE6431310001207211005000111633900029002100007000001010"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},</w:t>
            </w:r>
          </w:p>
          <w:p>
            <w:pPr>
              <w:pStyle w:val="7"/>
            </w:pPr>
            <w:r>
              <w:tab/>
            </w:r>
            <w:r>
              <w:t>{</w:t>
            </w:r>
          </w:p>
          <w:p>
            <w:pPr>
              <w:pStyle w:val="7"/>
            </w:pPr>
            <w:r>
              <w:t xml:space="preserve">      "dmMessage": "!45!01NE6431310001207211005000111634000032002100008000001010"</w:t>
            </w:r>
          </w:p>
          <w:p>
            <w:pPr>
              <w:pStyle w:val="7"/>
            </w:pPr>
            <w:r>
              <w:t xml:space="preserve">    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1610,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"Postoffice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task </w:t>
            </w:r>
            <w:r>
              <w:rPr>
                <w:rFonts w:ascii="Arial" w:hAnsi="Arial" w:cs="Arial"/>
                <w:color w:val="003366"/>
                <w:sz w:val="20"/>
                <w:szCs w:val="20"/>
              </w:rPr>
              <w:t>foreseenId=fd3a6990-3334-4778-a721-28a09963c7c1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franking data for a non-existent  FM =</w:t>
            </w:r>
          </w:p>
          <w:p>
            <w:pPr>
              <w:pStyle w:val="7"/>
            </w:pPr>
            <w:r>
              <w:t>PM100501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"!45!01NE6431310001207211005000111633800029002100006000001010"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"!45!01NE6431310001207211005000111633900029002100007000001010"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},</w:t>
            </w:r>
          </w:p>
          <w:p>
            <w:pPr>
              <w:pStyle w:val="7"/>
            </w:pPr>
            <w:r>
              <w:tab/>
            </w:r>
            <w:r>
              <w:t>{</w:t>
            </w:r>
          </w:p>
          <w:p>
            <w:pPr>
              <w:pStyle w:val="7"/>
            </w:pPr>
            <w:r>
              <w:t xml:space="preserve">      "dmMessage": "!45!01NE6431310001207211005000111634000032002100008000001010"</w:t>
            </w:r>
          </w:p>
          <w:p>
            <w:pPr>
              <w:pStyle w:val="7"/>
            </w:pPr>
            <w:r>
              <w:t xml:space="preserve">    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1611,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task for </w:t>
            </w:r>
            <w:r>
              <w:rPr>
                <w:rFonts w:ascii="Arial" w:hAnsi="Arial" w:cs="Arial"/>
                <w:color w:val="003366"/>
                <w:sz w:val="20"/>
                <w:szCs w:val="20"/>
              </w:rPr>
              <w:t>foreseenId=fd3a6990-3334-4778-a721-28a09963c7c1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Sending franking data for a non-existent  </w:t>
            </w:r>
          </w:p>
          <w:p>
            <w:pPr>
              <w:pStyle w:val="7"/>
            </w:pPr>
            <w:r>
              <w:t>contractCode</w:t>
            </w:r>
          </w:p>
          <w:p>
            <w:pPr>
              <w:pStyle w:val="7"/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  <w:p>
            <w:pPr>
              <w:pStyle w:val="7"/>
            </w:pPr>
            <w:r>
              <w:t>00001019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"!45!01NE6431310001207211005000111633800029002100006000001010"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"!45!01NE6431310001207211005000111633900029002100007000001010"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},</w:t>
            </w:r>
          </w:p>
          <w:p>
            <w:pPr>
              <w:pStyle w:val="7"/>
            </w:pPr>
            <w:r>
              <w:tab/>
            </w:r>
            <w:r>
              <w:t>{</w:t>
            </w:r>
          </w:p>
          <w:p>
            <w:pPr>
              <w:pStyle w:val="7"/>
            </w:pPr>
            <w:r>
              <w:t xml:space="preserve">      "dmMessage": "!45!01NE6431310001207211005000111634000032002100008000001010"</w:t>
            </w:r>
          </w:p>
          <w:p>
            <w:pPr>
              <w:pStyle w:val="7"/>
            </w:pPr>
            <w:r>
              <w:t xml:space="preserve">    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1513,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"Contract is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task for </w:t>
            </w:r>
            <w:r>
              <w:rPr>
                <w:rFonts w:ascii="Arial" w:hAnsi="Arial" w:cs="Arial"/>
                <w:color w:val="003366"/>
                <w:sz w:val="20"/>
                <w:szCs w:val="20"/>
              </w:rPr>
              <w:t>foreseenId=fd3a6990-3334-4778-a721-28a09963c7c1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non-currency dmMessage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"2e36d742-27e1-47fe-99f3-c3228bd46dd7",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"00001019",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"!45!01NE6431310001207210006000001010"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"!45!01NE6431310001207211005000111633900029002100007000001010"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},</w:t>
            </w:r>
          </w:p>
          <w:p>
            <w:pPr>
              <w:pStyle w:val="7"/>
            </w:pPr>
            <w:r>
              <w:tab/>
            </w:r>
            <w:r>
              <w:t>{</w:t>
            </w:r>
          </w:p>
          <w:p>
            <w:pPr>
              <w:pStyle w:val="7"/>
            </w:pPr>
            <w:r>
              <w:t xml:space="preserve">      "dmMessage": "!45!01NE6431310001207211005000111634000032002100008000001010"</w:t>
            </w:r>
          </w:p>
          <w:p>
            <w:pPr>
              <w:pStyle w:val="7"/>
            </w:pPr>
            <w:r>
              <w:t xml:space="preserve">    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1810,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"Frank structure is not valid"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task </w:t>
            </w:r>
            <w:r>
              <w:rPr>
                <w:color w:val="003366"/>
                <w:sz w:val="20"/>
                <w:szCs w:val="20"/>
                <w:lang w:val="en-US"/>
              </w:rPr>
              <w:t>foreseenId=fd3a6990-3334-4778-a721-28a09963c8c2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franking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"!45!01NE6431310001207211005000111633800029002100006000001010"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"!45!01NE6431310001207211005000111633900029002100007000001010"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},</w:t>
            </w:r>
          </w:p>
          <w:p>
            <w:pPr>
              <w:pStyle w:val="7"/>
            </w:pPr>
            <w:r>
              <w:tab/>
            </w:r>
            <w:r>
              <w:t>{</w:t>
            </w:r>
          </w:p>
          <w:p>
            <w:pPr>
              <w:pStyle w:val="7"/>
            </w:pPr>
            <w:r>
              <w:t xml:space="preserve">      "dmMessage": "!45!01NE6431310001207211005000111634000032002100008000001010"</w:t>
            </w:r>
          </w:p>
          <w:p>
            <w:pPr>
              <w:pStyle w:val="7"/>
            </w:pPr>
            <w:r>
              <w:t xml:space="preserve">    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950,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950,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result of the task on  </w:t>
            </w:r>
            <w:r>
              <w:rPr>
                <w:rFonts w:ascii="Arial" w:hAnsi="Arial" w:cs="Arial"/>
                <w:color w:val="003366"/>
                <w:sz w:val="20"/>
                <w:szCs w:val="20"/>
              </w:rPr>
              <w:t>foreseenId=fd3a6990-3334-4778-a721-28a09963c7c1 was previously sent to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successfully, no new transaction created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(re = repeated) franking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"!45!01NE6431310001207211005000111633800029002100006000001010"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"!45!01NE6431310001207211005000111633900029002100007000001010"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  </w:t>
            </w:r>
            <w:r>
              <w:t>},</w:t>
            </w:r>
          </w:p>
          <w:p>
            <w:pPr>
              <w:pStyle w:val="7"/>
            </w:pPr>
            <w:r>
              <w:tab/>
            </w:r>
            <w:r>
              <w:t>{</w:t>
            </w:r>
          </w:p>
          <w:p>
            <w:pPr>
              <w:pStyle w:val="7"/>
            </w:pPr>
            <w:r>
              <w:t xml:space="preserve">      "dmMessage": "!45!01NE6431310001207211005000111634000032002100008000001010"</w:t>
            </w:r>
          </w:p>
          <w:p>
            <w:pPr>
              <w:pStyle w:val="7"/>
            </w:pPr>
            <w:r>
              <w:t xml:space="preserve">    }</w:t>
            </w:r>
          </w:p>
          <w:p>
            <w:pPr>
              <w:pStyle w:val="7"/>
            </w:pPr>
            <w:r>
              <w:t xml:space="preserve">  ]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 OK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"current": 950,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"consolidate": 950,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8"/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9-Step (FM public key)</w:t>
      </w:r>
    </w:p>
    <w:tbl>
      <w:tblPr>
        <w:tblStyle w:val="9"/>
        <w:tblW w:w="6049" w:type="pct"/>
        <w:tblInd w:w="-15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9"/>
        <w:gridCol w:w="1374"/>
        <w:gridCol w:w="1485"/>
        <w:gridCol w:w="1111"/>
        <w:gridCol w:w="1173"/>
        <w:gridCol w:w="3452"/>
        <w:gridCol w:w="8061"/>
        <w:gridCol w:w="1271"/>
        <w:gridCol w:w="3614"/>
        <w:gridCol w:w="100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PM100500 is successfully authorized in ASUFM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t xml:space="preserve">Public key PM100500 request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bookmarkStart w:id="13" w:name="OLE_LINK9"/>
            <w:r>
              <w:rPr>
                <w:sz w:val="20"/>
                <w:szCs w:val="20"/>
              </w:rPr>
              <w:t>/frankMachines/PM100500/publicKey</w:t>
            </w:r>
            <w:bookmarkEnd w:id="13"/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7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返回200 OK（项目重启）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regenerate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但未保存至数据库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completed "Request for public key PM100500"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Received new public key for PM100500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t>Send public key PM100500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/frankMachines/PM100500/publicKey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</w:p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"key": "-----BEGIN PUBLIC KEY----- MEkwEwYHKoZIzj0CAQYIKoZIzj0DAQEDMgAHxZMuhGUvOwc6GKT6Y9V6+uSQmiLW 9vCO4A1xy7qquqrNFmPlsQhPMZUZ62HBKDeH -----END PUBLIC KEY-----",</w:t>
            </w:r>
          </w:p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"revision": 2,</w:t>
            </w:r>
          </w:p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"expireDate": "2031-06-23T06:31:58.651Z"</w:t>
            </w:r>
          </w:p>
          <w:p>
            <w:pPr>
              <w:pStyle w:val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 w:ascii="Arial" w:hAnsi="Arial" w:eastAsia="宋体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Ok</w:t>
            </w:r>
            <w:bookmarkStart w:id="14" w:name="_GoBack"/>
            <w:bookmarkEnd w:id="14"/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PM100501 is NOT authorized in ASUFM (also not exist in RCS)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t>Public key PM100501 request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/frankMachines/PM100501/publicKey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9912,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"object"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"Unknown FM Id 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/>
                <w:bCs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/>
    <w:p>
      <w:pPr>
        <w:pStyle w:val="2"/>
        <w:rPr>
          <w:rFonts w:ascii="Arial" w:hAnsi="Arial" w:cs="Arial"/>
          <w:lang w:val="en-US"/>
        </w:rPr>
      </w:pPr>
    </w:p>
    <w:p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>10-Step (FM unauthorisation)</w:t>
      </w:r>
    </w:p>
    <w:tbl>
      <w:tblPr>
        <w:tblStyle w:val="9"/>
        <w:tblW w:w="5818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2330"/>
        <w:gridCol w:w="2865"/>
        <w:gridCol w:w="2643"/>
        <w:gridCol w:w="1281"/>
        <w:gridCol w:w="3127"/>
        <w:gridCol w:w="4033"/>
        <w:gridCol w:w="2742"/>
        <w:gridCol w:w="1058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PM100500 is authorized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PM100500 was successfully deauthorized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Deauthorize PM100500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/frankMachines/PM100500/unauth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"postOffice": "131000"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PM100500 is NOT authorized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Deauthorize PM100501 (not previously authorized)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/frankMachines/PM100501/unauth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"postOffice": "131000"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1318,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has not been authorized before"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Deauthorize PM100500 (repeated)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/frankMachines/PM100500/unauth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"postOffice": "131000"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1319,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is already unauthorized"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>11-Step (FM lost)</w:t>
      </w:r>
    </w:p>
    <w:tbl>
      <w:tblPr>
        <w:tblStyle w:val="9"/>
        <w:tblW w:w="6518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2727"/>
        <w:gridCol w:w="1683"/>
        <w:gridCol w:w="4296"/>
        <w:gridCol w:w="1379"/>
        <w:gridCol w:w="2826"/>
        <w:gridCol w:w="4693"/>
        <w:gridCol w:w="3551"/>
        <w:gridCol w:w="1218"/>
        <w:gridCol w:w="1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PM100500 is deauthorized in ASUFM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successful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removal from service PM100500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/frankMachines/PM100500/lost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"LOST",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"postOffice": "131000"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204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removal from service PM100501 (not been previously authorized)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/frankMachines/PM100501/lost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"PM100501",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"LOST",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"postOffice": "131000"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ФМ</w:t>
            </w:r>
            <w:r>
              <w:rPr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не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была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авторизована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1318,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has not been authorized before"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removal from service PM100500 (repeated)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/frankMachines/PM100500/lost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"status": "LOST",</w:t>
            </w:r>
          </w:p>
          <w:p>
            <w:pPr>
              <w:pStyle w:val="7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7"/>
            </w:pPr>
            <w:r>
              <w:t xml:space="preserve">  "postOffice": "131000"</w:t>
            </w:r>
          </w:p>
          <w:p>
            <w:pPr>
              <w:pStyle w:val="7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ФМ была выведена из эксплуатации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  <w:p>
            <w:pPr>
              <w:pStyle w:val="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1320,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is already in LOST status"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sectPr>
      <w:pgSz w:w="23814" w:h="31185"/>
      <w:pgMar w:top="1135" w:right="4252" w:bottom="720" w:left="720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E2925"/>
    <w:multiLevelType w:val="multilevel"/>
    <w:tmpl w:val="001E29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A396CD6"/>
    <w:multiLevelType w:val="multilevel"/>
    <w:tmpl w:val="3A396C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CDD0926"/>
    <w:multiLevelType w:val="multilevel"/>
    <w:tmpl w:val="4CDD09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DFB58A9"/>
    <w:multiLevelType w:val="multilevel"/>
    <w:tmpl w:val="4DFB58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1F663F8"/>
    <w:multiLevelType w:val="multilevel"/>
    <w:tmpl w:val="61F663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9AE189C"/>
    <w:multiLevelType w:val="multilevel"/>
    <w:tmpl w:val="69AE18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5673AB4"/>
    <w:multiLevelType w:val="multilevel"/>
    <w:tmpl w:val="75673A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75B02FED"/>
    <w:multiLevelType w:val="multilevel"/>
    <w:tmpl w:val="75B02F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557"/>
    <w:rsid w:val="000334B4"/>
    <w:rsid w:val="00162A1C"/>
    <w:rsid w:val="001C1D45"/>
    <w:rsid w:val="001F5145"/>
    <w:rsid w:val="00324810"/>
    <w:rsid w:val="004456E9"/>
    <w:rsid w:val="004A3C96"/>
    <w:rsid w:val="004B08B2"/>
    <w:rsid w:val="004D5557"/>
    <w:rsid w:val="00572957"/>
    <w:rsid w:val="005822DA"/>
    <w:rsid w:val="005B70B2"/>
    <w:rsid w:val="005C0B00"/>
    <w:rsid w:val="00672B90"/>
    <w:rsid w:val="00695902"/>
    <w:rsid w:val="006F21D1"/>
    <w:rsid w:val="00700005"/>
    <w:rsid w:val="00821E4C"/>
    <w:rsid w:val="00881872"/>
    <w:rsid w:val="009627C7"/>
    <w:rsid w:val="009A6471"/>
    <w:rsid w:val="00B03A2F"/>
    <w:rsid w:val="00B90D0B"/>
    <w:rsid w:val="00C85487"/>
    <w:rsid w:val="00D31D7F"/>
    <w:rsid w:val="00D45E89"/>
    <w:rsid w:val="00E90D00"/>
    <w:rsid w:val="00EA0935"/>
    <w:rsid w:val="00ED12D9"/>
    <w:rsid w:val="00F24E0B"/>
    <w:rsid w:val="03117498"/>
    <w:rsid w:val="06591560"/>
    <w:rsid w:val="08164CE8"/>
    <w:rsid w:val="0C4E001A"/>
    <w:rsid w:val="0E576E6C"/>
    <w:rsid w:val="0EFB0862"/>
    <w:rsid w:val="0FB214A6"/>
    <w:rsid w:val="15EA4D0D"/>
    <w:rsid w:val="1792611C"/>
    <w:rsid w:val="18527AE9"/>
    <w:rsid w:val="18D61BB1"/>
    <w:rsid w:val="1B593FA7"/>
    <w:rsid w:val="1B742FE1"/>
    <w:rsid w:val="1E290154"/>
    <w:rsid w:val="213844DD"/>
    <w:rsid w:val="22C27827"/>
    <w:rsid w:val="23832126"/>
    <w:rsid w:val="241064C3"/>
    <w:rsid w:val="28E374C2"/>
    <w:rsid w:val="29241CF5"/>
    <w:rsid w:val="293E4E5E"/>
    <w:rsid w:val="29753434"/>
    <w:rsid w:val="2F186701"/>
    <w:rsid w:val="2F430707"/>
    <w:rsid w:val="2F5C40B3"/>
    <w:rsid w:val="300B16DB"/>
    <w:rsid w:val="317B3300"/>
    <w:rsid w:val="33D20E7D"/>
    <w:rsid w:val="355E6793"/>
    <w:rsid w:val="356416B3"/>
    <w:rsid w:val="35981BF1"/>
    <w:rsid w:val="36D97267"/>
    <w:rsid w:val="386777B0"/>
    <w:rsid w:val="3DD0049C"/>
    <w:rsid w:val="40A80C6E"/>
    <w:rsid w:val="461150FA"/>
    <w:rsid w:val="476C1B3A"/>
    <w:rsid w:val="47BC7BD3"/>
    <w:rsid w:val="481E0846"/>
    <w:rsid w:val="493637E9"/>
    <w:rsid w:val="495D675F"/>
    <w:rsid w:val="4B5A110C"/>
    <w:rsid w:val="4DEA3068"/>
    <w:rsid w:val="4DFC696F"/>
    <w:rsid w:val="4E3512D2"/>
    <w:rsid w:val="53207B72"/>
    <w:rsid w:val="53DA310A"/>
    <w:rsid w:val="59226980"/>
    <w:rsid w:val="5C1365FE"/>
    <w:rsid w:val="5D827AEC"/>
    <w:rsid w:val="5E7508F8"/>
    <w:rsid w:val="60242196"/>
    <w:rsid w:val="603525C1"/>
    <w:rsid w:val="608E367B"/>
    <w:rsid w:val="63C76F93"/>
    <w:rsid w:val="65F11855"/>
    <w:rsid w:val="67A0687C"/>
    <w:rsid w:val="681B051E"/>
    <w:rsid w:val="6855551A"/>
    <w:rsid w:val="6998375F"/>
    <w:rsid w:val="6B6E432E"/>
    <w:rsid w:val="6D2C410B"/>
    <w:rsid w:val="6DB77257"/>
    <w:rsid w:val="6FB23B0C"/>
    <w:rsid w:val="70D16ABE"/>
    <w:rsid w:val="72813D75"/>
    <w:rsid w:val="7548052E"/>
    <w:rsid w:val="76212292"/>
    <w:rsid w:val="79A1061C"/>
    <w:rsid w:val="79BA064D"/>
    <w:rsid w:val="7A2D72CE"/>
    <w:rsid w:val="7CA23B29"/>
    <w:rsid w:val="7F0E31B6"/>
    <w:rsid w:val="7F84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ru-RU" w:eastAsia="ru-RU"/>
    </w:rPr>
  </w:style>
  <w:style w:type="paragraph" w:styleId="3">
    <w:name w:val="heading 3"/>
    <w:basedOn w:val="1"/>
    <w:next w:val="1"/>
    <w:link w:val="17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 w:eastAsia="ru-RU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3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="Times New Roman" w:hAnsi="Times New Roman" w:eastAsia="Times New Roman" w:cs="Times New Roman"/>
      <w:sz w:val="18"/>
      <w:szCs w:val="18"/>
      <w:lang w:val="ru-RU" w:eastAsia="ru-RU"/>
    </w:rPr>
  </w:style>
  <w:style w:type="paragraph" w:styleId="6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Times New Roman" w:cs="Times New Roman"/>
      <w:sz w:val="18"/>
      <w:szCs w:val="18"/>
      <w:lang w:val="ru-RU" w:eastAsia="ru-RU"/>
    </w:rPr>
  </w:style>
  <w:style w:type="paragraph" w:styleId="7">
    <w:name w:val="HTML Preformatted"/>
    <w:basedOn w:val="1"/>
    <w:link w:val="1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Arial" w:hAnsi="Arial" w:eastAsia="Times New Roman" w:cs="Arial"/>
      <w:lang w:val="ru-RU" w:eastAsia="ru-RU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FollowedHyperlink"/>
    <w:semiHidden/>
    <w:unhideWhenUsed/>
    <w:qFormat/>
    <w:uiPriority w:val="99"/>
    <w:rPr>
      <w:color w:val="800080"/>
      <w:u w:val="single"/>
    </w:rPr>
  </w:style>
  <w:style w:type="character" w:styleId="13">
    <w:name w:val="Emphasis"/>
    <w:qFormat/>
    <w:uiPriority w:val="20"/>
    <w:rPr>
      <w:i/>
      <w:iCs/>
    </w:rPr>
  </w:style>
  <w:style w:type="character" w:styleId="14">
    <w:name w:val="Hyperlink"/>
    <w:semiHidden/>
    <w:unhideWhenUsed/>
    <w:qFormat/>
    <w:uiPriority w:val="99"/>
    <w:rPr>
      <w:color w:val="0000FF"/>
      <w:u w:val="single"/>
    </w:rPr>
  </w:style>
  <w:style w:type="character" w:styleId="15">
    <w:name w:val="HTML Code"/>
    <w:semiHidden/>
    <w:unhideWhenUsed/>
    <w:qFormat/>
    <w:uiPriority w:val="99"/>
    <w:rPr>
      <w:rFonts w:hint="default" w:ascii="Courier New" w:hAnsi="Courier New" w:eastAsia="Times New Roman" w:cs="Courier New"/>
      <w:sz w:val="20"/>
      <w:szCs w:val="20"/>
    </w:rPr>
  </w:style>
  <w:style w:type="character" w:customStyle="1" w:styleId="16">
    <w:name w:val="标题 1 Char"/>
    <w:link w:val="2"/>
    <w:qFormat/>
    <w:locked/>
    <w:uiPriority w:val="9"/>
    <w:rPr>
      <w:rFonts w:hint="default" w:ascii="Calibri Light" w:hAnsi="Calibri Light" w:eastAsia="Times New Roman" w:cs="Times New Roman"/>
      <w:color w:val="2E74B5"/>
      <w:sz w:val="32"/>
      <w:szCs w:val="32"/>
    </w:rPr>
  </w:style>
  <w:style w:type="character" w:customStyle="1" w:styleId="17">
    <w:name w:val="标题 3 Char"/>
    <w:link w:val="3"/>
    <w:semiHidden/>
    <w:qFormat/>
    <w:locked/>
    <w:uiPriority w:val="9"/>
    <w:rPr>
      <w:rFonts w:hint="default" w:ascii="Calibri Light" w:hAnsi="Calibri Light" w:eastAsia="Times New Roman" w:cs="Times New Roman"/>
      <w:color w:val="1F4D78"/>
      <w:sz w:val="24"/>
      <w:szCs w:val="24"/>
    </w:rPr>
  </w:style>
  <w:style w:type="character" w:customStyle="1" w:styleId="18">
    <w:name w:val="HTML 预设格式 Char"/>
    <w:link w:val="7"/>
    <w:semiHidden/>
    <w:qFormat/>
    <w:locked/>
    <w:uiPriority w:val="99"/>
    <w:rPr>
      <w:rFonts w:hint="default" w:ascii="Consolas" w:hAnsi="Consolas" w:eastAsia="Times New Roman"/>
    </w:rPr>
  </w:style>
  <w:style w:type="paragraph" w:customStyle="1" w:styleId="19">
    <w:name w:val="msonormal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20">
    <w:name w:val="bodytext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21">
    <w:name w:val="stepfield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22">
    <w:name w:val="panel"/>
    <w:basedOn w:val="1"/>
    <w:semiHidden/>
    <w:qFormat/>
    <w:uiPriority w:val="99"/>
    <w:pPr>
      <w:pBdr>
        <w:top w:val="single" w:color="999999" w:sz="6" w:space="8"/>
        <w:left w:val="single" w:color="999999" w:sz="6" w:space="8"/>
        <w:bottom w:val="single" w:color="999999" w:sz="6" w:space="8"/>
        <w:right w:val="single" w:color="999999" w:sz="6" w:space="8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23">
    <w:name w:val="notemacro"/>
    <w:basedOn w:val="1"/>
    <w:semiHidden/>
    <w:qFormat/>
    <w:uiPriority w:val="99"/>
    <w:pPr>
      <w:pBdr>
        <w:top w:val="single" w:color="F0C000" w:sz="6" w:space="0"/>
        <w:left w:val="single" w:color="F0C000" w:sz="6" w:space="0"/>
        <w:bottom w:val="single" w:color="F0C000" w:sz="6" w:space="0"/>
        <w:right w:val="single" w:color="F0C000" w:sz="6" w:space="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24">
    <w:name w:val="warningmacro"/>
    <w:basedOn w:val="1"/>
    <w:semiHidden/>
    <w:qFormat/>
    <w:uiPriority w:val="99"/>
    <w:pPr>
      <w:pBdr>
        <w:top w:val="single" w:color="CC0000" w:sz="6" w:space="0"/>
        <w:left w:val="single" w:color="CC0000" w:sz="6" w:space="0"/>
        <w:bottom w:val="single" w:color="CC0000" w:sz="6" w:space="0"/>
        <w:right w:val="single" w:color="CC0000" w:sz="6" w:space="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25">
    <w:name w:val="infomacro"/>
    <w:basedOn w:val="1"/>
    <w:semiHidden/>
    <w:qFormat/>
    <w:uiPriority w:val="99"/>
    <w:pPr>
      <w:pBdr>
        <w:top w:val="single" w:color="6699CC" w:sz="6" w:space="0"/>
        <w:left w:val="single" w:color="6699CC" w:sz="6" w:space="0"/>
        <w:bottom w:val="single" w:color="6699CC" w:sz="6" w:space="0"/>
        <w:right w:val="single" w:color="6699CC" w:sz="6" w:space="0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26">
    <w:name w:val="tipmacro"/>
    <w:basedOn w:val="1"/>
    <w:semiHidden/>
    <w:qFormat/>
    <w:uiPriority w:val="99"/>
    <w:pPr>
      <w:pBdr>
        <w:top w:val="single" w:color="009900" w:sz="6" w:space="0"/>
        <w:left w:val="single" w:color="009900" w:sz="6" w:space="0"/>
        <w:bottom w:val="single" w:color="009900" w:sz="6" w:space="0"/>
        <w:right w:val="single" w:color="009900" w:sz="6" w:space="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27">
    <w:name w:val="informationmacropadding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28">
    <w:name w:val="grid"/>
    <w:basedOn w:val="1"/>
    <w:semiHidden/>
    <w:qFormat/>
    <w:uiPriority w:val="99"/>
    <w:pPr>
      <w:spacing w:before="30" w:after="75"/>
    </w:pPr>
    <w:rPr>
      <w:rFonts w:ascii="Arial" w:hAnsi="Arial" w:cs="Arial"/>
    </w:rPr>
  </w:style>
  <w:style w:type="paragraph" w:customStyle="1" w:styleId="29">
    <w:name w:val="auto-cursor-target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eastAsia="Times New Roman" w:cs="Arial"/>
      <w:lang w:val="ru-RU" w:eastAsia="ru-RU"/>
    </w:rPr>
  </w:style>
  <w:style w:type="paragraph" w:styleId="30">
    <w:name w:val="List Paragraph"/>
    <w:basedOn w:val="1"/>
    <w:qFormat/>
    <w:uiPriority w:val="34"/>
    <w:pPr>
      <w:ind w:left="720"/>
      <w:contextualSpacing/>
    </w:pPr>
    <w:rPr>
      <w:rFonts w:ascii="Times New Roman" w:hAnsi="Times New Roman" w:eastAsia="Times New Roman" w:cs="Times New Roman"/>
      <w:lang w:val="ru-RU" w:eastAsia="ru-RU"/>
    </w:rPr>
  </w:style>
  <w:style w:type="character" w:customStyle="1" w:styleId="31">
    <w:name w:val="批注框文本 Char"/>
    <w:basedOn w:val="10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2">
    <w:name w:val="页眉 Char"/>
    <w:basedOn w:val="10"/>
    <w:link w:val="6"/>
    <w:qFormat/>
    <w:uiPriority w:val="99"/>
    <w:rPr>
      <w:rFonts w:eastAsia="Times New Roman"/>
      <w:sz w:val="18"/>
      <w:szCs w:val="18"/>
      <w:lang w:val="ru-RU" w:eastAsia="ru-RU"/>
    </w:rPr>
  </w:style>
  <w:style w:type="character" w:customStyle="1" w:styleId="33">
    <w:name w:val="页脚 Char"/>
    <w:basedOn w:val="10"/>
    <w:link w:val="5"/>
    <w:qFormat/>
    <w:uiPriority w:val="99"/>
    <w:rPr>
      <w:rFonts w:eastAsia="Times New Roman"/>
      <w:sz w:val="18"/>
      <w:szCs w:val="18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5205</Words>
  <Characters>29671</Characters>
  <Lines>247</Lines>
  <Paragraphs>69</Paragraphs>
  <TotalTime>7</TotalTime>
  <ScaleCrop>false</ScaleCrop>
  <LinksUpToDate>false</LinksUpToDate>
  <CharactersWithSpaces>34807</CharactersWithSpaces>
  <HyperlinkBase>https://confluence.tools.russianpost.ru</HyperlinkBase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2021-07-08T09:35:00Z</dcterms:created>
  <dc:creator>Артур Прилепский</dc:creator>
  <cp:lastModifiedBy>赖胖子</cp:lastModifiedBy>
  <dcterms:modified xsi:type="dcterms:W3CDTF">2021-08-25T07:36:14Z</dcterms:modified>
  <dc:title>2.ПМИ (почтовый рынок)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A45DC12AA304465FB6BD4D396B8ED291</vt:lpwstr>
  </property>
</Properties>
</file>