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 xml:space="preserve">Data: </w:t>
            </w:r>
            <w:r w:rsidR="001E34AF">
              <w:t>12.</w:t>
            </w:r>
            <w:r>
              <w:t>10.2016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 w:rsidR="001E34AF" w:rsidRPr="001E34AF">
              <w:t>Techniki zapewniania poufności w Internecie</w:t>
            </w:r>
            <w:r>
              <w:t>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1E34AF">
              <w:t>1</w:t>
            </w:r>
          </w:p>
          <w:p w:rsidR="00663792" w:rsidRDefault="00663792">
            <w:pPr>
              <w:rPr>
                <w:b/>
              </w:rPr>
            </w:pPr>
            <w:r>
              <w:rPr>
                <w:b/>
              </w:rPr>
              <w:t xml:space="preserve">Temat: </w:t>
            </w:r>
            <w:r w:rsidR="001E34AF">
              <w:t>JEDNOKIERUNKOWE FUNKCJE HASHUJĄ</w:t>
            </w:r>
            <w:r w:rsidR="001E34AF" w:rsidRPr="001E34AF">
              <w:t>CE. ALGORYTM SHA-1</w:t>
            </w:r>
            <w:r w:rsidR="001E34AF">
              <w:t>.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1E34AF">
            <w:r>
              <w:t xml:space="preserve">prof. dr hab. Vyacheslav Yarmolik </w:t>
            </w:r>
          </w:p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E83C6A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4143197" w:history="1">
            <w:r w:rsidR="00E83C6A" w:rsidRPr="00385F78">
              <w:rPr>
                <w:rStyle w:val="Hyperlink"/>
                <w:noProof/>
              </w:rPr>
              <w:t>1.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Treść zadania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_Toc464143197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2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E83C6A" w:rsidRDefault="00E83C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143198" w:history="1">
            <w:r w:rsidRPr="00385F7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85F78">
              <w:rPr>
                <w:rStyle w:val="Hyperlink"/>
                <w:noProof/>
              </w:rPr>
              <w:t>Część teoretyczna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C6A" w:rsidRDefault="00E83C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143199" w:history="1">
            <w:r w:rsidRPr="00385F7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85F78">
              <w:rPr>
                <w:rStyle w:val="Hyperlink"/>
                <w:noProof/>
              </w:rPr>
              <w:t>Rozwiązanie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0" w:name="_Toc464143197"/>
      <w:r>
        <w:lastRenderedPageBreak/>
        <w:t>Treść zadania</w:t>
      </w:r>
      <w:bookmarkEnd w:id="0"/>
    </w:p>
    <w:p w:rsidR="00A75A58" w:rsidRPr="00A75A58" w:rsidRDefault="00A75A58" w:rsidP="00A75A58">
      <w:pPr>
        <w:ind w:left="1080"/>
      </w:pPr>
      <w:r>
        <w:rPr>
          <w:rFonts w:ascii="Times New Roman" w:hAnsi="Times New Roman" w:cs="Times New Roman"/>
          <w:sz w:val="24"/>
          <w:szCs w:val="24"/>
        </w:rPr>
        <w:t>W</w:t>
      </w:r>
      <w:r w:rsidR="0089482C">
        <w:rPr>
          <w:rFonts w:ascii="Times New Roman" w:hAnsi="Times New Roman" w:cs="Times New Roman"/>
          <w:sz w:val="24"/>
          <w:szCs w:val="24"/>
        </w:rPr>
        <w:t>ykonaj oprogramowanie realizują</w:t>
      </w:r>
      <w:r>
        <w:rPr>
          <w:rFonts w:ascii="Times New Roman" w:hAnsi="Times New Roman" w:cs="Times New Roman"/>
          <w:sz w:val="24"/>
          <w:szCs w:val="24"/>
        </w:rPr>
        <w:t>ce hashowanie algorytmem SHA-1 wybranego pliku.</w:t>
      </w:r>
    </w:p>
    <w:p w:rsidR="0096062C" w:rsidRDefault="00515451" w:rsidP="00B75F1C">
      <w:pPr>
        <w:pStyle w:val="Heading1"/>
        <w:numPr>
          <w:ilvl w:val="0"/>
          <w:numId w:val="2"/>
        </w:numPr>
      </w:pPr>
      <w:bookmarkStart w:id="1" w:name="_Toc464143198"/>
      <w:r>
        <w:t>Część teoretyczna</w:t>
      </w:r>
      <w:bookmarkEnd w:id="1"/>
    </w:p>
    <w:p w:rsidR="00B75F1C" w:rsidRDefault="00B75F1C" w:rsidP="00B75F1C">
      <w:pPr>
        <w:ind w:left="1080"/>
      </w:pPr>
      <w:r>
        <w:t xml:space="preserve">SHA-1 (Secure Hash Algorithm) jest jednokierunkową funkcją hashującą wytwarzającą skrót o długości 160 bitów z wiadomości o dowolnym rozmiarze, nie większym niż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>
        <w:t xml:space="preserve"> -bitów. Funkcja SHA-1 jest oparta na zasadach podobnych, do użytych przy projektowaniu funkcji hashujących MD4 i MD5, i w znacznym stopniu naśladuje te algorytmy.</w:t>
      </w:r>
    </w:p>
    <w:p w:rsidR="0096062C" w:rsidRDefault="00B75F1C" w:rsidP="00B75F1C">
      <w:pPr>
        <w:ind w:left="1080"/>
      </w:pPr>
      <w:r>
        <w:t xml:space="preserve">Początkowo wiadomość jest uzupełniana o </w:t>
      </w:r>
      <w:r w:rsidR="001F65AE">
        <w:t xml:space="preserve">podobnie jak w MD5 czyli dołączany jest bit o wartości 1 na końcu wiadomości, następnie ciąg uzupełnia się w taki sposób by składał się z 512-bitowych bloków, a ostatni blok był niepełny i miał dokładnie 448 bitów. Na koniec ostatniego bloku dodawana jest 64-bitowa wartość oznaczająca rozmiar wiadomości przed modyfikacjami. Po dodaniu rozmiaru ostatni blok równiez będzie miał 512 bitów. Następnie wykonywana jest głowna pętla algorytmu tyle razy ile jest 512 bitowych bloków. </w:t>
      </w:r>
    </w:p>
    <w:p w:rsidR="001F65AE" w:rsidRDefault="001F65AE" w:rsidP="008B3EF0">
      <w:pPr>
        <w:ind w:left="1080"/>
      </w:pPr>
      <w:r>
        <w:t>Każdy blok jest</w:t>
      </w:r>
      <w:r w:rsidR="008B3EF0">
        <w:t xml:space="preserve"> 512 bitowy i taki pojedynczy blok jest przetwarzany w głownej pętli.  512 bit daje 16 – 32 bitowych wartości(słowa od M0 do M15) , które są przekształcane w 80 – 32 bitowych wartości </w:t>
      </w:r>
      <w:r w:rsidR="008B3EF0" w:rsidRPr="008B3EF0">
        <w:t>(od W0 do W79)</w:t>
      </w:r>
      <w:r w:rsidR="008B3EF0">
        <w:t xml:space="preserve">  w taki sposób że pierwsze 16 jest przepisywanych tak jak we wzorze :</w:t>
      </w:r>
    </w:p>
    <w:p w:rsidR="008B3EF0" w:rsidRPr="008B3EF0" w:rsidRDefault="00FE229D" w:rsidP="00B75F1C">
      <w:p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B3EF0" w:rsidRDefault="008B3EF0" w:rsidP="00B75F1C">
      <w:pPr>
        <w:ind w:left="1080"/>
      </w:pPr>
      <w:r>
        <w:t>Z kolei pozostałe od indeksu 16 do 79 są określone wzorem:</w:t>
      </w:r>
    </w:p>
    <w:p w:rsidR="008B3EF0" w:rsidRPr="008B3EF0" w:rsidRDefault="00FE229D" w:rsidP="00B75F1C">
      <w:pPr>
        <w:ind w:left="1080"/>
        <w:rPr>
          <w:rFonts w:eastAsiaTheme="minorEastAsia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Lucida Sans Unicode"/>
                  <w:color w:val="000000"/>
                  <w:sz w:val="20"/>
                  <w:szCs w:val="20"/>
                  <w:shd w:val="clear" w:color="auto" w:fill="FFFFFF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Lucida Sans Unicode"/>
                  <w:color w:val="000000"/>
                  <w:sz w:val="20"/>
                  <w:szCs w:val="20"/>
                  <w:shd w:val="clear" w:color="auto" w:fill="FFFFFF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Lucida Sans Unicode"/>
                  <w:color w:val="000000"/>
                  <w:sz w:val="20"/>
                  <w:szCs w:val="20"/>
                  <w:shd w:val="clear" w:color="auto" w:fill="FFFFFF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t-16</m:t>
                  </m:r>
                </m:sub>
              </m:sSub>
              <m:ctrlPr>
                <w:rPr>
                  <w:rFonts w:ascii="Cambria Math" w:hAnsi="Cambria Math" w:cs="Lucida Sans Unicode"/>
                  <w:color w:val="000000"/>
                  <w:sz w:val="20"/>
                  <w:szCs w:val="20"/>
                  <w:shd w:val="clear" w:color="auto" w:fill="FFFFFF"/>
                </w:rPr>
              </m:ctrlPr>
            </m:e>
          </m:d>
          <m:r>
            <w:rPr>
              <w:rFonts w:ascii="Cambria Math" w:hAnsi="Cambria Math" w:cs="Lucida Sans Unicode"/>
              <w:color w:val="000000"/>
              <w:sz w:val="20"/>
              <w:szCs w:val="20"/>
              <w:shd w:val="clear" w:color="auto" w:fill="FFFFFF"/>
            </w:rPr>
            <m:t>&lt;&lt;&lt;1</m:t>
          </m:r>
        </m:oMath>
      </m:oMathPara>
    </w:p>
    <w:p w:rsidR="008B3EF0" w:rsidRDefault="008B3EF0" w:rsidP="00B75F1C">
      <w:pPr>
        <w:ind w:left="1080"/>
      </w:pPr>
      <w:r>
        <w:t>Kolejnym etapem jest przepisane stałych które należało wcześniej zdefiniować:</w:t>
      </w:r>
    </w:p>
    <w:p w:rsidR="008B3EF0" w:rsidRPr="008B3EF0" w:rsidRDefault="008B3EF0" w:rsidP="008B3EF0">
      <w:pPr>
        <w:ind w:left="1080"/>
        <w:rPr>
          <w:lang w:val="en-US"/>
        </w:rPr>
      </w:pPr>
      <w:r w:rsidRPr="008B3EF0">
        <w:rPr>
          <w:lang w:val="en-US"/>
        </w:rPr>
        <w:t>A = 0x67452301</w:t>
      </w:r>
    </w:p>
    <w:p w:rsidR="008B3EF0" w:rsidRPr="008B3EF0" w:rsidRDefault="008B3EF0" w:rsidP="008B3EF0">
      <w:pPr>
        <w:ind w:left="1080"/>
        <w:rPr>
          <w:lang w:val="en-US"/>
        </w:rPr>
      </w:pPr>
      <w:r w:rsidRPr="008B3EF0">
        <w:rPr>
          <w:lang w:val="en-US"/>
        </w:rPr>
        <w:t>B = 0xefcdab89</w:t>
      </w:r>
    </w:p>
    <w:p w:rsidR="008B3EF0" w:rsidRPr="008B3EF0" w:rsidRDefault="008B3EF0" w:rsidP="008B3EF0">
      <w:pPr>
        <w:ind w:left="1080"/>
        <w:rPr>
          <w:lang w:val="en-US"/>
        </w:rPr>
      </w:pPr>
      <w:r w:rsidRPr="008B3EF0">
        <w:rPr>
          <w:lang w:val="en-US"/>
        </w:rPr>
        <w:t>C = 0x98badcfe</w:t>
      </w:r>
    </w:p>
    <w:p w:rsidR="008B3EF0" w:rsidRDefault="008B3EF0" w:rsidP="008B3EF0">
      <w:pPr>
        <w:ind w:left="1080"/>
      </w:pPr>
      <w:r>
        <w:t>D = 0x10325476</w:t>
      </w:r>
    </w:p>
    <w:p w:rsidR="008B3EF0" w:rsidRDefault="008B3EF0" w:rsidP="008B3EF0">
      <w:pPr>
        <w:ind w:left="1080"/>
      </w:pPr>
      <w:r>
        <w:t>E = 0xc3d2e1f0</w:t>
      </w:r>
    </w:p>
    <w:p w:rsidR="008B3EF0" w:rsidRDefault="008B3EF0" w:rsidP="008B3EF0">
      <w:pPr>
        <w:ind w:left="1080"/>
      </w:pPr>
      <w:r>
        <w:t>Przepisać przykładowo na a,b,c,d,e. Na tych przepisanych stałych bę</w:t>
      </w:r>
      <w:r w:rsidR="00EE003F">
        <w:t>dą wykonywane operacje pętli. Kolejnym etapem jest wykonanie nieliniowych funkcji, wykonywane są na określony zakres indeksów z wcześniej utworzonych osiemdzieśięciu 32 bitowych wartości.</w:t>
      </w:r>
    </w:p>
    <w:p w:rsidR="00EE003F" w:rsidRDefault="00EE003F" w:rsidP="008B3EF0">
      <w:pPr>
        <w:ind w:left="1080"/>
      </w:pPr>
      <w:r>
        <w:rPr>
          <w:noProof/>
          <w:lang w:eastAsia="pl-PL"/>
        </w:rPr>
        <w:drawing>
          <wp:inline distT="0" distB="0" distL="0" distR="0" wp14:anchorId="553A313D" wp14:editId="10F877FE">
            <wp:extent cx="4591050" cy="10050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224" cy="10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3F" w:rsidRDefault="00EE003F" w:rsidP="008B3EF0">
      <w:pPr>
        <w:ind w:left="1080"/>
      </w:pPr>
      <w:r>
        <w:lastRenderedPageBreak/>
        <w:t>W algorytmie zdefiniowane są też stałe, również przyporządkowane do indeksów.</w:t>
      </w:r>
    </w:p>
    <w:p w:rsidR="00EE003F" w:rsidRDefault="00EE003F" w:rsidP="008B3EF0">
      <w:pPr>
        <w:ind w:left="1080"/>
      </w:pPr>
      <w:r>
        <w:rPr>
          <w:noProof/>
          <w:lang w:eastAsia="pl-PL"/>
        </w:rPr>
        <w:drawing>
          <wp:inline distT="0" distB="0" distL="0" distR="0" wp14:anchorId="27892EDD" wp14:editId="7416E40D">
            <wp:extent cx="5000625" cy="138952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2617" cy="13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3F" w:rsidRDefault="00D10CEE" w:rsidP="008B3EF0">
      <w:pPr>
        <w:ind w:left="1080"/>
      </w:pPr>
      <w:r>
        <w:t xml:space="preserve">Mając te zakresy można przystąpic do głownej pętli algorytmu która wykonuje się dla każdego 32bitowego podbloku o indeksie 0-79. Wedle zakresów podanych powyżej oraz dla każdego przejścia wykonywane są dodatkowo następujące operacje </w:t>
      </w:r>
    </w:p>
    <w:p w:rsidR="00D10CEE" w:rsidRDefault="00D10CEE" w:rsidP="008B3EF0">
      <w:pPr>
        <w:ind w:left="1080"/>
      </w:pPr>
      <w:r>
        <w:rPr>
          <w:noProof/>
          <w:lang w:eastAsia="pl-PL"/>
        </w:rPr>
        <w:drawing>
          <wp:inline distT="0" distB="0" distL="0" distR="0" wp14:anchorId="5291470D" wp14:editId="29C53C59">
            <wp:extent cx="4991100" cy="153936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328" cy="154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EE" w:rsidRDefault="00BE36C1" w:rsidP="008F0B22">
      <w:pPr>
        <w:ind w:left="1080"/>
      </w:pPr>
      <w:r>
        <w:t>Po wykonaniu wszystkich działań zmienne a, b, c, d i e są dodawane odpowiednio</w:t>
      </w:r>
      <w:r>
        <w:t xml:space="preserve"> </w:t>
      </w:r>
      <w:r>
        <w:t>do zmiennych A, B, C, D i E, a algorytm jest kontynuowany dla następnego bloku</w:t>
      </w:r>
      <w:r>
        <w:t xml:space="preserve"> </w:t>
      </w:r>
      <w:r>
        <w:t>wiadomości.</w:t>
      </w:r>
      <w:r w:rsidR="008F0B22" w:rsidRPr="008F0B22">
        <w:t xml:space="preserve"> </w:t>
      </w:r>
      <w:r w:rsidR="008F0B22">
        <w:t>Ostatecznie wyjściem algorytmu jest konkatenacja</w:t>
      </w:r>
      <w:r w:rsidR="008F0B22">
        <w:t xml:space="preserve"> </w:t>
      </w:r>
      <w:r w:rsidR="00311817">
        <w:t>zmiennych A, B, C, D i E.</w:t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2" w:name="_Toc464143199"/>
      <w:r>
        <w:t>Rozwiązanie</w:t>
      </w:r>
      <w:bookmarkEnd w:id="2"/>
    </w:p>
    <w:p w:rsidR="00515451" w:rsidRDefault="0089482C" w:rsidP="0089482C">
      <w:pPr>
        <w:ind w:left="1080"/>
      </w:pPr>
      <w:r>
        <w:t>Stworzona oprogramowanie zostało napisane w języku Java i działa w bardzo prosty sposób. Po uruchomieniu otwierane jest okienko gdzie mamy możliwość wybrania pliku którego zawartość chcemy zaszyfrować, po wybraniu pliku zatwierdzamy go i jest on automatyczie szyfrowany, a wynik szyfrowania jest podawany w polu tekstowym.</w:t>
      </w:r>
    </w:p>
    <w:p w:rsidR="0089482C" w:rsidRDefault="0089482C" w:rsidP="0089482C">
      <w:pPr>
        <w:ind w:left="1080"/>
        <w:jc w:val="center"/>
      </w:pPr>
      <w:r>
        <w:rPr>
          <w:noProof/>
          <w:lang w:eastAsia="pl-PL"/>
        </w:rPr>
        <w:drawing>
          <wp:inline distT="0" distB="0" distL="0" distR="0" wp14:anchorId="7FABF15F" wp14:editId="1307B090">
            <wp:extent cx="374332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2C" w:rsidRDefault="0089482C" w:rsidP="0089482C">
      <w:pPr>
        <w:ind w:left="1080"/>
      </w:pPr>
    </w:p>
    <w:p w:rsidR="001022E2" w:rsidRDefault="0089482C" w:rsidP="0089482C">
      <w:pPr>
        <w:ind w:left="1080"/>
      </w:pPr>
      <w:r>
        <w:t xml:space="preserve">W programie została napisana klasa SHA1 która odpowiada za cały procesz szyfrowania. </w:t>
      </w:r>
    </w:p>
    <w:p w:rsidR="001022E2" w:rsidRDefault="001022E2" w:rsidP="0089482C">
      <w:pPr>
        <w:ind w:left="1080"/>
      </w:pPr>
    </w:p>
    <w:p w:rsidR="001022E2" w:rsidRDefault="001022E2" w:rsidP="001022E2"/>
    <w:p w:rsidR="001022E2" w:rsidRDefault="001022E2" w:rsidP="001022E2">
      <w:r>
        <w:rPr>
          <w:noProof/>
          <w:lang w:eastAsia="pl-PL"/>
        </w:rPr>
        <w:lastRenderedPageBreak/>
        <w:drawing>
          <wp:inline distT="0" distB="0" distL="0" distR="0" wp14:anchorId="6AE478AE" wp14:editId="34555B6E">
            <wp:extent cx="5305245" cy="525144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8263" cy="52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F0B22" w:rsidRDefault="001022E2" w:rsidP="001022E2">
      <w:r>
        <w:t xml:space="preserve">Powyższe zmienne to stałe zadeklarowane, wymagane do działania algorytmu. </w:t>
      </w:r>
    </w:p>
    <w:p w:rsidR="0089482C" w:rsidRDefault="0089482C" w:rsidP="001022E2">
      <w:pPr>
        <w:rPr>
          <w:noProof/>
          <w:lang w:eastAsia="pl-PL"/>
        </w:rPr>
      </w:pPr>
      <w:r>
        <w:t>Do zaszyfrowania wiadomości należy użyć metody cipher(parametr) gdzie jako parametr należy podać wiadomość jako tekst. Metoda ta zwróci zaszyfrowaną wiadomość również w formie tekstowej.</w:t>
      </w:r>
      <w:r w:rsidRPr="0089482C">
        <w:rPr>
          <w:noProof/>
          <w:lang w:eastAsia="pl-PL"/>
        </w:rPr>
        <w:t xml:space="preserve"> </w:t>
      </w:r>
    </w:p>
    <w:p w:rsidR="0089482C" w:rsidRDefault="0089482C" w:rsidP="0089482C">
      <w:r>
        <w:rPr>
          <w:noProof/>
          <w:lang w:eastAsia="pl-PL"/>
        </w:rPr>
        <w:drawing>
          <wp:inline distT="0" distB="0" distL="0" distR="0" wp14:anchorId="386A37AC" wp14:editId="6C4F62D5">
            <wp:extent cx="6489069" cy="26193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3138" cy="262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2C" w:rsidRDefault="0089482C" w:rsidP="0089482C">
      <w:r>
        <w:t>Powyższa metoda rozpoczyna swoje działanie od ustawienia podstawowych informacji o podanej wiadomości używając funkcji „</w:t>
      </w:r>
      <w:r w:rsidRPr="0089482C">
        <w:t>initBasicInfoAboutMessage</w:t>
      </w:r>
      <w:r>
        <w:t>(parametr)” gdzie jako parametr podawana jest ta wiadomość.</w:t>
      </w:r>
    </w:p>
    <w:p w:rsidR="0089482C" w:rsidRDefault="00B05871" w:rsidP="0089482C">
      <w:r>
        <w:rPr>
          <w:noProof/>
          <w:lang w:eastAsia="pl-PL"/>
        </w:rPr>
        <w:drawing>
          <wp:inline distT="0" distB="0" distL="0" distR="0" wp14:anchorId="2E844D8B" wp14:editId="7D9E1C09">
            <wp:extent cx="5760720" cy="1341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71" w:rsidRDefault="00B05871" w:rsidP="0089482C">
      <w:r>
        <w:t>Funkcja „</w:t>
      </w:r>
      <w:r w:rsidRPr="0089482C">
        <w:t>initBasicInfoAboutMessage</w:t>
      </w:r>
      <w:r>
        <w:t>” działa tak jak to opisują komentarze na powyższym zrzucie ekranu. Pobiera wiadomość jako tablice bajtową, określa długośc wiadomości, określa długość ostatniego bloku oraz jego wypełnienie.</w:t>
      </w:r>
    </w:p>
    <w:p w:rsidR="009200F5" w:rsidRDefault="009200F5" w:rsidP="0089482C">
      <w:r>
        <w:t>Kolejnym etapem szyfrowania oraz kolejną funkcją w programie jest wypełnienie ostatniego bloku za pomocą funkcji „</w:t>
      </w:r>
      <w:r w:rsidRPr="009200F5">
        <w:t>fillLastBlock</w:t>
      </w:r>
      <w:r>
        <w:t>()”.</w:t>
      </w:r>
      <w:r w:rsidR="00B95FB1">
        <w:rPr>
          <w:noProof/>
          <w:lang w:eastAsia="pl-PL"/>
        </w:rPr>
        <w:drawing>
          <wp:inline distT="0" distB="0" distL="0" distR="0" wp14:anchorId="06F8D751" wp14:editId="4CE03E10">
            <wp:extent cx="576072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B1" w:rsidRDefault="00B95FB1" w:rsidP="0089482C">
      <w:r>
        <w:t xml:space="preserve">Pierwsza częsc funkcji tworzy tablicę o wielkośći długości wypełnienia, na pierwszy jej indeks wrzuca wartość 1, jest to tablica bajtowa dlatego należy dodać wartość 0x80 co w bitach jesy wyrażone jako 1000000. Kolejna linijka wykonuje metodę „longToBytes” która zamienia watrość liczbową na bity, </w:t>
      </w:r>
      <w:r>
        <w:lastRenderedPageBreak/>
        <w:t>wartość jest podawana pomnożona razy 8 ponieważ, zapisana długość to długość w bajtach a do szyfrowania potrzeba jest długość w bitach.</w:t>
      </w:r>
    </w:p>
    <w:p w:rsidR="00B95FB1" w:rsidRDefault="00B95FB1" w:rsidP="0089482C">
      <w:r>
        <w:rPr>
          <w:noProof/>
          <w:lang w:eastAsia="pl-PL"/>
        </w:rPr>
        <w:drawing>
          <wp:inline distT="0" distB="0" distL="0" distR="0" wp14:anchorId="76ED7F8C" wp14:editId="776F99CE">
            <wp:extent cx="569595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B1" w:rsidRDefault="00B95FB1" w:rsidP="0089482C">
      <w:r>
        <w:t>Następnie wykonywana jest pętla która przepisze w odpowiednie miejsca od wartości tablicy z informacją o długości wiadomości tablicy do tablicy utworzonej wcześniej z dodaną już wartością 1 na początku, w ten sposób otrzymaliśmy wypełnienie wiadomości.</w:t>
      </w:r>
    </w:p>
    <w:p w:rsidR="00B95FB1" w:rsidRDefault="00B95FB1" w:rsidP="0089482C">
      <w:r>
        <w:rPr>
          <w:noProof/>
          <w:lang w:eastAsia="pl-PL"/>
        </w:rPr>
        <w:drawing>
          <wp:inline distT="0" distB="0" distL="0" distR="0" wp14:anchorId="11DB3B8F" wp14:editId="6BF6F8D2">
            <wp:extent cx="4838700" cy="588739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709" cy="5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B1" w:rsidRDefault="00B95FB1" w:rsidP="0089482C">
      <w:r>
        <w:t>Kolejnymi krokami w programie jest skopiowanie tablicy z wiadomością do tablicy wyjsciowej, a następnie dodanie utworzonej wczesniej tablicy z wypełnieniem do tablicy wyjściowej. Otrzymana została w ten sposób wiadomość wraz z wypełnieniem czyli 1 i 64bit informacją o długości wiadomości na końcu.</w:t>
      </w:r>
    </w:p>
    <w:p w:rsidR="00B95FB1" w:rsidRDefault="00B95FB1" w:rsidP="0089482C">
      <w:r>
        <w:t xml:space="preserve">Kolejny etap to wykonanie głownej </w:t>
      </w:r>
      <w:r w:rsidR="00BC0466">
        <w:t xml:space="preserve">pętli </w:t>
      </w:r>
      <w:r>
        <w:t xml:space="preserve">funkcji </w:t>
      </w:r>
      <w:r w:rsidR="00BC0466">
        <w:t>SHA-1. Początkowo dzielę cała tablicę wyjsciową na 64 bajty czyli 512 bit i otrzymuje ilość bloków.</w:t>
      </w:r>
    </w:p>
    <w:p w:rsidR="00BC0466" w:rsidRDefault="00BC0466" w:rsidP="0089482C">
      <w:r>
        <w:rPr>
          <w:noProof/>
          <w:lang w:eastAsia="pl-PL"/>
        </w:rPr>
        <w:drawing>
          <wp:inline distT="0" distB="0" distL="0" distR="0" wp14:anchorId="34004415" wp14:editId="6BC68851">
            <wp:extent cx="4581525" cy="102504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300" cy="10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E2" w:rsidRDefault="00BC0466" w:rsidP="0089482C">
      <w:r>
        <w:t>Następnie wykonuję pętlę tyle razy ile bloków ma wiadomość. W pętli kopiowane jest odpowiednie 64 bajtów wiadomości do tablicy pomocniczej. Po czym wywołuję funkcję przetwarzająca „processTheBlock(parametr)” gdzie jako parametr podawany jest 512 bitowy blok wiadomości.</w:t>
      </w:r>
    </w:p>
    <w:p w:rsidR="00BC0466" w:rsidRPr="001022E2" w:rsidRDefault="00BC0466" w:rsidP="0089482C">
      <w:r>
        <w:rPr>
          <w:noProof/>
          <w:lang w:eastAsia="pl-PL"/>
        </w:rPr>
        <w:drawing>
          <wp:inline distT="0" distB="0" distL="0" distR="0" wp14:anchorId="1654983D" wp14:editId="78559750">
            <wp:extent cx="5734050" cy="14335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8491" cy="14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66" w:rsidRDefault="00BC0466" w:rsidP="0089482C">
      <w:r>
        <w:t>Funkcja początkowo z tablicy bajtów(8bit element) tworzy 16 elementową tablicę intów(32bit element) a następnie rozszerza ją do 80 elemetnowej tablicy za</w:t>
      </w:r>
      <w:r w:rsidR="004E101F">
        <w:t xml:space="preserve"> oraz przesuwa w lewo z</w:t>
      </w:r>
      <w:r>
        <w:t xml:space="preserve"> pomocą </w:t>
      </w:r>
      <w:r>
        <w:lastRenderedPageBreak/>
        <w:t>funkcji rotującej</w:t>
      </w:r>
      <w:r w:rsidR="004E101F">
        <w:t xml:space="preserve"> „rotateLeft”</w:t>
      </w:r>
      <w:r>
        <w:t>.</w:t>
      </w:r>
      <w:r w:rsidRPr="00BC046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6422B1B5" wp14:editId="0A644A97">
            <wp:extent cx="5514975" cy="499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9792" cy="5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66" w:rsidRDefault="00BC0466" w:rsidP="0089482C">
      <w:pPr>
        <w:rPr>
          <w:b/>
        </w:rPr>
      </w:pPr>
      <w:r>
        <w:rPr>
          <w:noProof/>
          <w:lang w:eastAsia="pl-PL"/>
        </w:rPr>
        <w:drawing>
          <wp:inline distT="0" distB="0" distL="0" distR="0" wp14:anchorId="4FECD6F2" wp14:editId="0DFEAD3C">
            <wp:extent cx="4286250" cy="64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1F" w:rsidRDefault="004E101F" w:rsidP="0089482C">
      <w:pPr>
        <w:rPr>
          <w:noProof/>
          <w:lang w:eastAsia="pl-PL"/>
        </w:rPr>
      </w:pPr>
      <w:r>
        <w:t xml:space="preserve">Funkcja ta </w:t>
      </w:r>
      <w:r w:rsidR="00BE36C1">
        <w:t>tworzy wartość przesuniętą w lewo o podaną ilość bitów oraz drugą wartość przesuniętą w prawo o podana ilość bitów i wypełnioną zerami. Wykonywana jest operacja OR na tych wartościach, dzięki czemu uzyskujemy przesuniętą w lewo o 1 bit podaną wartość.</w:t>
      </w:r>
      <w:r w:rsidR="00BE36C1" w:rsidRPr="00BE36C1">
        <w:rPr>
          <w:noProof/>
          <w:lang w:eastAsia="pl-PL"/>
        </w:rPr>
        <w:t xml:space="preserve"> </w:t>
      </w:r>
      <w:r w:rsidR="00BE36C1">
        <w:rPr>
          <w:noProof/>
          <w:lang w:eastAsia="pl-PL"/>
        </w:rPr>
        <w:drawing>
          <wp:inline distT="0" distB="0" distL="0" distR="0" wp14:anchorId="4C6A9981" wp14:editId="19673EA1">
            <wp:extent cx="436245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66" w:rsidRPr="00BE36C1" w:rsidRDefault="00BE36C1" w:rsidP="0089482C">
      <w:pPr>
        <w:rPr>
          <w:b/>
        </w:rPr>
      </w:pPr>
      <w:r>
        <w:rPr>
          <w:noProof/>
          <w:lang w:eastAsia="pl-PL"/>
        </w:rPr>
        <w:t>Po przesunięciu w lewo przepisywane są wartości A,B,C,D,E na których będziemy wykonywać działania. A następnie wykonywana jest pętla z funkcjami oraz operacjami szyfrującymi.</w:t>
      </w:r>
    </w:p>
    <w:p w:rsidR="009200F5" w:rsidRDefault="00BE36C1" w:rsidP="0089482C">
      <w:bookmarkStart w:id="3" w:name="_GoBack"/>
      <w:r>
        <w:rPr>
          <w:noProof/>
          <w:lang w:eastAsia="pl-PL"/>
        </w:rPr>
        <w:drawing>
          <wp:inline distT="0" distB="0" distL="0" distR="0" wp14:anchorId="1BF7EF03" wp14:editId="2E96AD3C">
            <wp:extent cx="4209691" cy="3287394"/>
            <wp:effectExtent l="0" t="0" r="63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3417" cy="32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B05871" w:rsidRDefault="00BE36C1" w:rsidP="0089482C">
      <w:r>
        <w:t>Dla każdego z zakresów tablicy tj [0,19),(20,39),(40,59),(60,79)] wykonywana jest odpowiednia funkcja wedle wzorów podanych w części teoretycznej, a następnie dla każdego już zakresu wykonywane są przestawienia również podane w części teoretycznej.</w:t>
      </w:r>
    </w:p>
    <w:p w:rsidR="001022E2" w:rsidRDefault="001022E2" w:rsidP="0089482C">
      <w:r>
        <w:rPr>
          <w:noProof/>
          <w:lang w:eastAsia="pl-PL"/>
        </w:rPr>
        <w:drawing>
          <wp:inline distT="0" distB="0" distL="0" distR="0" wp14:anchorId="3E20C65A" wp14:editId="251FFF2F">
            <wp:extent cx="879895" cy="76099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3574" cy="7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E2" w:rsidRDefault="001022E2" w:rsidP="0089482C">
      <w:pPr>
        <w:rPr>
          <w:noProof/>
          <w:lang w:eastAsia="pl-PL"/>
        </w:rPr>
      </w:pPr>
      <w:r>
        <w:t xml:space="preserve">Po wykonanu wszystkich działań funkcje </w:t>
      </w:r>
      <w:r>
        <w:rPr>
          <w:noProof/>
          <w:lang w:eastAsia="pl-PL"/>
        </w:rPr>
        <w:t>A,B,C,D,E</w:t>
      </w:r>
      <w:r>
        <w:rPr>
          <w:noProof/>
          <w:lang w:eastAsia="pl-PL"/>
        </w:rPr>
        <w:t xml:space="preserve"> są przepisywane do zmiennych z których były kopiowane i proces przetwarzający wykonywany jest dla kolejnego bloku.</w:t>
      </w:r>
    </w:p>
    <w:p w:rsidR="00EA0167" w:rsidRPr="00B75F1C" w:rsidRDefault="00311817" w:rsidP="00515451">
      <w:pPr>
        <w:rPr>
          <w:noProof/>
          <w:lang w:eastAsia="pl-PL"/>
        </w:rPr>
      </w:pPr>
      <w:r>
        <w:rPr>
          <w:noProof/>
          <w:lang w:eastAsia="pl-PL"/>
        </w:rPr>
        <w:t>Ostatecznie wyjściem algorytmu są zmienne zawarte w tablicy H.</w:t>
      </w:r>
      <w:r w:rsidR="00E83C6A">
        <w:rPr>
          <w:noProof/>
          <w:lang w:eastAsia="pl-PL"/>
        </w:rPr>
        <w:t xml:space="preserve"> Które po zamianie na formę tekstową są wyświetlane w okienku.</w:t>
      </w:r>
    </w:p>
    <w:sectPr w:rsidR="00EA0167" w:rsidRPr="00B75F1C" w:rsidSect="00515451"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29D" w:rsidRDefault="00FE229D" w:rsidP="00515451">
      <w:pPr>
        <w:spacing w:after="0" w:line="240" w:lineRule="auto"/>
      </w:pPr>
      <w:r>
        <w:separator/>
      </w:r>
    </w:p>
  </w:endnote>
  <w:endnote w:type="continuationSeparator" w:id="0">
    <w:p w:rsidR="00FE229D" w:rsidRDefault="00FE229D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451" w:rsidRDefault="00515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16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15451" w:rsidRDefault="00515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29D" w:rsidRDefault="00FE229D" w:rsidP="00515451">
      <w:pPr>
        <w:spacing w:after="0" w:line="240" w:lineRule="auto"/>
      </w:pPr>
      <w:r>
        <w:separator/>
      </w:r>
    </w:p>
  </w:footnote>
  <w:footnote w:type="continuationSeparator" w:id="0">
    <w:p w:rsidR="00FE229D" w:rsidRDefault="00FE229D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1D55"/>
    <w:multiLevelType w:val="hybridMultilevel"/>
    <w:tmpl w:val="F72E5C6C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A74B7"/>
    <w:rsid w:val="001022E2"/>
    <w:rsid w:val="001A0172"/>
    <w:rsid w:val="001E34AF"/>
    <w:rsid w:val="001F65AE"/>
    <w:rsid w:val="0030362D"/>
    <w:rsid w:val="00311817"/>
    <w:rsid w:val="003C77EC"/>
    <w:rsid w:val="004E101F"/>
    <w:rsid w:val="00515451"/>
    <w:rsid w:val="00601E93"/>
    <w:rsid w:val="00663792"/>
    <w:rsid w:val="006C2378"/>
    <w:rsid w:val="00804B23"/>
    <w:rsid w:val="0089482C"/>
    <w:rsid w:val="008B3EF0"/>
    <w:rsid w:val="008C6B44"/>
    <w:rsid w:val="008F0B22"/>
    <w:rsid w:val="009200F5"/>
    <w:rsid w:val="0096062C"/>
    <w:rsid w:val="00A75A58"/>
    <w:rsid w:val="00AC6758"/>
    <w:rsid w:val="00B05871"/>
    <w:rsid w:val="00B71123"/>
    <w:rsid w:val="00B75F1C"/>
    <w:rsid w:val="00B95FB1"/>
    <w:rsid w:val="00BC0466"/>
    <w:rsid w:val="00BE36C1"/>
    <w:rsid w:val="00BE6165"/>
    <w:rsid w:val="00D10CEE"/>
    <w:rsid w:val="00D9386B"/>
    <w:rsid w:val="00E83C6A"/>
    <w:rsid w:val="00EA0167"/>
    <w:rsid w:val="00EE003F"/>
    <w:rsid w:val="00F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D6785-35B6-4DE2-91B0-9B8160DA8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977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24</cp:revision>
  <dcterms:created xsi:type="dcterms:W3CDTF">2016-10-08T13:23:00Z</dcterms:created>
  <dcterms:modified xsi:type="dcterms:W3CDTF">2016-10-13T16:16:00Z</dcterms:modified>
</cp:coreProperties>
</file>