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1E34AF">
              <w:t>12.</w:t>
            </w:r>
            <w:r>
              <w:t>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E34AF">
              <w:t>1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  <w:r w:rsidR="001E34AF">
              <w:t>JEDNOKIERUNKOWE FUNKCJE HASHUJĄ</w:t>
            </w:r>
            <w:r w:rsidR="001E34AF" w:rsidRPr="001E34AF">
              <w:t>CE. ALGORYTM SHA-1</w:t>
            </w:r>
            <w:r w:rsidR="001E34AF">
              <w:t>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1A017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1A017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1A017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A75A58" w:rsidRPr="00A75A58" w:rsidRDefault="00A75A58" w:rsidP="00A75A58">
      <w:pPr>
        <w:ind w:left="1080"/>
      </w:pPr>
      <w:r>
        <w:rPr>
          <w:rFonts w:ascii="Times New Roman" w:hAnsi="Times New Roman" w:cs="Times New Roman"/>
          <w:sz w:val="24"/>
          <w:szCs w:val="24"/>
        </w:rPr>
        <w:t>Wykonaj oprogramowanie realizuja˛ce hashowanie algorytmem SHA-1 wybranego pliku.</w:t>
      </w:r>
    </w:p>
    <w:p w:rsidR="0096062C" w:rsidRDefault="00515451" w:rsidP="00B75F1C">
      <w:pPr>
        <w:pStyle w:val="Heading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B75F1C" w:rsidRDefault="00B75F1C" w:rsidP="00B75F1C">
      <w:pPr>
        <w:ind w:left="1080"/>
      </w:pPr>
      <w:r>
        <w:t>SHA-1 (Secure Hash Algorithm) jest jednokierunkową funkcją hashującą</w:t>
      </w:r>
      <w:r>
        <w:t xml:space="preserve"> wytwarzającą </w:t>
      </w:r>
      <w:r>
        <w:t xml:space="preserve">skrót o długości 160 bitów z wiadomości o dowolnym </w:t>
      </w:r>
      <w:r>
        <w:t xml:space="preserve">rozmiarze, nie większym niż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-bitów. Funkcja SHA-1 jest oparta na zasadach podobnych, do użytych przy projektowaniu funkcji hashujących MD4 i MD5, i w znacznym stopniu naśladuje te algorytmy</w:t>
      </w:r>
      <w:r>
        <w:t>.</w:t>
      </w:r>
    </w:p>
    <w:p w:rsidR="0096062C" w:rsidRDefault="00B75F1C" w:rsidP="00B75F1C">
      <w:pPr>
        <w:ind w:left="1080"/>
      </w:pPr>
      <w:r>
        <w:t xml:space="preserve">Początkowo wiadomość jest uzupełniana o </w:t>
      </w:r>
      <w:r w:rsidR="001F65AE">
        <w:t xml:space="preserve">podobnie jak w MD5 czyli dołączany jest bit o wartości 1 na końcu wiadomości, następnie ciąg uzupełnia się w taki sposób by składał się z 512-bitowych bloków, a ostatni blok był niepełny i miał dokładnie 448 bitów. Na koniec ostatniego bloku dodawana jest 64-bitowa wartość oznaczająca rozmiar wiadomości przed modyfikacjami. Po dodaniu rozmiaru ostatni blok równiez będzie miał 512 bitów. Następnie wykonywana jest głowna pętla algorytmu tyle razy ile jest 512 bitowych bloków. </w:t>
      </w:r>
    </w:p>
    <w:p w:rsidR="001F65AE" w:rsidRDefault="001F65AE" w:rsidP="008B3EF0">
      <w:pPr>
        <w:ind w:left="1080"/>
      </w:pPr>
      <w:r>
        <w:t>Każdy blok jest</w:t>
      </w:r>
      <w:r w:rsidR="008B3EF0">
        <w:t xml:space="preserve"> 512 bitowy i taki pojedynczy blok jest przetwarzany w głownej pętli.  512 bit daje 16 – 32 bitowych wartości</w:t>
      </w:r>
      <w:r w:rsidR="008B3EF0">
        <w:t>(słowa od M0</w:t>
      </w:r>
      <w:r w:rsidR="008B3EF0">
        <w:t xml:space="preserve"> </w:t>
      </w:r>
      <w:r w:rsidR="008B3EF0">
        <w:t>do M15)</w:t>
      </w:r>
      <w:r w:rsidR="008B3EF0">
        <w:t xml:space="preserve"> , które są przekształcane w 80 – 32 bitowych wartości </w:t>
      </w:r>
      <w:r w:rsidR="008B3EF0" w:rsidRPr="008B3EF0">
        <w:t>(od W0 do W79)</w:t>
      </w:r>
      <w:r w:rsidR="008B3EF0">
        <w:t xml:space="preserve">  w taki sposób że pierwsze 16 jest przepisywanych tak jak we wzorze :</w:t>
      </w:r>
    </w:p>
    <w:p w:rsidR="008B3EF0" w:rsidRPr="008B3EF0" w:rsidRDefault="008B3EF0" w:rsidP="00B75F1C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B3EF0" w:rsidRDefault="008B3EF0" w:rsidP="00B75F1C">
      <w:pPr>
        <w:ind w:left="1080"/>
      </w:pPr>
      <w:r>
        <w:t>Z kolei pozostałe od indeksu 16 do 79 są określone wzorem:</w:t>
      </w:r>
    </w:p>
    <w:p w:rsidR="008B3EF0" w:rsidRPr="008B3EF0" w:rsidRDefault="008B3EF0" w:rsidP="00B75F1C">
      <w:pPr>
        <w:ind w:left="1080"/>
        <w:rPr>
          <w:rFonts w:eastAsia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ctrl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</m:ctrlPr>
            </m:e>
          </m:d>
          <m:r>
            <w:rPr>
              <w:rFonts w:ascii="Cambria Math" w:hAnsi="Cambria Math" w:cs="Lucida Sans Unicode"/>
              <w:color w:val="000000"/>
              <w:sz w:val="20"/>
              <w:szCs w:val="20"/>
              <w:shd w:val="clear" w:color="auto" w:fill="FFFFFF"/>
            </w:rPr>
            <m:t>&lt;</m:t>
          </m:r>
          <m:r>
            <w:rPr>
              <w:rFonts w:ascii="Cambria Math" w:hAnsi="Cambria Math" w:cs="Lucida Sans Unicode"/>
              <w:color w:val="000000"/>
              <w:sz w:val="20"/>
              <w:szCs w:val="20"/>
              <w:shd w:val="clear" w:color="auto" w:fill="FFFFFF"/>
            </w:rPr>
            <m:t>&lt;&lt;</m:t>
          </m:r>
          <m:r>
            <w:rPr>
              <w:rFonts w:ascii="Cambria Math" w:hAnsi="Cambria Math" w:cs="Lucida Sans Unicode"/>
              <w:color w:val="000000"/>
              <w:sz w:val="20"/>
              <w:szCs w:val="20"/>
              <w:shd w:val="clear" w:color="auto" w:fill="FFFFFF"/>
            </w:rPr>
            <m:t>1</m:t>
          </m:r>
        </m:oMath>
      </m:oMathPara>
    </w:p>
    <w:p w:rsidR="008B3EF0" w:rsidRDefault="008B3EF0" w:rsidP="00B75F1C">
      <w:pPr>
        <w:ind w:left="1080"/>
      </w:pPr>
      <w:r>
        <w:t xml:space="preserve">Kolejnym etapem jest przepisane stałych </w:t>
      </w:r>
      <w:r>
        <w:t>które należało wcześniej zdefiniować</w:t>
      </w:r>
      <w:r>
        <w:t>: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A = 0x67452301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B = 0xefcdab89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C = 0x98badcfe</w:t>
      </w:r>
    </w:p>
    <w:p w:rsidR="008B3EF0" w:rsidRDefault="008B3EF0" w:rsidP="008B3EF0">
      <w:pPr>
        <w:ind w:left="1080"/>
      </w:pPr>
      <w:r>
        <w:t>D = 0x10325476</w:t>
      </w:r>
    </w:p>
    <w:p w:rsidR="008B3EF0" w:rsidRDefault="008B3EF0" w:rsidP="008B3EF0">
      <w:pPr>
        <w:ind w:left="1080"/>
      </w:pPr>
      <w:r>
        <w:t>E = 0xc3d2e1f0</w:t>
      </w:r>
    </w:p>
    <w:p w:rsidR="008B3EF0" w:rsidRDefault="008B3EF0" w:rsidP="008B3EF0">
      <w:pPr>
        <w:ind w:left="1080"/>
      </w:pPr>
      <w:r>
        <w:t>Przepisać przykładowo na a,b,c,d,e. Na tych przepisanych stałych bę</w:t>
      </w:r>
      <w:r w:rsidR="00EE003F">
        <w:t>dą wykonywane operacje pętli. Kolejnym etapem jest wykonanie nieliniowych funkcji, wykonywane są na określony zakres indeksów z wcześniej utworzonych osiemdzieśięciu 32 bitowych wartości.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53A313D" wp14:editId="10F877FE">
            <wp:extent cx="4591050" cy="1005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224" cy="10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E003F" w:rsidRDefault="00EE003F" w:rsidP="008B3EF0">
      <w:pPr>
        <w:ind w:left="1080"/>
      </w:pPr>
      <w:r>
        <w:lastRenderedPageBreak/>
        <w:t>W algorytmie zdefiniowane są też stałe, również przyporządkowane do indeksów.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27892EDD" wp14:editId="7416E40D">
            <wp:extent cx="5000625" cy="13895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617" cy="13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F" w:rsidRDefault="00D10CEE" w:rsidP="008B3EF0">
      <w:pPr>
        <w:ind w:left="1080"/>
      </w:pPr>
      <w:r>
        <w:t xml:space="preserve">Mając te zakresy można przystąpic do głownej pętli algorytmu która wykonuje się dla każdego 32bitowego podbloku o indeksie 0-79. Wedle zakresów podanych powyżej oraz dla każdego przejścia wykonywane są dodatkowo następujące operacje </w:t>
      </w:r>
    </w:p>
    <w:p w:rsidR="00D10CEE" w:rsidRDefault="00D10CEE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291470D" wp14:editId="29C53C59">
            <wp:extent cx="4991100" cy="15393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8" cy="15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EE" w:rsidRDefault="00D10CEE" w:rsidP="008B3EF0">
      <w:pPr>
        <w:ind w:left="1080"/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3707538"/>
      <w:r>
        <w:t>Rozwiązanie</w:t>
      </w:r>
      <w:bookmarkEnd w:id="3"/>
    </w:p>
    <w:p w:rsidR="00515451" w:rsidRDefault="00515451" w:rsidP="00515451">
      <w:pPr>
        <w:pStyle w:val="Heading1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3707539"/>
      <w:r>
        <w:t>Podsumowanie</w:t>
      </w:r>
      <w:bookmarkEnd w:id="4"/>
    </w:p>
    <w:p w:rsidR="00515451" w:rsidRPr="00B75F1C" w:rsidRDefault="00515451" w:rsidP="00515451"/>
    <w:sectPr w:rsidR="00515451" w:rsidRPr="00B75F1C" w:rsidSect="00515451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72" w:rsidRDefault="001A0172" w:rsidP="00515451">
      <w:pPr>
        <w:spacing w:after="0" w:line="240" w:lineRule="auto"/>
      </w:pPr>
      <w:r>
        <w:separator/>
      </w:r>
    </w:p>
  </w:endnote>
  <w:endnote w:type="continuationSeparator" w:id="0">
    <w:p w:rsidR="001A0172" w:rsidRDefault="001A0172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C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72" w:rsidRDefault="001A0172" w:rsidP="00515451">
      <w:pPr>
        <w:spacing w:after="0" w:line="240" w:lineRule="auto"/>
      </w:pPr>
      <w:r>
        <w:separator/>
      </w:r>
    </w:p>
  </w:footnote>
  <w:footnote w:type="continuationSeparator" w:id="0">
    <w:p w:rsidR="001A0172" w:rsidRDefault="001A0172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1A0172"/>
    <w:rsid w:val="001E34AF"/>
    <w:rsid w:val="001F65AE"/>
    <w:rsid w:val="0030362D"/>
    <w:rsid w:val="003C77EC"/>
    <w:rsid w:val="00515451"/>
    <w:rsid w:val="00601E93"/>
    <w:rsid w:val="00663792"/>
    <w:rsid w:val="006C2378"/>
    <w:rsid w:val="00804B23"/>
    <w:rsid w:val="008B3EF0"/>
    <w:rsid w:val="008C6B44"/>
    <w:rsid w:val="0096062C"/>
    <w:rsid w:val="00A75A58"/>
    <w:rsid w:val="00AC6758"/>
    <w:rsid w:val="00B71123"/>
    <w:rsid w:val="00B75F1C"/>
    <w:rsid w:val="00BE6165"/>
    <w:rsid w:val="00D10CEE"/>
    <w:rsid w:val="00D9386B"/>
    <w:rsid w:val="00E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6"/>
    <w:rsid w:val="0005612E"/>
    <w:rsid w:val="00A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4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D496-2ABB-481B-BD46-64A27FA0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14</cp:revision>
  <dcterms:created xsi:type="dcterms:W3CDTF">2016-10-08T13:23:00Z</dcterms:created>
  <dcterms:modified xsi:type="dcterms:W3CDTF">2016-10-12T21:47:00Z</dcterms:modified>
</cp:coreProperties>
</file>