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663792" w:rsidP="00663792">
            <w:pPr>
              <w:jc w:val="center"/>
            </w:pPr>
            <w:r>
              <w:t xml:space="preserve">Data: </w:t>
            </w:r>
            <w:r w:rsidR="00F51868">
              <w:t>17</w:t>
            </w:r>
            <w:r w:rsidR="001E34AF">
              <w:t>.</w:t>
            </w:r>
            <w:r w:rsidR="00F51868">
              <w:t>11</w:t>
            </w:r>
            <w:r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 w:rsidR="001E34AF" w:rsidRPr="001E34AF">
              <w:t>Techniki zapewniania poufności w Internecie</w:t>
            </w:r>
            <w:r>
              <w:t>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1666A4">
              <w:t>3</w:t>
            </w:r>
          </w:p>
          <w:p w:rsidR="00663792" w:rsidRDefault="00663792">
            <w:pPr>
              <w:rPr>
                <w:b/>
              </w:rPr>
            </w:pPr>
            <w:r>
              <w:rPr>
                <w:b/>
              </w:rPr>
              <w:t>Temat:</w:t>
            </w:r>
            <w:r w:rsidR="00D94BBF">
              <w:rPr>
                <w:b/>
              </w:rPr>
              <w:t xml:space="preserve"> </w:t>
            </w:r>
            <w:r w:rsidR="00D94BBF" w:rsidRPr="00D94BBF">
              <w:t>Kryptografia</w:t>
            </w:r>
            <w:r>
              <w:rPr>
                <w:b/>
              </w:rPr>
              <w:t xml:space="preserve"> </w:t>
            </w:r>
            <w:r w:rsidR="00D94BBF">
              <w:t>krzywych eliptycznych</w:t>
            </w:r>
            <w:r w:rsidR="001E34AF">
              <w:t>.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1E34AF">
            <w:r>
              <w:t xml:space="preserve">prof. dr hab. Vyacheslav Yarmolik </w:t>
            </w:r>
          </w:p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Pr="00BD53E1" w:rsidRDefault="00515451">
          <w:pPr>
            <w:pStyle w:val="TOCHeading"/>
            <w:rPr>
              <w:lang w:val="pl-PL"/>
            </w:rPr>
          </w:pPr>
          <w:r w:rsidRPr="00BD53E1">
            <w:rPr>
              <w:lang w:val="pl-PL"/>
            </w:rPr>
            <w:t>Spis treści</w:t>
          </w:r>
        </w:p>
        <w:p w:rsidR="00E83C6A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BD53E1">
            <w:instrText xml:space="preserve"> TOC \o "1-3" \h \z \u </w:instrText>
          </w:r>
          <w:r>
            <w:fldChar w:fldCharType="separate"/>
          </w:r>
          <w:hyperlink w:anchor="_Toc464143197" w:history="1">
            <w:r w:rsidR="00E83C6A" w:rsidRPr="00385F78">
              <w:rPr>
                <w:rStyle w:val="Hyperlink"/>
                <w:noProof/>
              </w:rPr>
              <w:t>1.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Treść zadania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_Toc464143197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F26C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8" w:history="1">
            <w:r w:rsidR="00E83C6A" w:rsidRPr="00385F78">
              <w:rPr>
                <w:rStyle w:val="Hyperlink"/>
                <w:noProof/>
              </w:rPr>
              <w:t>2.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Część teoretyczna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_Toc464143198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2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E83C6A" w:rsidRDefault="00F26C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4143199" w:history="1">
            <w:r w:rsidR="00E83C6A" w:rsidRPr="00385F78">
              <w:rPr>
                <w:rStyle w:val="Hyperlink"/>
                <w:noProof/>
              </w:rPr>
              <w:t>3.</w:t>
            </w:r>
            <w:r w:rsidR="00E83C6A">
              <w:rPr>
                <w:rFonts w:eastAsiaTheme="minorEastAsia"/>
                <w:noProof/>
                <w:lang w:eastAsia="pl-PL"/>
              </w:rPr>
              <w:tab/>
            </w:r>
            <w:r w:rsidR="00E83C6A" w:rsidRPr="00385F78">
              <w:rPr>
                <w:rStyle w:val="Hyperlink"/>
                <w:noProof/>
              </w:rPr>
              <w:t>Rozwiązanie</w:t>
            </w:r>
            <w:r w:rsidR="00E83C6A">
              <w:rPr>
                <w:noProof/>
                <w:webHidden/>
              </w:rPr>
              <w:tab/>
            </w:r>
            <w:r w:rsidR="00E83C6A">
              <w:rPr>
                <w:noProof/>
                <w:webHidden/>
              </w:rPr>
              <w:fldChar w:fldCharType="begin"/>
            </w:r>
            <w:r w:rsidR="00E83C6A">
              <w:rPr>
                <w:noProof/>
                <w:webHidden/>
              </w:rPr>
              <w:instrText xml:space="preserve"> PAGEREF _Toc464143199 \h </w:instrText>
            </w:r>
            <w:r w:rsidR="00E83C6A">
              <w:rPr>
                <w:noProof/>
                <w:webHidden/>
              </w:rPr>
            </w:r>
            <w:r w:rsidR="00E83C6A">
              <w:rPr>
                <w:noProof/>
                <w:webHidden/>
              </w:rPr>
              <w:fldChar w:fldCharType="separate"/>
            </w:r>
            <w:r w:rsidR="00E83C6A">
              <w:rPr>
                <w:noProof/>
                <w:webHidden/>
              </w:rPr>
              <w:t>3</w:t>
            </w:r>
            <w:r w:rsidR="00E83C6A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0" w:name="_Toc464143197"/>
      <w:r>
        <w:lastRenderedPageBreak/>
        <w:t>Treść zadania</w:t>
      </w:r>
      <w:bookmarkEnd w:id="0"/>
    </w:p>
    <w:p w:rsidR="008013BD" w:rsidRDefault="008013BD" w:rsidP="008013BD">
      <w:pPr>
        <w:ind w:left="1080"/>
      </w:pPr>
    </w:p>
    <w:p w:rsidR="00043A41" w:rsidRDefault="00043A41" w:rsidP="00043A41">
      <w:pPr>
        <w:pStyle w:val="Default"/>
        <w:ind w:left="360"/>
      </w:pPr>
      <w:bookmarkStart w:id="1" w:name="_Toc464143198"/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 xml:space="preserve">1. Dla danego M =23 I a=10 zaprojektuj grupę Eliptyczną.. 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>2. Wyznacz</w:t>
      </w:r>
      <w:r>
        <w:rPr>
          <w:sz w:val="23"/>
          <w:szCs w:val="23"/>
        </w:rPr>
        <w:t xml:space="preserve"> losowe b&lt;M dla którego dwie do</w:t>
      </w:r>
      <w:r w:rsidRPr="00043A41">
        <w:rPr>
          <w:sz w:val="23"/>
          <w:szCs w:val="23"/>
        </w:rPr>
        <w:t>d</w:t>
      </w:r>
      <w:r>
        <w:rPr>
          <w:sz w:val="23"/>
          <w:szCs w:val="23"/>
        </w:rPr>
        <w:t>at</w:t>
      </w:r>
      <w:r w:rsidRPr="00043A41">
        <w:rPr>
          <w:sz w:val="23"/>
          <w:szCs w:val="23"/>
        </w:rPr>
        <w:t>nie liczby całkowite</w:t>
      </w:r>
      <w:r>
        <w:rPr>
          <w:sz w:val="23"/>
          <w:szCs w:val="23"/>
        </w:rPr>
        <w:t xml:space="preserve">, a i losowo wybrane be spełniają nierówność </w:t>
      </w:r>
      <m:oMath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4a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+27</m:t>
        </m:r>
        <m:sSup>
          <m:sSupPr>
            <m:ctrlPr>
              <w:rPr>
                <w:rFonts w:ascii="Cambria Math" w:eastAsiaTheme="minorEastAsia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eastAsiaTheme="minorEastAsia" w:hAnsi="Cambria Math"/>
                <w:sz w:val="23"/>
                <w:szCs w:val="23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eastAsiaTheme="minorEastAsia" w:hAnsi="Cambria Math"/>
            <w:sz w:val="23"/>
            <w:szCs w:val="23"/>
          </w:rPr>
          <m:t>≠0(mod M)</m:t>
        </m:r>
      </m:oMath>
      <w:r w:rsidRPr="00043A41">
        <w:rPr>
          <w:sz w:val="23"/>
          <w:szCs w:val="23"/>
        </w:rPr>
        <w:t xml:space="preserve"> 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>3. Dla a i b zaimplementuj aplikację generującą elementy(</w:t>
      </w:r>
      <w:r>
        <w:rPr>
          <w:sz w:val="23"/>
          <w:szCs w:val="23"/>
        </w:rPr>
        <w:t>punkty</w:t>
      </w:r>
      <w:r w:rsidRPr="00043A41">
        <w:rPr>
          <w:sz w:val="23"/>
          <w:szCs w:val="23"/>
        </w:rPr>
        <w:t xml:space="preserve"> grupy eliptycznej.</w:t>
      </w:r>
      <w:r>
        <w:rPr>
          <w:sz w:val="23"/>
          <w:szCs w:val="23"/>
        </w:rPr>
        <w:t>(Sekcja 1)</w:t>
      </w:r>
    </w:p>
    <w:p w:rsidR="00043A41" w:rsidRPr="00043A41" w:rsidRDefault="00043A41" w:rsidP="00043A41">
      <w:pPr>
        <w:pStyle w:val="Default"/>
        <w:spacing w:after="27"/>
        <w:ind w:left="360"/>
        <w:rPr>
          <w:sz w:val="23"/>
          <w:szCs w:val="23"/>
        </w:rPr>
      </w:pPr>
      <w:r w:rsidRPr="00043A41">
        <w:rPr>
          <w:sz w:val="23"/>
          <w:szCs w:val="23"/>
        </w:rPr>
        <w:t xml:space="preserve">4. Zaimplementuj arytmetykę(Dodawanie punktów rozróżnienia(distinct) </w:t>
      </w:r>
      <w:r w:rsidRPr="00043A41">
        <w:rPr>
          <w:i/>
          <w:iCs/>
          <w:sz w:val="23"/>
          <w:szCs w:val="23"/>
        </w:rPr>
        <w:t xml:space="preserve">P = </w:t>
      </w:r>
      <w:r w:rsidRPr="00043A41">
        <w:rPr>
          <w:sz w:val="23"/>
          <w:szCs w:val="23"/>
        </w:rPr>
        <w:t>(</w:t>
      </w:r>
      <w:r w:rsidRPr="00043A41">
        <w:rPr>
          <w:i/>
          <w:iCs/>
          <w:sz w:val="23"/>
          <w:szCs w:val="23"/>
        </w:rPr>
        <w:t>x</w:t>
      </w:r>
      <w:r w:rsidRPr="00043A41">
        <w:rPr>
          <w:i/>
          <w:iCs/>
          <w:sz w:val="16"/>
          <w:szCs w:val="16"/>
        </w:rPr>
        <w:t>P</w:t>
      </w:r>
      <w:r w:rsidRPr="00043A41">
        <w:rPr>
          <w:i/>
          <w:iCs/>
          <w:sz w:val="23"/>
          <w:szCs w:val="23"/>
        </w:rPr>
        <w:t>,y</w:t>
      </w:r>
      <w:r w:rsidRPr="00043A41">
        <w:rPr>
          <w:i/>
          <w:iCs/>
          <w:sz w:val="16"/>
          <w:szCs w:val="16"/>
        </w:rPr>
        <w:t>P</w:t>
      </w:r>
      <w:r w:rsidRPr="00043A41">
        <w:rPr>
          <w:sz w:val="23"/>
          <w:szCs w:val="23"/>
        </w:rPr>
        <w:t xml:space="preserve">) i </w:t>
      </w:r>
      <w:r w:rsidRPr="00043A41">
        <w:rPr>
          <w:i/>
          <w:iCs/>
          <w:sz w:val="23"/>
          <w:szCs w:val="23"/>
        </w:rPr>
        <w:t xml:space="preserve">Q = </w:t>
      </w:r>
      <w:r w:rsidRPr="00043A41">
        <w:rPr>
          <w:sz w:val="23"/>
          <w:szCs w:val="23"/>
        </w:rPr>
        <w:t>(</w:t>
      </w:r>
      <w:r w:rsidRPr="00043A41">
        <w:rPr>
          <w:i/>
          <w:iCs/>
          <w:sz w:val="23"/>
          <w:szCs w:val="23"/>
        </w:rPr>
        <w:t>x</w:t>
      </w:r>
      <w:r w:rsidRPr="00043A41">
        <w:rPr>
          <w:i/>
          <w:iCs/>
          <w:sz w:val="16"/>
          <w:szCs w:val="16"/>
        </w:rPr>
        <w:t>Q</w:t>
      </w:r>
      <w:r w:rsidRPr="00043A41">
        <w:rPr>
          <w:i/>
          <w:iCs/>
          <w:sz w:val="23"/>
          <w:szCs w:val="23"/>
        </w:rPr>
        <w:t>,y</w:t>
      </w:r>
      <w:r w:rsidRPr="00043A41">
        <w:rPr>
          <w:i/>
          <w:iCs/>
          <w:sz w:val="16"/>
          <w:szCs w:val="16"/>
        </w:rPr>
        <w:t>Q</w:t>
      </w:r>
      <w:r w:rsidRPr="00043A41">
        <w:rPr>
          <w:sz w:val="23"/>
          <w:szCs w:val="23"/>
        </w:rPr>
        <w:t xml:space="preserve">) oraz </w:t>
      </w:r>
      <w:r w:rsidR="00297E73">
        <w:rPr>
          <w:sz w:val="23"/>
          <w:szCs w:val="23"/>
        </w:rPr>
        <w:t xml:space="preserve">punkt dublujący </w:t>
      </w:r>
      <w:r w:rsidR="00297E73" w:rsidRPr="00043A41">
        <w:rPr>
          <w:i/>
          <w:iCs/>
          <w:sz w:val="23"/>
          <w:szCs w:val="23"/>
        </w:rPr>
        <w:t>P=</w:t>
      </w:r>
      <w:r w:rsidR="00297E73" w:rsidRPr="00043A41">
        <w:rPr>
          <w:sz w:val="23"/>
          <w:szCs w:val="23"/>
        </w:rPr>
        <w:t>(</w:t>
      </w:r>
      <w:r w:rsidR="00297E73" w:rsidRPr="00043A41">
        <w:rPr>
          <w:i/>
          <w:iCs/>
          <w:sz w:val="23"/>
          <w:szCs w:val="23"/>
        </w:rPr>
        <w:t>x</w:t>
      </w:r>
      <w:r w:rsidR="00297E73" w:rsidRPr="00043A41">
        <w:rPr>
          <w:i/>
          <w:iCs/>
          <w:sz w:val="16"/>
          <w:szCs w:val="16"/>
        </w:rPr>
        <w:t>P</w:t>
      </w:r>
      <w:r w:rsidR="00297E73" w:rsidRPr="00043A41">
        <w:rPr>
          <w:i/>
          <w:iCs/>
          <w:sz w:val="23"/>
          <w:szCs w:val="23"/>
        </w:rPr>
        <w:t>,y</w:t>
      </w:r>
      <w:r w:rsidR="00297E73" w:rsidRPr="00043A41">
        <w:rPr>
          <w:i/>
          <w:iCs/>
          <w:sz w:val="16"/>
          <w:szCs w:val="16"/>
        </w:rPr>
        <w:t>P</w:t>
      </w:r>
      <w:r w:rsidR="00297E73">
        <w:rPr>
          <w:sz w:val="23"/>
          <w:szCs w:val="23"/>
        </w:rPr>
        <w:t>)</w:t>
      </w:r>
      <w:r w:rsidRPr="00043A41">
        <w:rPr>
          <w:sz w:val="23"/>
          <w:szCs w:val="23"/>
        </w:rPr>
        <w:t>) w grupie krzywej eliptycznej(Se</w:t>
      </w:r>
      <w:r w:rsidR="00297E73">
        <w:rPr>
          <w:sz w:val="23"/>
          <w:szCs w:val="23"/>
        </w:rPr>
        <w:t>k</w:t>
      </w:r>
      <w:r w:rsidRPr="00043A41">
        <w:rPr>
          <w:sz w:val="23"/>
          <w:szCs w:val="23"/>
        </w:rPr>
        <w:t>cja 2</w:t>
      </w:r>
      <w:r w:rsidR="00297E73">
        <w:rPr>
          <w:sz w:val="23"/>
          <w:szCs w:val="23"/>
        </w:rPr>
        <w:t>)</w:t>
      </w:r>
      <w:r w:rsidRPr="00043A41">
        <w:rPr>
          <w:sz w:val="23"/>
          <w:szCs w:val="23"/>
        </w:rPr>
        <w:t xml:space="preserve"> </w:t>
      </w:r>
    </w:p>
    <w:p w:rsid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5. </w:t>
      </w:r>
      <w:r w:rsidR="00C549E1" w:rsidRPr="00C549E1">
        <w:rPr>
          <w:sz w:val="23"/>
          <w:szCs w:val="23"/>
        </w:rPr>
        <w:t xml:space="preserve">Określ generacje punktu G z </w:t>
      </w:r>
      <w:r w:rsidR="00B95BB8">
        <w:rPr>
          <w:sz w:val="23"/>
          <w:szCs w:val="23"/>
        </w:rPr>
        <w:t>rzędem</w:t>
      </w:r>
      <w:r w:rsidR="00C549E1" w:rsidRPr="00C549E1">
        <w:rPr>
          <w:sz w:val="23"/>
          <w:szCs w:val="23"/>
        </w:rPr>
        <w:t xml:space="preserve"> c reprezentowanym przez dużą liczbę pierwszą.</w:t>
      </w:r>
    </w:p>
    <w:p w:rsidR="00043A41" w:rsidRPr="00C549E1" w:rsidRDefault="00043A41" w:rsidP="00043A41">
      <w:pPr>
        <w:pStyle w:val="Default"/>
        <w:ind w:left="360"/>
        <w:rPr>
          <w:sz w:val="23"/>
          <w:szCs w:val="23"/>
        </w:rPr>
      </w:pPr>
      <w:r w:rsidRPr="00C549E1">
        <w:rPr>
          <w:sz w:val="23"/>
          <w:szCs w:val="23"/>
        </w:rPr>
        <w:t xml:space="preserve"> </w:t>
      </w:r>
    </w:p>
    <w:p w:rsidR="0096062C" w:rsidRDefault="00515451" w:rsidP="00B75F1C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8013BD" w:rsidRDefault="008013BD" w:rsidP="008013BD">
      <w:pPr>
        <w:tabs>
          <w:tab w:val="left" w:pos="883"/>
        </w:tabs>
        <w:ind w:left="360"/>
      </w:pPr>
      <w:r>
        <w:tab/>
      </w:r>
    </w:p>
    <w:p w:rsidR="00D94BBF" w:rsidRDefault="00D94BBF" w:rsidP="008013BD">
      <w:pPr>
        <w:tabs>
          <w:tab w:val="left" w:pos="883"/>
        </w:tabs>
        <w:ind w:left="360"/>
      </w:pPr>
      <w:r>
        <w:tab/>
      </w:r>
      <w:r w:rsidR="00F51868">
        <w:t xml:space="preserve">Do użycia krzywych eliptycznych w kryptografii, na początku należy stworzyć grupy eliptyczne. </w:t>
      </w:r>
      <w:r w:rsidR="002B50F3">
        <w:t>Do</w:t>
      </w:r>
      <w:r w:rsidR="00F51868">
        <w:t xml:space="preserve"> stworzenia takich grup krzywa eliptyczna musi spełniać określone warunki.</w:t>
      </w:r>
    </w:p>
    <w:p w:rsidR="00F51868" w:rsidRDefault="00F51868" w:rsidP="008013BD">
      <w:pPr>
        <w:tabs>
          <w:tab w:val="left" w:pos="883"/>
        </w:tabs>
        <w:ind w:left="360"/>
      </w:pPr>
      <w:r>
        <w:t xml:space="preserve">Jeżeli mamy dane dwie </w:t>
      </w:r>
      <w:r w:rsidR="00456679">
        <w:t>liczb</w:t>
      </w:r>
      <w:r w:rsidR="00456679">
        <w:t>y</w:t>
      </w:r>
      <w:r w:rsidR="00456679">
        <w:t xml:space="preserve"> </w:t>
      </w:r>
      <w:r>
        <w:t>a i b które są dodatnie, krzywa musi spełniać zależność:</w:t>
      </w:r>
    </w:p>
    <w:p w:rsidR="00F51868" w:rsidRDefault="00F51868" w:rsidP="008013BD">
      <w:pPr>
        <w:tabs>
          <w:tab w:val="left" w:pos="883"/>
        </w:tabs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FD33BB1" wp14:editId="25A5D4D6">
            <wp:simplePos x="0" y="0"/>
            <wp:positionH relativeFrom="column">
              <wp:posOffset>1081405</wp:posOffset>
            </wp:positionH>
            <wp:positionV relativeFrom="paragraph">
              <wp:posOffset>66675</wp:posOffset>
            </wp:positionV>
            <wp:extent cx="305752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533" y="20571"/>
                <wp:lineTo x="2153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1868" w:rsidRDefault="00F51868" w:rsidP="008013BD">
      <w:pPr>
        <w:tabs>
          <w:tab w:val="left" w:pos="883"/>
        </w:tabs>
        <w:ind w:left="360"/>
      </w:pPr>
    </w:p>
    <w:p w:rsidR="00F51868" w:rsidRDefault="00F51868" w:rsidP="008013BD">
      <w:pPr>
        <w:tabs>
          <w:tab w:val="left" w:pos="883"/>
        </w:tabs>
        <w:ind w:left="360"/>
      </w:pPr>
      <w:r>
        <w:t xml:space="preserve">gdzie M jest liczbą pierwszą i dane </w:t>
      </w:r>
      <w:r w:rsidR="00456679">
        <w:t xml:space="preserve">liczby </w:t>
      </w:r>
      <w:r>
        <w:t>dodatnie a i b są mniejsze od M (a&lt;M,b&lt;M). Krzywa spełniająca te warunki może być użyta do swtorzenia grup eliptycznych.</w:t>
      </w:r>
    </w:p>
    <w:p w:rsidR="00F51868" w:rsidRDefault="00456679" w:rsidP="00456679">
      <w:pPr>
        <w:tabs>
          <w:tab w:val="left" w:pos="883"/>
        </w:tabs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6BC237B" wp14:editId="6AAA0092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2867025" cy="6953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868">
        <w:t xml:space="preserve">Taka grupa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</w:t>
      </w:r>
      <w:r w:rsidR="00F51868">
        <w:t>składa się z zestawu par</w:t>
      </w:r>
      <w:r>
        <w:t xml:space="preserve"> liczb dodatnich (x,y) mniejszych od M, spełniających równanie:</w:t>
      </w:r>
    </w:p>
    <w:p w:rsidR="00456679" w:rsidRDefault="00456679" w:rsidP="00456679">
      <w:pPr>
        <w:tabs>
          <w:tab w:val="left" w:pos="883"/>
        </w:tabs>
        <w:ind w:left="360"/>
      </w:pPr>
      <w:r>
        <w:t>Jeżeli dwie liczby dodatnie (x,y) o wartośćiach od (0,0) do (M-1,M-1) spełniają powyższe równanie, mogą zostać użyte jako elementy(punkty) grupy eliptycznej.</w:t>
      </w:r>
      <w:r w:rsidR="00ED6EB2">
        <w:t xml:space="preserve"> Aby wygenerować wszystkie punkty dla grupy eliptycznej należy:</w:t>
      </w:r>
    </w:p>
    <w:p w:rsidR="00ED6EB2" w:rsidRPr="00ED6EB2" w:rsidRDefault="00ED6EB2" w:rsidP="00ED6EB2">
      <w:pPr>
        <w:pStyle w:val="ListParagraph"/>
        <w:numPr>
          <w:ilvl w:val="0"/>
          <w:numId w:val="11"/>
        </w:numPr>
        <w:tabs>
          <w:tab w:val="left" w:pos="883"/>
        </w:tabs>
      </w:pPr>
      <w:r>
        <w:t xml:space="preserve">Dla każdej wartości x, 0≤x≤M, obliczyć wartość wyrażenia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+a*x+b (mod M)</m:t>
        </m:r>
      </m:oMath>
    </w:p>
    <w:p w:rsidR="00D75B72" w:rsidRPr="00D75B72" w:rsidRDefault="00ED6EB2" w:rsidP="00D75B72">
      <w:pPr>
        <w:pStyle w:val="ListParagraph"/>
        <w:numPr>
          <w:ilvl w:val="0"/>
          <w:numId w:val="11"/>
        </w:numPr>
        <w:tabs>
          <w:tab w:val="left" w:pos="883"/>
        </w:tabs>
      </w:pPr>
      <w:r>
        <w:rPr>
          <w:rFonts w:eastAsiaTheme="minorEastAsia"/>
        </w:rPr>
        <w:t xml:space="preserve">Dla każdej wartości uzyskanej po wykonaniu poprzedniego kroku należy z niej wyliczyć pierwiastek kwadratowy modulo M, którego wynikiem ma być liczba całkowita. Jeżeli nie uzyskamy takiej cyfry </w:t>
      </w:r>
      <w:r w:rsidR="00D75B72">
        <w:rPr>
          <w:rFonts w:eastAsiaTheme="minorEastAsia"/>
        </w:rPr>
        <w:t>oznacza to że punkt nie należy do grupy eliptycznej, natomiast jeżeli uzyskamy taką liczbę to istnieją dwa elementy y w grupie y i –y.</w:t>
      </w:r>
    </w:p>
    <w:p w:rsidR="00D75B72" w:rsidRDefault="00D75B72" w:rsidP="00D75B72">
      <w:pPr>
        <w:tabs>
          <w:tab w:val="left" w:pos="284"/>
        </w:tabs>
        <w:ind w:left="284"/>
      </w:pPr>
      <w:r>
        <w:tab/>
      </w: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</w:p>
    <w:p w:rsidR="00D75B72" w:rsidRDefault="00D75B72" w:rsidP="00D75B72">
      <w:pPr>
        <w:tabs>
          <w:tab w:val="left" w:pos="284"/>
        </w:tabs>
        <w:ind w:left="284"/>
      </w:pPr>
      <w:r>
        <w:lastRenderedPageBreak/>
        <w:t>Kolejnym krokiem do użycia krzywych eliptycznych do kryptografi jest obliczenie rzędu punktu aby to zrobić należy wykorzystać dwa podstawowe działania używanych do obliczania punktów.</w:t>
      </w:r>
    </w:p>
    <w:p w:rsidR="00D75B72" w:rsidRDefault="00D75B72" w:rsidP="00D75B72">
      <w:pPr>
        <w:ind w:left="284"/>
      </w:pPr>
      <w:r>
        <w:t xml:space="preserve">Dodawanie dwóch punktów </w:t>
      </w:r>
      <m:oMath>
        <m:r>
          <w:rPr>
            <w:rFonts w:ascii="Cambria Math" w:hAnsi="Cambria Math"/>
          </w:rPr>
          <m:t>P=(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oraz </w:t>
      </w:r>
      <m:oMath>
        <m:r>
          <w:rPr>
            <w:rFonts w:ascii="Cambria Math" w:hAnsi="Cambria Math"/>
          </w:rPr>
          <m:t>Q=(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:rsidR="00D75B72" w:rsidRDefault="00B95BB8" w:rsidP="00D75B72">
      <w:pPr>
        <w:pStyle w:val="ListParagraph"/>
        <w:numPr>
          <w:ilvl w:val="0"/>
          <w:numId w:val="14"/>
        </w:num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1C970D75" wp14:editId="69EBF8F3">
            <wp:simplePos x="0" y="0"/>
            <wp:positionH relativeFrom="margin">
              <wp:align>center</wp:align>
            </wp:positionH>
            <wp:positionV relativeFrom="paragraph">
              <wp:posOffset>439420</wp:posOffset>
            </wp:positionV>
            <wp:extent cx="3314700" cy="9620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B72">
        <w:t>Punkty P i Q muszą być różne</w:t>
      </w:r>
      <w:r w:rsidR="00B115AA">
        <w:t xml:space="preserve"> i P nie może się równać -Q, wtedy obliczamy P+Q=R gdzie współrzędne R są uzyskiwane w operacji dodawania:</w:t>
      </w:r>
    </w:p>
    <w:p w:rsidR="00B115AA" w:rsidRDefault="00B115AA" w:rsidP="00B95BB8">
      <w:pPr>
        <w:pStyle w:val="ListParagraph"/>
        <w:numPr>
          <w:ilvl w:val="0"/>
          <w:numId w:val="14"/>
        </w:numPr>
      </w:pPr>
      <w:r>
        <w:t>Jeżeli P  jest równe –Q czyli Px jest równe Qx i Py=-Qy lub Py=Qy=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</m:t>
        </m:r>
      </m:oMath>
      <w:r>
        <w:t>wynik jest równy θ (punkt w nieskończoności</w:t>
      </w:r>
      <w:r w:rsidR="00B95BB8">
        <w:t>)</w:t>
      </w:r>
    </w:p>
    <w:p w:rsidR="00B95BB8" w:rsidRDefault="00B95BB8" w:rsidP="00B95BB8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0956E63F" wp14:editId="65CBC70A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3314700" cy="13620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 przypadku niespełnienia powyższych warunków(punkty nie są różne) wykonywania jest operacja podwajania punktu P+P=R:</w:t>
      </w: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24E9597" wp14:editId="3BCD8E6F">
            <wp:simplePos x="0" y="0"/>
            <wp:positionH relativeFrom="column">
              <wp:posOffset>2176780</wp:posOffset>
            </wp:positionH>
            <wp:positionV relativeFrom="paragraph">
              <wp:posOffset>2110740</wp:posOffset>
            </wp:positionV>
            <wp:extent cx="962025" cy="4000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ab/>
        <w:t>Aby określić generację punktu i jego rząd należy sprawdzić która jego wielokrotność jest punktem nieskończoności, numer tej wielokrotności będzie rzędem punktu, a wielokrotności czyli punkty obliczane w wyniku powyższych działań arytmetycznych stanowią generację punktu. Matematycznie rząd punktu wyrażony jest to wzorem:</w:t>
      </w: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B95BB8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A95CB2" w:rsidRDefault="00B95BB8" w:rsidP="00B95BB8">
      <w:pPr>
        <w:tabs>
          <w:tab w:val="left" w:pos="284"/>
        </w:tabs>
        <w:ind w:left="284"/>
      </w:pPr>
      <w:r>
        <w:rPr>
          <w:rFonts w:eastAsiaTheme="minorEastAsia"/>
        </w:rPr>
        <w:t xml:space="preserve">Gdzie </w:t>
      </w:r>
      <w:r>
        <w:t>δ</w:t>
      </w:r>
      <w:r w:rsidR="00BF6348">
        <w:t>(delta)</w:t>
      </w:r>
      <w:r>
        <w:t xml:space="preserve"> oznacza pierwszą wielokrotność P a </w:t>
      </w:r>
      <w:r w:rsidR="00BF6348">
        <w:t xml:space="preserve">kolejna oznaczona jest przez </w:t>
      </w:r>
      <w:r w:rsidR="00BF6348">
        <w:t>ß</w:t>
      </w:r>
      <w:r w:rsidR="00BF6348">
        <w:t xml:space="preserve">(beta). Obie wielokrotności spełniają warunek równości </w:t>
      </w:r>
      <w:r w:rsidR="00BF6348">
        <w:t>δ</w:t>
      </w:r>
      <w:r w:rsidR="00BF6348">
        <w:t>P=</w:t>
      </w:r>
      <w:r w:rsidR="00BF6348">
        <w:t>ß</w:t>
      </w:r>
      <w:r w:rsidR="00BF6348">
        <w:t xml:space="preserve">P gdzie </w:t>
      </w:r>
      <w:r w:rsidR="00BF6348">
        <w:t>ß</w:t>
      </w:r>
      <w:r w:rsidR="00BF6348">
        <w:t>&gt;</w:t>
      </w:r>
      <w:r w:rsidR="00BF6348" w:rsidRPr="00BF6348">
        <w:t xml:space="preserve"> </w:t>
      </w:r>
      <w:r w:rsidR="00BF6348">
        <w:t>δ</w:t>
      </w:r>
      <w:r w:rsidR="00BF6348">
        <w:t xml:space="preserve"> wtedy rząd stanowi róznice </w:t>
      </w:r>
    </w:p>
    <w:p w:rsidR="00A95CB2" w:rsidRDefault="00A95CB2">
      <w:r>
        <w:br w:type="page"/>
      </w:r>
    </w:p>
    <w:p w:rsidR="00B95BB8" w:rsidRPr="00456679" w:rsidRDefault="00B95BB8" w:rsidP="00B95BB8">
      <w:pPr>
        <w:tabs>
          <w:tab w:val="left" w:pos="284"/>
        </w:tabs>
        <w:ind w:left="284"/>
        <w:rPr>
          <w:rFonts w:eastAsiaTheme="minorEastAsia"/>
        </w:rPr>
      </w:pP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4143199"/>
      <w:r>
        <w:t>Rozwiązanie</w:t>
      </w:r>
      <w:bookmarkEnd w:id="2"/>
    </w:p>
    <w:p w:rsidR="00456679" w:rsidRDefault="00456679" w:rsidP="00456679"/>
    <w:p w:rsidR="00B77684" w:rsidRDefault="00A95CB2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BAFD978" wp14:editId="777DC389">
            <wp:extent cx="576072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2" w:rsidRDefault="00A95CB2" w:rsidP="00202C46">
      <w:pPr>
        <w:ind w:left="426"/>
      </w:pPr>
    </w:p>
    <w:p w:rsidR="0097032E" w:rsidRDefault="0097032E" w:rsidP="00202C46">
      <w:pPr>
        <w:ind w:left="426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C2EE14F" wp14:editId="585901FC">
            <wp:extent cx="4895850" cy="4838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32E">
        <w:rPr>
          <w:noProof/>
          <w:lang w:eastAsia="pl-PL"/>
        </w:rPr>
        <w:t xml:space="preserve"> </w:t>
      </w:r>
    </w:p>
    <w:p w:rsidR="0097032E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67FC779B" wp14:editId="27D20D18">
            <wp:extent cx="4495800" cy="291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Default="0097032E" w:rsidP="00202C46">
      <w:pPr>
        <w:ind w:left="426"/>
      </w:pPr>
      <w:r>
        <w:rPr>
          <w:noProof/>
          <w:lang w:eastAsia="pl-PL"/>
        </w:rPr>
        <w:drawing>
          <wp:inline distT="0" distB="0" distL="0" distR="0" wp14:anchorId="6F8DC53E" wp14:editId="0A01BA81">
            <wp:extent cx="3762375" cy="4467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2E" w:rsidRPr="002B50F3" w:rsidRDefault="0097032E" w:rsidP="00202C46">
      <w:pPr>
        <w:ind w:left="426"/>
      </w:pPr>
      <w:r>
        <w:rPr>
          <w:noProof/>
          <w:lang w:eastAsia="pl-PL"/>
        </w:rPr>
        <w:lastRenderedPageBreak/>
        <w:drawing>
          <wp:inline distT="0" distB="0" distL="0" distR="0" wp14:anchorId="094010ED" wp14:editId="067C5C72">
            <wp:extent cx="4781550" cy="7705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97032E" w:rsidRPr="002B50F3" w:rsidSect="00515451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CB0" w:rsidRDefault="00F26CB0" w:rsidP="00515451">
      <w:pPr>
        <w:spacing w:after="0" w:line="240" w:lineRule="auto"/>
      </w:pPr>
      <w:r>
        <w:separator/>
      </w:r>
    </w:p>
  </w:endnote>
  <w:endnote w:type="continuationSeparator" w:id="0">
    <w:p w:rsidR="00F26CB0" w:rsidRDefault="00F26CB0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5451" w:rsidRDefault="005154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03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15451" w:rsidRDefault="00515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CB0" w:rsidRDefault="00F26CB0" w:rsidP="00515451">
      <w:pPr>
        <w:spacing w:after="0" w:line="240" w:lineRule="auto"/>
      </w:pPr>
      <w:r>
        <w:separator/>
      </w:r>
    </w:p>
  </w:footnote>
  <w:footnote w:type="continuationSeparator" w:id="0">
    <w:p w:rsidR="00F26CB0" w:rsidRDefault="00F26CB0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0439E"/>
    <w:multiLevelType w:val="hybridMultilevel"/>
    <w:tmpl w:val="7F00A37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BC21D55"/>
    <w:multiLevelType w:val="hybridMultilevel"/>
    <w:tmpl w:val="F72E5C6C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E18E8"/>
    <w:multiLevelType w:val="hybridMultilevel"/>
    <w:tmpl w:val="5C4C366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90EC9"/>
    <w:multiLevelType w:val="hybridMultilevel"/>
    <w:tmpl w:val="D8B05E0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59C28F1"/>
    <w:multiLevelType w:val="hybridMultilevel"/>
    <w:tmpl w:val="DADCB6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D08642A"/>
    <w:multiLevelType w:val="hybridMultilevel"/>
    <w:tmpl w:val="DF3A6C6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8A2367"/>
    <w:multiLevelType w:val="hybridMultilevel"/>
    <w:tmpl w:val="E1BA4F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B5E6BA0"/>
    <w:multiLevelType w:val="multilevel"/>
    <w:tmpl w:val="55BA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602044"/>
    <w:multiLevelType w:val="hybridMultilevel"/>
    <w:tmpl w:val="06149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9B215A"/>
    <w:multiLevelType w:val="hybridMultilevel"/>
    <w:tmpl w:val="777C6B6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6547DFF"/>
    <w:multiLevelType w:val="hybridMultilevel"/>
    <w:tmpl w:val="F484F9E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67673055"/>
    <w:multiLevelType w:val="hybridMultilevel"/>
    <w:tmpl w:val="F12246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43A41"/>
    <w:rsid w:val="000A6388"/>
    <w:rsid w:val="000A74B7"/>
    <w:rsid w:val="000B728D"/>
    <w:rsid w:val="001022E2"/>
    <w:rsid w:val="001666A4"/>
    <w:rsid w:val="00174FD0"/>
    <w:rsid w:val="001A0172"/>
    <w:rsid w:val="001E34AF"/>
    <w:rsid w:val="001F65AE"/>
    <w:rsid w:val="00202C46"/>
    <w:rsid w:val="002370BD"/>
    <w:rsid w:val="002679E9"/>
    <w:rsid w:val="00283AD8"/>
    <w:rsid w:val="00297E73"/>
    <w:rsid w:val="002B50F3"/>
    <w:rsid w:val="002E0DBE"/>
    <w:rsid w:val="0030362D"/>
    <w:rsid w:val="00311817"/>
    <w:rsid w:val="003165E3"/>
    <w:rsid w:val="003A1803"/>
    <w:rsid w:val="003C77EC"/>
    <w:rsid w:val="00443588"/>
    <w:rsid w:val="00456679"/>
    <w:rsid w:val="00472B5F"/>
    <w:rsid w:val="00481814"/>
    <w:rsid w:val="00481863"/>
    <w:rsid w:val="004954DA"/>
    <w:rsid w:val="004E101F"/>
    <w:rsid w:val="00515451"/>
    <w:rsid w:val="00521B81"/>
    <w:rsid w:val="005250E1"/>
    <w:rsid w:val="00543CBA"/>
    <w:rsid w:val="005F6F27"/>
    <w:rsid w:val="00601E93"/>
    <w:rsid w:val="0061113D"/>
    <w:rsid w:val="00663792"/>
    <w:rsid w:val="006C2378"/>
    <w:rsid w:val="00707D54"/>
    <w:rsid w:val="00721889"/>
    <w:rsid w:val="0072510D"/>
    <w:rsid w:val="007A7D7D"/>
    <w:rsid w:val="007E4C43"/>
    <w:rsid w:val="008013BD"/>
    <w:rsid w:val="00804B23"/>
    <w:rsid w:val="0089482C"/>
    <w:rsid w:val="008A2A5C"/>
    <w:rsid w:val="008B3EF0"/>
    <w:rsid w:val="008C46DD"/>
    <w:rsid w:val="008C6B44"/>
    <w:rsid w:val="008F0B22"/>
    <w:rsid w:val="009117B5"/>
    <w:rsid w:val="009200F5"/>
    <w:rsid w:val="0096062C"/>
    <w:rsid w:val="0097032E"/>
    <w:rsid w:val="00A1099D"/>
    <w:rsid w:val="00A677FC"/>
    <w:rsid w:val="00A75A58"/>
    <w:rsid w:val="00A95CB2"/>
    <w:rsid w:val="00AC4D76"/>
    <w:rsid w:val="00AC6758"/>
    <w:rsid w:val="00AC77A6"/>
    <w:rsid w:val="00AE4B3E"/>
    <w:rsid w:val="00AF6613"/>
    <w:rsid w:val="00B05871"/>
    <w:rsid w:val="00B115AA"/>
    <w:rsid w:val="00B71123"/>
    <w:rsid w:val="00B71581"/>
    <w:rsid w:val="00B75F1C"/>
    <w:rsid w:val="00B77684"/>
    <w:rsid w:val="00B95BB8"/>
    <w:rsid w:val="00B95FB1"/>
    <w:rsid w:val="00BC0466"/>
    <w:rsid w:val="00BD53E1"/>
    <w:rsid w:val="00BD7D89"/>
    <w:rsid w:val="00BE36C1"/>
    <w:rsid w:val="00BE6165"/>
    <w:rsid w:val="00BF6348"/>
    <w:rsid w:val="00C43D68"/>
    <w:rsid w:val="00C549E1"/>
    <w:rsid w:val="00CE5429"/>
    <w:rsid w:val="00D065E3"/>
    <w:rsid w:val="00D10CEE"/>
    <w:rsid w:val="00D1121E"/>
    <w:rsid w:val="00D20F28"/>
    <w:rsid w:val="00D61222"/>
    <w:rsid w:val="00D66A07"/>
    <w:rsid w:val="00D75B72"/>
    <w:rsid w:val="00D871B1"/>
    <w:rsid w:val="00D9386B"/>
    <w:rsid w:val="00D94BBF"/>
    <w:rsid w:val="00E1676C"/>
    <w:rsid w:val="00E3316E"/>
    <w:rsid w:val="00E83C6A"/>
    <w:rsid w:val="00EA0167"/>
    <w:rsid w:val="00EC40ED"/>
    <w:rsid w:val="00ED6EB2"/>
    <w:rsid w:val="00EE003F"/>
    <w:rsid w:val="00F005FC"/>
    <w:rsid w:val="00F031E5"/>
    <w:rsid w:val="00F26CB0"/>
    <w:rsid w:val="00F51868"/>
    <w:rsid w:val="00F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rmalWeb">
    <w:name w:val="Normal (Web)"/>
    <w:basedOn w:val="Normal"/>
    <w:uiPriority w:val="99"/>
    <w:semiHidden/>
    <w:unhideWhenUsed/>
    <w:rsid w:val="000A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54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542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E542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E5429"/>
  </w:style>
  <w:style w:type="paragraph" w:customStyle="1" w:styleId="Default">
    <w:name w:val="Default"/>
    <w:rsid w:val="00043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14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237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0A"/>
    <w:rsid w:val="001E2D29"/>
    <w:rsid w:val="00913618"/>
    <w:rsid w:val="00A1000A"/>
    <w:rsid w:val="00AA3BCE"/>
    <w:rsid w:val="00B942AE"/>
    <w:rsid w:val="00B95D7B"/>
    <w:rsid w:val="00CC1433"/>
    <w:rsid w:val="00D1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14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0156C-DC21-4693-9F9C-B9EA2C41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5755</TotalTime>
  <Pages>6</Pages>
  <Words>502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72</cp:revision>
  <dcterms:created xsi:type="dcterms:W3CDTF">2016-10-08T13:23:00Z</dcterms:created>
  <dcterms:modified xsi:type="dcterms:W3CDTF">2016-12-01T17:22:00Z</dcterms:modified>
</cp:coreProperties>
</file>