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ff00ff"/>
        </w:rPr>
      </w:pPr>
      <w:bookmarkStart w:colFirst="0" w:colLast="0" w:name="_9u9y2dptkmee" w:id="0"/>
      <w:bookmarkEnd w:id="0"/>
      <w:r w:rsidDel="00000000" w:rsidR="00000000" w:rsidRPr="00000000">
        <w:rPr>
          <w:color w:val="ff00ff"/>
          <w:rtl w:val="0"/>
        </w:rPr>
        <w:t xml:space="preserve">[Game Name] Protocol Description</w:t>
      </w:r>
    </w:p>
    <w:p w:rsidR="00000000" w:rsidDel="00000000" w:rsidP="00000000" w:rsidRDefault="00000000" w:rsidRPr="00000000" w14:paraId="0000000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This document covers the observed implementation of hex value transfers over the link cable on [game name and version].</w:t>
      </w:r>
    </w:p>
    <w:p w:rsidR="00000000" w:rsidDel="00000000" w:rsidP="00000000" w:rsidRDefault="00000000" w:rsidRPr="00000000" w14:paraId="00000003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This document is provided according to the terms of the GNU General Public License v3.0</w:t>
      </w:r>
    </w:p>
    <w:p w:rsidR="00000000" w:rsidDel="00000000" w:rsidP="00000000" w:rsidRDefault="00000000" w:rsidRPr="00000000" w14:paraId="00000005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Written by [some authors, coauthors, and people who helped us].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tp2t03lmvfo4" w:id="1"/>
      <w:bookmarkEnd w:id="1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spacing w:before="8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p2t03lmvf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q4xqx2lsv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 Extra items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p19x2lywt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 Methodology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ehhpx2p17o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1.3 Misc Data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sq4xqx2lsv9e" w:id="2"/>
      <w:bookmarkEnd w:id="2"/>
      <w:r w:rsidDel="00000000" w:rsidR="00000000" w:rsidRPr="00000000">
        <w:rPr>
          <w:rtl w:val="0"/>
        </w:rPr>
        <w:t xml:space="preserve">1.1 Extra items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you need to add clarifications, notes or anything else varying by the game tested it is recommended that you add it at the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yp19x2lywtpn" w:id="3"/>
      <w:bookmarkEnd w:id="3"/>
      <w:r w:rsidDel="00000000" w:rsidR="00000000" w:rsidRPr="00000000">
        <w:rPr>
          <w:rtl w:val="0"/>
        </w:rPr>
        <w:t xml:space="preserve">1.2 Methodology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 is recommended that you use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BGB emulator</w:t>
        </w:r>
      </w:hyperlink>
      <w:r w:rsidDel="00000000" w:rsidR="00000000" w:rsidRPr="00000000">
        <w:rPr>
          <w:rtl w:val="0"/>
        </w:rPr>
        <w:t xml:space="preserve"> to view the data sent over the link cable but any working method such as viewing the game ROM or testing against a link adapter can be used as long as you state it here.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yehhpx2p17om" w:id="4"/>
      <w:bookmarkEnd w:id="4"/>
      <w:r w:rsidDel="00000000" w:rsidR="00000000" w:rsidRPr="00000000">
        <w:rPr>
          <w:rtl w:val="0"/>
        </w:rPr>
        <w:t xml:space="preserve">1.3 Misc Data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50"/>
        <w:gridCol w:w="1905"/>
        <w:gridCol w:w="5985"/>
        <w:tblGridChange w:id="0">
          <w:tblGrid>
            <w:gridCol w:w="720"/>
            <w:gridCol w:w="750"/>
            <w:gridCol w:w="1905"/>
            <w:gridCol w:w="5985"/>
          </w:tblGrid>
        </w:tblGridChange>
      </w:tblGrid>
      <w:tr>
        <w:trPr>
          <w:cantSplit w:val="0"/>
          <w:tblHeader w:val="0"/>
        </w:trPr>
        <w:tc>
          <w:tcPr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Hex</w:t>
            </w:r>
          </w:p>
        </w:tc>
        <w:tc>
          <w:tcPr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Usage</w:t>
            </w:r>
          </w:p>
        </w:tc>
        <w:tc>
          <w:tcPr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rHeight w:val="762.97851562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num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hex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does this data signify?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notes about the data or which device sends this data can be added here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gb.birc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