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ДЕПАРТАМЕНТ ОБРАЗОВАНИЯ И НАУКИ ГОРОДА МОСКВЫ </w:t>
      </w: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ГОСУДАРСТВЕННОЕ БЮДЖЕТНОЕ ПРОФЕССИОНАЛЬНОЕ ОБРАЗОВАТЕЛЬНОЕ УЧРЕЖДЕНИЕ ГОРОДА МОСКВЫ</w:t>
      </w: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ПЕРВЫЙ МОСКОВСКИЙ ОБРАЗОВАТЕЛЬНЫЙ КОМПЛЕКС</w:t>
      </w:r>
    </w:p>
    <w:p w:rsidR="004577AE" w:rsidRDefault="003D42C1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(ГБПОУ «1-й МОК»)</w:t>
      </w: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3D42C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Т В Е Р Ж Д А Ю</w:t>
      </w:r>
    </w:p>
    <w:p w:rsidR="004577AE" w:rsidRDefault="004577A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3D42C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Председатель предметной</w:t>
      </w:r>
    </w:p>
    <w:p w:rsidR="004577AE" w:rsidRDefault="003D42C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(цикловой) комиссии</w:t>
      </w:r>
    </w:p>
    <w:p w:rsidR="004577AE" w:rsidRDefault="003D42C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 систем</w:t>
      </w:r>
    </w:p>
    <w:p w:rsidR="004577AE" w:rsidRDefault="003D42C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программирования</w:t>
      </w:r>
    </w:p>
    <w:p w:rsidR="004577AE" w:rsidRDefault="004577A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3D42C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______________/Баринова Т.Г./</w:t>
      </w: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ПО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УЧЕБНОЙ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ПРАКТИКЕ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4577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3D42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специальность: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09.02.07 «Информационные системы и программирование»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577AE" w:rsidRDefault="004577A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3D42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ПМ.02 «Осуществление интеграции программных моделей»</w:t>
      </w:r>
    </w:p>
    <w:p w:rsidR="004577AE" w:rsidRDefault="003D42C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ПМ.05 «Проектирование и разработка информационных систем»</w:t>
      </w: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:rsidR="004577AE" w:rsidRDefault="004577A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Pr="008674FC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Обучающегося </w:t>
      </w:r>
      <w:r w:rsidR="001E7957">
        <w:rPr>
          <w:rFonts w:ascii="Times New Roman" w:eastAsia="Times New Roman" w:hAnsi="Times New Roman" w:cs="Times New Roman"/>
          <w:sz w:val="28"/>
          <w:szCs w:val="28"/>
          <w:u w:val="single"/>
        </w:rPr>
        <w:t>Елисеева Максима Евгеньевича</w:t>
      </w:r>
      <w:bookmarkStart w:id="0" w:name="_GoBack"/>
      <w:bookmarkEnd w:id="0"/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31ИС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3-й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2021/2022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год</w:t>
      </w: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4577AE" w:rsidRDefault="004577A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4577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</w:p>
    <w:p w:rsidR="004577AE" w:rsidRDefault="003D42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2022г</w:t>
      </w:r>
    </w:p>
    <w:p w:rsidR="004577AE" w:rsidRDefault="003D42C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В период прохождения практики были освоены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темы :</w:t>
      </w:r>
      <w:proofErr w:type="gramEnd"/>
    </w:p>
    <w:tbl>
      <w:tblPr>
        <w:tblStyle w:val="ae"/>
        <w:tblW w:w="9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7624"/>
      </w:tblGrid>
      <w:tr w:rsidR="004577AE">
        <w:trPr>
          <w:trHeight w:val="308"/>
        </w:trPr>
        <w:tc>
          <w:tcPr>
            <w:tcW w:w="1474" w:type="dxa"/>
            <w:shd w:val="clear" w:color="auto" w:fill="auto"/>
            <w:vAlign w:val="center"/>
          </w:tcPr>
          <w:p w:rsidR="004577AE" w:rsidRDefault="004577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624" w:type="dxa"/>
            <w:shd w:val="clear" w:color="auto" w:fill="auto"/>
            <w:vAlign w:val="center"/>
          </w:tcPr>
          <w:p w:rsidR="004577AE" w:rsidRDefault="003D42C1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ПМ.02 «Осуществление интеграции программных моделей»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Проведение предпроектных исследований. Разработка ТЗ. 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Составление описания на программный продукт.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Создание модулей. Выбор метода разработки модуля.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Программирование модуля. Логическая проверка модуля.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18.01.2022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Компиляция модуля. Отладка и тестирование модулей.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Отладка модуля с целью выявления логических ошибок.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Верификация и аттестация модуля.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системы тестов.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Выбор критерия завершенности тестирования. Тестирование ПО 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Апробация работы модуля. Устранение неисправностей. Зачёт.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4577A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ПМ.05 «Проектирование и разработка информационных систем»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Анализ предметной области.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27.01.2022</w:t>
            </w:r>
          </w:p>
        </w:tc>
        <w:tc>
          <w:tcPr>
            <w:tcW w:w="76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Обоснование выбора технических средств.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28.01.2022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Построение и обоснование модели проекта.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31.01.2022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Проектирование и разработка интерфейса пользователя.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1.02.2022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Реализация алгоритмов. Разработка приложения. Отладка приложения.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2.02.2022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Интеграция модуля в информационную систему.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3.02.2022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Организация файлового ввода-вывода данных.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4.02.2022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Создание эмуляторов и подключение устройств.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7.02.2022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Тестирование и оптимизация мобильного приложения.</w:t>
            </w:r>
          </w:p>
        </w:tc>
      </w:tr>
      <w:tr w:rsidR="004577AE">
        <w:trPr>
          <w:trHeight w:val="308"/>
        </w:trPr>
        <w:tc>
          <w:tcPr>
            <w:tcW w:w="1474" w:type="dxa"/>
            <w:shd w:val="clear" w:color="auto" w:fill="auto"/>
          </w:tcPr>
          <w:p w:rsidR="004577AE" w:rsidRDefault="003D42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8.02.2022</w:t>
            </w:r>
          </w:p>
        </w:tc>
        <w:tc>
          <w:tcPr>
            <w:tcW w:w="7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577AE" w:rsidRDefault="003D42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отчета. Зачет.</w:t>
            </w:r>
          </w:p>
        </w:tc>
      </w:tr>
    </w:tbl>
    <w:p w:rsidR="004577AE" w:rsidRDefault="004577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577AE" w:rsidRDefault="004577AE" w:rsidP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577AE" w:rsidRDefault="003D42C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12.01.2022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Проведение предпроектных исследований. Разработка технического задания.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Сегодня я осуществила предпроектное исследование с целью параметризации проекта создания ИС. Сначала выявляются все материальные, финансовые людские и временные ресурсы для выполнения необходимых проектных работ. На основе полученных данных я сформировала техническое задание.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задание – формируется по результатам проведённого предпроектного исследования и включает разработку и утверждение Технического задания на создание ИС.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общем случае содержание технического задания включает следующие разделы: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 для разработки;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разработки;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Технические требования к программе или программному изделию;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Технико-экономические показатели;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Стадии и этапы разработки;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контроля и приёмки;</w:t>
      </w:r>
    </w:p>
    <w:p w:rsidR="004577AE" w:rsidRDefault="003D42C1">
      <w:pPr>
        <w:numPr>
          <w:ilvl w:val="0"/>
          <w:numId w:val="13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Приложения.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13.01.2022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Отладка программного обеспечения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этот день мы занимались отладкой разработанного программного обеспечения. А также изучили немного теории по данной теме: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Отладка — это процесс исправления ошибок, обнаруженных при тестировании программного обеспечения.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соответствии с этапом обработки, на котором проявляются ошибки, различают: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синтаксические ошибки - ошибки, фиксируемые компилятором при выполнении синтаксического анализа программы;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ошибки компоновки - ошибки, обнаруженные компоновщиком при объединении модулей программы;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ошибки выполнения - ошибки, обнаруженные операционной системой, аппаратными средствами или пользователем при выполнении программы.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Методы отладки программного обеспечения.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Отладка программы в любом случае предполагает обдумывание и логическое осмысление всей имеющейся информации об ошибке. Большинство ошибок можно обнаружить по косвенным признакам посредством тщательного анализа текстов программ и результатов тестирования без получения дополнительной информации. При этом используют различные методы: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 ручного тестирования;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2) индукции;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3) дедукции;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4) обратного прослеживания.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Составление описания на программный продукт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четверг мы составляли описание на разработанный программный продукт. Оно должно было соответствовать установленным требованиям и гостам.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структуре описания программного обеспечения по ГОСТ 34 устанавливаются </w:t>
      </w:r>
      <w:hyperlink r:id="rId6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РД 50-34.698-90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общем случае документ должен состоять из следующих разделов: </w:t>
      </w:r>
    </w:p>
    <w:p w:rsidR="004577AE" w:rsidRDefault="003D42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Общее описание системы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 содержит разделы:</w:t>
      </w:r>
    </w:p>
    <w:p w:rsidR="004577AE" w:rsidRDefault="003D42C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системы;</w:t>
      </w:r>
    </w:p>
    <w:p w:rsidR="004577AE" w:rsidRDefault="003D42C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системы;</w:t>
      </w:r>
    </w:p>
    <w:p w:rsidR="004577AE" w:rsidRDefault="003D42C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взаимосвязей АС с другими системами;</w:t>
      </w:r>
    </w:p>
    <w:p w:rsidR="004577AE" w:rsidRDefault="003D42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оценка надежности системы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Документ содержит разделы:</w:t>
      </w:r>
    </w:p>
    <w:p w:rsidR="004577AE" w:rsidRDefault="003D42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введение;</w:t>
      </w:r>
    </w:p>
    <w:p w:rsidR="004577AE" w:rsidRDefault="003D42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данные;</w:t>
      </w:r>
    </w:p>
    <w:p w:rsidR="004577AE" w:rsidRDefault="003D42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методика расчета;</w:t>
      </w:r>
    </w:p>
    <w:p w:rsidR="004577AE" w:rsidRDefault="003D42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 показателей надежности;</w:t>
      </w:r>
    </w:p>
    <w:p w:rsidR="004577AE" w:rsidRDefault="003D42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результатов расчета.</w:t>
      </w:r>
    </w:p>
    <w:p w:rsidR="004577AE" w:rsidRDefault="003D42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Составление технического задания на программирование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составлении технического задания требуется:</w:t>
      </w:r>
    </w:p>
    <w:p w:rsidR="004577AE" w:rsidRDefault="003D42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платформу разрабатываемой программы – тип операционной системы;</w:t>
      </w:r>
    </w:p>
    <w:p w:rsidR="004577AE" w:rsidRDefault="003D42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необходимость разработки программы, которую можно переносить на различные платформы;</w:t>
      </w:r>
    </w:p>
    <w:p w:rsidR="004577AE" w:rsidRDefault="003D42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выбрать методы решения задачи;</w:t>
      </w:r>
    </w:p>
    <w:p w:rsidR="004577AE" w:rsidRDefault="003D42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обобщенный алгоритм решения комплекса задач, функциональную структуру алгоритма или состав объектов;</w:t>
      </w:r>
    </w:p>
    <w:p w:rsidR="004577AE" w:rsidRDefault="003D42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требования к комплексу технических средств системы обработки информации, интерфейсу конечного пользователя;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14.01.2022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Создание модулей. Выбор метода разработки модуля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пятницу мы изучали создание модулей и методы их разработки. После чего было необходимо разработать модуль по выбранному методу.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Современные тенденции в разработке информационных систем требуют от проектировщиков закладывать в архитектуру систем возможность динамического расширения их функционала.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Этапы проектирования модульных приложений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разработки модульного приложения, прежде всего, необходимо выделить тот функционал, который должен расширяться с помощью модулей. Далее разрабатываются интерфейсы, с помощью которых система будет обращаться к сторонним реализациям за этим функционалом. Самым тонким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моментом становится вопрос о том, как динамически добавлять реализации интерфейсов.</w:t>
      </w:r>
    </w:p>
    <w:p w:rsidR="004577AE" w:rsidRDefault="004577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577AE" w:rsidRDefault="004577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Структура модуля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Очевидно, чтобы исключить лишние библиотеки из перебора, необходима дополнительная информация о модуле. Подобным источником информации может выступить текстовый файл, сопровождающий библиотеки модуля и предоставляющий информацию о них.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Простейшим решением устройства модуля может быть следующее: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Модуль представляет собой архив всех необходимых библиотек.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Кроме библиотек, модуль должен содержать дескриптор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нового модуля в систему может происходить в следующей последовательности: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Системе передается полный путь файла с добавляемым модулем.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Добавляемый модуль проверяется на соответствие своему дескриптору.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В директории системы создается новая поддиректория для добавляемого модуля.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Вычисляется уникальный идентификатор модуля.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Вся информация из дескриптора модуля и вычисленный идентификатор записываются в системный реестр модулей сохранения информации об использовании модуля в прошлой сессии работы в системе.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17.01.2022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модуля. Логическая проверка модуля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Модуль — это автономно компилируемая программная единица, включающая в себя различные компоненты раздела описаний и некоторые исполняемые операторы.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разработке программного модуля целесообразно придерживаться следующего порядка:</w:t>
      </w:r>
    </w:p>
    <w:p w:rsidR="004577AE" w:rsidRDefault="003D42C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изучение и проверка спецификации модуля, выбор языка программирования;</w:t>
      </w:r>
    </w:p>
    <w:p w:rsidR="004577AE" w:rsidRDefault="003D42C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алгоритма и структуры данных;</w:t>
      </w:r>
    </w:p>
    <w:p w:rsidR="004577AE" w:rsidRDefault="003D42C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программирование модуля;</w:t>
      </w:r>
    </w:p>
    <w:p w:rsidR="004577AE" w:rsidRDefault="003D42C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шлифовка текста модуля;</w:t>
      </w:r>
    </w:p>
    <w:p w:rsidR="004577AE" w:rsidRDefault="003D42C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модуля;</w:t>
      </w:r>
    </w:p>
    <w:p w:rsidR="004577AE" w:rsidRDefault="003D42C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компиляция модуля.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18.01.2022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Компиляция модуля. Отладка и тестирование модулей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сегодняшний день нашей задачей являлись компиляция модулей, а также их отладка и тестирование. Сначала мы собрали теоретическую информацию об этом процессе, а потом применили на практике.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Компиляция — сборка программы, включающая </w:t>
      </w:r>
      <w:hyperlink r:id="rId7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трансляцию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всех модулей программы, написанных на одном или нескольких исходных </w:t>
      </w:r>
      <w:hyperlink r:id="rId8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языках программирования высокого уровня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или </w:t>
      </w:r>
      <w:hyperlink r:id="rId9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языке ассемблера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, в эквивалентные программные модули на языке, близком </w:t>
      </w:r>
      <w:hyperlink r:id="rId10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машинному коду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Виды компиляции:</w:t>
      </w:r>
    </w:p>
    <w:p w:rsidR="004577AE" w:rsidRDefault="003D42C1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Пакетная. </w:t>
      </w:r>
    </w:p>
    <w:p w:rsidR="004577AE" w:rsidRDefault="003D42C1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Построчная. </w:t>
      </w:r>
    </w:p>
    <w:p w:rsidR="004577AE" w:rsidRDefault="003D42C1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Условная.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19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Отладка модуля с целью выявления логических ошибок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Сегодня мы занимались отладкой модулей для выявления логических ошибок. 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разработке программ наиболее трудоемким является этап отладки и тестирования программ. Цель отладки состоит в выявлении и устранении причин ошибок.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Основными источниками ошибок являются недостаточно глубокая проработка математической модели или алгоритма решения задачи; нарушение соответствия между схемой алгоритма или записью его 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алгоритмическом языке и программой, записанной на языке программирования; неверное представление исходных данных на программном бланке; невнимательность при наборе программы и исходных данных на клавиатуре устройства ввода.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план тестирования обычно входят следующие этапы:</w:t>
      </w:r>
    </w:p>
    <w:p w:rsidR="004577AE" w:rsidRDefault="003D4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Сравнение программы со схемой алгоритма.</w:t>
      </w:r>
    </w:p>
    <w:p w:rsidR="004577AE" w:rsidRDefault="003D4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Визуальный контроль программы на экране дисплея или визуальное изучение распечатки программы и сравнение ее с оригиналом на программном бланке. </w:t>
      </w:r>
    </w:p>
    <w:p w:rsidR="004577AE" w:rsidRDefault="003D4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Трансляция программы на машинных язык. </w:t>
      </w:r>
    </w:p>
    <w:p w:rsidR="004577AE" w:rsidRDefault="003D4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Редактирование внешних связей и компоновка программы. </w:t>
      </w:r>
    </w:p>
    <w:p w:rsidR="004577AE" w:rsidRDefault="003D4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Выполнение программы. </w:t>
      </w:r>
    </w:p>
    <w:p w:rsidR="004577AE" w:rsidRDefault="003D42C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программы.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Верификация и аттестация модуля. Разработка системы тестов.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этот четверг моей задачей была разработка тестов системы. А также выполнить процесс верификации и аттестации модуля.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Верификацией и аттестацией называют процессы проверки и анализа, в ходе которых проверяется соответствие программного обеспечения своей спецификации и требованиям заказчиков. Верификация и аттестация охватывают полный жизненный цикл ПО – они начинаются на этапе анализа требований и завершаются проверкой программного кода на этапе тестирования готовой программной системы.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Верификация и аттестация не одно и то же, хотя их легко перепутать. Кратко различие между ними можно определить следующим образом: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• верификация отвечает на вопрос, правильно ли создана система;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• аттестация отвечает на вопрос, правильно ли работает система.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Согласно этим определениям, верификация проверяет соответствие ПО системной спецификации, в частности функциональным и нефункциональным требованиям. Аттестация– более общий процесс. Во время аттестации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необходимо убедиться, что программный продукт соответствует ожиданиям заказчика. Аттестация проводится после верификации, для того чтобы определить, насколько система соответствует не только спецификации, но и ожиданиям заказчика.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уже отмечалось ранее, на ранних этапах разработки ПО очень важна аттестация системных требований. В требованиях часто встречаются ошибки и упущения; в таких случаях конечный продукт, вероятно, не будет соответствовать ожиданиям заказчика. Но, конечно, аттестация требований не может выявить все проблемы в спецификации требований. Иногда недоработки и ошибки в требованиях обнаруживаются только после завершения реализации системы.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процессах верификации и аттестации используются две основные методики проверки и анализа систем.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Инспектирование ПО. Анализ и проверка различных представлений системы, например документации спецификации требований, архитектурных схем или исходного кода программ. Инспектирование выполняется на всех этапах процесса разработки программной системы. Параллельно с инспектированием может выполняться автоматический анализ исходного кода программ и соответствующих документов. Инспектирование и автоматический анализ – это статические методы верификации и аттестации, поскольку им не требуется исполняемая система.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Тестирование ПО. Запуск исполняемого кода с тестовыми данными и исследование выходных данных и рабочих характеристик программного продукта для проверки правильности работы системы. Тестирование – это динамический метод верификации и аттестации, так как применяется к исполняемой системе.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методам инспектирования относятся: инспектирование программ, автоматический анализ исходного кода и формальная верификация. Но статические методы могут проверить только соответствие программ спецификации, с их помощью невозможно проверить правильность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функционирования системы. Кроме того, статическими методами нельзя проверить такие нефункциональные характеристики, как производительность и надежность. Поэтому для оценивания нефункциональных характеристик проводится тестирование системы. 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Несмотря на широкое применение инспектирования ПО, преобладающим методом верификации и аттестации все еще остается тестирование. Тестирование – это проверка работы программ с данными, подобными реальным, которые будут обрабатываться в процессе эксплуатации системы. Наличие в программе дефектов и несоответствий требованиям обнаруживается путем исследования выходных данных и выявления среди них аномальных. Тестирование выполняется на этапе реализации системы.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разных этапах процесса разработки ПО применяют различные виды тестирования.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Тестирование дефектов проводится для обнаружения несоответствий между программой и ее спецификацией, которые обусловлены ошибками или дефектами в программах. Такие тесты разрабатываются для выявления ошибок в системе, а не для имитации ее работы.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Статистическое тестирование оценивает производительность и надежность программ, а также работу системы в различных режимах эксплуатации. Тесты разрабатываются так, чтобы имитировать реальную работу системы с реальными входными данными. Надежность функционирования системы оценивается по количеству сбоев, отмеченных в работе программ. Производительность оценивается по результатам измерения полного времени выполнения операций и времени отклика системы при обработке тестовых данных.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Главная цель верификации и аттестации – удостовериться в том, что система "соответствует своему назначению". Соответствие программной системы своему назначению отнюдь не предполагает, что в ней совершенно не должно быть ошибок. Скорее, система должна достаточно хорошо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соответствовать тем целям, для которых планировалась. Уровень необходимой достоверности соответствия зависит от назначения системы, ожиданий пользователей и условий на рынке программных продуктов.</w:t>
      </w:r>
    </w:p>
    <w:p w:rsidR="004577AE" w:rsidRDefault="004577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Планирование верификации и аттестации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Верификация и аттестация – дорогостоящий процесс. Для больших систем, например систем реального времени со сложными нефункциональными ограничениями, половина бюджета, выделенного на разработку системы, тратится на процесс верификации и аттестации. Поэтому очевидна необходимость тщательного планирования данного процесса.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планирования верификации и аттестации необходимо определить соотношение между статическими и динамическими методами проверки системы, определить стандарты и процедуры инспектирования и тестирования ПО, утвердить технологическую карту проверок программ и составить план тестирования программ. Чему уделить больше внимания – инспектированию или тестированию, зависит от типа разрабатываемой системы и опыта организации. Чем более критична система, тем больше внимания необходимо уделить статическим методам верификации.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Выбор критерия завершенности тестирования. Апробация работы модуля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Сегодня мы продолжили тестирование системы и привели его к завершению, обозначив критерии завершенности. А также изучили понятие апробации и применили знания на практике.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Формы апробации: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Апробация может проходить в форме прилюдных отчетов, дискуссий, дискуссий, и еще в форме рецензирования представленных работ. Официальная апробация исполненных работ нередко связана с их общественной охраной. Присутствует и играет не самую последнюю роль и неофициальная апробация: разговоры, споры с экспертами и коллегами.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Апробацию диссертации надо начинать сразу после начала работы над ней, в данном случае, кандидат сумеет получить беспристрастную оценку каждого шага проделанного им исследования, произведенных выводов и практических советов, что в нем содержатся. Проинформировать научную общественность о материалах собственной диссертации и работе над ней кандидат может, принимая участие в разных конференциях и симпозиумах, выступая на заседаниях кафедры, участвуя в разных событиях, проводимых научным обществом, кроме того у него есть возможность готовить и подталкивать во всевозможные органы собственные предложения по исследуемой теме. Помимо того, кандидат может публиковать книги, тезисы отчетов на конференциях, депонированные части собственных научных изысканий. Работу надо каждый день оговаривать с сотрудниками, преподавательским составом и научными работниками того учебного заведения, в каком готовится диссертация.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Значение апробации: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Есть основания признать, что могут быть полезны в конечном счете всевозможные образовавшиеся в ходе представления работы вопросы. Все связано с тем, как они воспринимаются и применяются. Из числа вопросов можно выделить уточняющие, связанные с недопониманием, неполным или же неверным осознанием изложенного. Они побуждают к уточнению, поиску более точных формулировок, доработке стиля, т.е. могут помочь сделать изложение более точным и убедительным. Вопросы, дополняющие предполагают запрос на вспомогательную информацию об источниках и перспективах становления, прецедентах, первопричинах, следствиях и т.д. Они побуждают исследователя использовать новейшие прецеденты, отдать вспомогательные оценки и мониторинги. Такие вопросы расширяют спектр оценок и раскладов. Вопросы, корректирующие побуждают к уточнению, усиливают аргументацию, уничтожают двусмысленность. Проблемные вопросы вскрывают трудности, нацеливают на более основательную интерпретацию, выводят на свежие проблемы и задачи. Стоит посоветовать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чрезвычайно тщательно и дружественно воспринимать все оценки, рекомендации, советы и соратников, и оппонентов, в том числе и критические.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bookmark=id.30j0zll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Предметная область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Сегодня на практике я занималась анализом предметной области.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Предметную область можно определить как сферу человеческой деятельности, выделенную и описанную согласно установленным критериям. В описываемое понятие должны входить сведения об ее элементах, явлениях, отношениях и процессах, отражающих различные аспекты этой деятельности. В описании </w:t>
      </w:r>
      <w:bookmarkStart w:id="3" w:name="bookmark=id.1fob9te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предметной области должны присутствовать характеристики возможных воздействий окружающей среды на элементы и явления </w:t>
      </w:r>
      <w:bookmarkStart w:id="4" w:name="bookmark=id.3znysh7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предметной области, а также обратные воздействия этих элементов и явлений на среду. Работа по изучению и анализу </w:t>
      </w:r>
      <w:bookmarkStart w:id="5" w:name="bookmark=id.2et92p0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предметной области: проектировании интеллектуальных систем оказывает решающее влияние на эффективность ее работы.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Специфика </w:t>
      </w:r>
      <w:bookmarkStart w:id="6" w:name="bookmark=id.tyjcwt" w:colFirst="0" w:colLast="0"/>
      <w:bookmarkEnd w:id="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предметной области может оказывать существенное влияние на характер функционирования проектируемой интеллектуальной системы, выбор метода представления знаний, способов рассуждения о знаниях, и т. д.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Предметную область можно определить как </w:t>
      </w:r>
      <w:bookmarkStart w:id="7" w:name="bookmark=id.3dy6vkm" w:colFirst="0" w:colLast="0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 или производственную систему со всем комплексом понятий и знаний о ее функционировании. При исследовании проблемной области необходимы знания о задачах, решаемых в производственной системе, и стоящих перед ней целях. Определяются также возможные стратегии управления и эвристические знания, используемые в процессе эксплуатации производственной системы.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Анализ предметной области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Одна из первых задач, с решением которых сталкивается разработчик программной системы — это изучение, осмысление и </w:t>
      </w:r>
      <w:bookmarkStart w:id="8" w:name="bookmark=id.1t3h5sf" w:colFirst="0" w:colLast="0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предметной области. Дело в том, что предметная область сильно влияет на все аспекты проекта: требования к системе, взаимодействие с пользователем, модель хранения данных, реализацию и т.д.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bookmark=id.4d34og8" w:colFirst="0" w:colLast="0"/>
      <w:bookmarkEnd w:id="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Функциональная </w:t>
      </w:r>
      <w:bookmarkStart w:id="10" w:name="bookmark=id.2s8eyo1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область действия определяет услуги, предоставляемые системой, и вначале до конца неизвестны. При его разработке в первую графу вписываются имена основных действующих лиц, т.е. тех, кто имеет цели, во вторую графу - цель каждого действующего лица, а в третью - приоритет или предположение о том, в какую версию войдет эта услуга.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1" w:name="bookmark=id.17dp8vu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Обоснование выбора технических средств</w:t>
      </w:r>
    </w:p>
    <w:p w:rsidR="004577AE" w:rsidRDefault="003D42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начале третьей недели мы занимались обоснование выбора технических средств, научившись делать это правильно.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основании поставленной задачи делается вывод о необходимости использования той или иной программы. После чего выбирается выбор технического средства (ПК).</w:t>
      </w:r>
    </w:p>
    <w:p w:rsidR="004577AE" w:rsidRDefault="003D42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характеристики: -объем памяти; -быстродействие; -состав аппаратных средств;</w:t>
      </w:r>
    </w:p>
    <w:p w:rsidR="004577AE" w:rsidRDefault="003D42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Удобство и простота использования;</w:t>
      </w:r>
    </w:p>
    <w:p w:rsidR="004577AE" w:rsidRDefault="003D42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Стоимостные затраты;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выборе комплекса технических средств необходимо учитывать следующие факторы:</w:t>
      </w:r>
    </w:p>
    <w:p w:rsidR="004577AE" w:rsidRDefault="003D42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стоимость приобретения технических средств;</w:t>
      </w:r>
    </w:p>
    <w:p w:rsidR="004577AE" w:rsidRDefault="003D42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стоимость использования технических средств;</w:t>
      </w:r>
    </w:p>
    <w:p w:rsidR="004577AE" w:rsidRDefault="003D42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надежность технических средств и срок службы;</w:t>
      </w:r>
    </w:p>
    <w:p w:rsidR="004577AE" w:rsidRDefault="003D42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удобство комплекса технических средств (КТС);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и обоснование модели проекта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 же на этой недели нашей задачей являлось построение и обоснование модели проекта. Этим мы и занимались сегодня.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Информационное обеспечение является базой, на которой строится вся управленческая деятельность. Информацию здесь следует рассматривать как некую совокупность различных сообщений, сведений, данных о соответствующих предметах, явлениях, процессах, отношениях и т.д. Эти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сведения, будучи собранными, систематизированными и преобразованными в пригодную для использования форму играют в управлении исключительную роль. Необходимым условием для успешного функционирования любого промышленных предприятий является нормальная работа следующих процессов: - целенаправленный сбор, первичная обработка информации; - организация каналов доступа пользователей к собранной информации; - своевременное использование собранной информации для принятия решений. Основная проблема сбора необходимой информации состоит в том, чтобы обеспечить: - полноту, адекватность, непротиворечивость и целостность информации; - минимизацию технологического запаздывания между моментом зарождения информации и тем моментом, когда к информации может начаться доступ. Обеспечить это можно только современными автоматизированными методиками, базирующимися на основе информационных систем. Крайне важно, чтобы собранная информация была структурирована с учетом потребностей потенциальных пользователей и хранилась в форме, позволяющей использовать современные технологии доступа и обработки. Разработка информационных систем управления (ИСУ) является довольно сложным процессом, который требует значительного времени и ресурсов. Современные крупные проекты ИСУ характеризуются, как правило, следующими особенностями: - сложность описания (достаточно большое количество функций, процессов, элементов данных и сложные взаимосвязи между ними), требующая тщательного моделирования и анализа данных и процессов; - наличие совокупности тесно взаимодействующих компонентов (подсистем), имеющих свои локальные задачи и цели функционирования (например, традиционных приложений, связанных с обработкой транзакций и решением регламентных задач, и приложений аналитической обработки (поддержки принятия решений), использующих нерегламентированные запросы к данным большого объема); - отсутствие прямых аналогов, ограничивающее возможность использования каких-либо типовых проектных решений и прикладных систем; - разобщенность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разнородность отдельных групп разработчиков по уровню квалификации и сложившимся традициям использования тех или иных инструментальных средств; - существенная временная протяженность проекта, обусловленная, с одной стороны, ограниченными возможностями коллектива разработчиков, и, с другой стороны, масштабами организации-заказчика и различной степенью готовности отдельных ее подразделений к внедрению ИСУ. Для успешной реализации проекта объект проектирования (ИСУ) должен быть прежде всего адекватно описан, должны быть построены полные и функциональные непротиворечивые и информационные модели ИСУ. Кроме того, в процессе создания и функционирования ИСУ информационные потребности пользователей могут изменяться или уточняться, что усложняет разработку и сопровождение таких систем. В настоящее время один из наиболее сложных и важных этапов разработки ИСУ, этап построение информационной модели, остается во многом не формализованным. Начальные фазы проекта имеют решающее влияние на достигаемый результат, так как в них принимаются основные решения, определяющие качество информационной системы. Доля вклада в конечный результат концептуальной фазы достигает 30%.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проведения первичной обработки получаем не массу несистематизированной первичной информации, а информационную базу, содержащую данные о предприятии, пригодную для дальнейшего непосредственного автоматического анализа. Именно такое представление результатов обследования мы будем использовать в дальнейшей работе. Поставим задачу построения информационной модели, которая позволяла бы отражать не только связи между структурными подразделениями предприятия и их вес, но и оценивать суть происходящих в организации процессов. В данном случае – какие операции (функции) над информацией (документами) выполняются внутри организации. В дальнейшем будем называть такую информационную модель функциональной ориентированной. Получение такой модели позволит ставить задачу оптимизации организационной структуры предприятия по новым критериям, например, по загруженности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отдельных функций,  по равномерной загрузки и т.д. Полученная функционально-ориентированная модель позволит реализовать методику построения организационной модели предприятия «снизу»: на первом этапе выявить весь перечень функций, которые должны быть реализованы на данном предприятии, для эффективного управления и достижения поставленной цели; определить внутренние и внешние связи между функциями; оценить количество информации проходящей по этим связям; провести реорганизацию отделов  и служб путем перераспределения данных функций по признаку подобия функций.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настоящее время наибольшее распространение получили модели для следующих классов задач: - составление расписаний и календарное планирование; - массовое обслуживание; - распределение; - управление запасами; - износ и замена оборудования; - конфликтные ситуации. В поддержку создания служб и систем управления потоками работ предлагаются методологии, стандарты и специализированное программное обеспечение, образующие в комплексе инструментальные средства разработчика. Методология – это совокупность методов, применяемых в жизненном цикле разработки процесса и объединенных одним общим подходом. В настоящее время получила распространение методология SADT.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Structured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Analysis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Tecchnique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─ методология структурного анализа и проектирования, которые дают ряд преимуществ в системах управления: - формализацию описания потоков работ; - переносимость: модели процессов, созданные в рамках одной системы, могут работать под управлением другой  системы; - универсальность: применение единого механизма описания управления потоками работ в различных сферах деятельности. На данный момент разработан ряд стандартов для описания реальных потоков работ, которые можно разбить на две категории: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модели, отражающие древовидную структуру процесса. - Блочные модели, наиболее приближенные к блочной структуре языков программирования. Итак, модели, указанные выше, в ряде случаев удобно использовать для эффективного описания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окружения системы и ее функционирования. Между тем, по большому счету определяющей в любой системе является информация о потоках, обслуживающих систему. Поэтому имеет смысл исследовать не просто модель системы, а ее информационную модель (ИМ) детализированную до уровня функций и ее заполняемость информационными потоками, а не блоков системы. Такую модель можно называть функционально ориентированной ИМ (ФИМ). Использование ФИМ важно и для построения модели функциональной структуры системы. Использование ФИМ позволяет ставить и решать новые задачи на уровне организационной и функциональной структуры, например, определять загрузку функций, перераспределять (оптимизировать) документооборот между отдельными функциями с целью обеспечения их полной загрузки и т.д. Прежде, чем обсуждать эффективность ФИМ надо обратить внимание на то, что само исходное понятие информации оказывается до сих пор неоднозначно.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.01.202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Проектирование и разработка интерфейса пользователя</w:t>
      </w:r>
    </w:p>
    <w:p w:rsidR="004577AE" w:rsidRDefault="003D42C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Сегодня нашей задачей была разработка пользовательского интерфейса и изучение материала по этой теме.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такое UI? Интерфейс — общая граница между двумя функциональными объектами, требования к которой определяются стандартом; совокупность средств, методов и правил взаимодействия (управления, контроля и т. д.) между элементами системы (источник: wikipedia.org). Это точное, но скучноватое определение. Пользовательский интерфейс (UI) — это «способ, которым вы выполняете какую-либо задачу с помощью какого-либо продукта, а именно совершаемые вами действия и то, что вы получаете в ответ». В повседневной жизни мы постоянно сталкиваемся с интерфейсами. Это и сайты соцсетей, и элементы управления в салоне автомобиля, и пульт ДУ для телевизора, и голосовое управление умным домом, и панель кнопок в лифте. Выходит, мы используем один продукт для управления другим продуктом. Но давайте не будем перечислять все явления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нашей жизни, а поговорим непосредственно о веб-сервисах и приложениях и о том, как сделать их использование удобным. Современные веб-сервисы и системы в корне меняют работу людей. Программный интерфейс не только решает нашу проблему взаимодействия с приложением, но и делает это взаимодействие максимально комфортным. Нам важно наличие интерфейса, позволяющего при меньшем количестве усилий ознакомиться с возможностями приложения и понять принципы работы в нём.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 интерфейсом понимается любой экранный информационный или интерактивный интерфейс. Таковыми являются:</w:t>
      </w:r>
    </w:p>
    <w:p w:rsidR="004577AE" w:rsidRDefault="003D42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сайты,</w:t>
      </w:r>
    </w:p>
    <w:p w:rsidR="004577AE" w:rsidRDefault="003D42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мобильные приложения,</w:t>
      </w:r>
    </w:p>
    <w:p w:rsidR="004577AE" w:rsidRDefault="003D42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 для стационарных компьютеров,</w:t>
      </w:r>
    </w:p>
    <w:p w:rsidR="004577AE" w:rsidRDefault="003D42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презентационные панели,</w:t>
      </w:r>
    </w:p>
    <w:p w:rsidR="004577AE" w:rsidRDefault="003D42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информационные стационарные экраны.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Проецируемая картинка на стену или полотно с использованием проектора и управляемая жестами или голосом тоже считается интерфейсом.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Этапы разработки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Полный цикл разработки интерфейса включает следующие этапы: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Пользовательские сценарии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интерфейса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Прототипирование интерфейса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стилистики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 концепция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всех экранов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Анимация интерфейса</w:t>
      </w:r>
    </w:p>
    <w:p w:rsidR="004577AE" w:rsidRDefault="003D42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материалов для разработчиков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Технология разработки программного обеспечения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Сегодня на практике мы занимались разработкой алгоритмов и отладкой приложений.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 разработки программного обеспечения — структура, согласно которой построена разработка программного обеспечения. Существует несколько моделей такого процесса, каждая из которых описывает свой подход, в виде задач и/или деятельности, которые имеют место в ходе процесса.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Шаги процесса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Процесс разработки состоит из множества подпроцессов, или дисциплин, некоторые из которых показаны ниже. В модели водопада они идут одна за другой, в других аналогичных процессах их порядок или состав изменяется. 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требований;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Спецификация программного обеспечения;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Проектирование программного обеспечения; 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Программирование;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программного обеспечения;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Системная интеграция;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Внедрение программного обеспечения;</w:t>
      </w:r>
    </w:p>
    <w:p w:rsidR="004577AE" w:rsidRDefault="003D42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Сопровождение программного обеспечения.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Тестирование и отладка программного обеспечения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Цели, с которыми производится тестирование программного обеспечения вполне очевидны. Первая задача, которая стоит перед командой испытателей – выполнить наглядную демонстрацию того, что продукт действительно работает. Это необходимо как самим разработчикам, так и заказчикам проекта. От вердикта последних зависит попадет программа к конечному потребителю, или нет. Вторая цель, реализации которой способствует тестирование – определение возможных изъянов разработанного продукта. Речь идет, в первую очередь, о ситуациях, в которых программное обеспечение может повести себя ненадлежащим образом. В ходе тестирования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программного обеспечения, как и при любых других способах проверки продукции, определяется уровень качества ПО. Испытатели должны убедиться в том, что объект соответствует всем, предъявляемым к нему требованиям. Последние не очень многочисленны, но при этом, чрезвычайно конкретны. В первую очередь, оценивается функциональная пригодность продукта. О ней свидетельствует тот факт, что программа выполняет все функции, которые от нее требуются. Вторая характеристика, которая подлежит проверке – надежность. Тестирование позволяет выяснить, сможет ли программа выполнять все, возложенные на нее функции в заданных условиях. Третий фактор, который необходимо выяснить в ходе проверки – уровень производительности продукта. Здесь учитывается коэффициент полезного действия объекта исследования.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.02.202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Интеграция модуля в информационную систему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этот день я занималась интеграцией разработанного модуля в информационную систему.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модуля в информационную систему:</w:t>
      </w:r>
    </w:p>
    <w:p w:rsidR="004577AE" w:rsidRDefault="003D42C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данных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дополнительного протокола или базы данных для удобного обмена информацией между приложениями, которые имеют различные форматы и типы данных.</w:t>
      </w:r>
    </w:p>
    <w:p w:rsidR="004577AE" w:rsidRDefault="003D42C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Программные и пользовательские интерфейсы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унифицированного интерфейса, реализующего прикладную бизнес-логику и позволяющего эффективно взаимодействовать со всеми компонентами, сохраняя неизменными слои обработки данных.</w:t>
      </w:r>
    </w:p>
    <w:p w:rsidR="004577AE" w:rsidRDefault="003D42C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Функционально-прикладной и организационный уровень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Консолидация однотипных функций и алгоритмов путем перераспределения потоков данных, перестройки организационных структур, а также модификации схемы информационного взаимодействия. </w:t>
      </w:r>
    </w:p>
    <w:p w:rsidR="004577AE" w:rsidRDefault="003D42C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Корпоративные программные приложения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Интеграция приложений осуществляется посредством включения дополнительных модулей, способных обращаться к нескольким системам, в том числе разными способами.</w:t>
      </w:r>
    </w:p>
    <w:p w:rsidR="004577AE" w:rsidRDefault="003D42C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-сервисы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Обеспечение доступа ко всем компонентам системы с использованием стандартного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-интерфейса.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позволяет оптимизировать информационную систему за счет объединения приложений, используемых в рамках общего бизнес-процесса, но не связанных технологически.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интеграции формируется цельная унифицированная экосистема приложений, позволяющая повысить эффективность работы, обеспечить удобство доступа к различным системам и значительно снизить затраты на внедрение новых программных решений и сервисов.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.02.202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Файловый и потоковый ввод-вывод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Сегодня на практике мы занимались организацией файлового ввода-вывода данных. Для этого нам потребовались следующие теоретические материалы: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Файловый и потоковый ввод-вывод относятся к передаче данных с носителя информации или на него. В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пространства имен System.IO содержат типы, которые обеспечивают как синхронные, так и асинхронные операции чтения и записи для потоков и файлов. Кроме того, эти пространства имен содержат типы, выполняющие сжатие и распаковку файлов, а также типы, которые обеспечивают взаимодействие через каналы и последовательные порты.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работе с файлами используются пути к каталогам, запоминающие устройства, а также имена файлов и каталогов. В отличие от файла, поток — это последовательность байтов, которую можно использовать для записи или чтения из вспомогательного запоминающего устройства, являющегося одним из устройств хранения информации.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Файлы и каталоги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Типы в пространстве имен System.IO можно использовать для взаимодействия с файлами и каталогами. Например, можно получать и задавать свойства файлов и каталогов, а также извлекать коллекции файлов и каталогов на основе критерия поиска.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Соглашения об именовании и способы указать путь к файлу в системах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включая синтаксис устройств DOS, поддерживаемый в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 и более поздних версиях и платформе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4.6.2 и более поздних версиях.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Асинхронные операции ввода-вывода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Чтение и запись больших объемов данных может быть ресурсоемкой. Эти задачи необходимо выполнять асинхронно, если приложение должно продолжать отвечать на запросы пользователя. В случае синхронных операций ввода-вывода поток пользовательского интерфейса будет заблокирован до тех пор, пока ресурсоемкая операция не завершится. При разработке приложений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8.x используйте асинхронные операции ввода-вывода, чтобы не создавалось впечатления, что приложение прекратило свою работу.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Операции ввода-вывода в приложениях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Store</w:t>
      </w:r>
      <w:proofErr w:type="spellEnd"/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.NET для приложений Магазина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8.x содержит множество типов для чтения и записи в потоки, однако этот набор содержит не все типы ввода-вывода платформы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Следует отметить некоторые важные различия в использовании операций ввода-вывода в приложениях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8.x:</w:t>
      </w:r>
    </w:p>
    <w:p w:rsidR="004577AE" w:rsidRDefault="003D42C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Специальные типы, относящиеся к операциям с файлами,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FileInfo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DirectoryInfo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не включены в .NET для приложений Магазина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8.x.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Вместо этого используйте типы в пространстве имен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Windows.Storage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среды выполнения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например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StorageFile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StorageFolder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577AE" w:rsidRDefault="003D42C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Изолированное хранилище недоступно; вместо этого используйте </w:t>
      </w:r>
      <w:hyperlink r:id="rId11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данные приложения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577AE" w:rsidRDefault="003D42C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Используйте асинхронные методы,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ReadAsync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WriteAsync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чтобы предотвратить блокировку потока пользовательского интерфейса.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.02.202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2" w:name="_heading=h.3rdcrjn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Создание эмуляторов и подключение устройств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Сегодня на практике мы создавали эмуляторы и подключали устройства. И нам объясняли следующую информацию:</w:t>
      </w:r>
    </w:p>
    <w:p w:rsidR="004577AE" w:rsidRDefault="003D42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Эмуляторы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на физических устройствах – штука оправданная. Но это не значит, что не нужно тестировать на эмуляторах. Они позволяют расширить тестируемый набор устройств и проверять изменения на лету.</w:t>
      </w:r>
    </w:p>
    <w:p w:rsidR="004577AE" w:rsidRDefault="003D42C1">
      <w:pPr>
        <w:pStyle w:val="5"/>
        <w:shd w:val="clear" w:color="auto" w:fill="FFFFFF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Эмулятор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Android</w:t>
      </w:r>
      <w:proofErr w:type="spellEnd"/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начала, скачайте подборку, включающую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Tools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(ADT)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Eclipse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software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(SDK). Затем следуйте инструкциям по установке, не забудьте кроме 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по-умолчанию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установить и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Emulator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Accelerator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(HAXM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installer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)”. Также вам понадобится установить HAXM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IntelHaxm.dmg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Маке и IntelHaxm.exe на PC)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Затем создайте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virtual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(AVD) для тестируемого устройства. В менеджере AVD есть список готовых устройств в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DeviceDefinitions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 Для начала выберите одно из них и нажмите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AVD”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 любой CPU, и поставьте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skin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 и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GPU”. Теперь можно запускать виртуальное устройство и использовать браузер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тестирования.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Подключение устройств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Android</w:t>
      </w:r>
      <w:proofErr w:type="spellEnd"/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 случае с Андроидом инструменты удалённой отладки позволяют работать с десктопа при помощи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Chrome’s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Tools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Кроме того, инструменты эти опять-таки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кросс-платформенные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577AE" w:rsidRDefault="001E7957">
      <w:pPr>
        <w:pStyle w:val="5"/>
        <w:shd w:val="clear" w:color="auto" w:fill="FFFFFF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0"/>
          <w:id w:val="-142730911"/>
        </w:sdtPr>
        <w:sdtEndPr/>
        <w:sdtContent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Сначала, на телефоне пройдите в “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Settings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” → “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About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Phone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”, или “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Settings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” → “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About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Tablet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”. Затем нужно нажать на “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Build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 </w:t>
          </w:r>
          <w:proofErr w:type="spellStart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Number</w:t>
          </w:r>
          <w:proofErr w:type="spellEnd"/>
          <w:r w:rsidR="003D42C1">
            <w:rPr>
              <w:rFonts w:ascii="Gungsuh" w:eastAsia="Gungsuh" w:hAnsi="Gungsuh" w:cs="Gungsuh"/>
              <w:color w:val="000000"/>
              <w:sz w:val="28"/>
              <w:szCs w:val="28"/>
            </w:rPr>
            <w:t>” семь раз. Кроме шуток. После этого вы увидите сообщение насчёт разработчика.</w:t>
          </w:r>
        </w:sdtContent>
      </w:sdt>
    </w:p>
    <w:p w:rsidR="004577AE" w:rsidRDefault="003D42C1">
      <w:pPr>
        <w:pStyle w:val="5"/>
        <w:shd w:val="clear" w:color="auto" w:fill="FFFFFF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Затем обратно в основных настройках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Options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нужен пункт “USB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debugging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адресной строке браузера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наберите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about:inspect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Разрешите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Discover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devices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”, и вы увидите в меню своё МУ.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.02.202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Тестирование и оптимизация мобильного приложения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концу практики мы занимались тестированием мобильного приложения, а также его оптимизацией.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Тестирование требований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Тестировщик анализирует требования на полноту и противоречивость. В каждом проекте исходные требования содержат противоречивую информацию. Мы их решаем еще до начала разработки. Так же в каждом проекте требования неполны: не хватает макетов второстепенных экранов, ограничений на поля ввода, отображения ошибок, кнопки никуда не ведут. Неочевидны невидимые на макетах вещи: анимации, кеширование картинок и содержимого экранов, работа в нестандартных ситуациях. 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менеджер проекта поставит галочку «для тестирования», тестировщикам уходит письмо о новой сборке для тестирования.</w:t>
      </w: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.02.202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Подготовка отчета. Зачет.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последний день практики нашей задачей являлось создание отчета по выполненной работе и защита учебной практики.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время прохождения учебной практики я получала новые знания и совершенствовала практические навыки. Каждый день я фиксировала в дневник практики освоенный за день материал, чтобы закрепить свои знания, а также использовать их в дальнейшей работе по специальности. Самое главное, понимание выданной темы и поиск информации по ней. Объем информации в различных источниках разнообразен и очень велик, его нужно уметь отфильтровать и качественно обработать. В конце учебной практики необходимо было соединить весь собранный материал в один отчет, заполнить дневник практики недостающими данными, распечатать все документы. Также к концу практики от меня требовалось создать презентацию для отчета по темам, которые изучались в рамках учебной практики, на слайдах должны находиться темы и соответствующие графические изображения. Отчет о работе необходимо представить в виде защиты практики. </w:t>
      </w: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3D42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По результатам задания №3 проведен поиск ошибок и отладка программы с использованием специализированных программных средств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отладки программы: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450212</wp:posOffset>
            </wp:positionH>
            <wp:positionV relativeFrom="paragraph">
              <wp:posOffset>403860</wp:posOffset>
            </wp:positionV>
            <wp:extent cx="5040000" cy="3001553"/>
            <wp:effectExtent l="0" t="0" r="0" b="0"/>
            <wp:wrapTopAndBottom distT="0" dist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t="38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1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отладки программы: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438325</wp:posOffset>
            </wp:positionH>
            <wp:positionV relativeFrom="paragraph">
              <wp:posOffset>461644</wp:posOffset>
            </wp:positionV>
            <wp:extent cx="5063774" cy="2700000"/>
            <wp:effectExtent l="0" t="0" r="0" b="0"/>
            <wp:wrapTopAndBottom distT="0" dist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r="5691" b="6544"/>
                    <a:stretch>
                      <a:fillRect/>
                    </a:stretch>
                  </pic:blipFill>
                  <pic:spPr>
                    <a:xfrm>
                      <a:off x="0" y="0"/>
                      <a:ext cx="5063774" cy="27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77AE" w:rsidRDefault="003D42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результате выполнения задания №4 был разработан графический интерфейс приложения «Цветочек»:</w:t>
      </w:r>
    </w:p>
    <w:p w:rsidR="004577AE" w:rsidRDefault="003D42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040000" cy="2735767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l="13597" t="14082" r="46737" b="476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5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77AE" w:rsidRDefault="004577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577A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Malgun Gothic Semilight"/>
    <w:charset w:val="81"/>
    <w:family w:val="roman"/>
    <w:pitch w:val="variable"/>
    <w:sig w:usb0="00000000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097F"/>
    <w:multiLevelType w:val="multilevel"/>
    <w:tmpl w:val="0FA80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DD232F"/>
    <w:multiLevelType w:val="multilevel"/>
    <w:tmpl w:val="04FA4B02"/>
    <w:lvl w:ilvl="0">
      <w:start w:val="1"/>
      <w:numFmt w:val="decimal"/>
      <w:lvlText w:val="%1."/>
      <w:lvlJc w:val="left"/>
      <w:pPr>
        <w:ind w:left="2700" w:hanging="360"/>
      </w:pPr>
    </w:lvl>
    <w:lvl w:ilvl="1">
      <w:start w:val="1"/>
      <w:numFmt w:val="lowerLetter"/>
      <w:lvlText w:val="%2."/>
      <w:lvlJc w:val="left"/>
      <w:pPr>
        <w:ind w:left="3420" w:hanging="360"/>
      </w:pPr>
    </w:lvl>
    <w:lvl w:ilvl="2">
      <w:start w:val="1"/>
      <w:numFmt w:val="lowerRoman"/>
      <w:lvlText w:val="%3."/>
      <w:lvlJc w:val="right"/>
      <w:pPr>
        <w:ind w:left="4140" w:hanging="180"/>
      </w:pPr>
    </w:lvl>
    <w:lvl w:ilvl="3">
      <w:start w:val="1"/>
      <w:numFmt w:val="decimal"/>
      <w:lvlText w:val="%4."/>
      <w:lvlJc w:val="left"/>
      <w:pPr>
        <w:ind w:left="4860" w:hanging="360"/>
      </w:pPr>
    </w:lvl>
    <w:lvl w:ilvl="4">
      <w:start w:val="1"/>
      <w:numFmt w:val="lowerLetter"/>
      <w:lvlText w:val="%5."/>
      <w:lvlJc w:val="left"/>
      <w:pPr>
        <w:ind w:left="5580" w:hanging="360"/>
      </w:pPr>
    </w:lvl>
    <w:lvl w:ilvl="5">
      <w:start w:val="1"/>
      <w:numFmt w:val="lowerRoman"/>
      <w:lvlText w:val="%6."/>
      <w:lvlJc w:val="right"/>
      <w:pPr>
        <w:ind w:left="6300" w:hanging="180"/>
      </w:pPr>
    </w:lvl>
    <w:lvl w:ilvl="6">
      <w:start w:val="1"/>
      <w:numFmt w:val="decimal"/>
      <w:lvlText w:val="%7."/>
      <w:lvlJc w:val="left"/>
      <w:pPr>
        <w:ind w:left="7020" w:hanging="360"/>
      </w:pPr>
    </w:lvl>
    <w:lvl w:ilvl="7">
      <w:start w:val="1"/>
      <w:numFmt w:val="lowerLetter"/>
      <w:lvlText w:val="%8."/>
      <w:lvlJc w:val="left"/>
      <w:pPr>
        <w:ind w:left="7740" w:hanging="360"/>
      </w:pPr>
    </w:lvl>
    <w:lvl w:ilvl="8">
      <w:start w:val="1"/>
      <w:numFmt w:val="lowerRoman"/>
      <w:lvlText w:val="%9."/>
      <w:lvlJc w:val="right"/>
      <w:pPr>
        <w:ind w:left="8460" w:hanging="180"/>
      </w:pPr>
    </w:lvl>
  </w:abstractNum>
  <w:abstractNum w:abstractNumId="2" w15:restartNumberingAfterBreak="0">
    <w:nsid w:val="18C030F2"/>
    <w:multiLevelType w:val="multilevel"/>
    <w:tmpl w:val="CCF8B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351877"/>
    <w:multiLevelType w:val="multilevel"/>
    <w:tmpl w:val="6F0EEA02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220687"/>
    <w:multiLevelType w:val="multilevel"/>
    <w:tmpl w:val="18526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C0D6B"/>
    <w:multiLevelType w:val="multilevel"/>
    <w:tmpl w:val="EB187EE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E84556"/>
    <w:multiLevelType w:val="multilevel"/>
    <w:tmpl w:val="6E948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62F40"/>
    <w:multiLevelType w:val="multilevel"/>
    <w:tmpl w:val="DBF268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9983691"/>
    <w:multiLevelType w:val="multilevel"/>
    <w:tmpl w:val="2356E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B4C15EB"/>
    <w:multiLevelType w:val="multilevel"/>
    <w:tmpl w:val="F474A1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F1F50F3"/>
    <w:multiLevelType w:val="multilevel"/>
    <w:tmpl w:val="96BAF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97E31BD"/>
    <w:multiLevelType w:val="multilevel"/>
    <w:tmpl w:val="AA227E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D4D49CB"/>
    <w:multiLevelType w:val="multilevel"/>
    <w:tmpl w:val="5BF67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F5510FA"/>
    <w:multiLevelType w:val="multilevel"/>
    <w:tmpl w:val="CFE8B12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B266E06"/>
    <w:multiLevelType w:val="multilevel"/>
    <w:tmpl w:val="43F0A54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B2A7D18"/>
    <w:multiLevelType w:val="multilevel"/>
    <w:tmpl w:val="CAE65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865B84"/>
    <w:multiLevelType w:val="multilevel"/>
    <w:tmpl w:val="35AEB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B751ABB"/>
    <w:multiLevelType w:val="multilevel"/>
    <w:tmpl w:val="496C3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E7B7E8F"/>
    <w:multiLevelType w:val="multilevel"/>
    <w:tmpl w:val="13F2970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18"/>
  </w:num>
  <w:num w:numId="8">
    <w:abstractNumId w:val="3"/>
  </w:num>
  <w:num w:numId="9">
    <w:abstractNumId w:val="15"/>
  </w:num>
  <w:num w:numId="10">
    <w:abstractNumId w:val="13"/>
  </w:num>
  <w:num w:numId="11">
    <w:abstractNumId w:val="8"/>
  </w:num>
  <w:num w:numId="12">
    <w:abstractNumId w:val="10"/>
  </w:num>
  <w:num w:numId="13">
    <w:abstractNumId w:val="7"/>
  </w:num>
  <w:num w:numId="14">
    <w:abstractNumId w:val="14"/>
  </w:num>
  <w:num w:numId="15">
    <w:abstractNumId w:val="16"/>
  </w:num>
  <w:num w:numId="16">
    <w:abstractNumId w:val="2"/>
  </w:num>
  <w:num w:numId="17">
    <w:abstractNumId w:val="0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7AE"/>
    <w:rsid w:val="001E7957"/>
    <w:rsid w:val="003D42C1"/>
    <w:rsid w:val="004577AE"/>
    <w:rsid w:val="0086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CFF5"/>
  <w15:docId w15:val="{6681A699-4064-436F-A4EC-0E8B050F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1D1A"/>
    <w:rPr>
      <w:rFonts w:asciiTheme="minorHAnsi" w:hAnsiTheme="minorHAnsi" w:cstheme="minorBidi"/>
    </w:rPr>
  </w:style>
  <w:style w:type="paragraph" w:styleId="1">
    <w:name w:val="heading 1"/>
    <w:basedOn w:val="a"/>
    <w:next w:val="a"/>
    <w:link w:val="10"/>
    <w:uiPriority w:val="9"/>
    <w:qFormat/>
    <w:rsid w:val="00182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5D1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D1D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D1D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323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5D1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5D1D1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D1D1A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D1D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D1D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Emphasis"/>
    <w:basedOn w:val="a0"/>
    <w:uiPriority w:val="20"/>
    <w:qFormat/>
    <w:rsid w:val="005D1D1A"/>
    <w:rPr>
      <w:i/>
      <w:iCs/>
    </w:rPr>
  </w:style>
  <w:style w:type="character" w:styleId="a7">
    <w:name w:val="Strong"/>
    <w:basedOn w:val="a0"/>
    <w:uiPriority w:val="22"/>
    <w:qFormat/>
    <w:rsid w:val="005D1D1A"/>
    <w:rPr>
      <w:b/>
      <w:bCs/>
    </w:rPr>
  </w:style>
  <w:style w:type="character" w:customStyle="1" w:styleId="small">
    <w:name w:val="small"/>
    <w:basedOn w:val="a0"/>
    <w:rsid w:val="005D1D1A"/>
  </w:style>
  <w:style w:type="character" w:styleId="a8">
    <w:name w:val="Hyperlink"/>
    <w:basedOn w:val="a0"/>
    <w:uiPriority w:val="99"/>
    <w:semiHidden/>
    <w:unhideWhenUsed/>
    <w:rsid w:val="00080A4A"/>
    <w:rPr>
      <w:color w:val="0000FF"/>
      <w:u w:val="single"/>
    </w:rPr>
  </w:style>
  <w:style w:type="paragraph" w:styleId="a9">
    <w:name w:val="caption"/>
    <w:basedOn w:val="a"/>
    <w:next w:val="a"/>
    <w:uiPriority w:val="35"/>
    <w:unhideWhenUsed/>
    <w:qFormat/>
    <w:rsid w:val="008609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a">
    <w:name w:val="Основной текст_"/>
    <w:link w:val="41"/>
    <w:rsid w:val="00182ECB"/>
    <w:rPr>
      <w:sz w:val="27"/>
      <w:szCs w:val="27"/>
      <w:shd w:val="clear" w:color="auto" w:fill="FFFFFF"/>
    </w:rPr>
  </w:style>
  <w:style w:type="character" w:customStyle="1" w:styleId="11">
    <w:name w:val="Основной текст1"/>
    <w:basedOn w:val="aa"/>
    <w:rsid w:val="00182ECB"/>
    <w:rPr>
      <w:sz w:val="28"/>
      <w:szCs w:val="27"/>
      <w:shd w:val="clear" w:color="auto" w:fill="FFFFFF"/>
    </w:rPr>
  </w:style>
  <w:style w:type="paragraph" w:customStyle="1" w:styleId="41">
    <w:name w:val="Основной текст4"/>
    <w:basedOn w:val="a"/>
    <w:link w:val="aa"/>
    <w:rsid w:val="00182ECB"/>
    <w:pPr>
      <w:shd w:val="clear" w:color="auto" w:fill="FFFFFF"/>
      <w:spacing w:before="240" w:after="0" w:line="322" w:lineRule="exact"/>
      <w:ind w:hanging="480"/>
      <w:jc w:val="both"/>
    </w:pPr>
    <w:rPr>
      <w:rFonts w:ascii="Times New Roman" w:hAnsi="Times New Roman" w:cs="Times New Roman"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182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rsid w:val="00B32309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E90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907C8"/>
    <w:rPr>
      <w:rFonts w:ascii="Tahoma" w:hAnsi="Tahoma" w:cs="Tahoma"/>
      <w:sz w:val="16"/>
      <w:szCs w:val="16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2%D1%8B%D1%81%D0%BE%D0%BA%D0%BE%D1%83%D1%80%D0%BE%D0%B2%D0%BD%D0%B5%D0%B2%D1%8B%D0%B9_%D1%8F%D0%B7%D1%8B%D0%BA_%D0%BF%D1%80%D0%BE%D0%B3%D1%80%D0%B0%D0%BC%D0%BC%D0%B8%D1%80%D0%BE%D0%B2%D0%B0%D0%BD%D0%B8%D1%8F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2%D1%80%D0%B0%D0%BD%D1%81%D0%BB%D1%8F%D1%82%D0%BE%D1%80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technicaldocs.ru/%D0%B3%D0%BE%D1%81%D1%8234/%D0%BD%D0%BF%D0%B0/%D1%80%D0%B450-34.698-90" TargetMode="External"/><Relationship Id="rId11" Type="http://schemas.openxmlformats.org/officeDocument/2006/relationships/hyperlink" Target="https://docs.microsoft.com/previous-versions/windows/apps/hh464917(v=win.10)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u.wikipedia.org/wiki/%D0%9C%D0%B0%D1%88%D0%B8%D0%BD%D0%BD%D1%8B%D0%B9_%D0%BA%D0%BE%D0%B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F%D0%B7%D1%8B%D0%BA_%D0%B0%D1%81%D1%81%D0%B5%D0%BC%D0%B1%D0%BB%D0%B5%D1%80%D0%B0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dllxIkShOGGkBcdfF3gGVlIdlA==">AMUW2mVH7dq1usfthgMZP9k28AfeJgjlHUoP1//RDkWEPiMjj+MMcMB/NsetY3CHRwRFjs5FvYzU1PsbMb/kMSL6zkaGIqIJpLl+5iL/u5t/ESqjH5jVskyx88f+Ol+XicfhajRgsAfoA5EJBiNimksAGafvPB4JDwbS9OJrmlhqOVsOJNZO0AeezTnnsUiJU7euymEy1Px5kka0W3PCaz8X2etRof6nYmuvdyCFk+Uo1jiGJD8gaOFIefAt0q5atHqRjUb9u1OJJjMVAIXfw9xIK5wbcJDUCdCvDGJDlVtnSYtvK/9ucBbfXHxZUF4hgoH3c7g5AjSZ609gfELx9j0cSUJmlU+B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6125</Words>
  <Characters>34918</Characters>
  <Application>Microsoft Office Word</Application>
  <DocSecurity>0</DocSecurity>
  <Lines>290</Lines>
  <Paragraphs>81</Paragraphs>
  <ScaleCrop>false</ScaleCrop>
  <Company/>
  <LinksUpToDate>false</LinksUpToDate>
  <CharactersWithSpaces>40962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315</dc:creator>
  <cp:lastModifiedBy>307</cp:lastModifiedBy>
  <cp:revision>2</cp:revision>
  <dcterms:created xsi:type="dcterms:W3CDTF">2022-02-24T09:45:00Z</dcterms:created>
  <dcterms:modified xsi:type="dcterms:W3CDTF">2022-02-24T09:45:00Z</dcterms:modified>
</cp:coreProperties>
</file>