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7DD8A35D" w:rsidR="0002308C" w:rsidRDefault="0003474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3EFE4D2B" w14:textId="75E48143" w:rsidR="0002308C" w:rsidRDefault="00295B11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A3DE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7DD8A35D" w:rsidR="0002308C" w:rsidRDefault="0003474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3EFE4D2B" w14:textId="75E48143" w:rsidR="0002308C" w:rsidRDefault="00295B11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A3DE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2C8BDD05" w:rsidR="0002308C" w:rsidRDefault="00295B11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461BF5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2. Retos Ambientales y sociales a los que se enfrentan la sociedad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</w:t>
                                    </w:r>
                                    <w:r w:rsidR="00354D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2C8BDD05" w:rsidR="0002308C" w:rsidRDefault="00295B11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461BF5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2. Retos Ambientales y sociales a los que se enfrentan la sociedad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</w:t>
                              </w:r>
                              <w:r w:rsidR="00354D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0569948B" w14:textId="2B64C634" w:rsidR="00D06A03" w:rsidRDefault="00E15E9B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24433" w:history="1">
            <w:r w:rsidR="00D06A03" w:rsidRPr="00214934">
              <w:rPr>
                <w:rStyle w:val="Hipervnculo"/>
                <w:noProof/>
              </w:rPr>
              <w:t>1.Efectos del cambio climático</w:t>
            </w:r>
            <w:r w:rsidR="00D06A03">
              <w:rPr>
                <w:noProof/>
                <w:webHidden/>
              </w:rPr>
              <w:tab/>
            </w:r>
            <w:r w:rsidR="00D06A03">
              <w:rPr>
                <w:noProof/>
                <w:webHidden/>
              </w:rPr>
              <w:fldChar w:fldCharType="begin"/>
            </w:r>
            <w:r w:rsidR="00D06A03">
              <w:rPr>
                <w:noProof/>
                <w:webHidden/>
              </w:rPr>
              <w:instrText xml:space="preserve"> PAGEREF _Toc212824433 \h </w:instrText>
            </w:r>
            <w:r w:rsidR="00D06A03">
              <w:rPr>
                <w:noProof/>
                <w:webHidden/>
              </w:rPr>
            </w:r>
            <w:r w:rsidR="00D06A03">
              <w:rPr>
                <w:noProof/>
                <w:webHidden/>
              </w:rPr>
              <w:fldChar w:fldCharType="separate"/>
            </w:r>
            <w:r w:rsidR="00D06A03">
              <w:rPr>
                <w:noProof/>
                <w:webHidden/>
              </w:rPr>
              <w:t>2</w:t>
            </w:r>
            <w:r w:rsidR="00D06A03">
              <w:rPr>
                <w:noProof/>
                <w:webHidden/>
              </w:rPr>
              <w:fldChar w:fldCharType="end"/>
            </w:r>
          </w:hyperlink>
        </w:p>
        <w:p w14:paraId="3E74550A" w14:textId="0090E0B6" w:rsidR="00D06A03" w:rsidRDefault="00295B11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2824434" w:history="1">
            <w:r w:rsidR="00D06A03" w:rsidRPr="00214934">
              <w:rPr>
                <w:rStyle w:val="Hipervnculo"/>
                <w:noProof/>
              </w:rPr>
              <w:t>4.Efectos de los impactos ambientales y sociales sobre las personas y los secretos productivos.</w:t>
            </w:r>
            <w:r w:rsidR="00D06A03">
              <w:rPr>
                <w:noProof/>
                <w:webHidden/>
              </w:rPr>
              <w:tab/>
            </w:r>
            <w:r w:rsidR="00D06A03">
              <w:rPr>
                <w:noProof/>
                <w:webHidden/>
              </w:rPr>
              <w:fldChar w:fldCharType="begin"/>
            </w:r>
            <w:r w:rsidR="00D06A03">
              <w:rPr>
                <w:noProof/>
                <w:webHidden/>
              </w:rPr>
              <w:instrText xml:space="preserve"> PAGEREF _Toc212824434 \h </w:instrText>
            </w:r>
            <w:r w:rsidR="00D06A03">
              <w:rPr>
                <w:noProof/>
                <w:webHidden/>
              </w:rPr>
            </w:r>
            <w:r w:rsidR="00D06A03">
              <w:rPr>
                <w:noProof/>
                <w:webHidden/>
              </w:rPr>
              <w:fldChar w:fldCharType="separate"/>
            </w:r>
            <w:r w:rsidR="00D06A03">
              <w:rPr>
                <w:noProof/>
                <w:webHidden/>
              </w:rPr>
              <w:t>3</w:t>
            </w:r>
            <w:r w:rsidR="00D06A03">
              <w:rPr>
                <w:noProof/>
                <w:webHidden/>
              </w:rPr>
              <w:fldChar w:fldCharType="end"/>
            </w:r>
          </w:hyperlink>
        </w:p>
        <w:p w14:paraId="53BBA6DB" w14:textId="0FECAB05" w:rsidR="0002308C" w:rsidRDefault="00E15E9B">
          <w:r>
            <w:rPr>
              <w:b/>
              <w:bCs/>
              <w:noProof/>
            </w:rPr>
            <w:fldChar w:fldCharType="end"/>
          </w:r>
        </w:p>
      </w:sdtContent>
    </w:sdt>
    <w:p w14:paraId="2DEB72C9" w14:textId="28764578" w:rsidR="0002308C" w:rsidRDefault="0002308C">
      <w:r>
        <w:br w:type="page"/>
      </w:r>
    </w:p>
    <w:p w14:paraId="2BE2ACE2" w14:textId="36E76017" w:rsidR="00803ADD" w:rsidRDefault="00461BF5" w:rsidP="00803ADD">
      <w:bookmarkStart w:id="0" w:name="_Toc212824433"/>
      <w:r w:rsidRPr="009375FE">
        <w:rPr>
          <w:rStyle w:val="Ttulo1Car"/>
        </w:rPr>
        <w:lastRenderedPageBreak/>
        <w:t>1.Efectos del cambio climático</w:t>
      </w:r>
      <w:bookmarkEnd w:id="0"/>
      <w:r w:rsidR="001E40D2">
        <w:br/>
      </w:r>
      <w:r w:rsidR="001E40D2">
        <w:br/>
        <w:t>Definición del cambio climático</w:t>
      </w:r>
      <w:r w:rsidR="001E40D2">
        <w:br/>
      </w:r>
      <w:r w:rsidR="001E40D2">
        <w:br/>
        <w:t>Podría decir las características</w:t>
      </w:r>
      <w:r>
        <w:br/>
      </w:r>
      <w:r>
        <w:br/>
      </w:r>
      <w:r w:rsidRPr="009375FE">
        <w:rPr>
          <w:rStyle w:val="Ttulo1Car"/>
        </w:rPr>
        <w:t>2. Principales retos y desafíos ambientales y sociales</w:t>
      </w:r>
      <w:r w:rsidR="001E40D2">
        <w:br/>
      </w:r>
      <w:r w:rsidR="001E40D2">
        <w:br/>
        <w:t>Los retos ambientales y sociales son proble</w:t>
      </w:r>
      <w:r w:rsidR="009375FE">
        <w:t>m</w:t>
      </w:r>
      <w:r w:rsidR="001E40D2">
        <w:t>as y desafíos que afectan directamente al medio ambiente y la sociedad. Estos retos pueden variar en magnitud y complejidad, y a menudo están interrelacionado.</w:t>
      </w:r>
      <w:r w:rsidR="001E40D2">
        <w:br/>
      </w:r>
      <w:r w:rsidR="001E40D2">
        <w:br/>
        <w:t>Principales retos y desafíos medio ambientales y sociales</w:t>
      </w:r>
      <w:r w:rsidR="001E40D2">
        <w:br/>
      </w:r>
      <w:r w:rsidR="001E40D2">
        <w:br/>
        <w:t>Desaf</w:t>
      </w:r>
      <w:r w:rsidR="00803ADD">
        <w:t>í</w:t>
      </w:r>
      <w:r w:rsidR="001E40D2">
        <w:t>os ambientales</w:t>
      </w:r>
      <w:r>
        <w:br/>
      </w:r>
      <w:r w:rsidR="00803ADD">
        <w:br/>
        <w:t>Desafíos Sociales</w:t>
      </w:r>
      <w:r w:rsidR="00803ADD">
        <w:br/>
      </w:r>
      <w:r w:rsidR="00803ADD">
        <w:br/>
      </w:r>
      <w:r>
        <w:br/>
      </w:r>
      <w:r w:rsidRPr="00587109">
        <w:rPr>
          <w:rStyle w:val="Ttulo1Car"/>
        </w:rPr>
        <w:t>3. Relación de los retos ambientales y sociales</w:t>
      </w:r>
      <w:r w:rsidR="00803ADD">
        <w:br/>
      </w:r>
      <w:r w:rsidR="00803ADD">
        <w:br/>
        <w:t>Esta relación existe por el modelo económico actual que se basa en la explotación intensiva de lo recursos naturales y la generación de grandes cantidades de residuos. Las actividades económicas son los responsables de las emisiones de gases de efecto invernadero, la contaminación y la pérdida de biodiversidad.</w:t>
      </w:r>
      <w:r w:rsidR="00803ADD">
        <w:br/>
      </w:r>
      <w:r w:rsidR="00803ADD">
        <w:br/>
        <w:t>¿Qué podemos hacer para que la economía sea sostenible?</w:t>
      </w:r>
      <w:r w:rsidR="00803ADD">
        <w:br/>
      </w:r>
      <w:r w:rsidR="00803ADD">
        <w:br/>
      </w:r>
    </w:p>
    <w:p w14:paraId="0A686BD3" w14:textId="77777777" w:rsidR="00803ADD" w:rsidRDefault="00803ADD" w:rsidP="00803ADD">
      <w:pPr>
        <w:pStyle w:val="Prrafodelista"/>
        <w:numPr>
          <w:ilvl w:val="0"/>
          <w:numId w:val="2"/>
        </w:numPr>
      </w:pPr>
      <w:r>
        <w:t>Reducir emisiones de gases de efecto invernadero y promueva la energía renovable</w:t>
      </w:r>
      <w:r>
        <w:br/>
      </w:r>
    </w:p>
    <w:p w14:paraId="25E83572" w14:textId="77777777" w:rsidR="00803ADD" w:rsidRDefault="00803ADD" w:rsidP="00803ADD">
      <w:pPr>
        <w:pStyle w:val="Prrafodelista"/>
        <w:numPr>
          <w:ilvl w:val="0"/>
          <w:numId w:val="2"/>
        </w:numPr>
      </w:pPr>
      <w:r>
        <w:t xml:space="preserve">Proteger la biodiversidad y ecosistemas </w:t>
      </w:r>
      <w:r w:rsidR="00461BF5">
        <w:br/>
      </w:r>
    </w:p>
    <w:p w14:paraId="23AC61BF" w14:textId="77777777" w:rsidR="00803ADD" w:rsidRDefault="00803ADD" w:rsidP="00803ADD">
      <w:pPr>
        <w:pStyle w:val="Prrafodelista"/>
        <w:numPr>
          <w:ilvl w:val="0"/>
          <w:numId w:val="2"/>
        </w:numPr>
      </w:pPr>
      <w:r>
        <w:t>Minimizar la contaminación y promover la economía circular</w:t>
      </w:r>
      <w:r>
        <w:br/>
      </w:r>
    </w:p>
    <w:p w14:paraId="407D0104" w14:textId="77777777" w:rsidR="00803ADD" w:rsidRDefault="00803ADD" w:rsidP="00803ADD">
      <w:pPr>
        <w:pStyle w:val="Prrafodelista"/>
        <w:numPr>
          <w:ilvl w:val="0"/>
          <w:numId w:val="2"/>
        </w:numPr>
      </w:pPr>
      <w:r>
        <w:t>Reducir desigualdad social y promover el desarrollo humano</w:t>
      </w:r>
      <w:r>
        <w:br/>
      </w:r>
    </w:p>
    <w:p w14:paraId="1B1A65F6" w14:textId="53EA04C8" w:rsidR="00803ADD" w:rsidRDefault="00803ADD" w:rsidP="00803ADD">
      <w:pPr>
        <w:pStyle w:val="Prrafodelista"/>
        <w:numPr>
          <w:ilvl w:val="0"/>
          <w:numId w:val="2"/>
        </w:numPr>
      </w:pPr>
      <w:r>
        <w:t>Asegurar el uso sostenible de los recursos humanos</w:t>
      </w:r>
      <w:r>
        <w:br/>
      </w:r>
    </w:p>
    <w:p w14:paraId="6A349270" w14:textId="77777777" w:rsidR="00F05FA2" w:rsidRDefault="00F05FA2" w:rsidP="00803ADD"/>
    <w:p w14:paraId="7C9718FD" w14:textId="4FB50391" w:rsidR="00F05FA2" w:rsidRDefault="00F05FA2" w:rsidP="00803ADD">
      <w:r>
        <w:t>¿Cómo se puede contribuir a una economía más sostenible?</w:t>
      </w:r>
      <w:r w:rsidR="0028132F">
        <w:br/>
        <w:t>Sector sanitario</w:t>
      </w:r>
      <w:r w:rsidR="0028132F">
        <w:br/>
        <w:t>Actividades sociales y culturales</w:t>
      </w:r>
      <w:r w:rsidR="0028132F">
        <w:br/>
        <w:t>Electricidad y electrónica</w:t>
      </w:r>
      <w:r w:rsidR="0028132F">
        <w:br/>
        <w:t xml:space="preserve">Informática y comunicaciones </w:t>
      </w:r>
      <w:r w:rsidR="0028132F">
        <w:br/>
      </w:r>
      <w:r w:rsidR="0028132F">
        <w:lastRenderedPageBreak/>
        <w:t>Edificación y obra civil</w:t>
      </w:r>
      <w:r w:rsidR="0028132F">
        <w:br/>
        <w:t>Transporte y mantenimiento de vehículo</w:t>
      </w:r>
      <w:r w:rsidR="0028132F">
        <w:br/>
        <w:t>Fabricación mecánica</w:t>
      </w:r>
      <w:r w:rsidR="0028132F">
        <w:br/>
        <w:t>Instalación y mantenimiento</w:t>
      </w:r>
      <w:r w:rsidR="0028132F">
        <w:br/>
        <w:t>Educación</w:t>
      </w:r>
      <w:r w:rsidR="0028132F">
        <w:br/>
        <w:t>Turismo</w:t>
      </w:r>
      <w:r w:rsidR="0028132F">
        <w:br/>
        <w:t>Transporte</w:t>
      </w:r>
      <w:r w:rsidR="0028132F">
        <w:br/>
        <w:t>Comercio y marketing</w:t>
      </w:r>
      <w:r w:rsidR="0028132F">
        <w:br/>
        <w:t>Agricultura</w:t>
      </w:r>
      <w:r w:rsidR="0028132F">
        <w:br/>
        <w:t>Industria</w:t>
      </w:r>
      <w:r w:rsidR="0028132F">
        <w:br/>
        <w:t>Administración</w:t>
      </w:r>
      <w:r w:rsidR="0028132F">
        <w:br/>
        <w:t>Imagen y sonido</w:t>
      </w:r>
    </w:p>
    <w:p w14:paraId="539D3929" w14:textId="77777777" w:rsidR="00F05FA2" w:rsidRDefault="00F05FA2" w:rsidP="00803ADD"/>
    <w:p w14:paraId="02E56980" w14:textId="77777777" w:rsidR="00F05FA2" w:rsidRDefault="00F05FA2" w:rsidP="00803ADD"/>
    <w:p w14:paraId="2B5EA72E" w14:textId="77777777" w:rsidR="00F05FA2" w:rsidRDefault="00F05FA2" w:rsidP="00803ADD"/>
    <w:p w14:paraId="06C8E17E" w14:textId="77777777" w:rsidR="00E07A8C" w:rsidRDefault="00461BF5" w:rsidP="00803ADD">
      <w:bookmarkStart w:id="1" w:name="_Toc212824434"/>
      <w:r w:rsidRPr="009375FE">
        <w:rPr>
          <w:rStyle w:val="Ttulo1Car"/>
        </w:rPr>
        <w:t>4.Efectos de los impactos ambientales y sociales sobre las personas y los secretos productivos</w:t>
      </w:r>
      <w:r w:rsidR="00761897" w:rsidRPr="009375FE">
        <w:rPr>
          <w:rStyle w:val="Ttulo1Car"/>
        </w:rPr>
        <w:t>.</w:t>
      </w:r>
      <w:bookmarkEnd w:id="1"/>
      <w:r w:rsidR="00761897">
        <w:br/>
      </w:r>
      <w:r w:rsidR="009375FE">
        <w:br/>
        <w:t>Pueden ser directos o indirectos a corto o largo plazo con la escala local o global</w:t>
      </w:r>
      <w:r w:rsidR="009375FE">
        <w:br/>
      </w:r>
      <w:r w:rsidR="009375FE">
        <w:br/>
      </w:r>
      <w:r w:rsidR="009375FE" w:rsidRPr="009375FE">
        <w:rPr>
          <w:sz w:val="28"/>
          <w:szCs w:val="28"/>
        </w:rPr>
        <w:t>Efecto sobre las personas</w:t>
      </w:r>
      <w:r w:rsidR="009375FE">
        <w:br/>
      </w:r>
      <w:r w:rsidR="009375FE">
        <w:br/>
      </w:r>
      <w:r w:rsidR="009375FE" w:rsidRPr="009375FE">
        <w:rPr>
          <w:sz w:val="28"/>
          <w:szCs w:val="28"/>
        </w:rPr>
        <w:t>Efectos sobre los sectores productivos</w:t>
      </w:r>
      <w:r w:rsidR="009375FE">
        <w:br/>
      </w:r>
      <w:r w:rsidR="00761897">
        <w:br/>
      </w:r>
      <w:r w:rsidR="00761897" w:rsidRPr="009375FE">
        <w:rPr>
          <w:rStyle w:val="Ttulo1Car"/>
        </w:rPr>
        <w:t>5. Medidas y acciones encaminadas a minimizar los impactos ambientales y sociales.</w:t>
      </w:r>
      <w:r w:rsidR="00761897">
        <w:br/>
      </w:r>
      <w:r w:rsidR="009375FE">
        <w:br/>
      </w:r>
      <w:r w:rsidR="009375FE">
        <w:br/>
        <w:t>Medidas</w:t>
      </w:r>
      <w:r w:rsidR="005D0CFB">
        <w:t xml:space="preserve"> y acciones para minimizar Impactos Ambientales</w:t>
      </w:r>
      <w:r w:rsidR="005D0CFB">
        <w:br/>
      </w:r>
      <w:r w:rsidR="005D0CFB">
        <w:br/>
        <w:t>Lucha contra el cambio climático</w:t>
      </w:r>
      <w:r w:rsidR="005D0CFB">
        <w:br/>
      </w:r>
      <w:r w:rsidR="005D0CFB">
        <w:br/>
        <w:t>Protección de la biodiversidad</w:t>
      </w:r>
      <w:r w:rsidR="005D0CFB">
        <w:br/>
      </w:r>
      <w:r w:rsidR="005D0CFB">
        <w:br/>
        <w:t>Energías renovables</w:t>
      </w:r>
      <w:r w:rsidR="005D0CFB">
        <w:br/>
      </w:r>
      <w:r w:rsidR="005D0CFB">
        <w:br/>
        <w:t>Gestión de residuos</w:t>
      </w:r>
      <w:r w:rsidR="005D0CFB">
        <w:br/>
      </w:r>
      <w:r w:rsidR="005D0CFB">
        <w:br/>
        <w:t>Tratamiento de aguas residuales</w:t>
      </w:r>
      <w:r w:rsidR="005D0CFB">
        <w:br/>
      </w:r>
      <w:r w:rsidR="005D0CFB">
        <w:br/>
        <w:t>Control de emisiones</w:t>
      </w:r>
      <w:r w:rsidR="005D0CFB">
        <w:br/>
      </w:r>
      <w:r w:rsidR="005D0CFB">
        <w:br/>
        <w:t>Conservación y gestión sostenible de los recursos naturales</w:t>
      </w:r>
      <w:r w:rsidR="005D0CFB">
        <w:br/>
      </w:r>
      <w:r w:rsidR="005D0CFB">
        <w:lastRenderedPageBreak/>
        <w:t>Diseño ecológico</w:t>
      </w:r>
      <w:r w:rsidR="005D0CFB">
        <w:br/>
      </w:r>
      <w:r w:rsidR="005D0CFB">
        <w:br/>
        <w:t>Medidas y acciones para minimizar Impactos Sociales</w:t>
      </w:r>
      <w:r w:rsidR="005D0CFB">
        <w:br/>
      </w:r>
      <w:r w:rsidR="005D0CFB">
        <w:br/>
        <w:t>Promoción de la igualdad y la inclusión</w:t>
      </w:r>
      <w:r w:rsidR="005D0CFB">
        <w:br/>
      </w:r>
      <w:r w:rsidR="005D0CFB">
        <w:br/>
        <w:t>Responsabilidad social corporativas (RSC)</w:t>
      </w:r>
      <w:r w:rsidR="005D0CFB">
        <w:br/>
      </w:r>
      <w:r w:rsidR="005D0CFB">
        <w:br/>
        <w:t>Condicionales laborales</w:t>
      </w:r>
      <w:r w:rsidR="005D0CFB">
        <w:br/>
      </w:r>
      <w:r w:rsidR="005D0CFB">
        <w:br/>
        <w:t>Participación Comunitarias</w:t>
      </w:r>
      <w:r w:rsidR="005D0CFB">
        <w:br/>
      </w:r>
      <w:r w:rsidR="005D0CFB">
        <w:br/>
        <w:t>Practicas justas de negocio</w:t>
      </w:r>
      <w:r w:rsidR="005D0CFB">
        <w:br/>
      </w:r>
      <w:r w:rsidR="005D0CFB">
        <w:br/>
        <w:t>Desarrollo económico local</w:t>
      </w:r>
      <w:r w:rsidR="005D0CFB">
        <w:br/>
      </w:r>
      <w:r w:rsidR="005D0CFB">
        <w:br/>
        <w:t xml:space="preserve">Protección de desechos humanos </w:t>
      </w:r>
      <w:r w:rsidR="005D0CFB">
        <w:br/>
      </w:r>
      <w:r w:rsidR="005D0CFB">
        <w:br/>
        <w:t xml:space="preserve">Transparencia y rendición de cuentas </w:t>
      </w:r>
      <w:r w:rsidR="005D0CFB">
        <w:br/>
      </w:r>
      <w:r w:rsidR="005D0CFB">
        <w:br/>
        <w:t>Fomento del desarrollo sostenible</w:t>
      </w:r>
      <w:r w:rsidR="005D0CFB">
        <w:br/>
      </w:r>
      <w:r w:rsidR="005D0CFB">
        <w:br/>
      </w:r>
      <w:r w:rsidR="009375FE">
        <w:br/>
      </w:r>
      <w:r w:rsidR="00761897">
        <w:br/>
      </w:r>
      <w:r w:rsidR="00761897" w:rsidRPr="00E07A8C">
        <w:rPr>
          <w:rStyle w:val="Ttulo2Car"/>
        </w:rPr>
        <w:t xml:space="preserve">5.1 Estrategias sostenibles, minimizando el impacto de estas en el medio </w:t>
      </w:r>
      <w:r w:rsidR="00E07A8C" w:rsidRPr="00E07A8C">
        <w:rPr>
          <w:rStyle w:val="Ttulo2Car"/>
          <w:noProof/>
        </w:rPr>
        <mc:AlternateContent>
          <mc:Choice Requires="wps">
            <w:drawing>
              <wp:anchor distT="365760" distB="365760" distL="0" distR="0" simplePos="0" relativeHeight="251664384" behindDoc="0" locked="0" layoutInCell="1" allowOverlap="1" wp14:anchorId="43806F2F" wp14:editId="51914816">
                <wp:simplePos x="0" y="0"/>
                <wp:positionH relativeFrom="margin">
                  <wp:posOffset>-228600</wp:posOffset>
                </wp:positionH>
                <wp:positionV relativeFrom="margin">
                  <wp:posOffset>5273040</wp:posOffset>
                </wp:positionV>
                <wp:extent cx="3476625" cy="1810512"/>
                <wp:effectExtent l="0" t="0" r="0" b="0"/>
                <wp:wrapTopAndBottom/>
                <wp:docPr id="148" name="Rectángulo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18105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A80F14" w14:textId="5196AAF9" w:rsidR="005D0CFB" w:rsidRDefault="005D0CFB">
                            <w:pPr>
                              <w:pBdr>
                                <w:top w:val="single" w:sz="6" w:space="6" w:color="156082" w:themeColor="accent1"/>
                                <w:bottom w:val="single" w:sz="6" w:space="6" w:color="156082" w:themeColor="accent1"/>
                              </w:pBdr>
                              <w:spacing w:after="240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24"/>
                                <w:szCs w:val="24"/>
                              </w:rPr>
                              <w:t>DEFINICIÓN</w:t>
                            </w:r>
                          </w:p>
                          <w:p w14:paraId="55E9306E" w14:textId="2635CAAA" w:rsidR="005D0CFB" w:rsidRDefault="00E07A8C" w:rsidP="00E07A8C">
                            <w:pPr>
                              <w:rPr>
                                <w:color w:val="156082" w:themeColor="accent1"/>
                              </w:rPr>
                            </w:pPr>
                            <w:r>
                              <w:rPr>
                                <w:color w:val="156082" w:themeColor="accent1"/>
                              </w:rPr>
                              <w:t xml:space="preserve">Son </w:t>
                            </w:r>
                            <w:r w:rsidRPr="00E07A8C">
                              <w:rPr>
                                <w:color w:val="156082" w:themeColor="accent1"/>
                              </w:rPr>
                              <w:t>planes de acción que buscan satisfacer las necesidades actuales sin comprometer la capacidad de las generaciones futuras para satisfacer sus propias necesidades. Estas estrategias se basan en tres pilares fundamentales: económico, social y ambiental.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06F2F" id="Rectángulo 148" o:spid="_x0000_s1029" style="position:absolute;margin-left:-18pt;margin-top:415.2pt;width:273.75pt;height:142.55pt;z-index:251664384;visibility:visible;mso-wrap-style:square;mso-width-percent:1000;mso-height-percent:0;mso-wrap-distance-left:0;mso-wrap-distance-top:28.8pt;mso-wrap-distance-right:0;mso-wrap-distance-bottom:28.8pt;mso-position-horizontal:absolute;mso-position-horizontal-relative:margin;mso-position-vertical:absolute;mso-position-vertical-relative:margin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" filled="f" stroked="f" strokeweight="1pt">
                <v:textbox style="mso-fit-shape-to-text:t" inset="0,0,0,0">
                  <w:txbxContent>
                    <w:p w14:paraId="27A80F14" w14:textId="5196AAF9" w:rsidR="005D0CFB" w:rsidRDefault="005D0CFB">
                      <w:pPr>
                        <w:pBdr>
                          <w:top w:val="single" w:sz="6" w:space="6" w:color="156082" w:themeColor="accent1"/>
                          <w:bottom w:val="single" w:sz="6" w:space="6" w:color="156082" w:themeColor="accent1"/>
                        </w:pBdr>
                        <w:spacing w:after="240"/>
                        <w:jc w:val="center"/>
                        <w:rPr>
                          <w:rFonts w:asciiTheme="majorHAnsi" w:eastAsiaTheme="majorEastAsia" w:hAnsiTheme="majorHAnsi" w:cstheme="majorBidi"/>
                          <w:caps/>
                          <w:color w:val="156082" w:themeColor="accent1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aps/>
                          <w:color w:val="156082" w:themeColor="accent1"/>
                          <w:sz w:val="24"/>
                          <w:szCs w:val="24"/>
                        </w:rPr>
                        <w:t>DEFINICIÓN</w:t>
                      </w:r>
                    </w:p>
                    <w:p w14:paraId="55E9306E" w14:textId="2635CAAA" w:rsidR="005D0CFB" w:rsidRDefault="00E07A8C" w:rsidP="00E07A8C">
                      <w:pPr>
                        <w:rPr>
                          <w:color w:val="156082" w:themeColor="accent1"/>
                        </w:rPr>
                      </w:pPr>
                      <w:r>
                        <w:rPr>
                          <w:color w:val="156082" w:themeColor="accent1"/>
                        </w:rPr>
                        <w:t xml:space="preserve">Son </w:t>
                      </w:r>
                      <w:r w:rsidRPr="00E07A8C">
                        <w:rPr>
                          <w:color w:val="156082" w:themeColor="accent1"/>
                        </w:rPr>
                        <w:t>planes de acción que buscan satisfacer las necesidades actuales sin comprometer la capacidad de las generaciones futuras para satisfacer sus propias necesidades. Estas estrategias se basan en tres pilares fundamentales: económico, social y ambiental.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761897" w:rsidRPr="00E07A8C">
        <w:rPr>
          <w:rStyle w:val="Ttulo2Car"/>
        </w:rPr>
        <w:t>ambiente.</w:t>
      </w:r>
      <w:r w:rsidR="00761897">
        <w:br/>
      </w:r>
      <w:r w:rsidR="00E07A8C" w:rsidRPr="00E07A8C">
        <w:t>Estas estrategias abarcan diversos ámbitos</w:t>
      </w:r>
      <w:r w:rsidR="005D0CFB">
        <w:br/>
      </w:r>
      <w:r w:rsidR="005D0CFB">
        <w:br/>
      </w:r>
      <w:r w:rsidR="005D0CFB">
        <w:br/>
      </w:r>
      <w:r w:rsidR="00761897">
        <w:br/>
      </w:r>
    </w:p>
    <w:p w14:paraId="2435ED70" w14:textId="77777777" w:rsidR="00E07A8C" w:rsidRDefault="00E07A8C" w:rsidP="00803ADD"/>
    <w:p w14:paraId="668F9D48" w14:textId="77777777" w:rsidR="00E07A8C" w:rsidRDefault="00E07A8C" w:rsidP="00803ADD"/>
    <w:p w14:paraId="283E8670" w14:textId="77777777" w:rsidR="00E07A8C" w:rsidRDefault="00E07A8C" w:rsidP="00803ADD"/>
    <w:p w14:paraId="6A66035B" w14:textId="5D0B41ED" w:rsidR="00771190" w:rsidRDefault="00761897" w:rsidP="00803ADD">
      <w:r>
        <w:lastRenderedPageBreak/>
        <w:t>5.2 Actividades sostenibles minimizando los impactos ambientales y sociales.</w:t>
      </w:r>
      <w:r>
        <w:br/>
      </w:r>
      <w:r w:rsidR="00E07A8C">
        <w:t>[tabla]</w:t>
      </w:r>
      <w:r w:rsidR="00E07A8C">
        <w:br/>
      </w:r>
      <w:r w:rsidR="00E07A8C">
        <w:br/>
        <w:t>los mandamientos de la sostenibilidad</w:t>
      </w:r>
      <w:r w:rsidR="00557DD6">
        <w:br/>
      </w:r>
      <w:r>
        <w:br/>
      </w:r>
      <w:r w:rsidRPr="00557DD6">
        <w:rPr>
          <w:rStyle w:val="Ttulo1Car"/>
        </w:rPr>
        <w:t>6. La importancia de establecer alianzas y trabajar de manera transversal y coordinada para abordar con éxito los restos ambientales y sociales.</w:t>
      </w:r>
      <w:r>
        <w:br/>
      </w:r>
      <w:r w:rsidR="00E07A8C">
        <w:br/>
      </w:r>
      <w:r w:rsidR="00E07A8C">
        <w:br/>
      </w:r>
      <w:r w:rsidR="00557DD6">
        <w:t>Habla sobre la necesidad de cooperar para poder abordar los retos ambientales y sociales y explican la</w:t>
      </w:r>
      <w:r w:rsidR="002163C2">
        <w:t>s</w:t>
      </w:r>
      <w:r w:rsidR="00557DD6">
        <w:t xml:space="preserve"> siguientes razones:</w:t>
      </w:r>
      <w:r w:rsidR="00557DD6">
        <w:br/>
      </w:r>
      <w:r w:rsidR="00557DD6">
        <w:br/>
        <w:t>Amplificaciones de recursos</w:t>
      </w:r>
      <w:r w:rsidR="00E07A8C">
        <w:br/>
      </w:r>
      <w:r w:rsidR="00557DD6">
        <w:br/>
        <w:t>Multiplicación de conocimientos</w:t>
      </w:r>
      <w:r w:rsidR="00557DD6">
        <w:br/>
      </w:r>
      <w:r w:rsidR="00557DD6">
        <w:br/>
        <w:t>Fortalecimiento de capacidades</w:t>
      </w:r>
      <w:r w:rsidR="00557DD6">
        <w:br/>
      </w:r>
      <w:r w:rsidR="00557DD6">
        <w:br/>
        <w:t>Aumento de la legitimidad y aceptación</w:t>
      </w:r>
      <w:r w:rsidR="00557DD6">
        <w:br/>
      </w:r>
      <w:r w:rsidR="00557DD6">
        <w:br/>
        <w:t>Mayor impacto y sostenibilidad</w:t>
      </w:r>
      <w:r w:rsidR="00557DD6">
        <w:br/>
      </w:r>
      <w:r w:rsidR="00557DD6">
        <w:br/>
        <w:t>Resiliencia ante desafíos</w:t>
      </w:r>
      <w:r w:rsidR="00557DD6">
        <w:br/>
      </w:r>
      <w:r w:rsidR="00557DD6">
        <w:br/>
      </w:r>
      <w:r w:rsidR="00557DD6">
        <w:br/>
      </w:r>
      <w:r>
        <w:br/>
      </w:r>
      <w:r w:rsidRPr="00587109">
        <w:rPr>
          <w:rStyle w:val="Ttulo1Car"/>
        </w:rPr>
        <w:t>7. ¿Cómo podemos establecer alianzas y trabajar de manera transversal?</w:t>
      </w:r>
      <w:r>
        <w:br/>
      </w:r>
      <w:r w:rsidR="00B86A34">
        <w:br/>
        <w:t>¿Qué son las alianzas nacionales e internacionales de sostenibilidad?</w:t>
      </w:r>
      <w:r w:rsidR="00B86A34">
        <w:br/>
      </w:r>
      <w:r w:rsidR="00B86A34">
        <w:br/>
        <w:t>Son uniones</w:t>
      </w:r>
      <w:r w:rsidR="00771190">
        <w:t xml:space="preserve"> o nuevas relaciones</w:t>
      </w:r>
      <w:r w:rsidR="00B86A34">
        <w:t xml:space="preserve"> entre naciones o empresas relevantes </w:t>
      </w:r>
      <w:r w:rsidR="00771190">
        <w:t>con el objetivo de promover el desarrollo sostenible a nivel nacional o internacional para abordar los desafíos ambientales y sociales y económicos comunes.</w:t>
      </w:r>
      <w:r w:rsidR="00771190">
        <w:br/>
      </w:r>
      <w:r w:rsidR="00771190">
        <w:br/>
        <w:t>¿ Como establecer alianzas estratégicas?</w:t>
      </w:r>
      <w:r w:rsidR="00771190">
        <w:br/>
      </w:r>
      <w:r w:rsidR="00771190">
        <w:br/>
        <w:t>Establecer alianzas estratégicas pueden ser una manera efectiva para que las empresas o las naciones crezcan juntas , expandiendo su alcance y logren sus objetivos</w:t>
      </w:r>
      <w:r w:rsidR="00B86A34">
        <w:br/>
      </w:r>
      <w:r w:rsidR="00771190">
        <w:br/>
        <w:t>Luego define los pasos para definir las alianzas</w:t>
      </w:r>
      <w:r w:rsidR="00771190">
        <w:br/>
      </w:r>
      <w:r w:rsidR="00771190">
        <w:br/>
      </w:r>
      <w:r w:rsidR="00771190">
        <w:br/>
      </w:r>
      <w:r w:rsidR="00771190">
        <w:br/>
      </w:r>
      <w:r w:rsidR="00771190">
        <w:br/>
      </w:r>
      <w:r w:rsidR="00771190">
        <w:lastRenderedPageBreak/>
        <w:br/>
      </w:r>
    </w:p>
    <w:p w14:paraId="5C53E216" w14:textId="4B6252D8" w:rsidR="00494A82" w:rsidRDefault="00761897" w:rsidP="00803ADD">
      <w:r w:rsidRPr="00587109">
        <w:rPr>
          <w:rStyle w:val="Ttulo1Car"/>
        </w:rPr>
        <w:t>8. Ejemplos de alianzas y trabajos transversales exitosos</w:t>
      </w:r>
      <w:r w:rsidR="00B402E8" w:rsidRPr="00587109">
        <w:rPr>
          <w:rStyle w:val="Ttulo1Car"/>
        </w:rPr>
        <w:t>.</w:t>
      </w:r>
      <w:r w:rsidR="00771190">
        <w:br/>
      </w:r>
      <w:r w:rsidR="00771190">
        <w:br/>
      </w:r>
      <w:r w:rsidR="00771190">
        <w:br/>
        <w:t>definir la sinergia</w:t>
      </w:r>
      <w:r w:rsidR="00D06A03">
        <w:br/>
      </w:r>
      <w:bookmarkStart w:id="2" w:name="_GoBack"/>
      <w:bookmarkEnd w:id="2"/>
      <w:r w:rsidR="00D06A03">
        <w:br/>
        <w:t xml:space="preserve">Es la acción de dos o más causas cuyo efecto es superior a la suma de los efectos individuales. En este caso esas acciones pueden accionarlas las organizaciones o los países en conjunto que trabajan en un proyecto en unión a una alianza para la sostenibilidad  </w:t>
      </w:r>
      <w:r w:rsidR="00771190">
        <w:br/>
      </w:r>
      <w:r w:rsidR="00771190">
        <w:br/>
        <w:t>la importancia sobre la sinergia</w:t>
      </w:r>
      <w:r w:rsidR="00771190">
        <w:br/>
      </w:r>
      <w:r w:rsidR="00CE47F0">
        <w:br/>
        <w:t>Vamos a mostrar los niveles de sinergia que se pueden desarrollar:</w:t>
      </w:r>
      <w:r w:rsidR="00CE47F0">
        <w:br/>
      </w:r>
      <w:r w:rsidR="00771190">
        <w:br/>
      </w:r>
      <w:r w:rsidR="00D06A03">
        <w:rPr>
          <w:b/>
          <w:sz w:val="32"/>
          <w:szCs w:val="32"/>
        </w:rPr>
        <w:t>N</w:t>
      </w:r>
      <w:r w:rsidR="00771190" w:rsidRPr="00D06A03">
        <w:rPr>
          <w:b/>
          <w:sz w:val="32"/>
          <w:szCs w:val="32"/>
        </w:rPr>
        <w:t>iveles</w:t>
      </w:r>
      <w:r w:rsidR="00771190">
        <w:br/>
      </w:r>
      <w:r w:rsidR="00771190">
        <w:br/>
        <w:t>nivel nacional</w:t>
      </w:r>
      <w:r w:rsidR="00D06A03">
        <w:br/>
      </w:r>
      <w:r w:rsidR="00CE47F0">
        <w:br/>
        <w:t>A nivel nacional te</w:t>
      </w:r>
      <w:r w:rsidR="009E766B">
        <w:t>n</w:t>
      </w:r>
      <w:r w:rsidR="00CE47F0">
        <w:t>e</w:t>
      </w:r>
      <w:r w:rsidR="009E766B">
        <w:t>m</w:t>
      </w:r>
      <w:r w:rsidR="00CE47F0">
        <w:t>os la red de ciudades por el clima. Esta red reúne a más de 200 municipios españoles comprometidos con una lucha contra el cambio climático. La red fomenta el intercambio de experiencia la colaboración en proyectos y la promoción de políticas públicas para la transición hacia una economía baja en carbono</w:t>
      </w:r>
      <w:r w:rsidR="00D06A03">
        <w:br/>
      </w:r>
      <w:r w:rsidR="00CE47F0">
        <w:br/>
        <w:t>También tenemos pacto por el agua, Este pacto reúne a más de 400 entidades públicas, privadas y sociales. Comprometidas con la gestión sostenible del agua en España. El pacto busca garantizar el acceso al agua de calidad para todos promover el uso eficiente del agua y proteger los ecosistemas hídricos.</w:t>
      </w:r>
      <w:r w:rsidR="00CE47F0">
        <w:br/>
      </w:r>
      <w:r w:rsidR="00CE47F0">
        <w:br/>
        <w:t xml:space="preserve">La </w:t>
      </w:r>
      <w:r w:rsidR="00CE47F0" w:rsidRPr="00915F4B">
        <w:rPr>
          <w:b/>
        </w:rPr>
        <w:t xml:space="preserve">estrategia </w:t>
      </w:r>
      <w:r w:rsidR="00915F4B" w:rsidRPr="00915F4B">
        <w:rPr>
          <w:b/>
        </w:rPr>
        <w:t>española</w:t>
      </w:r>
      <w:r w:rsidR="00CE47F0" w:rsidRPr="00915F4B">
        <w:rPr>
          <w:b/>
        </w:rPr>
        <w:t xml:space="preserve"> de </w:t>
      </w:r>
      <w:proofErr w:type="spellStart"/>
      <w:r w:rsidR="00CE47F0" w:rsidRPr="00915F4B">
        <w:rPr>
          <w:b/>
        </w:rPr>
        <w:t>biodiversisdad</w:t>
      </w:r>
      <w:proofErr w:type="spellEnd"/>
      <w:r w:rsidR="00CE47F0">
        <w:t xml:space="preserve"> se encarga de establecer un marco para la conservación de biodiversidad en España. La estrategia ha sido desarrollada con la participación de diversos sectores de la sociedad incluyendo gobiernos empresas organizativas</w:t>
      </w:r>
      <w:r w:rsidR="00973CF7">
        <w:t xml:space="preserve"> civiles y académicas</w:t>
      </w:r>
      <w:r w:rsidR="00CE47F0">
        <w:br/>
        <w:t xml:space="preserve"> </w:t>
      </w:r>
      <w:r w:rsidR="00771190">
        <w:br/>
        <w:t>nivel internacional</w:t>
      </w:r>
      <w:r w:rsidR="00CE3343">
        <w:br/>
      </w:r>
      <w:r w:rsidR="00CE3343">
        <w:br/>
        <w:t>A nivel internacional tenemos el acuerdo de parís del 2015 que tiene como objetivo frenar el calentamiento global a unos 2 grados y preferiblemente a 1,5 grados. El acuerdo a sido firmado por 196 países del mundo, que se comprometen a reducir emisiones de gases de efecto invernadero.</w:t>
      </w:r>
      <w:r w:rsidR="00CE3343">
        <w:br/>
      </w:r>
      <w:r w:rsidR="00CE3343">
        <w:br/>
        <w:t xml:space="preserve">también tenemos los objetivos de desarrollo sostenible (ODS) que son una agenda global adoptada por la OTAN en 2015 que establece 17 objetivos </w:t>
      </w:r>
      <w:r w:rsidR="00F83549">
        <w:t>interrelacionados</w:t>
      </w:r>
      <w:r w:rsidR="00CE3343">
        <w:t xml:space="preserve"> para poner fin a la pobreza. Proteger el planeta y garantizar que todos </w:t>
      </w:r>
      <w:r w:rsidR="00F83549">
        <w:t>gocen</w:t>
      </w:r>
      <w:r w:rsidR="00CE3343">
        <w:t xml:space="preserve"> de paz y prosperidad. Los ODS han sido adoptados por 193 países.</w:t>
      </w:r>
      <w:r w:rsidR="002920B9">
        <w:br/>
      </w:r>
      <w:r w:rsidR="002920B9">
        <w:br/>
      </w:r>
      <w:r w:rsidR="00C74A7E">
        <w:lastRenderedPageBreak/>
        <w:t>La alianza global de residuos sólidos es una alianza de gobiernos, empresas y organizaciones civiles y otros actores para abordar el problema de la gestión de residuos sólidos a nivel mundial. Esta alianza fomenta el intercambio de conocimiento, la colaboración en proyectos y la promoción de políticas públicas para la gestión sostenible de residuos.</w:t>
      </w:r>
    </w:p>
    <w:sectPr w:rsidR="00494A82" w:rsidSect="0002308C">
      <w:headerReference w:type="defaul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580908" w14:textId="77777777" w:rsidR="00295B11" w:rsidRDefault="00295B11" w:rsidP="00977848">
      <w:pPr>
        <w:spacing w:after="0" w:line="240" w:lineRule="auto"/>
      </w:pPr>
      <w:r>
        <w:separator/>
      </w:r>
    </w:p>
  </w:endnote>
  <w:endnote w:type="continuationSeparator" w:id="0">
    <w:p w14:paraId="30A56E0A" w14:textId="77777777" w:rsidR="00295B11" w:rsidRDefault="00295B11" w:rsidP="0097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F878E7" w14:textId="77777777" w:rsidR="00295B11" w:rsidRDefault="00295B11" w:rsidP="00977848">
      <w:pPr>
        <w:spacing w:after="0" w:line="240" w:lineRule="auto"/>
      </w:pPr>
      <w:r>
        <w:separator/>
      </w:r>
    </w:p>
  </w:footnote>
  <w:footnote w:type="continuationSeparator" w:id="0">
    <w:p w14:paraId="13AB3326" w14:textId="77777777" w:rsidR="00295B11" w:rsidRDefault="00295B11" w:rsidP="0097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B736" w14:textId="1A71C77E" w:rsidR="00977848" w:rsidRDefault="00977848">
    <w:pPr>
      <w:pStyle w:val="Encabezado"/>
    </w:pPr>
    <w:r>
      <w:t xml:space="preserve">C.I.F.P A Carballeira </w:t>
    </w:r>
    <w:r>
      <w:tab/>
    </w:r>
    <w:r>
      <w:tab/>
      <w:t>Miguel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4C0F84"/>
    <w:multiLevelType w:val="hybridMultilevel"/>
    <w:tmpl w:val="A6E2BC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9305E"/>
    <w:multiLevelType w:val="hybridMultilevel"/>
    <w:tmpl w:val="A52C23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2308C"/>
    <w:rsid w:val="0003474A"/>
    <w:rsid w:val="001A3DE9"/>
    <w:rsid w:val="001E40D2"/>
    <w:rsid w:val="001F3B2F"/>
    <w:rsid w:val="002163C2"/>
    <w:rsid w:val="0028132F"/>
    <w:rsid w:val="002920B9"/>
    <w:rsid w:val="00295B11"/>
    <w:rsid w:val="00354DE0"/>
    <w:rsid w:val="00393DF0"/>
    <w:rsid w:val="00395D98"/>
    <w:rsid w:val="0040320C"/>
    <w:rsid w:val="00440CB8"/>
    <w:rsid w:val="00461BF5"/>
    <w:rsid w:val="00494A82"/>
    <w:rsid w:val="00557DD6"/>
    <w:rsid w:val="00576371"/>
    <w:rsid w:val="00587109"/>
    <w:rsid w:val="005D0CFB"/>
    <w:rsid w:val="00761897"/>
    <w:rsid w:val="00771190"/>
    <w:rsid w:val="00803ADD"/>
    <w:rsid w:val="00915F4B"/>
    <w:rsid w:val="009375FE"/>
    <w:rsid w:val="00973CF7"/>
    <w:rsid w:val="00977848"/>
    <w:rsid w:val="009E766B"/>
    <w:rsid w:val="00B402E8"/>
    <w:rsid w:val="00B86A34"/>
    <w:rsid w:val="00C74A7E"/>
    <w:rsid w:val="00CE3343"/>
    <w:rsid w:val="00CE47F0"/>
    <w:rsid w:val="00D06A03"/>
    <w:rsid w:val="00D50BAE"/>
    <w:rsid w:val="00D76D05"/>
    <w:rsid w:val="00E07A8C"/>
    <w:rsid w:val="00E15E9B"/>
    <w:rsid w:val="00F05FA2"/>
    <w:rsid w:val="00F83549"/>
    <w:rsid w:val="00FC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75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848"/>
  </w:style>
  <w:style w:type="paragraph" w:styleId="Piedepgina">
    <w:name w:val="footer"/>
    <w:basedOn w:val="Normal"/>
    <w:link w:val="Piedepgina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848"/>
  </w:style>
  <w:style w:type="character" w:customStyle="1" w:styleId="Ttulo2Car">
    <w:name w:val="Título 2 Car"/>
    <w:basedOn w:val="Fuentedeprrafopredeter"/>
    <w:link w:val="Ttulo2"/>
    <w:uiPriority w:val="9"/>
    <w:rsid w:val="009375F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D06A0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06A0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1B6CE22-0953-416B-83BE-FBD3ED2CE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8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2. Retos Ambientales y sociales a los que se enfrentan la sociedad</vt:lpstr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Retos Ambientales y sociales a los que se enfrentan la sociedad</dc:title>
  <dc:subject>C.I.F.P A CARBALLEIRA</dc:subject>
  <dc:creator/>
  <cp:keywords/>
  <dc:description/>
  <cp:lastModifiedBy>Miguel Angel Dominguez Llorente</cp:lastModifiedBy>
  <cp:revision>23</cp:revision>
  <dcterms:created xsi:type="dcterms:W3CDTF">2025-09-16T16:31:00Z</dcterms:created>
  <dcterms:modified xsi:type="dcterms:W3CDTF">2025-11-16T18:13:00Z</dcterms:modified>
</cp:coreProperties>
</file>