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4098B456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14:paraId="3EFE4D2B" w14:textId="77777777" w:rsidR="0002308C" w:rsidRDefault="00021CD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2308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4098B456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14:paraId="3EFE4D2B" w14:textId="77777777" w:rsidR="0002308C" w:rsidRDefault="00021CD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02308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5567D976" w:rsidR="0002308C" w:rsidRDefault="00021CD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8183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ALMACENAMIENTO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5567D976" w:rsidR="0002308C" w:rsidRDefault="00021CD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8183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ALMACENAMIENTO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834AC6" w14:textId="4DFE259F" w:rsidR="00021CDF" w:rsidRDefault="00021CD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07518" w:history="1">
            <w:r w:rsidRPr="005312FF">
              <w:rPr>
                <w:rStyle w:val="Hipervnculo"/>
                <w:noProof/>
              </w:rPr>
              <w:t>1.-Hardware de un sistema informático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_Toc209207518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BA6DB" w14:textId="29F61A42" w:rsidR="0002308C" w:rsidRDefault="00021CDF"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t xml:space="preserve"> </w:t>
          </w:r>
        </w:p>
        <w:bookmarkStart w:id="0" w:name="_GoBack" w:displacedByCustomXml="next"/>
        <w:bookmarkEnd w:id="0" w:displacedByCustomXml="next"/>
      </w:sdtContent>
    </w:sdt>
    <w:p w14:paraId="2DEB72C9" w14:textId="28764578" w:rsidR="0002308C" w:rsidRDefault="0002308C">
      <w:r>
        <w:br w:type="page"/>
      </w:r>
    </w:p>
    <w:p w14:paraId="5C53E216" w14:textId="54D66E0D" w:rsidR="00494A82" w:rsidRPr="00F7795F" w:rsidRDefault="0068183C">
      <w:pPr>
        <w:rPr>
          <w:rFonts w:ascii="Arial" w:hAnsi="Arial" w:cs="Arial"/>
        </w:rPr>
      </w:pPr>
      <w:bookmarkStart w:id="1" w:name="_Toc209207518"/>
      <w:r w:rsidRPr="00021CDF">
        <w:rPr>
          <w:rStyle w:val="Ttulo1Car"/>
          <w:sz w:val="40"/>
          <w:szCs w:val="40"/>
        </w:rPr>
        <w:lastRenderedPageBreak/>
        <w:t>1.-Hardware de un sistema informático</w:t>
      </w:r>
      <w:bookmarkEnd w:id="1"/>
      <w:r>
        <w:br/>
      </w:r>
      <w:r w:rsidR="00F7795F">
        <w:br/>
      </w:r>
      <w:r w:rsidR="00F7795F">
        <w:rPr>
          <w:rFonts w:ascii="Arial" w:hAnsi="Arial" w:cs="Arial"/>
        </w:rPr>
        <w:t>Definición de Sistemas informáticos.</w:t>
      </w:r>
      <w:r w:rsidR="00F7795F">
        <w:rPr>
          <w:rFonts w:ascii="Arial" w:hAnsi="Arial" w:cs="Arial"/>
        </w:rPr>
        <w:br/>
      </w:r>
      <w:r w:rsidR="00F7795F">
        <w:rPr>
          <w:rFonts w:ascii="Arial" w:hAnsi="Arial" w:cs="Arial"/>
        </w:rPr>
        <w:br/>
      </w:r>
      <w:r w:rsidR="00F7795F" w:rsidRPr="00F7795F">
        <w:rPr>
          <w:rFonts w:ascii="Arial" w:hAnsi="Arial" w:cs="Arial"/>
          <w:color w:val="215E99" w:themeColor="text2" w:themeTint="BF"/>
        </w:rPr>
        <w:t xml:space="preserve">Son un conjunto de elementos interconectados que puede incluir un software asociado, periféricos, terminales, operadores </w:t>
      </w:r>
      <w:proofErr w:type="gramStart"/>
      <w:r w:rsidR="00F7795F" w:rsidRPr="00F7795F">
        <w:rPr>
          <w:rFonts w:ascii="Arial" w:hAnsi="Arial" w:cs="Arial"/>
          <w:color w:val="215E99" w:themeColor="text2" w:themeTint="BF"/>
        </w:rPr>
        <w:t>humanos ,</w:t>
      </w:r>
      <w:proofErr w:type="gramEnd"/>
      <w:r w:rsidR="00F7795F" w:rsidRPr="00F7795F">
        <w:rPr>
          <w:rFonts w:ascii="Arial" w:hAnsi="Arial" w:cs="Arial"/>
          <w:color w:val="215E99" w:themeColor="text2" w:themeTint="BF"/>
        </w:rPr>
        <w:t xml:space="preserve"> y proceso físicos </w:t>
      </w:r>
      <w:proofErr w:type="spellStart"/>
      <w:r w:rsidR="00F7795F" w:rsidRPr="00F7795F">
        <w:rPr>
          <w:rFonts w:ascii="Arial" w:hAnsi="Arial" w:cs="Arial"/>
          <w:color w:val="215E99" w:themeColor="text2" w:themeTint="BF"/>
        </w:rPr>
        <w:t>etc</w:t>
      </w:r>
      <w:proofErr w:type="spellEnd"/>
      <w:r w:rsidR="00F7795F" w:rsidRPr="00F7795F">
        <w:rPr>
          <w:rFonts w:ascii="Arial" w:hAnsi="Arial" w:cs="Arial"/>
          <w:color w:val="215E99" w:themeColor="text2" w:themeTint="BF"/>
        </w:rPr>
        <w:t>, que constituyen un todo autónomo capaz de realizar un tratamiento de la información</w:t>
      </w:r>
      <w:r w:rsidR="00F7795F" w:rsidRPr="00F7795F">
        <w:rPr>
          <w:rFonts w:ascii="Arial" w:hAnsi="Arial" w:cs="Arial"/>
        </w:rPr>
        <w:br/>
      </w:r>
      <w:r w:rsidR="00F7795F" w:rsidRPr="00F7795F">
        <w:rPr>
          <w:rFonts w:ascii="Arial" w:hAnsi="Arial" w:cs="Arial"/>
        </w:rPr>
        <w:br/>
      </w:r>
      <w:r w:rsidR="00AF374C" w:rsidRPr="00F7795F">
        <w:rPr>
          <w:rFonts w:ascii="Arial" w:hAnsi="Arial" w:cs="Arial"/>
        </w:rPr>
        <w:br/>
      </w:r>
      <w:r w:rsidR="00F7795F" w:rsidRPr="00F7795F">
        <w:rPr>
          <w:rFonts w:ascii="Arial" w:hAnsi="Arial" w:cs="Arial"/>
          <w:sz w:val="24"/>
          <w:szCs w:val="24"/>
        </w:rPr>
        <w:t xml:space="preserve">Los sistemas informáticos realizan tareas de tratamiento de la información. Estas tareas consisten fundamentalmente en </w:t>
      </w:r>
      <w:proofErr w:type="gramStart"/>
      <w:r w:rsidR="00F7795F" w:rsidRPr="00F7795F">
        <w:rPr>
          <w:rFonts w:ascii="Arial" w:hAnsi="Arial" w:cs="Arial"/>
          <w:sz w:val="24"/>
          <w:szCs w:val="24"/>
        </w:rPr>
        <w:t>almacenar ,elaborar</w:t>
      </w:r>
      <w:proofErr w:type="gramEnd"/>
      <w:r w:rsidR="00F7795F" w:rsidRPr="00F7795F">
        <w:rPr>
          <w:rFonts w:ascii="Arial" w:hAnsi="Arial" w:cs="Arial"/>
          <w:sz w:val="24"/>
          <w:szCs w:val="24"/>
        </w:rPr>
        <w:t xml:space="preserve"> y presentar los datos.</w:t>
      </w:r>
      <w:r w:rsidR="00F7795F">
        <w:rPr>
          <w:rFonts w:ascii="Arial" w:hAnsi="Arial" w:cs="Arial"/>
          <w:sz w:val="24"/>
          <w:szCs w:val="24"/>
        </w:rPr>
        <w:br/>
      </w:r>
      <w:r w:rsidR="00F7795F">
        <w:rPr>
          <w:rFonts w:ascii="Arial" w:hAnsi="Arial" w:cs="Arial"/>
          <w:sz w:val="24"/>
          <w:szCs w:val="24"/>
        </w:rPr>
        <w:br/>
        <w:t xml:space="preserve">Elementos de </w:t>
      </w:r>
      <w:r w:rsidR="000E5399">
        <w:rPr>
          <w:rFonts w:ascii="Arial" w:hAnsi="Arial" w:cs="Arial"/>
          <w:sz w:val="24"/>
          <w:szCs w:val="24"/>
        </w:rPr>
        <w:t>un sistema informático</w:t>
      </w:r>
      <w:r w:rsidR="000E5399">
        <w:rPr>
          <w:rFonts w:ascii="Arial" w:hAnsi="Arial" w:cs="Arial"/>
          <w:sz w:val="24"/>
          <w:szCs w:val="24"/>
        </w:rPr>
        <w:br/>
      </w:r>
      <w:r w:rsidR="000E5399">
        <w:rPr>
          <w:rFonts w:ascii="Arial" w:hAnsi="Arial" w:cs="Arial"/>
          <w:sz w:val="24"/>
          <w:szCs w:val="24"/>
        </w:rPr>
        <w:br/>
        <w:t>elementos físicos o hardware</w:t>
      </w:r>
      <w:r w:rsidR="000E5399">
        <w:rPr>
          <w:rFonts w:ascii="Arial" w:hAnsi="Arial" w:cs="Arial"/>
          <w:sz w:val="24"/>
          <w:szCs w:val="24"/>
        </w:rPr>
        <w:br/>
        <w:t>elementos lógicos o software</w:t>
      </w:r>
      <w:r w:rsidR="000E5399">
        <w:rPr>
          <w:rFonts w:ascii="Arial" w:hAnsi="Arial" w:cs="Arial"/>
          <w:sz w:val="24"/>
          <w:szCs w:val="24"/>
        </w:rPr>
        <w:br/>
        <w:t>usuario humano</w:t>
      </w:r>
      <w:r w:rsidR="00AF374C" w:rsidRPr="00F7795F">
        <w:rPr>
          <w:rFonts w:ascii="Arial" w:hAnsi="Arial" w:cs="Arial"/>
        </w:rPr>
        <w:br/>
      </w:r>
      <w:r w:rsidR="00AF374C" w:rsidRPr="00F7795F">
        <w:rPr>
          <w:rFonts w:ascii="Arial" w:hAnsi="Arial" w:cs="Arial"/>
        </w:rPr>
        <w:br/>
      </w:r>
      <w:r w:rsidRPr="000E5399">
        <w:rPr>
          <w:rStyle w:val="Ttulo2Car"/>
          <w:sz w:val="28"/>
          <w:szCs w:val="28"/>
        </w:rPr>
        <w:t>1.1-Ordenadores digitales. Evolución</w:t>
      </w:r>
      <w:r w:rsidRPr="000E5399">
        <w:rPr>
          <w:rStyle w:val="Ttulo2Car"/>
          <w:sz w:val="28"/>
          <w:szCs w:val="28"/>
        </w:rPr>
        <w:br/>
      </w:r>
      <w:r w:rsidR="000E5399">
        <w:rPr>
          <w:rFonts w:ascii="Arial" w:hAnsi="Arial" w:cs="Arial"/>
        </w:rPr>
        <w:br/>
        <w:t>Este tema se va a estudiar el hardware de los ordenadores actuales</w:t>
      </w:r>
      <w:r w:rsidR="000E5399">
        <w:rPr>
          <w:rFonts w:ascii="Arial" w:hAnsi="Arial" w:cs="Arial"/>
        </w:rPr>
        <w:br/>
      </w:r>
      <w:r w:rsidR="000E5399">
        <w:rPr>
          <w:rFonts w:ascii="Arial" w:hAnsi="Arial" w:cs="Arial"/>
        </w:rPr>
        <w:br/>
        <w:t xml:space="preserve">Los ordenadores utilizan los binarios para comunicarse </w:t>
      </w:r>
      <w:proofErr w:type="spellStart"/>
      <w:r w:rsidR="000E5399">
        <w:rPr>
          <w:rFonts w:ascii="Arial" w:hAnsi="Arial" w:cs="Arial"/>
        </w:rPr>
        <w:t>y</w:t>
      </w:r>
      <w:proofErr w:type="spellEnd"/>
      <w:r w:rsidR="000E5399">
        <w:rPr>
          <w:rFonts w:ascii="Arial" w:hAnsi="Arial" w:cs="Arial"/>
        </w:rPr>
        <w:t xml:space="preserve"> interactuar</w:t>
      </w:r>
      <w:r w:rsidR="000E5399">
        <w:rPr>
          <w:rFonts w:ascii="Arial" w:hAnsi="Arial" w:cs="Arial"/>
        </w:rPr>
        <w:br/>
      </w:r>
      <w:r w:rsidR="000E5399">
        <w:rPr>
          <w:rFonts w:ascii="Arial" w:hAnsi="Arial" w:cs="Arial"/>
        </w:rPr>
        <w:br/>
      </w:r>
      <w:r w:rsidR="00FA315F">
        <w:rPr>
          <w:rFonts w:ascii="Arial" w:hAnsi="Arial" w:cs="Arial"/>
        </w:rPr>
        <w:t>Ordenadores digitales y analógicos</w:t>
      </w:r>
      <w:r w:rsidR="000A2172">
        <w:rPr>
          <w:rFonts w:ascii="Arial" w:hAnsi="Arial" w:cs="Arial"/>
        </w:rPr>
        <w:br/>
      </w:r>
      <w:r w:rsidR="000A2172">
        <w:rPr>
          <w:rFonts w:ascii="Arial" w:hAnsi="Arial" w:cs="Arial"/>
        </w:rPr>
        <w:br/>
      </w:r>
      <w:r w:rsidR="000E5399">
        <w:rPr>
          <w:rFonts w:ascii="Arial" w:hAnsi="Arial" w:cs="Arial"/>
        </w:rPr>
        <w:br/>
      </w:r>
      <w:r w:rsidR="000E5399">
        <w:rPr>
          <w:rFonts w:ascii="Arial" w:hAnsi="Arial" w:cs="Arial"/>
        </w:rPr>
        <w:br/>
      </w:r>
      <w:r w:rsidRPr="006B03D9">
        <w:rPr>
          <w:rStyle w:val="Ttulo2Car"/>
          <w:sz w:val="28"/>
          <w:szCs w:val="28"/>
        </w:rPr>
        <w:t xml:space="preserve">1.2- Arquitectura </w:t>
      </w:r>
      <w:proofErr w:type="spellStart"/>
      <w:r w:rsidRPr="006B03D9">
        <w:rPr>
          <w:rStyle w:val="Ttulo2Car"/>
          <w:sz w:val="28"/>
          <w:szCs w:val="28"/>
        </w:rPr>
        <w:t>Von</w:t>
      </w:r>
      <w:proofErr w:type="spellEnd"/>
      <w:r w:rsidRPr="006B03D9">
        <w:rPr>
          <w:rStyle w:val="Ttulo2Car"/>
          <w:sz w:val="28"/>
          <w:szCs w:val="28"/>
        </w:rPr>
        <w:t xml:space="preserve"> Neuman</w:t>
      </w:r>
      <w:r w:rsidR="006B03D9">
        <w:rPr>
          <w:rStyle w:val="Ttulo2Car"/>
          <w:sz w:val="28"/>
          <w:szCs w:val="28"/>
        </w:rPr>
        <w:t>.</w:t>
      </w:r>
      <w:r w:rsidR="000A2172">
        <w:rPr>
          <w:rFonts w:ascii="Arial" w:hAnsi="Arial" w:cs="Arial"/>
        </w:rPr>
        <w:br/>
      </w:r>
      <w:r w:rsidR="000A2172">
        <w:rPr>
          <w:rFonts w:ascii="Arial" w:hAnsi="Arial" w:cs="Arial"/>
        </w:rPr>
        <w:br/>
      </w:r>
      <w:r w:rsidR="000A2172" w:rsidRPr="000123C7">
        <w:rPr>
          <w:rFonts w:ascii="Arial" w:hAnsi="Arial" w:cs="Arial"/>
          <w:b/>
        </w:rPr>
        <w:t xml:space="preserve">Diseño la arquitectura de la memoria </w:t>
      </w:r>
      <w:proofErr w:type="spellStart"/>
      <w:r w:rsidR="000A2172" w:rsidRPr="000123C7">
        <w:rPr>
          <w:rFonts w:ascii="Arial" w:hAnsi="Arial" w:cs="Arial"/>
          <w:b/>
        </w:rPr>
        <w:t>ram</w:t>
      </w:r>
      <w:proofErr w:type="spellEnd"/>
      <w:r w:rsidR="000A2172">
        <w:rPr>
          <w:rFonts w:ascii="Arial" w:hAnsi="Arial" w:cs="Arial"/>
        </w:rPr>
        <w:br/>
      </w:r>
      <w:r w:rsidR="000A2172">
        <w:rPr>
          <w:rFonts w:ascii="Arial" w:hAnsi="Arial" w:cs="Arial"/>
        </w:rPr>
        <w:br/>
      </w:r>
      <w:r w:rsidR="000A2172" w:rsidRPr="000123C7">
        <w:rPr>
          <w:rFonts w:ascii="Arial" w:hAnsi="Arial" w:cs="Arial"/>
          <w:b/>
        </w:rPr>
        <w:t>Funciones de las Entradas y salidas</w:t>
      </w:r>
      <w:r w:rsidR="004B05D6">
        <w:rPr>
          <w:rFonts w:ascii="Arial" w:hAnsi="Arial" w:cs="Arial"/>
        </w:rPr>
        <w:br/>
      </w:r>
      <w:r w:rsidR="004B05D6">
        <w:rPr>
          <w:rFonts w:ascii="Arial" w:hAnsi="Arial" w:cs="Arial"/>
        </w:rPr>
        <w:br/>
      </w:r>
      <w:r w:rsidR="004B05D6" w:rsidRPr="000123C7">
        <w:rPr>
          <w:rFonts w:ascii="Arial" w:hAnsi="Arial" w:cs="Arial"/>
          <w:b/>
        </w:rPr>
        <w:t>Buses del sistema</w:t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  <w:t>Ejecución de las instrucciones del sistema</w:t>
      </w:r>
      <w:r w:rsidR="000A2172">
        <w:rPr>
          <w:rFonts w:ascii="Arial" w:hAnsi="Arial" w:cs="Arial"/>
        </w:rPr>
        <w:br/>
      </w:r>
      <w:r w:rsidR="000A2172">
        <w:rPr>
          <w:rFonts w:ascii="Arial" w:hAnsi="Arial" w:cs="Arial"/>
        </w:rPr>
        <w:br/>
        <w:t>Buses del sistema</w:t>
      </w:r>
      <w:r w:rsidRPr="00F7795F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lastRenderedPageBreak/>
        <w:br/>
      </w:r>
      <w:r w:rsidRPr="00F7795F">
        <w:rPr>
          <w:rFonts w:ascii="Arial" w:hAnsi="Arial" w:cs="Arial"/>
        </w:rPr>
        <w:t>1.3- Unidades de medida de informática</w:t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 w:rsidRPr="000123C7">
        <w:rPr>
          <w:rFonts w:ascii="Arial" w:hAnsi="Arial" w:cs="Arial"/>
          <w:b/>
        </w:rPr>
        <w:t>Almacenamiento</w:t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 w:rsidRPr="000123C7">
        <w:rPr>
          <w:rFonts w:ascii="Arial" w:hAnsi="Arial" w:cs="Arial"/>
          <w:b/>
        </w:rPr>
        <w:t>Unidades de Almacenamiento</w:t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4F7DF8" w:rsidRPr="004F7DF8">
        <w:rPr>
          <w:rFonts w:ascii="Arial" w:hAnsi="Arial" w:cs="Arial"/>
          <w:b/>
        </w:rPr>
        <w:t>Procesamiento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 w:rsidRPr="004F7DF8">
        <w:rPr>
          <w:rFonts w:ascii="Arial" w:hAnsi="Arial" w:cs="Arial"/>
          <w:b/>
        </w:rPr>
        <w:t>Transferencia de datos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="000123C7">
        <w:rPr>
          <w:rFonts w:ascii="Arial" w:hAnsi="Arial" w:cs="Arial"/>
        </w:rPr>
        <w:br/>
      </w:r>
      <w:r w:rsidRPr="00F7795F">
        <w:rPr>
          <w:rFonts w:ascii="Arial" w:hAnsi="Arial" w:cs="Arial"/>
        </w:rPr>
        <w:br/>
        <w:t>1.4 La CPU. el microprocesador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  <w:t>Sobre la CPU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Pr="00F7795F">
        <w:rPr>
          <w:rFonts w:ascii="Arial" w:hAnsi="Arial" w:cs="Arial"/>
        </w:rPr>
        <w:br/>
        <w:t>1.5 Memoria RAM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  <w:t xml:space="preserve">Sobre la </w:t>
      </w:r>
      <w:proofErr w:type="spellStart"/>
      <w:r w:rsidR="004F7DF8">
        <w:rPr>
          <w:rFonts w:ascii="Arial" w:hAnsi="Arial" w:cs="Arial"/>
        </w:rPr>
        <w:t>ram</w:t>
      </w:r>
      <w:proofErr w:type="spellEnd"/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Pr="00F7795F">
        <w:rPr>
          <w:rFonts w:ascii="Arial" w:hAnsi="Arial" w:cs="Arial"/>
        </w:rPr>
        <w:br/>
        <w:t>1.6 Cajas de ordenadores</w:t>
      </w:r>
      <w:r w:rsidRPr="00F7795F">
        <w:rPr>
          <w:rFonts w:ascii="Arial" w:hAnsi="Arial" w:cs="Arial"/>
        </w:rPr>
        <w:br/>
        <w:t xml:space="preserve">1.7 </w:t>
      </w:r>
      <w:proofErr w:type="spellStart"/>
      <w:r w:rsidRPr="00F7795F">
        <w:rPr>
          <w:rFonts w:ascii="Arial" w:hAnsi="Arial" w:cs="Arial"/>
        </w:rPr>
        <w:t>Fuenteb</w:t>
      </w:r>
      <w:proofErr w:type="spellEnd"/>
      <w:r w:rsidRPr="00F7795F">
        <w:rPr>
          <w:rFonts w:ascii="Arial" w:hAnsi="Arial" w:cs="Arial"/>
        </w:rPr>
        <w:t xml:space="preserve"> de alimentación</w:t>
      </w:r>
      <w:r w:rsidRPr="00F7795F">
        <w:rPr>
          <w:rFonts w:ascii="Arial" w:hAnsi="Arial" w:cs="Arial"/>
        </w:rPr>
        <w:br/>
        <w:t xml:space="preserve">1.8- Placa </w:t>
      </w:r>
      <w:proofErr w:type="gramStart"/>
      <w:r w:rsidRPr="00F7795F">
        <w:rPr>
          <w:rFonts w:ascii="Arial" w:hAnsi="Arial" w:cs="Arial"/>
        </w:rPr>
        <w:t>base .Esquema</w:t>
      </w:r>
      <w:proofErr w:type="gramEnd"/>
      <w:r w:rsidRPr="00F7795F">
        <w:rPr>
          <w:rFonts w:ascii="Arial" w:hAnsi="Arial" w:cs="Arial"/>
        </w:rPr>
        <w:t xml:space="preserve"> y componentes de la placa base . Chipset</w:t>
      </w:r>
      <w:r w:rsidRPr="00F7795F">
        <w:rPr>
          <w:rFonts w:ascii="Arial" w:hAnsi="Arial" w:cs="Arial"/>
        </w:rPr>
        <w:br/>
        <w:t>1.8.1 – Panel trasero ATX</w:t>
      </w:r>
      <w:r w:rsidRPr="00F7795F">
        <w:rPr>
          <w:rFonts w:ascii="Arial" w:hAnsi="Arial" w:cs="Arial"/>
        </w:rPr>
        <w:br/>
        <w:t>1.8.2 Zócalo de la placa base</w:t>
      </w:r>
      <w:r w:rsidRPr="00F7795F">
        <w:rPr>
          <w:rFonts w:ascii="Arial" w:hAnsi="Arial" w:cs="Arial"/>
        </w:rPr>
        <w:br/>
        <w:t>1.8.3- Ranura de expansión</w:t>
      </w:r>
      <w:r w:rsidRPr="00F7795F">
        <w:rPr>
          <w:rFonts w:ascii="Arial" w:hAnsi="Arial" w:cs="Arial"/>
        </w:rPr>
        <w:br/>
        <w:t>1.8.4 Conectores de almacenamiento</w:t>
      </w:r>
      <w:r w:rsidRPr="00F7795F">
        <w:rPr>
          <w:rFonts w:ascii="Arial" w:hAnsi="Arial" w:cs="Arial"/>
        </w:rPr>
        <w:br/>
        <w:t>1.8.5 Conectores USB y conectores de audio</w:t>
      </w:r>
      <w:r w:rsidRPr="00F7795F">
        <w:rPr>
          <w:rFonts w:ascii="Arial" w:hAnsi="Arial" w:cs="Arial"/>
        </w:rPr>
        <w:br/>
        <w:t>1.8.6 Panel frontal</w:t>
      </w:r>
      <w:r w:rsidRPr="00F7795F">
        <w:rPr>
          <w:rFonts w:ascii="Arial" w:hAnsi="Arial" w:cs="Arial"/>
        </w:rPr>
        <w:br/>
        <w:t>1.8.7 La BIOS y el arranque</w:t>
      </w:r>
      <w:r w:rsidRPr="00F7795F">
        <w:rPr>
          <w:rFonts w:ascii="Arial" w:hAnsi="Arial" w:cs="Arial"/>
        </w:rPr>
        <w:br/>
        <w:t>1.9 Tarjetas gráficas</w:t>
      </w:r>
      <w:r w:rsidRPr="00F7795F">
        <w:rPr>
          <w:rFonts w:ascii="Arial" w:hAnsi="Arial" w:cs="Arial"/>
        </w:rPr>
        <w:br/>
        <w:t xml:space="preserve">1.10 Dispositivos de entrada y salida : periféricos </w:t>
      </w:r>
      <w:r w:rsidRPr="00F7795F">
        <w:rPr>
          <w:rFonts w:ascii="Arial" w:hAnsi="Arial" w:cs="Arial"/>
        </w:rPr>
        <w:br/>
        <w:t xml:space="preserve">1.11 dispositivos de entrada y salida: Memoria </w:t>
      </w:r>
      <w:proofErr w:type="spellStart"/>
      <w:r w:rsidRPr="00F7795F">
        <w:rPr>
          <w:rFonts w:ascii="Arial" w:hAnsi="Arial" w:cs="Arial"/>
        </w:rPr>
        <w:t>Seguridaria</w:t>
      </w:r>
      <w:proofErr w:type="spellEnd"/>
      <w:r w:rsidRPr="00F7795F">
        <w:rPr>
          <w:rFonts w:ascii="Arial" w:hAnsi="Arial" w:cs="Arial"/>
        </w:rPr>
        <w:t>, Características generales de los discos duros</w:t>
      </w:r>
      <w:r w:rsidRPr="00F7795F">
        <w:rPr>
          <w:rFonts w:ascii="Arial" w:hAnsi="Arial" w:cs="Arial"/>
        </w:rPr>
        <w:br/>
        <w:t>1.11.1 Interface de conexiones de discos</w:t>
      </w:r>
      <w:r w:rsidRPr="00F7795F">
        <w:rPr>
          <w:rFonts w:ascii="Arial" w:hAnsi="Arial" w:cs="Arial"/>
        </w:rPr>
        <w:br/>
        <w:t>1.11.2 Comparativa HDD y SDD</w:t>
      </w:r>
      <w:r w:rsidRPr="00F7795F">
        <w:rPr>
          <w:rFonts w:ascii="Arial" w:hAnsi="Arial" w:cs="Arial"/>
        </w:rPr>
        <w:br/>
        <w:t>1.11.3 Conexiones USB – Tarjetas de memorias</w:t>
      </w:r>
      <w:r w:rsidRPr="00F7795F">
        <w:rPr>
          <w:rFonts w:ascii="Arial" w:hAnsi="Arial" w:cs="Arial"/>
        </w:rPr>
        <w:br/>
        <w:t>1.11.4 Almacenamiento de la nube</w:t>
      </w:r>
      <w:r w:rsidRPr="00F7795F">
        <w:rPr>
          <w:rFonts w:ascii="Arial" w:hAnsi="Arial" w:cs="Arial"/>
        </w:rPr>
        <w:br/>
        <w:t>1.12 Dispositivos móviles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lastRenderedPageBreak/>
        <w:br/>
      </w:r>
      <w:r w:rsidRPr="00021CDF">
        <w:rPr>
          <w:rStyle w:val="Ttulo1Car"/>
          <w:sz w:val="36"/>
          <w:szCs w:val="36"/>
        </w:rPr>
        <w:t>2. Prevenciones de riesgos laborales</w:t>
      </w:r>
      <w:r w:rsidRPr="00F7795F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  <w:t>los tipos de riesgos laborales según las tareas de mantenimiento o proceso de montaje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  <w:t xml:space="preserve">Para las maquinas 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  <w:t>Individuales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0A15A5">
        <w:rPr>
          <w:rFonts w:ascii="Arial" w:hAnsi="Arial" w:cs="Arial"/>
        </w:rPr>
        <w:t>Riesgo de quemaduras</w:t>
      </w:r>
      <w:r w:rsidR="000A15A5">
        <w:rPr>
          <w:rFonts w:ascii="Arial" w:hAnsi="Arial" w:cs="Arial"/>
        </w:rPr>
        <w:br/>
      </w:r>
      <w:r w:rsidR="000A15A5">
        <w:rPr>
          <w:rFonts w:ascii="Arial" w:hAnsi="Arial" w:cs="Arial"/>
        </w:rPr>
        <w:br/>
      </w:r>
      <w:r w:rsidR="000A15A5" w:rsidRPr="000A15A5">
        <w:rPr>
          <w:rFonts w:ascii="Arial" w:hAnsi="Arial" w:cs="Arial"/>
          <w:b/>
        </w:rPr>
        <w:t>Orden y limpieza</w:t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="004F7DF8">
        <w:rPr>
          <w:rFonts w:ascii="Arial" w:hAnsi="Arial" w:cs="Arial"/>
        </w:rPr>
        <w:br/>
      </w:r>
      <w:r w:rsidRPr="00F7795F">
        <w:rPr>
          <w:rFonts w:ascii="Arial" w:hAnsi="Arial" w:cs="Arial"/>
        </w:rPr>
        <w:t>2.1 Ergonomía en el puesto de trabajo</w:t>
      </w:r>
      <w:r w:rsidR="000A15A5">
        <w:rPr>
          <w:rFonts w:ascii="Arial" w:hAnsi="Arial" w:cs="Arial"/>
        </w:rPr>
        <w:br/>
      </w:r>
      <w:r w:rsidR="000A15A5">
        <w:rPr>
          <w:rFonts w:ascii="Arial" w:hAnsi="Arial" w:cs="Arial"/>
        </w:rPr>
        <w:br/>
        <w:t>Definición de ergonomía</w:t>
      </w:r>
      <w:r w:rsidR="000A15A5">
        <w:rPr>
          <w:rFonts w:ascii="Arial" w:hAnsi="Arial" w:cs="Arial"/>
        </w:rPr>
        <w:br/>
      </w:r>
      <w:r w:rsidR="000A15A5">
        <w:rPr>
          <w:rFonts w:ascii="Arial" w:hAnsi="Arial" w:cs="Arial"/>
        </w:rPr>
        <w:br/>
      </w:r>
      <w:r w:rsidR="000A15A5" w:rsidRPr="000A15A5">
        <w:rPr>
          <w:rFonts w:ascii="Arial" w:hAnsi="Arial" w:cs="Arial"/>
          <w:color w:val="215E99" w:themeColor="text2" w:themeTint="BF"/>
        </w:rPr>
        <w:t>Estudio de datos biológicos y tecnológicos aplicados a problemas de mutua adaptación entre el hombre y la máquina</w:t>
      </w:r>
      <w:r w:rsidR="000A15A5">
        <w:rPr>
          <w:rFonts w:ascii="Arial" w:hAnsi="Arial" w:cs="Arial"/>
          <w:color w:val="215E99" w:themeColor="text2" w:themeTint="BF"/>
        </w:rPr>
        <w:t xml:space="preserve"> que intenta</w:t>
      </w:r>
      <w:r w:rsidR="000A15A5">
        <w:rPr>
          <w:rFonts w:ascii="Arial" w:hAnsi="Arial" w:cs="Arial"/>
        </w:rPr>
        <w:t xml:space="preserve"> </w:t>
      </w:r>
      <w:r w:rsidR="000A15A5" w:rsidRPr="000A15A5">
        <w:rPr>
          <w:rFonts w:ascii="Arial" w:hAnsi="Arial" w:cs="Arial"/>
          <w:color w:val="215E99" w:themeColor="text2" w:themeTint="BF"/>
        </w:rPr>
        <w:t>prev</w:t>
      </w:r>
      <w:r w:rsidR="000A15A5">
        <w:rPr>
          <w:rFonts w:ascii="Arial" w:hAnsi="Arial" w:cs="Arial"/>
          <w:color w:val="215E99" w:themeColor="text2" w:themeTint="BF"/>
        </w:rPr>
        <w:t>enir</w:t>
      </w:r>
      <w:r w:rsidR="000A15A5" w:rsidRPr="000A15A5">
        <w:rPr>
          <w:rFonts w:ascii="Arial" w:hAnsi="Arial" w:cs="Arial"/>
          <w:color w:val="215E99" w:themeColor="text2" w:themeTint="BF"/>
        </w:rPr>
        <w:t xml:space="preserve"> de enfermedades o patologías derivadas de una mala posición o postura en el puesto de trabajo.</w:t>
      </w:r>
      <w:r w:rsidR="000A15A5">
        <w:rPr>
          <w:rFonts w:ascii="Arial" w:hAnsi="Arial" w:cs="Arial"/>
        </w:rPr>
        <w:br/>
      </w:r>
      <w:r w:rsidR="000A15A5">
        <w:rPr>
          <w:rFonts w:ascii="Arial" w:hAnsi="Arial" w:cs="Arial"/>
        </w:rPr>
        <w:br/>
      </w:r>
      <w:r w:rsidR="00E974F5" w:rsidRPr="00E974F5">
        <w:rPr>
          <w:rFonts w:ascii="Arial" w:hAnsi="Arial" w:cs="Arial"/>
        </w:rPr>
        <w:t>medidas ergonómicas podemos tomar dependiendo del ambiente del puesto de trabajo:</w:t>
      </w:r>
      <w:r w:rsidR="00E974F5">
        <w:rPr>
          <w:rFonts w:ascii="Arial" w:hAnsi="Arial" w:cs="Arial"/>
        </w:rPr>
        <w:br/>
      </w:r>
      <w:r w:rsidR="00E974F5">
        <w:rPr>
          <w:rFonts w:ascii="Arial" w:hAnsi="Arial" w:cs="Arial"/>
        </w:rPr>
        <w:br/>
        <w:t>En función de las medidas corporales</w:t>
      </w:r>
      <w:r w:rsidR="00E974F5">
        <w:rPr>
          <w:rFonts w:ascii="Arial" w:hAnsi="Arial" w:cs="Arial"/>
        </w:rPr>
        <w:br/>
      </w:r>
      <w:r w:rsidR="00E974F5">
        <w:rPr>
          <w:rFonts w:ascii="Arial" w:hAnsi="Arial" w:cs="Arial"/>
        </w:rPr>
        <w:br/>
        <w:t>En función de posturas , esfuerzos , y movimientos</w:t>
      </w:r>
      <w:r w:rsidR="00E974F5">
        <w:rPr>
          <w:rFonts w:ascii="Arial" w:hAnsi="Arial" w:cs="Arial"/>
        </w:rPr>
        <w:br/>
      </w:r>
      <w:r w:rsidR="00E974F5">
        <w:rPr>
          <w:rFonts w:ascii="Arial" w:hAnsi="Arial" w:cs="Arial"/>
        </w:rPr>
        <w:br/>
        <w:t>En función de ambiente</w:t>
      </w:r>
      <w:r w:rsidR="00E974F5">
        <w:rPr>
          <w:rFonts w:ascii="Arial" w:hAnsi="Arial" w:cs="Arial"/>
        </w:rPr>
        <w:br/>
      </w:r>
      <w:r w:rsidR="00E974F5">
        <w:rPr>
          <w:rFonts w:ascii="Arial" w:hAnsi="Arial" w:cs="Arial"/>
        </w:rPr>
        <w:br/>
        <w:t>Selección de medios, mandos , señales</w:t>
      </w:r>
      <w:r w:rsidR="00E974F5">
        <w:rPr>
          <w:rFonts w:ascii="Arial" w:hAnsi="Arial" w:cs="Arial"/>
        </w:rPr>
        <w:br/>
      </w:r>
      <w:r w:rsidR="00E974F5">
        <w:rPr>
          <w:rFonts w:ascii="Arial" w:hAnsi="Arial" w:cs="Arial"/>
        </w:rPr>
        <w:br/>
      </w:r>
      <w:r w:rsidRPr="00F7795F">
        <w:rPr>
          <w:rFonts w:ascii="Arial" w:hAnsi="Arial" w:cs="Arial"/>
        </w:rPr>
        <w:br/>
        <w:t>2.2 Procedimiento de seguridad para evitar daños materiales en los equipos y pérdidas de datos</w:t>
      </w:r>
      <w:r w:rsidR="0011043F">
        <w:rPr>
          <w:rFonts w:ascii="Arial" w:hAnsi="Arial" w:cs="Arial"/>
        </w:rPr>
        <w:br/>
      </w:r>
      <w:r w:rsidR="0011043F">
        <w:rPr>
          <w:rFonts w:ascii="Arial" w:hAnsi="Arial" w:cs="Arial"/>
        </w:rPr>
        <w:br/>
        <w:t>Métodos de prevención</w:t>
      </w:r>
      <w:r w:rsidR="0011043F">
        <w:rPr>
          <w:rFonts w:ascii="Arial" w:hAnsi="Arial" w:cs="Arial"/>
        </w:rPr>
        <w:br/>
      </w:r>
      <w:r w:rsidR="0011043F">
        <w:rPr>
          <w:rFonts w:ascii="Arial" w:hAnsi="Arial" w:cs="Arial"/>
        </w:rPr>
        <w:br/>
      </w:r>
      <w:r w:rsidR="004F1752">
        <w:rPr>
          <w:rFonts w:ascii="Arial" w:hAnsi="Arial" w:cs="Arial"/>
        </w:rPr>
        <w:t>Descargas electroestáticas</w:t>
      </w:r>
      <w:r w:rsidR="004F1752">
        <w:rPr>
          <w:rFonts w:ascii="Arial" w:hAnsi="Arial" w:cs="Arial"/>
        </w:rPr>
        <w:br/>
      </w:r>
      <w:r w:rsidR="0011043F">
        <w:rPr>
          <w:rFonts w:ascii="Arial" w:hAnsi="Arial" w:cs="Arial"/>
        </w:rPr>
        <w:br/>
      </w:r>
      <w:r w:rsidRPr="00F7795F">
        <w:rPr>
          <w:rFonts w:ascii="Arial" w:hAnsi="Arial" w:cs="Arial"/>
        </w:rPr>
        <w:br/>
        <w:t>3</w:t>
      </w:r>
      <w:r w:rsidR="00B71E6B" w:rsidRPr="00F7795F">
        <w:rPr>
          <w:rFonts w:ascii="Arial" w:hAnsi="Arial" w:cs="Arial"/>
        </w:rPr>
        <w:t>.- Cumplimiento de la normativa protección ambiental. RAEE</w:t>
      </w:r>
      <w:r w:rsidR="00E65527">
        <w:rPr>
          <w:rFonts w:ascii="Arial" w:hAnsi="Arial" w:cs="Arial"/>
        </w:rPr>
        <w:br/>
      </w:r>
      <w:r w:rsidR="00E65527">
        <w:rPr>
          <w:rFonts w:ascii="Arial" w:hAnsi="Arial" w:cs="Arial"/>
        </w:rPr>
        <w:br/>
        <w:t>leyes y reciclajes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B71E6B" w:rsidRPr="00F7795F">
        <w:rPr>
          <w:rFonts w:ascii="Arial" w:hAnsi="Arial" w:cs="Arial"/>
        </w:rPr>
        <w:lastRenderedPageBreak/>
        <w:br/>
        <w:t>4.- Montaje y mantenimiento de equipos informáticos.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B71E6B" w:rsidRPr="00F7795F">
        <w:rPr>
          <w:rFonts w:ascii="Arial" w:hAnsi="Arial" w:cs="Arial"/>
        </w:rPr>
        <w:br/>
        <w:t>4.1 – Montaje de equipos informáticos.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  <w:b/>
        </w:rPr>
        <w:t>Montaje de un PC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B71E6B" w:rsidRPr="00F7795F">
        <w:rPr>
          <w:rFonts w:ascii="Arial" w:hAnsi="Arial" w:cs="Arial"/>
        </w:rPr>
        <w:br/>
      </w:r>
      <w:r w:rsidR="00B71E6B" w:rsidRPr="00C860F8">
        <w:rPr>
          <w:rStyle w:val="Ttulo2Car"/>
        </w:rPr>
        <w:t>4.2 Mantenimiento de equipos informáticos.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  <w:t>Software de mantenimiento</w:t>
      </w:r>
      <w:r w:rsidR="006533FA">
        <w:rPr>
          <w:rFonts w:ascii="Arial" w:hAnsi="Arial" w:cs="Arial"/>
        </w:rPr>
        <w:br/>
      </w:r>
      <w:r w:rsidR="006533FA">
        <w:rPr>
          <w:rFonts w:ascii="Arial" w:hAnsi="Arial" w:cs="Arial"/>
        </w:rPr>
        <w:br/>
        <w:t>Software de pruebas de rendimiento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  <w:t>Mantenimiento Preventivo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  <w:t>Averías en equipos informáticos</w:t>
      </w:r>
      <w:r w:rsidR="00C860F8">
        <w:rPr>
          <w:rFonts w:ascii="Arial" w:hAnsi="Arial" w:cs="Arial"/>
        </w:rPr>
        <w:br/>
      </w:r>
      <w:r w:rsidR="00C860F8">
        <w:rPr>
          <w:rFonts w:ascii="Arial" w:hAnsi="Arial" w:cs="Arial"/>
        </w:rPr>
        <w:br/>
      </w:r>
      <w:r w:rsidR="00B71E6B" w:rsidRPr="00F7795F">
        <w:rPr>
          <w:rFonts w:ascii="Arial" w:hAnsi="Arial" w:cs="Arial"/>
        </w:rPr>
        <w:t xml:space="preserve"> </w:t>
      </w:r>
      <w:r w:rsidR="00B71E6B" w:rsidRPr="00F7795F">
        <w:rPr>
          <w:rFonts w:ascii="Arial" w:hAnsi="Arial" w:cs="Arial"/>
        </w:rPr>
        <w:br/>
        <w:t>5.- Métodos de interconexión: Redes. Características y clasificación</w:t>
      </w:r>
      <w:r w:rsidR="00B71E6B" w:rsidRPr="00F7795F">
        <w:rPr>
          <w:rFonts w:ascii="Arial" w:hAnsi="Arial" w:cs="Arial"/>
        </w:rPr>
        <w:br/>
        <w:t>5.1 Componentes físicos de las redes informáticas</w:t>
      </w:r>
      <w:r w:rsidR="00B71E6B" w:rsidRPr="00F7795F">
        <w:rPr>
          <w:rFonts w:ascii="Arial" w:hAnsi="Arial" w:cs="Arial"/>
        </w:rPr>
        <w:br/>
        <w:t>5.2 Topologías de red y modos de conexión</w:t>
      </w:r>
      <w:r w:rsidR="00B71E6B" w:rsidRPr="00F7795F">
        <w:rPr>
          <w:rFonts w:ascii="Arial" w:hAnsi="Arial" w:cs="Arial"/>
        </w:rPr>
        <w:br/>
        <w:t>5.2.1 Redes inalámbricas</w:t>
      </w:r>
      <w:r w:rsidR="00602C0F" w:rsidRPr="00F7795F">
        <w:rPr>
          <w:rFonts w:ascii="Arial" w:hAnsi="Arial" w:cs="Arial"/>
        </w:rPr>
        <w:t>: Modos de conexión: infraestructura y ad-hoc</w:t>
      </w:r>
    </w:p>
    <w:sectPr w:rsidR="00494A82" w:rsidRPr="00F7795F" w:rsidSect="0002308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123C7"/>
    <w:rsid w:val="00021CDF"/>
    <w:rsid w:val="0002308C"/>
    <w:rsid w:val="000A15A5"/>
    <w:rsid w:val="000A2172"/>
    <w:rsid w:val="000E5399"/>
    <w:rsid w:val="0011043F"/>
    <w:rsid w:val="00354DE0"/>
    <w:rsid w:val="00393DF0"/>
    <w:rsid w:val="004002EB"/>
    <w:rsid w:val="0040320C"/>
    <w:rsid w:val="00494A82"/>
    <w:rsid w:val="004B05D6"/>
    <w:rsid w:val="004F1752"/>
    <w:rsid w:val="004F7DF8"/>
    <w:rsid w:val="00602C0F"/>
    <w:rsid w:val="006533FA"/>
    <w:rsid w:val="0068183C"/>
    <w:rsid w:val="006B03D9"/>
    <w:rsid w:val="00AF374C"/>
    <w:rsid w:val="00B71E6B"/>
    <w:rsid w:val="00BC176D"/>
    <w:rsid w:val="00C860F8"/>
    <w:rsid w:val="00E65527"/>
    <w:rsid w:val="00E974F5"/>
    <w:rsid w:val="00F7795F"/>
    <w:rsid w:val="00FA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53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E539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021C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21C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2AB19F-BDE2-4B75-AEDC-110327B7E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ALMACENAMIENTO DE DATOS</vt:lpstr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>Miguel Angel Dominguez Llorente</dc:creator>
  <cp:keywords/>
  <dc:description/>
  <cp:lastModifiedBy>Miguel Angel Dominguez Llorente</cp:lastModifiedBy>
  <cp:revision>20</cp:revision>
  <dcterms:created xsi:type="dcterms:W3CDTF">2025-09-16T16:31:00Z</dcterms:created>
  <dcterms:modified xsi:type="dcterms:W3CDTF">2025-09-19T18:52:00Z</dcterms:modified>
</cp:coreProperties>
</file>