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209" w:type="dxa"/>
        <w:jc w:val="center"/>
        <w:tblLook w:val="04A0" w:firstRow="1" w:lastRow="0" w:firstColumn="1" w:lastColumn="0" w:noHBand="0" w:noVBand="1"/>
      </w:tblPr>
      <w:tblGrid>
        <w:gridCol w:w="2405"/>
        <w:gridCol w:w="6804"/>
      </w:tblGrid>
      <w:tr w:rsidR="00C815C9" w:rsidTr="00F0662F">
        <w:trPr>
          <w:jc w:val="center"/>
        </w:trPr>
        <w:tc>
          <w:tcPr>
            <w:tcW w:w="2405" w:type="dxa"/>
          </w:tcPr>
          <w:p w:rsidR="00C815C9" w:rsidRPr="003D6D67" w:rsidRDefault="00C815C9">
            <w:pPr>
              <w:rPr>
                <w:b/>
              </w:rPr>
            </w:pPr>
            <w:r w:rsidRPr="003D6D67">
              <w:rPr>
                <w:b/>
              </w:rPr>
              <w:t>Nombre del programa</w:t>
            </w:r>
          </w:p>
        </w:tc>
        <w:tc>
          <w:tcPr>
            <w:tcW w:w="6804" w:type="dxa"/>
          </w:tcPr>
          <w:p w:rsidR="00C815C9" w:rsidRDefault="00C815C9">
            <w:r>
              <w:t>Doctorado en Ingeniería Aplicada</w:t>
            </w:r>
          </w:p>
        </w:tc>
      </w:tr>
      <w:tr w:rsidR="00C815C9" w:rsidTr="00F0662F">
        <w:trPr>
          <w:jc w:val="center"/>
        </w:trPr>
        <w:tc>
          <w:tcPr>
            <w:tcW w:w="2405" w:type="dxa"/>
          </w:tcPr>
          <w:p w:rsidR="00C815C9" w:rsidRPr="003D6D67" w:rsidRDefault="00C815C9" w:rsidP="005A6AF0">
            <w:pPr>
              <w:rPr>
                <w:b/>
              </w:rPr>
            </w:pPr>
            <w:r w:rsidRPr="003D6D67">
              <w:rPr>
                <w:b/>
              </w:rPr>
              <w:t xml:space="preserve">Grado </w:t>
            </w:r>
            <w:r w:rsidR="005A6AF0">
              <w:rPr>
                <w:b/>
              </w:rPr>
              <w:t>Académico</w:t>
            </w:r>
          </w:p>
        </w:tc>
        <w:tc>
          <w:tcPr>
            <w:tcW w:w="6804" w:type="dxa"/>
          </w:tcPr>
          <w:p w:rsidR="00C815C9" w:rsidRDefault="00C815C9">
            <w:r>
              <w:t>Doctor en Ingeniería</w:t>
            </w:r>
          </w:p>
        </w:tc>
      </w:tr>
      <w:tr w:rsidR="00C815C9" w:rsidTr="00F0662F">
        <w:trPr>
          <w:jc w:val="center"/>
        </w:trPr>
        <w:tc>
          <w:tcPr>
            <w:tcW w:w="2405" w:type="dxa"/>
          </w:tcPr>
          <w:p w:rsidR="00C815C9" w:rsidRPr="003D6D67" w:rsidRDefault="00C815C9">
            <w:pPr>
              <w:rPr>
                <w:b/>
              </w:rPr>
            </w:pPr>
            <w:r w:rsidRPr="003D6D67">
              <w:rPr>
                <w:b/>
              </w:rPr>
              <w:t>Unidad responsable</w:t>
            </w:r>
          </w:p>
        </w:tc>
        <w:tc>
          <w:tcPr>
            <w:tcW w:w="6804" w:type="dxa"/>
          </w:tcPr>
          <w:p w:rsidR="00C815C9" w:rsidRDefault="00C815C9">
            <w:r>
              <w:t>Dirección</w:t>
            </w:r>
            <w:bookmarkStart w:id="0" w:name="_GoBack"/>
            <w:bookmarkEnd w:id="0"/>
            <w:r>
              <w:t xml:space="preserve"> de Postgrado y Programas </w:t>
            </w:r>
          </w:p>
        </w:tc>
      </w:tr>
      <w:tr w:rsidR="00C815C9" w:rsidTr="00F0662F">
        <w:trPr>
          <w:jc w:val="center"/>
        </w:trPr>
        <w:tc>
          <w:tcPr>
            <w:tcW w:w="2405" w:type="dxa"/>
          </w:tcPr>
          <w:p w:rsidR="00C815C9" w:rsidRPr="003D6D67" w:rsidRDefault="00C815C9">
            <w:pPr>
              <w:rPr>
                <w:b/>
              </w:rPr>
            </w:pPr>
            <w:r w:rsidRPr="003D6D67">
              <w:rPr>
                <w:b/>
              </w:rPr>
              <w:t>Descripción</w:t>
            </w:r>
            <w:r w:rsidR="00063D46" w:rsidRPr="003D6D67">
              <w:rPr>
                <w:b/>
              </w:rPr>
              <w:t xml:space="preserve"> </w:t>
            </w:r>
          </w:p>
        </w:tc>
        <w:tc>
          <w:tcPr>
            <w:tcW w:w="6804" w:type="dxa"/>
          </w:tcPr>
          <w:p w:rsidR="00C815C9" w:rsidRDefault="00063D46" w:rsidP="00063D46">
            <w:pPr>
              <w:jc w:val="both"/>
            </w:pPr>
            <w:r>
              <w:t>Programa de orientación dual, es decir, orientado a la formación de capital humano avanzado con las competencias necesarias para realizar investigación original que dé solución a los problemas y desafíos de la industria nacional e internacional. Orientado</w:t>
            </w:r>
            <w:r w:rsidRPr="00901816">
              <w:t xml:space="preserve"> a convertirse en una oportunidad concreta para que las empresas puedan canal</w:t>
            </w:r>
            <w:r>
              <w:t xml:space="preserve">izar actividad de investigación, innovación </w:t>
            </w:r>
            <w:r w:rsidRPr="00901816">
              <w:t>y desarrollo en un marco de estrecha colaboración con la Universidad</w:t>
            </w:r>
            <w:r>
              <w:t xml:space="preserve">, donde además, </w:t>
            </w:r>
            <w:r w:rsidRPr="001B17D5">
              <w:t xml:space="preserve">las investigaciones y desarrollo tecnológico deben </w:t>
            </w:r>
            <w:r>
              <w:t xml:space="preserve">están </w:t>
            </w:r>
            <w:r w:rsidRPr="001B17D5">
              <w:t>basados en trabajos multidisciplinarios de diferentes áreas de la ingeniería</w:t>
            </w:r>
            <w:r>
              <w:t>.</w:t>
            </w:r>
          </w:p>
        </w:tc>
      </w:tr>
      <w:tr w:rsidR="00E17848" w:rsidTr="00F0662F">
        <w:trPr>
          <w:jc w:val="center"/>
        </w:trPr>
        <w:tc>
          <w:tcPr>
            <w:tcW w:w="2405" w:type="dxa"/>
          </w:tcPr>
          <w:p w:rsidR="00E17848" w:rsidRPr="003D6D67" w:rsidRDefault="00E17848">
            <w:pPr>
              <w:rPr>
                <w:b/>
              </w:rPr>
            </w:pPr>
            <w:r w:rsidRPr="003D6D67">
              <w:rPr>
                <w:b/>
              </w:rPr>
              <w:t>Duración del programa</w:t>
            </w:r>
          </w:p>
        </w:tc>
        <w:tc>
          <w:tcPr>
            <w:tcW w:w="6804" w:type="dxa"/>
          </w:tcPr>
          <w:p w:rsidR="00E17848" w:rsidRDefault="00E17848">
            <w:r>
              <w:t>3,5 años / 7 semestres</w:t>
            </w:r>
          </w:p>
        </w:tc>
      </w:tr>
      <w:tr w:rsidR="00EE0EC3" w:rsidTr="00F0662F">
        <w:trPr>
          <w:jc w:val="center"/>
        </w:trPr>
        <w:tc>
          <w:tcPr>
            <w:tcW w:w="2405" w:type="dxa"/>
          </w:tcPr>
          <w:p w:rsidR="00EE0EC3" w:rsidRPr="003D6D67" w:rsidRDefault="00EE0EC3">
            <w:pPr>
              <w:rPr>
                <w:b/>
              </w:rPr>
            </w:pPr>
            <w:r w:rsidRPr="003D6D67">
              <w:rPr>
                <w:b/>
              </w:rPr>
              <w:t>N° total de créditos SCT del programa</w:t>
            </w:r>
          </w:p>
        </w:tc>
        <w:tc>
          <w:tcPr>
            <w:tcW w:w="6804" w:type="dxa"/>
          </w:tcPr>
          <w:p w:rsidR="00EE0EC3" w:rsidRPr="000E06FE" w:rsidRDefault="00EE0EC3" w:rsidP="00E17848">
            <w:pPr>
              <w:jc w:val="both"/>
            </w:pPr>
            <w:r>
              <w:t>180 a 210</w:t>
            </w:r>
          </w:p>
        </w:tc>
      </w:tr>
      <w:tr w:rsidR="00E17848" w:rsidTr="00F0662F">
        <w:trPr>
          <w:jc w:val="center"/>
        </w:trPr>
        <w:tc>
          <w:tcPr>
            <w:tcW w:w="2405" w:type="dxa"/>
          </w:tcPr>
          <w:p w:rsidR="00E17848" w:rsidRPr="003D6D67" w:rsidRDefault="00E17848">
            <w:pPr>
              <w:rPr>
                <w:b/>
              </w:rPr>
            </w:pPr>
            <w:r w:rsidRPr="003D6D67">
              <w:rPr>
                <w:b/>
              </w:rPr>
              <w:t>Estructura formativa</w:t>
            </w:r>
          </w:p>
        </w:tc>
        <w:tc>
          <w:tcPr>
            <w:tcW w:w="6804" w:type="dxa"/>
          </w:tcPr>
          <w:p w:rsidR="00E17848" w:rsidRDefault="00E17848" w:rsidP="00E17848">
            <w:pPr>
              <w:jc w:val="both"/>
            </w:pPr>
            <w:r w:rsidRPr="000E06FE">
              <w:t xml:space="preserve">La estructura formativa </w:t>
            </w:r>
            <w:r>
              <w:t>del</w:t>
            </w:r>
            <w:r w:rsidRPr="000E06FE">
              <w:t xml:space="preserve"> programa es flexible para recoger las necesidades y realidad de los procesos de la industria</w:t>
            </w:r>
            <w:r>
              <w:t>. Esta se compone de:</w:t>
            </w:r>
          </w:p>
          <w:p w:rsidR="00E17848" w:rsidRDefault="00E17848" w:rsidP="00E17848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Asignaturas Obligatorias (2): Seminarios de Investigación 1 y 2 </w:t>
            </w:r>
          </w:p>
          <w:p w:rsidR="00E17848" w:rsidRDefault="00E17848" w:rsidP="00E17848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Desarrollo de trabajo de tesis</w:t>
            </w:r>
          </w:p>
          <w:p w:rsidR="00E17848" w:rsidRDefault="00E17848" w:rsidP="00EE0EC3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Adicionalmente el alumno </w:t>
            </w:r>
            <w:r w:rsidR="00EE0EC3">
              <w:t>podrá</w:t>
            </w:r>
            <w:r>
              <w:t xml:space="preserve"> tomar asignaturas electivas</w:t>
            </w:r>
            <w:r w:rsidR="00EE0EC3">
              <w:t xml:space="preserve"> (</w:t>
            </w:r>
            <w:r w:rsidR="00EE0EC3" w:rsidRPr="00957899">
              <w:rPr>
                <w:rFonts w:ascii="Arial" w:hAnsi="Arial" w:cs="Arial"/>
                <w:sz w:val="20"/>
              </w:rPr>
              <w:t>asignaturas aprobadas por la Dirección General Investigación, Innovación y Postgrado</w:t>
            </w:r>
            <w:r w:rsidR="00EE0EC3">
              <w:rPr>
                <w:rFonts w:ascii="Arial" w:hAnsi="Arial" w:cs="Arial"/>
                <w:sz w:val="20"/>
              </w:rPr>
              <w:t>)</w:t>
            </w:r>
            <w:r>
              <w:t xml:space="preserve"> en la medida que su trabajo de investigación lo requiera</w:t>
            </w:r>
          </w:p>
        </w:tc>
      </w:tr>
      <w:tr w:rsidR="00024586" w:rsidTr="00F0662F">
        <w:trPr>
          <w:jc w:val="center"/>
        </w:trPr>
        <w:tc>
          <w:tcPr>
            <w:tcW w:w="2405" w:type="dxa"/>
          </w:tcPr>
          <w:p w:rsidR="00024586" w:rsidRPr="003D6D67" w:rsidRDefault="00AA7048" w:rsidP="00AA7048">
            <w:pPr>
              <w:rPr>
                <w:b/>
              </w:rPr>
            </w:pPr>
            <w:r w:rsidRPr="003D6D67">
              <w:rPr>
                <w:b/>
              </w:rPr>
              <w:t>Áreas de investigación</w:t>
            </w:r>
            <w:r w:rsidR="00024586" w:rsidRPr="003D6D67">
              <w:rPr>
                <w:b/>
              </w:rPr>
              <w:t xml:space="preserve"> </w:t>
            </w:r>
          </w:p>
        </w:tc>
        <w:tc>
          <w:tcPr>
            <w:tcW w:w="6804" w:type="dxa"/>
          </w:tcPr>
          <w:p w:rsidR="00024586" w:rsidRDefault="00AA7048" w:rsidP="0002458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Medio Ambiente</w:t>
            </w:r>
          </w:p>
          <w:p w:rsidR="00AA7048" w:rsidRDefault="00AA7048" w:rsidP="0002458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Minería</w:t>
            </w:r>
          </w:p>
          <w:p w:rsidR="00AA7048" w:rsidRDefault="00AA7048" w:rsidP="0002458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Energía</w:t>
            </w:r>
          </w:p>
          <w:p w:rsidR="003D6D67" w:rsidRDefault="003D6D67" w:rsidP="0002458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Infraestructura</w:t>
            </w:r>
          </w:p>
        </w:tc>
      </w:tr>
      <w:tr w:rsidR="00024586" w:rsidTr="00F0662F">
        <w:trPr>
          <w:jc w:val="center"/>
        </w:trPr>
        <w:tc>
          <w:tcPr>
            <w:tcW w:w="2405" w:type="dxa"/>
          </w:tcPr>
          <w:p w:rsidR="00024586" w:rsidRPr="003D6D67" w:rsidRDefault="00024586" w:rsidP="00024586">
            <w:pPr>
              <w:rPr>
                <w:b/>
              </w:rPr>
            </w:pPr>
            <w:r w:rsidRPr="003D6D67">
              <w:rPr>
                <w:b/>
              </w:rPr>
              <w:t>Jornada / Modalidad</w:t>
            </w:r>
          </w:p>
        </w:tc>
        <w:tc>
          <w:tcPr>
            <w:tcW w:w="6804" w:type="dxa"/>
          </w:tcPr>
          <w:p w:rsidR="00024586" w:rsidRDefault="00024586" w:rsidP="00B34F36">
            <w:pPr>
              <w:jc w:val="both"/>
            </w:pPr>
            <w:r>
              <w:t xml:space="preserve">Diurna. Durante el desarrollo de su trabajo de </w:t>
            </w:r>
            <w:r w:rsidR="00B34F36">
              <w:t>tesis</w:t>
            </w:r>
            <w:r>
              <w:t xml:space="preserve">, el estudiante deberá </w:t>
            </w:r>
            <w:r w:rsidRPr="008C71EF">
              <w:t xml:space="preserve">pasar horas de </w:t>
            </w:r>
            <w:r w:rsidR="00B34F36">
              <w:t>investigación</w:t>
            </w:r>
            <w:r w:rsidRPr="008C71EF">
              <w:t xml:space="preserve"> en la universidad y horas en la industria asociada </w:t>
            </w:r>
            <w:r>
              <w:t>según lo necesite.</w:t>
            </w:r>
          </w:p>
        </w:tc>
      </w:tr>
      <w:tr w:rsidR="00024586" w:rsidTr="00F0662F">
        <w:trPr>
          <w:jc w:val="center"/>
        </w:trPr>
        <w:tc>
          <w:tcPr>
            <w:tcW w:w="2405" w:type="dxa"/>
          </w:tcPr>
          <w:p w:rsidR="00024586" w:rsidRPr="003D6D67" w:rsidRDefault="00024586" w:rsidP="00024586">
            <w:pPr>
              <w:rPr>
                <w:b/>
              </w:rPr>
            </w:pPr>
            <w:r w:rsidRPr="003D6D67">
              <w:rPr>
                <w:b/>
              </w:rPr>
              <w:t>Requisitos de admisión</w:t>
            </w:r>
          </w:p>
        </w:tc>
        <w:tc>
          <w:tcPr>
            <w:tcW w:w="6804" w:type="dxa"/>
          </w:tcPr>
          <w:p w:rsidR="00024586" w:rsidRDefault="00024586" w:rsidP="00B34F36">
            <w:pPr>
              <w:jc w:val="both"/>
            </w:pPr>
            <w:r>
              <w:t>Estar en posesión del grado de licenciado en ciencias de la ingeniería, o del título profesional de ingeniero civil, titulo/grado equivalente o superior en disciplinas afines a la ingeniería. Preferentemente los estudiantes deben tener experiencia en la industria.</w:t>
            </w:r>
          </w:p>
        </w:tc>
      </w:tr>
      <w:tr w:rsidR="00024586" w:rsidTr="00F0662F">
        <w:trPr>
          <w:jc w:val="center"/>
        </w:trPr>
        <w:tc>
          <w:tcPr>
            <w:tcW w:w="2405" w:type="dxa"/>
          </w:tcPr>
          <w:p w:rsidR="00024586" w:rsidRPr="003D6D67" w:rsidRDefault="00024586" w:rsidP="00024586">
            <w:pPr>
              <w:rPr>
                <w:b/>
              </w:rPr>
            </w:pPr>
            <w:r w:rsidRPr="003D6D67">
              <w:rPr>
                <w:b/>
              </w:rPr>
              <w:t>Lugar donde se desarrolla el programa</w:t>
            </w:r>
          </w:p>
        </w:tc>
        <w:tc>
          <w:tcPr>
            <w:tcW w:w="6804" w:type="dxa"/>
          </w:tcPr>
          <w:p w:rsidR="00024586" w:rsidRDefault="00B34F36" w:rsidP="00024586">
            <w:r w:rsidRPr="008C71EF">
              <w:t xml:space="preserve">Universidad Técnica Federico Santa Maria </w:t>
            </w:r>
            <w:r>
              <w:t xml:space="preserve">(incluidos campus y sedes) </w:t>
            </w:r>
            <w:r w:rsidRPr="008C71EF">
              <w:t>e industria asociada</w:t>
            </w:r>
            <w:r>
              <w:t>.</w:t>
            </w:r>
          </w:p>
        </w:tc>
      </w:tr>
      <w:tr w:rsidR="00024586" w:rsidTr="00F0662F">
        <w:trPr>
          <w:jc w:val="center"/>
        </w:trPr>
        <w:tc>
          <w:tcPr>
            <w:tcW w:w="2405" w:type="dxa"/>
          </w:tcPr>
          <w:p w:rsidR="00024586" w:rsidRPr="003D6D67" w:rsidRDefault="00024586" w:rsidP="00024586">
            <w:pPr>
              <w:rPr>
                <w:b/>
              </w:rPr>
            </w:pPr>
            <w:r w:rsidRPr="003D6D67">
              <w:rPr>
                <w:b/>
              </w:rPr>
              <w:t>Becas de manutención</w:t>
            </w:r>
          </w:p>
        </w:tc>
        <w:tc>
          <w:tcPr>
            <w:tcW w:w="6804" w:type="dxa"/>
          </w:tcPr>
          <w:p w:rsidR="00024586" w:rsidRDefault="003D6D67" w:rsidP="00AA7048">
            <w:pPr>
              <w:jc w:val="both"/>
            </w:pPr>
            <w:r>
              <w:t>$600.000 mensuales.</w:t>
            </w:r>
          </w:p>
        </w:tc>
      </w:tr>
      <w:tr w:rsidR="00024586" w:rsidTr="00F0662F">
        <w:trPr>
          <w:jc w:val="center"/>
        </w:trPr>
        <w:tc>
          <w:tcPr>
            <w:tcW w:w="2405" w:type="dxa"/>
          </w:tcPr>
          <w:p w:rsidR="00024586" w:rsidRPr="003D6D67" w:rsidRDefault="00024586" w:rsidP="00024586">
            <w:pPr>
              <w:rPr>
                <w:b/>
              </w:rPr>
            </w:pPr>
            <w:r w:rsidRPr="003D6D67">
              <w:rPr>
                <w:b/>
              </w:rPr>
              <w:t>Becas de movilización</w:t>
            </w:r>
          </w:p>
        </w:tc>
        <w:tc>
          <w:tcPr>
            <w:tcW w:w="6804" w:type="dxa"/>
          </w:tcPr>
          <w:p w:rsidR="00024586" w:rsidRDefault="00083F31" w:rsidP="00024586">
            <w:r>
              <w:t xml:space="preserve">Beca cuyo objetivo es costear el traslado de estudiantes </w:t>
            </w:r>
            <w:r w:rsidR="00F0662F">
              <w:t>que deban cursar asignaturas en la PUC.</w:t>
            </w:r>
          </w:p>
        </w:tc>
      </w:tr>
      <w:tr w:rsidR="00024586" w:rsidTr="00F0662F">
        <w:trPr>
          <w:jc w:val="center"/>
        </w:trPr>
        <w:tc>
          <w:tcPr>
            <w:tcW w:w="2405" w:type="dxa"/>
          </w:tcPr>
          <w:p w:rsidR="00024586" w:rsidRPr="003D6D67" w:rsidRDefault="00024586" w:rsidP="00024586">
            <w:pPr>
              <w:rPr>
                <w:b/>
              </w:rPr>
            </w:pPr>
            <w:r w:rsidRPr="003D6D67">
              <w:rPr>
                <w:b/>
              </w:rPr>
              <w:t>Contacto</w:t>
            </w:r>
          </w:p>
        </w:tc>
        <w:tc>
          <w:tcPr>
            <w:tcW w:w="6804" w:type="dxa"/>
          </w:tcPr>
          <w:p w:rsidR="00024586" w:rsidRDefault="003D6D67" w:rsidP="00024586">
            <w:hyperlink r:id="rId8" w:history="1">
              <w:r w:rsidRPr="00C0496E">
                <w:rPr>
                  <w:rStyle w:val="Hipervnculo"/>
                </w:rPr>
                <w:t>jaime.sagredo@usm.cl</w:t>
              </w:r>
            </w:hyperlink>
          </w:p>
          <w:p w:rsidR="003D6D67" w:rsidRDefault="003D6D67" w:rsidP="00024586">
            <w:r w:rsidRPr="003D6D67">
              <w:t>(56) 32-2652925</w:t>
            </w:r>
          </w:p>
        </w:tc>
      </w:tr>
    </w:tbl>
    <w:p w:rsidR="00635F91" w:rsidRDefault="00635F91"/>
    <w:sectPr w:rsidR="00635F9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A31" w:rsidRDefault="007A5A31" w:rsidP="00F0662F">
      <w:pPr>
        <w:spacing w:after="0" w:line="240" w:lineRule="auto"/>
      </w:pPr>
      <w:r>
        <w:separator/>
      </w:r>
    </w:p>
  </w:endnote>
  <w:endnote w:type="continuationSeparator" w:id="0">
    <w:p w:rsidR="007A5A31" w:rsidRDefault="007A5A31" w:rsidP="00F06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D67" w:rsidRDefault="003D6D6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D67" w:rsidRDefault="003D6D6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D67" w:rsidRDefault="003D6D6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A31" w:rsidRDefault="007A5A31" w:rsidP="00F0662F">
      <w:pPr>
        <w:spacing w:after="0" w:line="240" w:lineRule="auto"/>
      </w:pPr>
      <w:r>
        <w:separator/>
      </w:r>
    </w:p>
  </w:footnote>
  <w:footnote w:type="continuationSeparator" w:id="0">
    <w:p w:rsidR="007A5A31" w:rsidRDefault="007A5A31" w:rsidP="00F066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D67" w:rsidRDefault="003D6D67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058094" o:spid="_x0000_s2050" type="#_x0000_t136" style="position:absolute;margin-left:0;margin-top:0;width:453.1pt;height:169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ORRADOR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62F" w:rsidRDefault="003D6D67" w:rsidP="00F0662F">
    <w:pPr>
      <w:pStyle w:val="Encabezado"/>
      <w:tabs>
        <w:tab w:val="clear" w:pos="4419"/>
        <w:tab w:val="clear" w:pos="8838"/>
        <w:tab w:val="left" w:pos="5130"/>
      </w:tabs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058095" o:spid="_x0000_s2051" type="#_x0000_t136" style="position:absolute;left:0;text-align:left;margin-left:0;margin-top:0;width:453.1pt;height:169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ORRADOR"/>
        </v:shape>
      </w:pict>
    </w:r>
    <w:r w:rsidR="00F0662F">
      <w:rPr>
        <w:noProof/>
        <w:lang w:eastAsia="es-CL"/>
      </w:rPr>
      <w:drawing>
        <wp:inline distT="0" distB="0" distL="0" distR="0" wp14:anchorId="52DBF5D1" wp14:editId="5FBDB9E1">
          <wp:extent cx="5391150" cy="790575"/>
          <wp:effectExtent l="0" t="0" r="0" b="952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91150" cy="790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D67" w:rsidRDefault="003D6D67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058093" o:spid="_x0000_s2049" type="#_x0000_t136" style="position:absolute;margin-left:0;margin-top:0;width:453.1pt;height:169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ORRADOR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D59E9"/>
    <w:multiLevelType w:val="hybridMultilevel"/>
    <w:tmpl w:val="91A026F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407A4"/>
    <w:multiLevelType w:val="hybridMultilevel"/>
    <w:tmpl w:val="0846DA4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5C9"/>
    <w:rsid w:val="00024586"/>
    <w:rsid w:val="00063D46"/>
    <w:rsid w:val="00083F31"/>
    <w:rsid w:val="00234648"/>
    <w:rsid w:val="003D6D67"/>
    <w:rsid w:val="005A6AF0"/>
    <w:rsid w:val="005C74DC"/>
    <w:rsid w:val="00635F91"/>
    <w:rsid w:val="007A5A31"/>
    <w:rsid w:val="00AA7048"/>
    <w:rsid w:val="00B34F36"/>
    <w:rsid w:val="00C815C9"/>
    <w:rsid w:val="00E17848"/>
    <w:rsid w:val="00E31B22"/>
    <w:rsid w:val="00EE0EC3"/>
    <w:rsid w:val="00F0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chartTrackingRefBased/>
  <w15:docId w15:val="{B61957C8-CAA5-42E1-9F41-4C5493B5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81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1784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066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662F"/>
  </w:style>
  <w:style w:type="paragraph" w:styleId="Piedepgina">
    <w:name w:val="footer"/>
    <w:basedOn w:val="Normal"/>
    <w:link w:val="PiedepginaCar"/>
    <w:uiPriority w:val="99"/>
    <w:unhideWhenUsed/>
    <w:rsid w:val="00F066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662F"/>
  </w:style>
  <w:style w:type="character" w:styleId="Hipervnculo">
    <w:name w:val="Hyperlink"/>
    <w:basedOn w:val="Fuentedeprrafopredeter"/>
    <w:uiPriority w:val="99"/>
    <w:unhideWhenUsed/>
    <w:rsid w:val="003D6D67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6A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6A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ime.sagredo@usm.c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42122-764D-4331-8F25-0157D514F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346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Esteban Sagredo Astudillo</dc:creator>
  <cp:keywords/>
  <dc:description/>
  <cp:lastModifiedBy>Jaime Esteban Sagredo Astudillo</cp:lastModifiedBy>
  <cp:revision>5</cp:revision>
  <cp:lastPrinted>2016-08-12T19:23:00Z</cp:lastPrinted>
  <dcterms:created xsi:type="dcterms:W3CDTF">2016-08-08T19:21:00Z</dcterms:created>
  <dcterms:modified xsi:type="dcterms:W3CDTF">2016-08-12T19:36:00Z</dcterms:modified>
</cp:coreProperties>
</file>