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ADEC3" w14:textId="16A5CE1C" w:rsidR="002579A6" w:rsidRPr="00572AB4" w:rsidRDefault="004752D0">
      <w:pPr>
        <w:spacing w:after="144" w:line="288" w:lineRule="atLeast"/>
        <w:jc w:val="center"/>
        <w:outlineLvl w:val="2"/>
        <w:rPr>
          <w:rFonts w:asciiTheme="majorHAnsi" w:hAnsiTheme="majorHAnsi"/>
          <w:b/>
          <w:bCs/>
          <w:sz w:val="28"/>
          <w:szCs w:val="28"/>
        </w:rPr>
      </w:pPr>
      <w:bookmarkStart w:id="0" w:name="_Toc489740945"/>
      <w:bookmarkStart w:id="1" w:name="_Toc521273023"/>
      <w:bookmarkStart w:id="2" w:name="_Toc521337407"/>
      <w:bookmarkStart w:id="3" w:name="_Toc521337600"/>
      <w:bookmarkStart w:id="4" w:name="_Toc521413645"/>
      <w:bookmarkStart w:id="5" w:name="_Toc521442182"/>
      <w:bookmarkStart w:id="6" w:name="_Toc521443281"/>
      <w:bookmarkStart w:id="7" w:name="_Toc522388581"/>
      <w:bookmarkStart w:id="8" w:name="_Toc522388619"/>
      <w:r w:rsidRPr="00572AB4">
        <w:rPr>
          <w:rFonts w:asciiTheme="majorHAnsi" w:hAnsiTheme="majorHAnsi"/>
          <w:b/>
          <w:bCs/>
          <w:noProof/>
          <w:sz w:val="28"/>
          <w:szCs w:val="28"/>
          <w:lang w:eastAsia="en-AU"/>
        </w:rPr>
        <w:drawing>
          <wp:inline distT="0" distB="0" distL="0" distR="0" wp14:anchorId="4B69B599" wp14:editId="03F56D7C">
            <wp:extent cx="1798136" cy="1711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_INT_VER_RGB_POS.png"/>
                    <pic:cNvPicPr/>
                  </pic:nvPicPr>
                  <pic:blipFill>
                    <a:blip r:embed="rId8">
                      <a:extLst>
                        <a:ext uri="{28A0092B-C50C-407E-A947-70E740481C1C}">
                          <a14:useLocalDpi xmlns:a14="http://schemas.microsoft.com/office/drawing/2010/main" val="0"/>
                        </a:ext>
                      </a:extLst>
                    </a:blip>
                    <a:stretch>
                      <a:fillRect/>
                    </a:stretch>
                  </pic:blipFill>
                  <pic:spPr>
                    <a:xfrm>
                      <a:off x="0" y="0"/>
                      <a:ext cx="1803982" cy="1716756"/>
                    </a:xfrm>
                    <a:prstGeom prst="rect">
                      <a:avLst/>
                    </a:prstGeom>
                  </pic:spPr>
                </pic:pic>
              </a:graphicData>
            </a:graphic>
          </wp:inline>
        </w:drawing>
      </w:r>
      <w:bookmarkEnd w:id="0"/>
      <w:bookmarkEnd w:id="1"/>
      <w:bookmarkEnd w:id="2"/>
      <w:bookmarkEnd w:id="3"/>
      <w:bookmarkEnd w:id="4"/>
      <w:bookmarkEnd w:id="5"/>
      <w:bookmarkEnd w:id="6"/>
      <w:bookmarkEnd w:id="7"/>
      <w:bookmarkEnd w:id="8"/>
    </w:p>
    <w:p w14:paraId="7680A4BF" w14:textId="77777777" w:rsidR="002579A6" w:rsidRPr="00572AB4" w:rsidRDefault="002579A6">
      <w:pPr>
        <w:spacing w:after="144" w:line="288" w:lineRule="atLeast"/>
        <w:jc w:val="center"/>
        <w:outlineLvl w:val="2"/>
        <w:rPr>
          <w:rFonts w:asciiTheme="majorHAnsi" w:hAnsiTheme="majorHAnsi"/>
          <w:b/>
          <w:bCs/>
          <w:sz w:val="28"/>
          <w:szCs w:val="28"/>
        </w:rPr>
      </w:pPr>
    </w:p>
    <w:p w14:paraId="403D1F49" w14:textId="77777777" w:rsidR="002579A6" w:rsidRPr="00801D46" w:rsidRDefault="002579A6">
      <w:pPr>
        <w:spacing w:after="144" w:line="288" w:lineRule="atLeast"/>
        <w:jc w:val="center"/>
        <w:outlineLvl w:val="2"/>
        <w:rPr>
          <w:rFonts w:asciiTheme="majorHAnsi" w:eastAsia="Times New Roman" w:hAnsiTheme="majorHAnsi" w:cs="Times New Roman"/>
          <w:b/>
          <w:bCs/>
          <w:sz w:val="32"/>
          <w:szCs w:val="28"/>
        </w:rPr>
      </w:pPr>
      <w:bookmarkStart w:id="9" w:name="_Toc489740946"/>
      <w:bookmarkStart w:id="10" w:name="_Toc521273024"/>
      <w:bookmarkStart w:id="11" w:name="_Toc521337408"/>
      <w:bookmarkStart w:id="12" w:name="_Toc521337601"/>
      <w:bookmarkStart w:id="13" w:name="_Toc521413646"/>
      <w:bookmarkStart w:id="14" w:name="_Toc521442183"/>
      <w:bookmarkStart w:id="15" w:name="_Toc521443282"/>
      <w:bookmarkStart w:id="16" w:name="_Toc522388582"/>
      <w:bookmarkStart w:id="17" w:name="_Toc522388620"/>
      <w:r w:rsidRPr="00801D46">
        <w:rPr>
          <w:rFonts w:asciiTheme="majorHAnsi" w:eastAsia="Times New Roman" w:hAnsiTheme="majorHAnsi" w:cs="Times New Roman"/>
          <w:b/>
          <w:bCs/>
          <w:sz w:val="32"/>
          <w:szCs w:val="28"/>
        </w:rPr>
        <w:t>DEPARTMENT OF COMPUTING</w:t>
      </w:r>
      <w:bookmarkEnd w:id="9"/>
      <w:bookmarkEnd w:id="10"/>
      <w:bookmarkEnd w:id="11"/>
      <w:bookmarkEnd w:id="12"/>
      <w:bookmarkEnd w:id="13"/>
      <w:bookmarkEnd w:id="14"/>
      <w:bookmarkEnd w:id="15"/>
      <w:bookmarkEnd w:id="16"/>
      <w:bookmarkEnd w:id="17"/>
    </w:p>
    <w:p w14:paraId="03E5FC94" w14:textId="527AD812" w:rsidR="002579A6" w:rsidRPr="00801D46" w:rsidRDefault="000B3653">
      <w:pPr>
        <w:jc w:val="center"/>
        <w:rPr>
          <w:rFonts w:asciiTheme="majorHAnsi" w:eastAsia="Times New Roman" w:hAnsiTheme="majorHAnsi" w:cs="Times New Roman"/>
          <w:b/>
          <w:bCs/>
          <w:sz w:val="36"/>
          <w:szCs w:val="32"/>
        </w:rPr>
      </w:pPr>
      <w:r w:rsidRPr="00801D46">
        <w:rPr>
          <w:rFonts w:asciiTheme="majorHAnsi" w:eastAsia="Times New Roman" w:hAnsiTheme="majorHAnsi" w:cs="Times New Roman"/>
          <w:b/>
          <w:bCs/>
          <w:sz w:val="36"/>
          <w:szCs w:val="32"/>
        </w:rPr>
        <w:t>ISYS</w:t>
      </w:r>
      <w:r w:rsidR="009D1B7A" w:rsidRPr="00801D46">
        <w:rPr>
          <w:rFonts w:asciiTheme="majorHAnsi" w:eastAsia="Times New Roman" w:hAnsiTheme="majorHAnsi" w:cs="Times New Roman"/>
          <w:b/>
          <w:bCs/>
          <w:sz w:val="36"/>
          <w:szCs w:val="32"/>
        </w:rPr>
        <w:t>22</w:t>
      </w:r>
      <w:r w:rsidRPr="00801D46">
        <w:rPr>
          <w:rFonts w:asciiTheme="majorHAnsi" w:eastAsia="Times New Roman" w:hAnsiTheme="majorHAnsi" w:cs="Times New Roman"/>
          <w:b/>
          <w:bCs/>
          <w:sz w:val="36"/>
          <w:szCs w:val="32"/>
        </w:rPr>
        <w:t>4 201</w:t>
      </w:r>
      <w:r w:rsidR="00801D46" w:rsidRPr="00801D46">
        <w:rPr>
          <w:rFonts w:asciiTheme="majorHAnsi" w:eastAsia="Times New Roman" w:hAnsiTheme="majorHAnsi" w:cs="Times New Roman"/>
          <w:b/>
          <w:bCs/>
          <w:sz w:val="36"/>
          <w:szCs w:val="32"/>
        </w:rPr>
        <w:t>9 S2</w:t>
      </w:r>
      <w:r w:rsidR="002579A6" w:rsidRPr="00801D46">
        <w:rPr>
          <w:rFonts w:asciiTheme="majorHAnsi" w:eastAsia="Times New Roman" w:hAnsiTheme="majorHAnsi" w:cs="Times New Roman"/>
          <w:b/>
          <w:bCs/>
          <w:sz w:val="36"/>
          <w:szCs w:val="32"/>
        </w:rPr>
        <w:t xml:space="preserve"> </w:t>
      </w:r>
      <w:r w:rsidR="002579A6" w:rsidRPr="00801D46">
        <w:rPr>
          <w:rFonts w:asciiTheme="majorHAnsi" w:eastAsia="Times New Roman" w:hAnsiTheme="majorHAnsi"/>
          <w:b/>
          <w:bCs/>
          <w:sz w:val="36"/>
          <w:szCs w:val="32"/>
        </w:rPr>
        <w:t>–</w:t>
      </w:r>
      <w:r w:rsidR="003D6B16" w:rsidRPr="00801D46">
        <w:rPr>
          <w:rFonts w:asciiTheme="majorHAnsi" w:eastAsia="Times New Roman" w:hAnsiTheme="majorHAnsi" w:cs="Times New Roman"/>
          <w:b/>
          <w:bCs/>
          <w:sz w:val="36"/>
          <w:szCs w:val="32"/>
        </w:rPr>
        <w:t xml:space="preserve"> ASSIGNMENT ONE </w:t>
      </w:r>
      <w:r w:rsidR="00801D46" w:rsidRPr="00B36309">
        <w:rPr>
          <w:rFonts w:asciiTheme="majorHAnsi" w:eastAsia="Times New Roman" w:hAnsiTheme="majorHAnsi" w:cs="Times New Roman"/>
          <w:b/>
          <w:bCs/>
          <w:color w:val="C00000"/>
          <w:sz w:val="36"/>
          <w:szCs w:val="32"/>
        </w:rPr>
        <w:t>(25</w:t>
      </w:r>
      <w:r w:rsidR="002579A6" w:rsidRPr="00B36309">
        <w:rPr>
          <w:rFonts w:asciiTheme="majorHAnsi" w:eastAsia="Times New Roman" w:hAnsiTheme="majorHAnsi" w:cs="Times New Roman"/>
          <w:b/>
          <w:bCs/>
          <w:color w:val="C00000"/>
          <w:sz w:val="36"/>
          <w:szCs w:val="32"/>
        </w:rPr>
        <w:t>%)</w:t>
      </w:r>
    </w:p>
    <w:p w14:paraId="08CDE9BF" w14:textId="72C4F4C3" w:rsidR="000441CF" w:rsidRPr="00B36309" w:rsidRDefault="002579A6" w:rsidP="000441CF">
      <w:pPr>
        <w:jc w:val="center"/>
        <w:rPr>
          <w:rFonts w:asciiTheme="majorHAnsi" w:eastAsia="Times New Roman" w:hAnsiTheme="majorHAnsi" w:cs="Times New Roman"/>
          <w:b/>
          <w:color w:val="C00000"/>
          <w:sz w:val="36"/>
          <w:szCs w:val="32"/>
          <w:u w:val="single"/>
        </w:rPr>
      </w:pPr>
      <w:r w:rsidRPr="00B36309">
        <w:rPr>
          <w:rFonts w:asciiTheme="majorHAnsi" w:eastAsia="Times New Roman" w:hAnsiTheme="majorHAnsi" w:cs="Times New Roman"/>
          <w:b/>
          <w:color w:val="C00000"/>
          <w:sz w:val="36"/>
          <w:szCs w:val="32"/>
          <w:u w:val="single"/>
        </w:rPr>
        <w:t xml:space="preserve">Due: </w:t>
      </w:r>
      <w:r w:rsidR="00857FB5">
        <w:rPr>
          <w:rFonts w:asciiTheme="majorHAnsi" w:eastAsia="Times New Roman" w:hAnsiTheme="majorHAnsi" w:cs="Times New Roman"/>
          <w:b/>
          <w:color w:val="C00000"/>
          <w:sz w:val="36"/>
          <w:szCs w:val="32"/>
          <w:u w:val="single"/>
        </w:rPr>
        <w:t>6</w:t>
      </w:r>
      <w:r w:rsidR="00801D46" w:rsidRPr="00B36309">
        <w:rPr>
          <w:rFonts w:asciiTheme="majorHAnsi" w:eastAsia="Times New Roman" w:hAnsiTheme="majorHAnsi" w:cs="Times New Roman"/>
          <w:b/>
          <w:color w:val="C00000"/>
          <w:sz w:val="36"/>
          <w:szCs w:val="32"/>
          <w:u w:val="single"/>
        </w:rPr>
        <w:t>pm Friday 13</w:t>
      </w:r>
      <w:r w:rsidR="003D6B16" w:rsidRPr="00B36309">
        <w:rPr>
          <w:rFonts w:asciiTheme="majorHAnsi" w:eastAsia="Times New Roman" w:hAnsiTheme="majorHAnsi" w:cs="Times New Roman"/>
          <w:b/>
          <w:color w:val="C00000"/>
          <w:sz w:val="36"/>
          <w:szCs w:val="32"/>
          <w:u w:val="single"/>
        </w:rPr>
        <w:t xml:space="preserve"> September 201</w:t>
      </w:r>
      <w:bookmarkStart w:id="18" w:name="_Toc508128525"/>
      <w:bookmarkStart w:id="19" w:name="_Toc508435986"/>
      <w:r w:rsidR="00801D46" w:rsidRPr="00B36309">
        <w:rPr>
          <w:rFonts w:asciiTheme="majorHAnsi" w:eastAsia="Times New Roman" w:hAnsiTheme="majorHAnsi" w:cs="Times New Roman"/>
          <w:b/>
          <w:color w:val="C00000"/>
          <w:sz w:val="36"/>
          <w:szCs w:val="32"/>
          <w:u w:val="single"/>
        </w:rPr>
        <w:t>9 (Week 7)</w:t>
      </w:r>
    </w:p>
    <w:p w14:paraId="2196505C" w14:textId="54EEC52E" w:rsidR="00801D46" w:rsidRPr="00801D46" w:rsidRDefault="00282F47" w:rsidP="00801D46">
      <w:pPr>
        <w:jc w:val="center"/>
        <w:rPr>
          <w:rFonts w:asciiTheme="majorHAnsi" w:eastAsia="Times New Roman" w:hAnsiTheme="majorHAnsi" w:cs="Times New Roman"/>
          <w:b/>
          <w:bCs/>
          <w:sz w:val="32"/>
          <w:szCs w:val="28"/>
        </w:rPr>
      </w:pPr>
      <w:bookmarkStart w:id="20" w:name="_Toc521273025"/>
      <w:r w:rsidRPr="00801D46">
        <w:rPr>
          <w:rFonts w:asciiTheme="majorHAnsi" w:eastAsia="Times New Roman" w:hAnsiTheme="majorHAnsi" w:cs="Times New Roman"/>
          <w:b/>
          <w:bCs/>
          <w:sz w:val="32"/>
          <w:szCs w:val="28"/>
        </w:rPr>
        <w:t>Database Design</w:t>
      </w:r>
      <w:r w:rsidR="009D1B7A" w:rsidRPr="00801D46">
        <w:rPr>
          <w:rFonts w:asciiTheme="majorHAnsi" w:eastAsia="Times New Roman" w:hAnsiTheme="majorHAnsi" w:cs="Times New Roman"/>
          <w:b/>
          <w:bCs/>
          <w:sz w:val="32"/>
          <w:szCs w:val="28"/>
        </w:rPr>
        <w:t xml:space="preserve"> &amp; Implementation</w:t>
      </w:r>
      <w:r w:rsidRPr="00801D46">
        <w:rPr>
          <w:rFonts w:asciiTheme="majorHAnsi" w:eastAsia="Times New Roman" w:hAnsiTheme="majorHAnsi" w:cs="Times New Roman"/>
          <w:b/>
          <w:bCs/>
          <w:sz w:val="32"/>
          <w:szCs w:val="28"/>
        </w:rPr>
        <w:t xml:space="preserve"> </w:t>
      </w:r>
    </w:p>
    <w:p w14:paraId="0BD04345" w14:textId="77777777" w:rsidR="00801D46" w:rsidRDefault="00801D46" w:rsidP="00801D46">
      <w:pPr>
        <w:rPr>
          <w:rFonts w:asciiTheme="majorHAnsi" w:eastAsia="Times New Roman" w:hAnsiTheme="majorHAnsi" w:cs="Times New Roman"/>
          <w:b/>
          <w:bCs/>
          <w:sz w:val="28"/>
          <w:szCs w:val="28"/>
        </w:rPr>
      </w:pPr>
    </w:p>
    <w:p w14:paraId="2F13C868" w14:textId="43BE8668" w:rsidR="00801D46" w:rsidRPr="00801D46" w:rsidRDefault="00801D46" w:rsidP="00801D46">
      <w:pPr>
        <w:rPr>
          <w:rFonts w:asciiTheme="majorHAnsi" w:eastAsia="Times New Roman" w:hAnsiTheme="majorHAnsi" w:cs="Times New Roman"/>
          <w:b/>
          <w:bCs/>
          <w:sz w:val="32"/>
          <w:szCs w:val="32"/>
        </w:rPr>
      </w:pPr>
      <w:r w:rsidRPr="00801D46">
        <w:rPr>
          <w:rFonts w:asciiTheme="majorHAnsi" w:hAnsiTheme="majorHAnsi"/>
          <w:sz w:val="32"/>
          <w:szCs w:val="32"/>
        </w:rPr>
        <w:t xml:space="preserve">Please Print Clearly In </w:t>
      </w:r>
      <w:r w:rsidRPr="00801D46">
        <w:rPr>
          <w:rFonts w:asciiTheme="majorHAnsi" w:hAnsiTheme="majorHAnsi"/>
          <w:b/>
          <w:sz w:val="32"/>
          <w:szCs w:val="32"/>
        </w:rPr>
        <w:t>CAPITALS</w:t>
      </w:r>
    </w:p>
    <w:tbl>
      <w:tblPr>
        <w:tblW w:w="0" w:type="auto"/>
        <w:jc w:val="center"/>
        <w:tblLayout w:type="fixed"/>
        <w:tblLook w:val="0000" w:firstRow="0" w:lastRow="0" w:firstColumn="0" w:lastColumn="0" w:noHBand="0" w:noVBand="0"/>
      </w:tblPr>
      <w:tblGrid>
        <w:gridCol w:w="3125"/>
        <w:gridCol w:w="5325"/>
      </w:tblGrid>
      <w:tr w:rsidR="00801D46" w14:paraId="3833424E" w14:textId="77777777" w:rsidTr="00ED324A">
        <w:trPr>
          <w:trHeight w:val="460"/>
          <w:jc w:val="center"/>
        </w:trPr>
        <w:tc>
          <w:tcPr>
            <w:tcW w:w="3125" w:type="dxa"/>
            <w:tcBorders>
              <w:top w:val="single" w:sz="4" w:space="0" w:color="000000"/>
              <w:left w:val="single" w:sz="4" w:space="0" w:color="000000"/>
              <w:bottom w:val="single" w:sz="4" w:space="0" w:color="000000"/>
            </w:tcBorders>
            <w:shd w:val="clear" w:color="auto" w:fill="D8D8D8"/>
          </w:tcPr>
          <w:p w14:paraId="1377EAF5" w14:textId="77777777" w:rsidR="00801D46" w:rsidRPr="00857FB5" w:rsidRDefault="00801D46" w:rsidP="00ED324A">
            <w:pPr>
              <w:keepNext/>
              <w:tabs>
                <w:tab w:val="right" w:pos="8504"/>
              </w:tabs>
              <w:snapToGrid w:val="0"/>
              <w:spacing w:before="60" w:after="60"/>
              <w:rPr>
                <w:b/>
                <w:sz w:val="28"/>
                <w:szCs w:val="28"/>
              </w:rPr>
            </w:pPr>
            <w:r w:rsidRPr="00857FB5">
              <w:rPr>
                <w:b/>
                <w:sz w:val="28"/>
                <w:szCs w:val="28"/>
              </w:rPr>
              <w:t>Surname</w:t>
            </w:r>
          </w:p>
        </w:tc>
        <w:tc>
          <w:tcPr>
            <w:tcW w:w="5325" w:type="dxa"/>
            <w:tcBorders>
              <w:top w:val="single" w:sz="4" w:space="0" w:color="000000"/>
              <w:left w:val="single" w:sz="4" w:space="0" w:color="000000"/>
              <w:bottom w:val="single" w:sz="4" w:space="0" w:color="000000"/>
              <w:right w:val="single" w:sz="4" w:space="0" w:color="000000"/>
            </w:tcBorders>
          </w:tcPr>
          <w:p w14:paraId="7A7D6908" w14:textId="77777777" w:rsidR="00801D46" w:rsidRPr="00857FB5" w:rsidRDefault="00801D46" w:rsidP="00ED324A">
            <w:pPr>
              <w:tabs>
                <w:tab w:val="right" w:pos="8504"/>
              </w:tabs>
              <w:snapToGrid w:val="0"/>
              <w:spacing w:before="60" w:after="60"/>
              <w:jc w:val="center"/>
              <w:rPr>
                <w:rFonts w:ascii="Arial" w:hAnsi="Arial"/>
                <w:b/>
                <w:bCs/>
                <w:sz w:val="28"/>
                <w:szCs w:val="28"/>
              </w:rPr>
            </w:pPr>
          </w:p>
        </w:tc>
      </w:tr>
      <w:tr w:rsidR="00801D46" w14:paraId="3B58A925" w14:textId="77777777" w:rsidTr="00ED324A">
        <w:trPr>
          <w:trHeight w:val="460"/>
          <w:jc w:val="center"/>
        </w:trPr>
        <w:tc>
          <w:tcPr>
            <w:tcW w:w="3125" w:type="dxa"/>
            <w:tcBorders>
              <w:top w:val="single" w:sz="4" w:space="0" w:color="000000"/>
              <w:left w:val="single" w:sz="4" w:space="0" w:color="000000"/>
              <w:bottom w:val="single" w:sz="4" w:space="0" w:color="000000"/>
            </w:tcBorders>
            <w:shd w:val="clear" w:color="auto" w:fill="D8D8D8"/>
          </w:tcPr>
          <w:p w14:paraId="2183817B" w14:textId="77777777" w:rsidR="00801D46" w:rsidRPr="00857FB5" w:rsidRDefault="00801D46" w:rsidP="00ED324A">
            <w:pPr>
              <w:tabs>
                <w:tab w:val="right" w:pos="8504"/>
              </w:tabs>
              <w:snapToGrid w:val="0"/>
              <w:spacing w:before="60" w:after="60"/>
              <w:rPr>
                <w:b/>
                <w:sz w:val="28"/>
                <w:szCs w:val="28"/>
              </w:rPr>
            </w:pPr>
            <w:r w:rsidRPr="00857FB5">
              <w:rPr>
                <w:b/>
                <w:sz w:val="28"/>
                <w:szCs w:val="28"/>
              </w:rPr>
              <w:t>First Name</w:t>
            </w:r>
          </w:p>
        </w:tc>
        <w:tc>
          <w:tcPr>
            <w:tcW w:w="5325" w:type="dxa"/>
            <w:tcBorders>
              <w:top w:val="single" w:sz="4" w:space="0" w:color="000000"/>
              <w:left w:val="single" w:sz="4" w:space="0" w:color="000000"/>
              <w:bottom w:val="single" w:sz="4" w:space="0" w:color="000000"/>
              <w:right w:val="single" w:sz="4" w:space="0" w:color="000000"/>
            </w:tcBorders>
          </w:tcPr>
          <w:p w14:paraId="4D0B08AD" w14:textId="77777777" w:rsidR="00801D46" w:rsidRPr="00857FB5" w:rsidRDefault="00801D46" w:rsidP="00ED324A">
            <w:pPr>
              <w:tabs>
                <w:tab w:val="right" w:pos="8504"/>
              </w:tabs>
              <w:snapToGrid w:val="0"/>
              <w:spacing w:before="60" w:after="60"/>
              <w:jc w:val="center"/>
              <w:rPr>
                <w:b/>
                <w:bCs/>
                <w:sz w:val="28"/>
                <w:szCs w:val="28"/>
              </w:rPr>
            </w:pPr>
          </w:p>
        </w:tc>
      </w:tr>
      <w:tr w:rsidR="00801D46" w14:paraId="0E62F609" w14:textId="77777777" w:rsidTr="00ED324A">
        <w:trPr>
          <w:trHeight w:val="460"/>
          <w:jc w:val="center"/>
        </w:trPr>
        <w:tc>
          <w:tcPr>
            <w:tcW w:w="3125" w:type="dxa"/>
            <w:tcBorders>
              <w:top w:val="single" w:sz="4" w:space="0" w:color="000000"/>
              <w:left w:val="single" w:sz="4" w:space="0" w:color="000000"/>
              <w:bottom w:val="single" w:sz="4" w:space="0" w:color="000000"/>
            </w:tcBorders>
            <w:shd w:val="clear" w:color="auto" w:fill="D8D8D8"/>
          </w:tcPr>
          <w:p w14:paraId="535DB12E" w14:textId="77777777" w:rsidR="00801D46" w:rsidRPr="00857FB5" w:rsidRDefault="00801D46" w:rsidP="00ED324A">
            <w:pPr>
              <w:tabs>
                <w:tab w:val="right" w:pos="8504"/>
              </w:tabs>
              <w:snapToGrid w:val="0"/>
              <w:spacing w:before="60" w:after="60"/>
              <w:rPr>
                <w:b/>
                <w:sz w:val="28"/>
                <w:szCs w:val="28"/>
              </w:rPr>
            </w:pPr>
            <w:r w:rsidRPr="00857FB5">
              <w:rPr>
                <w:b/>
                <w:sz w:val="28"/>
                <w:szCs w:val="28"/>
              </w:rPr>
              <w:t>Student ID</w:t>
            </w:r>
          </w:p>
        </w:tc>
        <w:tc>
          <w:tcPr>
            <w:tcW w:w="5325" w:type="dxa"/>
            <w:tcBorders>
              <w:top w:val="single" w:sz="4" w:space="0" w:color="000000"/>
              <w:left w:val="single" w:sz="4" w:space="0" w:color="000000"/>
              <w:bottom w:val="single" w:sz="4" w:space="0" w:color="000000"/>
              <w:right w:val="single" w:sz="4" w:space="0" w:color="000000"/>
            </w:tcBorders>
          </w:tcPr>
          <w:p w14:paraId="4C630927" w14:textId="77777777" w:rsidR="00801D46" w:rsidRPr="00857FB5" w:rsidRDefault="00801D46" w:rsidP="00ED324A">
            <w:pPr>
              <w:tabs>
                <w:tab w:val="right" w:pos="8504"/>
              </w:tabs>
              <w:snapToGrid w:val="0"/>
              <w:spacing w:before="60" w:after="60"/>
              <w:jc w:val="center"/>
              <w:rPr>
                <w:b/>
                <w:bCs/>
                <w:sz w:val="28"/>
                <w:szCs w:val="28"/>
              </w:rPr>
            </w:pPr>
          </w:p>
        </w:tc>
      </w:tr>
      <w:tr w:rsidR="00801D46" w14:paraId="6B96D59B" w14:textId="77777777" w:rsidTr="00ED324A">
        <w:trPr>
          <w:trHeight w:val="460"/>
          <w:jc w:val="center"/>
        </w:trPr>
        <w:tc>
          <w:tcPr>
            <w:tcW w:w="3125" w:type="dxa"/>
            <w:tcBorders>
              <w:top w:val="single" w:sz="4" w:space="0" w:color="000000"/>
              <w:left w:val="single" w:sz="4" w:space="0" w:color="000000"/>
              <w:bottom w:val="single" w:sz="4" w:space="0" w:color="000000"/>
            </w:tcBorders>
            <w:shd w:val="clear" w:color="auto" w:fill="D8D8D8"/>
          </w:tcPr>
          <w:p w14:paraId="05857B15" w14:textId="77777777" w:rsidR="00801D46" w:rsidRPr="00857FB5" w:rsidRDefault="00801D46" w:rsidP="00ED324A">
            <w:pPr>
              <w:tabs>
                <w:tab w:val="right" w:pos="8504"/>
              </w:tabs>
              <w:snapToGrid w:val="0"/>
              <w:spacing w:before="60" w:after="60"/>
              <w:rPr>
                <w:b/>
                <w:sz w:val="28"/>
                <w:szCs w:val="28"/>
              </w:rPr>
            </w:pPr>
            <w:r w:rsidRPr="00857FB5">
              <w:rPr>
                <w:b/>
                <w:sz w:val="28"/>
                <w:szCs w:val="28"/>
              </w:rPr>
              <w:t>Signature</w:t>
            </w:r>
          </w:p>
          <w:p w14:paraId="6CCF96DD" w14:textId="77777777" w:rsidR="00801D46" w:rsidRPr="00857FB5" w:rsidRDefault="00801D46" w:rsidP="00ED324A">
            <w:pPr>
              <w:tabs>
                <w:tab w:val="right" w:pos="8504"/>
              </w:tabs>
              <w:snapToGrid w:val="0"/>
              <w:spacing w:before="60" w:after="60"/>
              <w:rPr>
                <w:b/>
                <w:sz w:val="28"/>
                <w:szCs w:val="28"/>
              </w:rPr>
            </w:pPr>
          </w:p>
        </w:tc>
        <w:tc>
          <w:tcPr>
            <w:tcW w:w="5325" w:type="dxa"/>
            <w:tcBorders>
              <w:top w:val="single" w:sz="4" w:space="0" w:color="000000"/>
              <w:left w:val="single" w:sz="4" w:space="0" w:color="000000"/>
              <w:bottom w:val="single" w:sz="4" w:space="0" w:color="000000"/>
              <w:right w:val="single" w:sz="4" w:space="0" w:color="000000"/>
            </w:tcBorders>
          </w:tcPr>
          <w:p w14:paraId="72DB8C00" w14:textId="77777777" w:rsidR="00801D46" w:rsidRPr="00857FB5" w:rsidRDefault="00801D46" w:rsidP="00ED324A">
            <w:pPr>
              <w:tabs>
                <w:tab w:val="right" w:pos="8504"/>
              </w:tabs>
              <w:snapToGrid w:val="0"/>
              <w:spacing w:before="60" w:after="60"/>
              <w:jc w:val="center"/>
              <w:rPr>
                <w:b/>
                <w:bCs/>
                <w:sz w:val="28"/>
                <w:szCs w:val="28"/>
              </w:rPr>
            </w:pPr>
          </w:p>
        </w:tc>
      </w:tr>
    </w:tbl>
    <w:p w14:paraId="139F444D" w14:textId="77777777" w:rsidR="00801D46" w:rsidRDefault="00801D46" w:rsidP="00801D46">
      <w:pPr>
        <w:pStyle w:val="Heading4"/>
        <w:shd w:val="clear" w:color="auto" w:fill="FFFFFF"/>
        <w:spacing w:before="150" w:after="150" w:line="300" w:lineRule="atLeast"/>
        <w:rPr>
          <w:rFonts w:eastAsia="Times New Roman" w:cs="Times New Roman"/>
          <w:b/>
          <w:bCs/>
          <w:sz w:val="28"/>
          <w:szCs w:val="28"/>
        </w:rPr>
      </w:pPr>
    </w:p>
    <w:p w14:paraId="6C4958DB" w14:textId="77777777" w:rsidR="00801D46" w:rsidRDefault="00801D46" w:rsidP="00801D46">
      <w:pPr>
        <w:pStyle w:val="Heading4"/>
        <w:shd w:val="clear" w:color="auto" w:fill="FFFFFF"/>
        <w:spacing w:before="150" w:after="150" w:line="300" w:lineRule="atLeast"/>
        <w:rPr>
          <w:rFonts w:eastAsia="Times New Roman" w:cs="Times New Roman"/>
          <w:b/>
          <w:bCs/>
          <w:sz w:val="28"/>
          <w:szCs w:val="28"/>
        </w:rPr>
      </w:pPr>
    </w:p>
    <w:p w14:paraId="0A1298B0" w14:textId="77777777" w:rsidR="00801D46" w:rsidRPr="00857FB5" w:rsidRDefault="00801D46" w:rsidP="00801D46">
      <w:pPr>
        <w:pStyle w:val="Heading4"/>
        <w:shd w:val="clear" w:color="auto" w:fill="FFFFFF"/>
        <w:spacing w:before="150" w:after="150" w:line="300" w:lineRule="atLeast"/>
        <w:rPr>
          <w:rFonts w:cs="Arial"/>
          <w:b/>
          <w:i w:val="0"/>
          <w:color w:val="auto"/>
          <w:sz w:val="32"/>
          <w:szCs w:val="32"/>
          <w:u w:val="single"/>
          <w:lang w:eastAsia="en-AU"/>
        </w:rPr>
      </w:pPr>
      <w:r w:rsidRPr="00857FB5">
        <w:rPr>
          <w:rFonts w:cs="Arial"/>
          <w:b/>
          <w:i w:val="0"/>
          <w:color w:val="auto"/>
          <w:sz w:val="32"/>
          <w:szCs w:val="32"/>
          <w:u w:val="single"/>
        </w:rPr>
        <w:t>Student Code of Conduct</w:t>
      </w:r>
    </w:p>
    <w:p w14:paraId="06783F34" w14:textId="77777777" w:rsidR="00801D46" w:rsidRPr="00801D46" w:rsidRDefault="00801D46" w:rsidP="00801D46">
      <w:pPr>
        <w:pStyle w:val="NormalWeb"/>
        <w:shd w:val="clear" w:color="auto" w:fill="FFFFFF"/>
        <w:spacing w:before="0" w:beforeAutospacing="0" w:after="150" w:afterAutospacing="0"/>
        <w:rPr>
          <w:rFonts w:asciiTheme="majorHAnsi" w:hAnsiTheme="majorHAnsi" w:cs="Arial"/>
          <w:color w:val="373A36"/>
        </w:rPr>
      </w:pPr>
      <w:r w:rsidRPr="00801D46">
        <w:rPr>
          <w:rFonts w:asciiTheme="majorHAnsi" w:hAnsiTheme="majorHAnsi" w:cs="Arial"/>
          <w:color w:val="373A36"/>
        </w:rPr>
        <w:t>Macquarie University students have a responsibility to be familiar with the Student Code of Conduct: </w:t>
      </w:r>
      <w:hyperlink r:id="rId9" w:history="1">
        <w:r w:rsidRPr="00801D46">
          <w:rPr>
            <w:rStyle w:val="Hyperlink"/>
            <w:rFonts w:asciiTheme="majorHAnsi" w:hAnsiTheme="majorHAnsi" w:cs="Arial"/>
            <w:color w:val="A6192E"/>
          </w:rPr>
          <w:t>https://students.mq.edu.au/study/getting-started/student-conduct​</w:t>
        </w:r>
      </w:hyperlink>
    </w:p>
    <w:p w14:paraId="7838739E" w14:textId="77777777" w:rsidR="00801D46" w:rsidRPr="00857FB5" w:rsidRDefault="00801D46" w:rsidP="00801D46">
      <w:pPr>
        <w:pStyle w:val="Heading3"/>
        <w:shd w:val="clear" w:color="auto" w:fill="FFFFFF"/>
        <w:spacing w:before="300" w:beforeAutospacing="0" w:after="150" w:afterAutospacing="0" w:line="270" w:lineRule="atLeast"/>
        <w:rPr>
          <w:rFonts w:asciiTheme="majorHAnsi" w:hAnsiTheme="majorHAnsi" w:cs="Arial"/>
          <w:sz w:val="32"/>
          <w:szCs w:val="32"/>
          <w:u w:val="single"/>
        </w:rPr>
      </w:pPr>
      <w:r w:rsidRPr="00857FB5">
        <w:rPr>
          <w:rFonts w:asciiTheme="majorHAnsi" w:hAnsiTheme="majorHAnsi" w:cs="Arial"/>
          <w:sz w:val="32"/>
          <w:szCs w:val="32"/>
          <w:u w:val="single"/>
        </w:rPr>
        <w:t>Student Support</w:t>
      </w:r>
    </w:p>
    <w:p w14:paraId="4087F67A" w14:textId="2F14D2CD" w:rsidR="00BC383E" w:rsidRDefault="00801D46" w:rsidP="00B36309">
      <w:pPr>
        <w:pStyle w:val="NormalWeb"/>
        <w:shd w:val="clear" w:color="auto" w:fill="FFFFFF"/>
        <w:spacing w:before="0" w:beforeAutospacing="0" w:after="150" w:afterAutospacing="0"/>
        <w:rPr>
          <w:rFonts w:asciiTheme="majorHAnsi" w:hAnsiTheme="majorHAnsi"/>
          <w:b/>
          <w:bCs/>
          <w:sz w:val="28"/>
          <w:szCs w:val="28"/>
        </w:rPr>
      </w:pPr>
      <w:r w:rsidRPr="00801D46">
        <w:rPr>
          <w:rFonts w:asciiTheme="majorHAnsi" w:hAnsiTheme="majorHAnsi" w:cs="Arial"/>
          <w:color w:val="373A36"/>
        </w:rPr>
        <w:t>Macquarie University provides a range of support services for students. For details, visit </w:t>
      </w:r>
      <w:hyperlink r:id="rId10" w:history="1">
        <w:r w:rsidRPr="00801D46">
          <w:rPr>
            <w:rStyle w:val="Hyperlink"/>
            <w:rFonts w:asciiTheme="majorHAnsi" w:hAnsiTheme="majorHAnsi" w:cs="Arial"/>
            <w:color w:val="A6192E"/>
          </w:rPr>
          <w:t>http://students.mq.edu.au/support/</w:t>
        </w:r>
      </w:hyperlink>
      <w:bookmarkEnd w:id="18"/>
      <w:bookmarkEnd w:id="19"/>
      <w:bookmarkEnd w:id="20"/>
    </w:p>
    <w:p w14:paraId="25029E7D" w14:textId="6DC54D87" w:rsidR="00B36309" w:rsidRDefault="002579A6" w:rsidP="00B36309">
      <w:pPr>
        <w:pStyle w:val="Heading1"/>
      </w:pPr>
      <w:r w:rsidRPr="005409E7">
        <w:rPr>
          <w:rFonts w:cs="Times New Roman"/>
          <w:u w:val="single"/>
        </w:rPr>
        <w:br w:type="page"/>
      </w:r>
    </w:p>
    <w:p w14:paraId="6825CBAF" w14:textId="0BC6D155" w:rsidR="00616590" w:rsidRPr="00616590" w:rsidRDefault="00616590" w:rsidP="00616590">
      <w:pPr>
        <w:jc w:val="both"/>
        <w:rPr>
          <w:rFonts w:ascii="Cambria" w:eastAsia="Times New Roman" w:hAnsi="Cambria" w:cs="Times New Roman"/>
          <w:b/>
          <w:color w:val="000000" w:themeColor="text1"/>
          <w:sz w:val="32"/>
          <w:szCs w:val="32"/>
        </w:rPr>
      </w:pPr>
      <w:bookmarkStart w:id="21" w:name="_Toc489740949"/>
      <w:r w:rsidRPr="00616590">
        <w:rPr>
          <w:rFonts w:ascii="Cambria" w:eastAsia="Times New Roman" w:hAnsi="Cambria" w:cs="Times New Roman"/>
          <w:b/>
          <w:color w:val="000000" w:themeColor="text1"/>
          <w:sz w:val="32"/>
          <w:szCs w:val="32"/>
        </w:rPr>
        <w:lastRenderedPageBreak/>
        <w:t>Task 1:</w:t>
      </w:r>
      <w:bookmarkEnd w:id="21"/>
      <w:r w:rsidRPr="00616590">
        <w:rPr>
          <w:rFonts w:ascii="Cambria" w:eastAsia="Times New Roman" w:hAnsi="Cambria" w:cs="Times New Roman"/>
          <w:b/>
          <w:color w:val="000000" w:themeColor="text1"/>
          <w:sz w:val="32"/>
          <w:szCs w:val="32"/>
        </w:rPr>
        <w:t xml:space="preserve"> </w:t>
      </w:r>
      <w:r>
        <w:rPr>
          <w:rFonts w:ascii="Cambria" w:eastAsia="Times New Roman" w:hAnsi="Cambria" w:cs="Times New Roman"/>
          <w:b/>
          <w:color w:val="000000" w:themeColor="text1"/>
          <w:sz w:val="32"/>
          <w:szCs w:val="32"/>
        </w:rPr>
        <w:t>Conceptual d</w:t>
      </w:r>
      <w:r w:rsidRPr="00616590">
        <w:rPr>
          <w:rFonts w:ascii="Cambria" w:eastAsia="Times New Roman" w:hAnsi="Cambria" w:cs="Times New Roman"/>
          <w:b/>
          <w:color w:val="000000" w:themeColor="text1"/>
          <w:sz w:val="32"/>
          <w:szCs w:val="32"/>
        </w:rPr>
        <w:t>ata model</w:t>
      </w:r>
    </w:p>
    <w:p w14:paraId="18765960" w14:textId="77777777" w:rsidR="00616590" w:rsidRDefault="00616590" w:rsidP="00616590">
      <w:pPr>
        <w:rPr>
          <w:rFonts w:ascii="Cambria" w:eastAsia="Times New Roman" w:hAnsi="Cambria" w:cs="Times New Roman"/>
          <w:b/>
          <w:bCs/>
          <w:sz w:val="32"/>
          <w:szCs w:val="32"/>
        </w:rPr>
      </w:pPr>
      <w:r>
        <w:rPr>
          <w:rFonts w:ascii="Cambria" w:eastAsia="Times New Roman" w:hAnsi="Cambria" w:cs="Times New Roman"/>
          <w:b/>
          <w:bCs/>
          <w:sz w:val="32"/>
          <w:szCs w:val="32"/>
        </w:rPr>
        <w:t xml:space="preserve">--Add a screenshot of your </w:t>
      </w:r>
      <w:r w:rsidRPr="00721612">
        <w:rPr>
          <w:rFonts w:ascii="Cambria" w:eastAsia="Times New Roman" w:hAnsi="Cambria" w:cs="Times New Roman"/>
          <w:b/>
          <w:bCs/>
          <w:sz w:val="32"/>
          <w:szCs w:val="32"/>
        </w:rPr>
        <w:t xml:space="preserve">conceptual data model in the form of an enhanced ER (EER) model </w:t>
      </w:r>
      <w:r>
        <w:rPr>
          <w:rFonts w:ascii="Cambria" w:eastAsia="Times New Roman" w:hAnsi="Cambria" w:cs="Times New Roman"/>
          <w:b/>
          <w:bCs/>
          <w:sz w:val="32"/>
          <w:szCs w:val="32"/>
        </w:rPr>
        <w:t xml:space="preserve">(the model must be legible, when zoomed in). </w:t>
      </w:r>
      <w:r w:rsidRPr="00721612">
        <w:rPr>
          <w:rFonts w:ascii="Cambria" w:eastAsia="Times New Roman" w:hAnsi="Cambria" w:cs="Times New Roman"/>
          <w:b/>
          <w:bCs/>
          <w:sz w:val="32"/>
          <w:szCs w:val="32"/>
        </w:rPr>
        <w:t>Note that you should not show the foreign keys in the EER model.</w:t>
      </w:r>
    </w:p>
    <w:p w14:paraId="0F4F6E5A" w14:textId="77777777" w:rsidR="00616590" w:rsidRDefault="00616590" w:rsidP="00616590">
      <w:pPr>
        <w:rPr>
          <w:rFonts w:ascii="Cambria" w:eastAsia="Times New Roman" w:hAnsi="Cambria" w:cs="Times New Roman"/>
          <w:b/>
          <w:bCs/>
          <w:sz w:val="32"/>
          <w:szCs w:val="32"/>
        </w:rPr>
      </w:pPr>
    </w:p>
    <w:p w14:paraId="75492831" w14:textId="77777777" w:rsidR="00616590" w:rsidRDefault="00616590" w:rsidP="00616590">
      <w:pPr>
        <w:rPr>
          <w:rFonts w:ascii="Cambria" w:eastAsia="Times New Roman" w:hAnsi="Cambria" w:cs="Times New Roman"/>
          <w:b/>
          <w:bCs/>
          <w:sz w:val="32"/>
          <w:szCs w:val="32"/>
        </w:rPr>
      </w:pPr>
      <w:r>
        <w:rPr>
          <w:rFonts w:ascii="Cambria" w:eastAsia="Times New Roman" w:hAnsi="Cambria" w:cs="Times New Roman"/>
          <w:b/>
          <w:bCs/>
          <w:sz w:val="32"/>
          <w:szCs w:val="32"/>
        </w:rPr>
        <w:t>--</w:t>
      </w:r>
      <w:r w:rsidRPr="00721612">
        <w:rPr>
          <w:rFonts w:ascii="Cambria" w:eastAsia="Times New Roman" w:hAnsi="Cambria" w:cs="Times New Roman"/>
          <w:b/>
          <w:bCs/>
          <w:sz w:val="32"/>
          <w:szCs w:val="32"/>
        </w:rPr>
        <w:t xml:space="preserve"> Identify and justify the use of, if any, generalization /specialisation, weak entity types, and attributes on relationships.  </w:t>
      </w:r>
    </w:p>
    <w:p w14:paraId="1297D42B" w14:textId="77777777" w:rsidR="00616590" w:rsidRDefault="00616590" w:rsidP="00616590">
      <w:pPr>
        <w:rPr>
          <w:rFonts w:ascii="Cambria" w:eastAsia="Times New Roman" w:hAnsi="Cambria" w:cs="Times New Roman"/>
          <w:b/>
          <w:bCs/>
          <w:sz w:val="32"/>
          <w:szCs w:val="32"/>
        </w:rPr>
      </w:pPr>
    </w:p>
    <w:p w14:paraId="65B32C8B" w14:textId="5891918F" w:rsidR="00616590" w:rsidRDefault="00616590" w:rsidP="00616590">
      <w:pPr>
        <w:rPr>
          <w:rFonts w:ascii="Cambria" w:eastAsia="Times New Roman" w:hAnsi="Cambria" w:cs="Times New Roman"/>
          <w:b/>
          <w:bCs/>
          <w:sz w:val="32"/>
          <w:szCs w:val="32"/>
        </w:rPr>
      </w:pPr>
      <w:r>
        <w:rPr>
          <w:rFonts w:ascii="Cambria" w:eastAsia="Times New Roman" w:hAnsi="Cambria" w:cs="Times New Roman"/>
          <w:b/>
          <w:bCs/>
          <w:sz w:val="32"/>
          <w:szCs w:val="32"/>
        </w:rPr>
        <w:t>-- List your assumptions (if any) over and above what was provided in the problem domain descri</w:t>
      </w:r>
      <w:r>
        <w:rPr>
          <w:rFonts w:ascii="Cambria" w:eastAsia="Times New Roman" w:hAnsi="Cambria" w:cs="Times New Roman"/>
          <w:b/>
          <w:bCs/>
          <w:sz w:val="32"/>
          <w:szCs w:val="32"/>
        </w:rPr>
        <w:t>p</w:t>
      </w:r>
      <w:r>
        <w:rPr>
          <w:rFonts w:ascii="Cambria" w:eastAsia="Times New Roman" w:hAnsi="Cambria" w:cs="Times New Roman"/>
          <w:b/>
          <w:bCs/>
          <w:sz w:val="32"/>
          <w:szCs w:val="32"/>
        </w:rPr>
        <w:t>tion</w:t>
      </w:r>
      <w:r>
        <w:rPr>
          <w:rFonts w:ascii="Cambria" w:eastAsia="Times New Roman" w:hAnsi="Cambria" w:cs="Times New Roman"/>
          <w:b/>
          <w:bCs/>
          <w:sz w:val="32"/>
          <w:szCs w:val="32"/>
        </w:rPr>
        <w:t>.</w:t>
      </w:r>
    </w:p>
    <w:p w14:paraId="69CB1A3A" w14:textId="77777777" w:rsidR="00616590" w:rsidRDefault="00616590" w:rsidP="00616590">
      <w:pPr>
        <w:rPr>
          <w:rFonts w:ascii="Cambria" w:eastAsia="Times New Roman" w:hAnsi="Cambria" w:cs="Times New Roman"/>
          <w:b/>
          <w:bCs/>
          <w:sz w:val="32"/>
          <w:szCs w:val="32"/>
        </w:rPr>
      </w:pPr>
      <w:r>
        <w:rPr>
          <w:rFonts w:ascii="Cambria" w:eastAsia="Times New Roman" w:hAnsi="Cambria" w:cs="Times New Roman"/>
          <w:b/>
          <w:bCs/>
          <w:sz w:val="32"/>
          <w:szCs w:val="32"/>
        </w:rPr>
        <w:br w:type="page"/>
      </w:r>
    </w:p>
    <w:p w14:paraId="2EEE2FD1" w14:textId="77777777" w:rsidR="00616590" w:rsidRPr="00616590" w:rsidRDefault="00616590" w:rsidP="00616590">
      <w:pPr>
        <w:jc w:val="both"/>
        <w:rPr>
          <w:rFonts w:ascii="Cambria" w:eastAsia="Times New Roman" w:hAnsi="Cambria" w:cs="Times New Roman"/>
          <w:b/>
          <w:color w:val="000000" w:themeColor="text1"/>
          <w:sz w:val="32"/>
          <w:szCs w:val="32"/>
        </w:rPr>
      </w:pPr>
      <w:r w:rsidRPr="00616590">
        <w:rPr>
          <w:rFonts w:ascii="Cambria" w:eastAsia="Times New Roman" w:hAnsi="Cambria" w:cs="Times New Roman"/>
          <w:b/>
          <w:color w:val="000000" w:themeColor="text1"/>
          <w:sz w:val="32"/>
          <w:szCs w:val="32"/>
        </w:rPr>
        <w:lastRenderedPageBreak/>
        <w:t xml:space="preserve">Task </w:t>
      </w:r>
      <w:r>
        <w:rPr>
          <w:rFonts w:ascii="Cambria" w:eastAsia="Times New Roman" w:hAnsi="Cambria" w:cs="Times New Roman"/>
          <w:b/>
          <w:color w:val="000000" w:themeColor="text1"/>
          <w:sz w:val="32"/>
          <w:szCs w:val="32"/>
        </w:rPr>
        <w:t>2</w:t>
      </w:r>
      <w:r w:rsidRPr="00616590">
        <w:rPr>
          <w:rFonts w:ascii="Cambria" w:eastAsia="Times New Roman" w:hAnsi="Cambria" w:cs="Times New Roman"/>
          <w:b/>
          <w:color w:val="000000" w:themeColor="text1"/>
          <w:sz w:val="32"/>
          <w:szCs w:val="32"/>
        </w:rPr>
        <w:t xml:space="preserve">: </w:t>
      </w:r>
      <w:r>
        <w:rPr>
          <w:rFonts w:ascii="Cambria" w:eastAsia="Times New Roman" w:hAnsi="Cambria" w:cs="Times New Roman"/>
          <w:b/>
          <w:color w:val="000000" w:themeColor="text1"/>
          <w:sz w:val="32"/>
          <w:szCs w:val="32"/>
        </w:rPr>
        <w:t>Logical d</w:t>
      </w:r>
      <w:r w:rsidRPr="00616590">
        <w:rPr>
          <w:rFonts w:ascii="Cambria" w:eastAsia="Times New Roman" w:hAnsi="Cambria" w:cs="Times New Roman"/>
          <w:b/>
          <w:color w:val="000000" w:themeColor="text1"/>
          <w:sz w:val="32"/>
          <w:szCs w:val="32"/>
        </w:rPr>
        <w:t>ata model</w:t>
      </w:r>
    </w:p>
    <w:p w14:paraId="3F0E14FA" w14:textId="09079452" w:rsidR="00616590" w:rsidRDefault="00616590" w:rsidP="00616590">
      <w:pPr>
        <w:jc w:val="both"/>
        <w:rPr>
          <w:rFonts w:ascii="Cambria" w:eastAsia="Times New Roman" w:hAnsi="Cambria" w:cs="Times New Roman"/>
          <w:b/>
          <w:bCs/>
          <w:sz w:val="32"/>
          <w:szCs w:val="32"/>
        </w:rPr>
      </w:pPr>
      <w:r>
        <w:rPr>
          <w:rFonts w:ascii="Cambria" w:eastAsia="Times New Roman" w:hAnsi="Cambria" w:cs="Times New Roman"/>
          <w:b/>
          <w:bCs/>
          <w:sz w:val="32"/>
          <w:szCs w:val="32"/>
        </w:rPr>
        <w:t xml:space="preserve">--Add a screenshot of your </w:t>
      </w:r>
      <w:r>
        <w:rPr>
          <w:rFonts w:ascii="Cambria" w:eastAsia="Times New Roman" w:hAnsi="Cambria" w:cs="Times New Roman"/>
          <w:b/>
          <w:bCs/>
          <w:sz w:val="32"/>
          <w:szCs w:val="32"/>
        </w:rPr>
        <w:t>logical</w:t>
      </w:r>
      <w:r w:rsidRPr="00721612">
        <w:rPr>
          <w:rFonts w:ascii="Cambria" w:eastAsia="Times New Roman" w:hAnsi="Cambria" w:cs="Times New Roman"/>
          <w:b/>
          <w:bCs/>
          <w:sz w:val="32"/>
          <w:szCs w:val="32"/>
        </w:rPr>
        <w:t xml:space="preserve"> data model </w:t>
      </w:r>
      <w:r>
        <w:rPr>
          <w:rFonts w:ascii="Cambria" w:eastAsia="Times New Roman" w:hAnsi="Cambria" w:cs="Times New Roman"/>
          <w:b/>
          <w:bCs/>
          <w:sz w:val="32"/>
          <w:szCs w:val="32"/>
        </w:rPr>
        <w:t>(the model must be legible, when zoomed in).</w:t>
      </w:r>
    </w:p>
    <w:p w14:paraId="7A49269D" w14:textId="77777777" w:rsidR="00184E59" w:rsidRDefault="00616590" w:rsidP="00616590">
      <w:pPr>
        <w:jc w:val="both"/>
        <w:rPr>
          <w:rFonts w:ascii="Cambria" w:eastAsia="Times New Roman" w:hAnsi="Cambria" w:cs="Times New Roman"/>
          <w:b/>
          <w:bCs/>
          <w:sz w:val="32"/>
          <w:szCs w:val="32"/>
        </w:rPr>
      </w:pPr>
      <w:r>
        <w:rPr>
          <w:rFonts w:ascii="Cambria" w:eastAsia="Times New Roman" w:hAnsi="Cambria" w:cs="Times New Roman"/>
          <w:b/>
          <w:bCs/>
          <w:sz w:val="32"/>
          <w:szCs w:val="32"/>
        </w:rPr>
        <w:t xml:space="preserve">-- Discuss how you translated the conceptual data model into the logical data model – briefly. </w:t>
      </w:r>
    </w:p>
    <w:p w14:paraId="02D1B282" w14:textId="4A0E01FB" w:rsidR="00616590" w:rsidRPr="00F703ED" w:rsidRDefault="00184E59" w:rsidP="00616590">
      <w:pPr>
        <w:jc w:val="both"/>
        <w:rPr>
          <w:rFonts w:ascii="Cambria" w:eastAsia="Times New Roman" w:hAnsi="Cambria" w:cs="Times New Roman"/>
          <w:color w:val="365F91"/>
          <w:sz w:val="26"/>
          <w:szCs w:val="26"/>
        </w:rPr>
      </w:pPr>
      <w:r>
        <w:rPr>
          <w:rFonts w:ascii="Cambria" w:eastAsia="Times New Roman" w:hAnsi="Cambria" w:cs="Times New Roman"/>
          <w:b/>
          <w:bCs/>
          <w:sz w:val="32"/>
          <w:szCs w:val="32"/>
        </w:rPr>
        <w:t xml:space="preserve">-- </w:t>
      </w:r>
      <w:r w:rsidR="00616590">
        <w:rPr>
          <w:rFonts w:ascii="Cambria" w:eastAsia="Times New Roman" w:hAnsi="Cambria" w:cs="Times New Roman"/>
          <w:b/>
          <w:bCs/>
          <w:sz w:val="32"/>
          <w:szCs w:val="32"/>
        </w:rPr>
        <w:t xml:space="preserve">You may refer to specific </w:t>
      </w:r>
      <w:r>
        <w:rPr>
          <w:rFonts w:ascii="Cambria" w:eastAsia="Times New Roman" w:hAnsi="Cambria" w:cs="Times New Roman"/>
          <w:b/>
          <w:bCs/>
          <w:sz w:val="32"/>
          <w:szCs w:val="32"/>
        </w:rPr>
        <w:t xml:space="preserve">translation / conversion </w:t>
      </w:r>
      <w:r w:rsidR="00616590">
        <w:rPr>
          <w:rFonts w:ascii="Cambria" w:eastAsia="Times New Roman" w:hAnsi="Cambria" w:cs="Times New Roman"/>
          <w:b/>
          <w:bCs/>
          <w:sz w:val="32"/>
          <w:szCs w:val="32"/>
        </w:rPr>
        <w:t>rules discussed in the lectures (Week 3 slides, Chapter 17 of the textbook)</w:t>
      </w:r>
    </w:p>
    <w:p w14:paraId="7DC35F88" w14:textId="77777777" w:rsidR="00616590" w:rsidRDefault="00616590" w:rsidP="00616590">
      <w:pPr>
        <w:pStyle w:val="ListParagraph"/>
        <w:jc w:val="both"/>
        <w:rPr>
          <w:rFonts w:ascii="Cambria" w:hAnsi="Cambria"/>
        </w:rPr>
      </w:pPr>
    </w:p>
    <w:p w14:paraId="4B34EEB9" w14:textId="77777777" w:rsidR="00616590" w:rsidRDefault="00616590" w:rsidP="00616590">
      <w:pPr>
        <w:pStyle w:val="ListParagraph"/>
        <w:jc w:val="both"/>
        <w:rPr>
          <w:rFonts w:ascii="Cambria" w:hAnsi="Cambria"/>
        </w:rPr>
      </w:pPr>
    </w:p>
    <w:p w14:paraId="48B71509" w14:textId="77777777" w:rsidR="00616590" w:rsidRDefault="00616590" w:rsidP="00616590">
      <w:pPr>
        <w:pStyle w:val="ListParagraph"/>
        <w:jc w:val="both"/>
        <w:rPr>
          <w:rFonts w:ascii="Cambria" w:hAnsi="Cambria"/>
        </w:rPr>
      </w:pPr>
    </w:p>
    <w:p w14:paraId="32AECE57" w14:textId="77777777" w:rsidR="00616590" w:rsidRDefault="00616590" w:rsidP="00616590">
      <w:pPr>
        <w:pStyle w:val="ListParagraph"/>
        <w:jc w:val="both"/>
        <w:rPr>
          <w:rFonts w:ascii="Cambria" w:hAnsi="Cambria"/>
        </w:rPr>
      </w:pPr>
    </w:p>
    <w:p w14:paraId="772EB1CC" w14:textId="77777777" w:rsidR="00616590" w:rsidRDefault="00616590" w:rsidP="00616590">
      <w:pPr>
        <w:rPr>
          <w:rFonts w:ascii="Cambria" w:eastAsia="Times New Roman" w:hAnsi="Cambria"/>
        </w:rPr>
      </w:pPr>
      <w:r>
        <w:rPr>
          <w:rFonts w:ascii="Cambria" w:hAnsi="Cambria"/>
        </w:rPr>
        <w:br w:type="page"/>
      </w:r>
    </w:p>
    <w:p w14:paraId="636595E0" w14:textId="4CC4F8B8" w:rsidR="00616590" w:rsidRPr="00616590" w:rsidRDefault="00616590" w:rsidP="00616590">
      <w:pPr>
        <w:jc w:val="both"/>
        <w:rPr>
          <w:rFonts w:ascii="Cambria" w:eastAsia="Times New Roman" w:hAnsi="Cambria" w:cs="Times New Roman"/>
          <w:b/>
          <w:color w:val="000000" w:themeColor="text1"/>
          <w:sz w:val="32"/>
          <w:szCs w:val="32"/>
        </w:rPr>
      </w:pPr>
      <w:r w:rsidRPr="00616590">
        <w:rPr>
          <w:rFonts w:ascii="Cambria" w:eastAsia="Times New Roman" w:hAnsi="Cambria" w:cs="Times New Roman"/>
          <w:b/>
          <w:color w:val="000000" w:themeColor="text1"/>
          <w:sz w:val="32"/>
          <w:szCs w:val="32"/>
        </w:rPr>
        <w:lastRenderedPageBreak/>
        <w:t xml:space="preserve">Task </w:t>
      </w:r>
      <w:r>
        <w:rPr>
          <w:rFonts w:ascii="Cambria" w:eastAsia="Times New Roman" w:hAnsi="Cambria" w:cs="Times New Roman"/>
          <w:b/>
          <w:color w:val="000000" w:themeColor="text1"/>
          <w:sz w:val="32"/>
          <w:szCs w:val="32"/>
        </w:rPr>
        <w:t>3</w:t>
      </w:r>
      <w:r w:rsidRPr="00616590">
        <w:rPr>
          <w:rFonts w:ascii="Cambria" w:eastAsia="Times New Roman" w:hAnsi="Cambria" w:cs="Times New Roman"/>
          <w:b/>
          <w:color w:val="000000" w:themeColor="text1"/>
          <w:sz w:val="32"/>
          <w:szCs w:val="32"/>
        </w:rPr>
        <w:t xml:space="preserve">: </w:t>
      </w:r>
      <w:r>
        <w:rPr>
          <w:rFonts w:ascii="Cambria" w:eastAsia="Times New Roman" w:hAnsi="Cambria" w:cs="Times New Roman"/>
          <w:b/>
          <w:color w:val="000000" w:themeColor="text1"/>
          <w:sz w:val="32"/>
          <w:szCs w:val="32"/>
        </w:rPr>
        <w:t>Logical d</w:t>
      </w:r>
      <w:r w:rsidRPr="00616590">
        <w:rPr>
          <w:rFonts w:ascii="Cambria" w:eastAsia="Times New Roman" w:hAnsi="Cambria" w:cs="Times New Roman"/>
          <w:b/>
          <w:color w:val="000000" w:themeColor="text1"/>
          <w:sz w:val="32"/>
          <w:szCs w:val="32"/>
        </w:rPr>
        <w:t>ata model</w:t>
      </w:r>
    </w:p>
    <w:p w14:paraId="0A2A948E" w14:textId="30360C96" w:rsidR="00616590" w:rsidRDefault="00616590" w:rsidP="00616590">
      <w:pPr>
        <w:rPr>
          <w:rFonts w:ascii="Cambria" w:eastAsia="Times New Roman" w:hAnsi="Cambria" w:cs="Times New Roman"/>
          <w:b/>
          <w:bCs/>
          <w:sz w:val="32"/>
          <w:szCs w:val="32"/>
        </w:rPr>
      </w:pPr>
      <w:r>
        <w:rPr>
          <w:rFonts w:ascii="Cambria" w:eastAsia="Times New Roman" w:hAnsi="Cambria" w:cs="Times New Roman"/>
          <w:b/>
          <w:bCs/>
          <w:sz w:val="32"/>
          <w:szCs w:val="32"/>
        </w:rPr>
        <w:t xml:space="preserve">-- List </w:t>
      </w:r>
      <w:r w:rsidRPr="00616590">
        <w:rPr>
          <w:rFonts w:ascii="Cambria" w:eastAsia="Times New Roman" w:hAnsi="Cambria" w:cs="Times New Roman"/>
          <w:b/>
          <w:bCs/>
          <w:sz w:val="32"/>
          <w:szCs w:val="32"/>
        </w:rPr>
        <w:t>the functional dependencies (</w:t>
      </w:r>
      <w:r w:rsidR="00184E59">
        <w:rPr>
          <w:rFonts w:ascii="Cambria" w:eastAsia="Times New Roman" w:hAnsi="Cambria" w:cs="Times New Roman"/>
          <w:b/>
          <w:bCs/>
          <w:sz w:val="32"/>
          <w:szCs w:val="32"/>
        </w:rPr>
        <w:t>after making</w:t>
      </w:r>
      <w:r w:rsidRPr="00616590">
        <w:rPr>
          <w:rFonts w:ascii="Cambria" w:eastAsia="Times New Roman" w:hAnsi="Cambria" w:cs="Times New Roman"/>
          <w:b/>
          <w:bCs/>
          <w:sz w:val="32"/>
          <w:szCs w:val="32"/>
        </w:rPr>
        <w:t xml:space="preserve"> necessary assumptions) for each relation in the </w:t>
      </w:r>
      <w:r>
        <w:rPr>
          <w:rFonts w:ascii="Cambria" w:eastAsia="Times New Roman" w:hAnsi="Cambria" w:cs="Times New Roman"/>
          <w:b/>
          <w:bCs/>
          <w:sz w:val="32"/>
          <w:szCs w:val="32"/>
        </w:rPr>
        <w:t>logical</w:t>
      </w:r>
      <w:r w:rsidRPr="00616590">
        <w:rPr>
          <w:rFonts w:ascii="Cambria" w:eastAsia="Times New Roman" w:hAnsi="Cambria" w:cs="Times New Roman"/>
          <w:b/>
          <w:bCs/>
          <w:sz w:val="32"/>
          <w:szCs w:val="32"/>
        </w:rPr>
        <w:t xml:space="preserve"> data model of Task 2. </w:t>
      </w:r>
    </w:p>
    <w:p w14:paraId="0433FD1E" w14:textId="77777777" w:rsidR="00184E59" w:rsidRDefault="00616590" w:rsidP="00184E59">
      <w:pPr>
        <w:jc w:val="both"/>
        <w:rPr>
          <w:rFonts w:ascii="Cambria" w:eastAsia="Times New Roman" w:hAnsi="Cambria" w:cs="Times New Roman"/>
          <w:b/>
          <w:bCs/>
          <w:sz w:val="32"/>
          <w:szCs w:val="32"/>
        </w:rPr>
      </w:pPr>
      <w:r>
        <w:rPr>
          <w:rFonts w:ascii="Cambria" w:eastAsia="Times New Roman" w:hAnsi="Cambria" w:cs="Times New Roman"/>
          <w:b/>
          <w:bCs/>
          <w:sz w:val="32"/>
          <w:szCs w:val="32"/>
        </w:rPr>
        <w:t xml:space="preserve">-- </w:t>
      </w:r>
      <w:r w:rsidRPr="00616590">
        <w:rPr>
          <w:rFonts w:ascii="Cambria" w:eastAsia="Times New Roman" w:hAnsi="Cambria" w:cs="Times New Roman"/>
          <w:b/>
          <w:bCs/>
          <w:sz w:val="32"/>
          <w:szCs w:val="32"/>
        </w:rPr>
        <w:t xml:space="preserve">Identify the normal form each relation is in and justify it according to the definition of the corresponding normal form (e.g., if a relation is already in 2NF and doesn’t have any transitive dependencies, it is in 3NF). </w:t>
      </w:r>
      <w:r>
        <w:rPr>
          <w:rFonts w:ascii="Cambria" w:eastAsia="Times New Roman" w:hAnsi="Cambria" w:cs="Times New Roman"/>
          <w:b/>
          <w:bCs/>
          <w:sz w:val="32"/>
          <w:szCs w:val="32"/>
        </w:rPr>
        <w:t xml:space="preserve"> </w:t>
      </w:r>
    </w:p>
    <w:p w14:paraId="7E7D4F26" w14:textId="5F0E2C37" w:rsidR="00184E59" w:rsidRPr="00F703ED" w:rsidRDefault="00184E59" w:rsidP="00184E59">
      <w:pPr>
        <w:jc w:val="both"/>
        <w:rPr>
          <w:rFonts w:ascii="Cambria" w:eastAsia="Times New Roman" w:hAnsi="Cambria" w:cs="Times New Roman"/>
          <w:color w:val="365F91"/>
          <w:sz w:val="26"/>
          <w:szCs w:val="26"/>
        </w:rPr>
      </w:pPr>
      <w:r>
        <w:rPr>
          <w:rFonts w:ascii="Cambria" w:eastAsia="Times New Roman" w:hAnsi="Cambria" w:cs="Times New Roman"/>
          <w:b/>
          <w:bCs/>
          <w:sz w:val="32"/>
          <w:szCs w:val="32"/>
        </w:rPr>
        <w:t xml:space="preserve">-- </w:t>
      </w:r>
      <w:r>
        <w:rPr>
          <w:rFonts w:ascii="Cambria" w:eastAsia="Times New Roman" w:hAnsi="Cambria" w:cs="Times New Roman"/>
          <w:b/>
          <w:bCs/>
          <w:sz w:val="32"/>
          <w:szCs w:val="32"/>
        </w:rPr>
        <w:t xml:space="preserve">You may refer to </w:t>
      </w:r>
      <w:r>
        <w:rPr>
          <w:rFonts w:ascii="Cambria" w:eastAsia="Times New Roman" w:hAnsi="Cambria" w:cs="Times New Roman"/>
          <w:b/>
          <w:bCs/>
          <w:sz w:val="32"/>
          <w:szCs w:val="32"/>
        </w:rPr>
        <w:t>the process of normalization</w:t>
      </w:r>
      <w:r>
        <w:rPr>
          <w:rFonts w:ascii="Cambria" w:eastAsia="Times New Roman" w:hAnsi="Cambria" w:cs="Times New Roman"/>
          <w:b/>
          <w:bCs/>
          <w:sz w:val="32"/>
          <w:szCs w:val="32"/>
        </w:rPr>
        <w:t xml:space="preserve"> discussed in the lectures (Week </w:t>
      </w:r>
      <w:r>
        <w:rPr>
          <w:rFonts w:ascii="Cambria" w:eastAsia="Times New Roman" w:hAnsi="Cambria" w:cs="Times New Roman"/>
          <w:b/>
          <w:bCs/>
          <w:sz w:val="32"/>
          <w:szCs w:val="32"/>
        </w:rPr>
        <w:t>4</w:t>
      </w:r>
      <w:r>
        <w:rPr>
          <w:rFonts w:ascii="Cambria" w:eastAsia="Times New Roman" w:hAnsi="Cambria" w:cs="Times New Roman"/>
          <w:b/>
          <w:bCs/>
          <w:sz w:val="32"/>
          <w:szCs w:val="32"/>
        </w:rPr>
        <w:t xml:space="preserve"> slides, Chapter</w:t>
      </w:r>
      <w:r>
        <w:rPr>
          <w:rFonts w:ascii="Cambria" w:eastAsia="Times New Roman" w:hAnsi="Cambria" w:cs="Times New Roman"/>
          <w:b/>
          <w:bCs/>
          <w:sz w:val="32"/>
          <w:szCs w:val="32"/>
        </w:rPr>
        <w:t>s</w:t>
      </w:r>
      <w:r>
        <w:rPr>
          <w:rFonts w:ascii="Cambria" w:eastAsia="Times New Roman" w:hAnsi="Cambria" w:cs="Times New Roman"/>
          <w:b/>
          <w:bCs/>
          <w:sz w:val="32"/>
          <w:szCs w:val="32"/>
        </w:rPr>
        <w:t xml:space="preserve"> </w:t>
      </w:r>
      <w:r>
        <w:rPr>
          <w:rFonts w:ascii="Cambria" w:eastAsia="Times New Roman" w:hAnsi="Cambria" w:cs="Times New Roman"/>
          <w:b/>
          <w:bCs/>
          <w:sz w:val="32"/>
          <w:szCs w:val="32"/>
        </w:rPr>
        <w:t>14&amp;15</w:t>
      </w:r>
      <w:r>
        <w:rPr>
          <w:rFonts w:ascii="Cambria" w:eastAsia="Times New Roman" w:hAnsi="Cambria" w:cs="Times New Roman"/>
          <w:b/>
          <w:bCs/>
          <w:sz w:val="32"/>
          <w:szCs w:val="32"/>
        </w:rPr>
        <w:t xml:space="preserve"> of the textbook)</w:t>
      </w:r>
    </w:p>
    <w:p w14:paraId="50662C16" w14:textId="74266A87" w:rsidR="00616590" w:rsidRDefault="00616590" w:rsidP="00616590">
      <w:pPr>
        <w:rPr>
          <w:rFonts w:ascii="Cambria" w:eastAsia="Times New Roman" w:hAnsi="Cambria" w:cs="Times New Roman"/>
          <w:color w:val="365F91"/>
          <w:sz w:val="26"/>
          <w:szCs w:val="26"/>
        </w:rPr>
      </w:pPr>
    </w:p>
    <w:p w14:paraId="0FE316E1" w14:textId="77777777" w:rsidR="00616590" w:rsidRDefault="00616590" w:rsidP="00616590">
      <w:pPr>
        <w:jc w:val="both"/>
        <w:rPr>
          <w:rFonts w:ascii="Cambria" w:eastAsia="Times New Roman" w:hAnsi="Cambria" w:cs="Times New Roman"/>
          <w:color w:val="365F91"/>
          <w:sz w:val="26"/>
          <w:szCs w:val="26"/>
        </w:rPr>
      </w:pPr>
    </w:p>
    <w:p w14:paraId="68EB39D3" w14:textId="77777777" w:rsidR="00616590" w:rsidRDefault="00616590">
      <w:pPr>
        <w:spacing w:after="0" w:line="240" w:lineRule="auto"/>
        <w:rPr>
          <w:rFonts w:ascii="Cambria" w:eastAsia="Times New Roman" w:hAnsi="Cambria" w:cs="Times New Roman"/>
          <w:color w:val="365F91"/>
          <w:sz w:val="26"/>
          <w:szCs w:val="26"/>
        </w:rPr>
      </w:pPr>
      <w:r>
        <w:rPr>
          <w:rFonts w:ascii="Cambria" w:eastAsia="Times New Roman" w:hAnsi="Cambria" w:cs="Times New Roman"/>
          <w:color w:val="365F91"/>
          <w:sz w:val="26"/>
          <w:szCs w:val="26"/>
        </w:rPr>
        <w:br w:type="page"/>
      </w:r>
    </w:p>
    <w:p w14:paraId="5567E947" w14:textId="6B8313C1" w:rsidR="00616590" w:rsidRPr="00616590" w:rsidRDefault="00616590" w:rsidP="00616590">
      <w:pPr>
        <w:jc w:val="both"/>
        <w:rPr>
          <w:rFonts w:ascii="Cambria" w:eastAsia="Times New Roman" w:hAnsi="Cambria" w:cs="Times New Roman"/>
          <w:b/>
          <w:color w:val="000000" w:themeColor="text1"/>
          <w:sz w:val="32"/>
          <w:szCs w:val="32"/>
        </w:rPr>
      </w:pPr>
      <w:r w:rsidRPr="00616590">
        <w:rPr>
          <w:rFonts w:ascii="Cambria" w:eastAsia="Times New Roman" w:hAnsi="Cambria" w:cs="Times New Roman"/>
          <w:b/>
          <w:color w:val="000000" w:themeColor="text1"/>
          <w:sz w:val="32"/>
          <w:szCs w:val="32"/>
        </w:rPr>
        <w:lastRenderedPageBreak/>
        <w:t xml:space="preserve">Task 4: </w:t>
      </w:r>
      <w:r>
        <w:rPr>
          <w:rFonts w:ascii="Cambria" w:eastAsia="Times New Roman" w:hAnsi="Cambria" w:cs="Times New Roman"/>
          <w:b/>
          <w:color w:val="000000" w:themeColor="text1"/>
          <w:sz w:val="32"/>
          <w:szCs w:val="32"/>
        </w:rPr>
        <w:t>DD</w:t>
      </w:r>
      <w:r w:rsidRPr="00616590">
        <w:rPr>
          <w:rFonts w:ascii="Cambria" w:eastAsia="Times New Roman" w:hAnsi="Cambria" w:cs="Times New Roman"/>
          <w:b/>
          <w:color w:val="000000" w:themeColor="text1"/>
          <w:sz w:val="32"/>
          <w:szCs w:val="32"/>
        </w:rPr>
        <w:t>L</w:t>
      </w:r>
    </w:p>
    <w:p w14:paraId="73EC538E" w14:textId="63E5BD1A" w:rsidR="00616590" w:rsidRDefault="00616590" w:rsidP="00616590">
      <w:pPr>
        <w:rPr>
          <w:rFonts w:ascii="Cambria" w:eastAsia="Times New Roman" w:hAnsi="Cambria" w:cs="Times New Roman"/>
          <w:b/>
          <w:bCs/>
          <w:sz w:val="32"/>
          <w:szCs w:val="32"/>
        </w:rPr>
      </w:pPr>
      <w:r>
        <w:rPr>
          <w:rFonts w:ascii="Cambria" w:eastAsia="Times New Roman" w:hAnsi="Cambria" w:cs="Times New Roman"/>
          <w:b/>
          <w:bCs/>
          <w:sz w:val="32"/>
          <w:szCs w:val="32"/>
        </w:rPr>
        <w:t>--</w:t>
      </w:r>
      <w:r>
        <w:rPr>
          <w:rFonts w:ascii="Cambria" w:eastAsia="Times New Roman" w:hAnsi="Cambria" w:cs="Times New Roman"/>
          <w:b/>
          <w:bCs/>
          <w:sz w:val="32"/>
          <w:szCs w:val="32"/>
        </w:rPr>
        <w:t xml:space="preserve"> </w:t>
      </w:r>
      <w:r w:rsidR="00184E59">
        <w:rPr>
          <w:rFonts w:ascii="Cambria" w:eastAsia="Times New Roman" w:hAnsi="Cambria" w:cs="Times New Roman"/>
          <w:b/>
          <w:bCs/>
          <w:sz w:val="32"/>
          <w:szCs w:val="32"/>
        </w:rPr>
        <w:t>A</w:t>
      </w:r>
      <w:r>
        <w:rPr>
          <w:rFonts w:ascii="Cambria" w:eastAsia="Times New Roman" w:hAnsi="Cambria" w:cs="Times New Roman"/>
          <w:b/>
          <w:bCs/>
          <w:sz w:val="32"/>
          <w:szCs w:val="32"/>
        </w:rPr>
        <w:t xml:space="preserve">dd </w:t>
      </w:r>
      <w:r>
        <w:rPr>
          <w:rFonts w:ascii="Cambria" w:eastAsia="Times New Roman" w:hAnsi="Cambria" w:cs="Times New Roman"/>
          <w:b/>
          <w:bCs/>
          <w:sz w:val="32"/>
          <w:szCs w:val="32"/>
        </w:rPr>
        <w:t>your</w:t>
      </w:r>
      <w:r w:rsidRPr="00616590">
        <w:rPr>
          <w:rFonts w:ascii="Cambria" w:eastAsia="Times New Roman" w:hAnsi="Cambria" w:cs="Times New Roman"/>
          <w:b/>
          <w:bCs/>
          <w:sz w:val="32"/>
          <w:szCs w:val="32"/>
        </w:rPr>
        <w:t xml:space="preserve"> DDL scripts to implement the relevant tables in the relational data model in MySQL</w:t>
      </w:r>
      <w:r>
        <w:rPr>
          <w:rFonts w:ascii="Cambria" w:eastAsia="Times New Roman" w:hAnsi="Cambria" w:cs="Times New Roman"/>
          <w:b/>
          <w:bCs/>
          <w:sz w:val="32"/>
          <w:szCs w:val="32"/>
        </w:rPr>
        <w:t xml:space="preserve"> as per the requirements in the assignment description</w:t>
      </w:r>
      <w:r w:rsidRPr="00616590">
        <w:rPr>
          <w:rFonts w:ascii="Cambria" w:eastAsia="Times New Roman" w:hAnsi="Cambria" w:cs="Times New Roman"/>
          <w:b/>
          <w:bCs/>
          <w:sz w:val="32"/>
          <w:szCs w:val="32"/>
        </w:rPr>
        <w:t>.</w:t>
      </w:r>
    </w:p>
    <w:p w14:paraId="0E6D208A" w14:textId="593D5230" w:rsidR="00616590" w:rsidRDefault="00616590" w:rsidP="00616590">
      <w:pPr>
        <w:rPr>
          <w:rFonts w:ascii="Cambria" w:eastAsia="Times New Roman" w:hAnsi="Cambria" w:cs="Times New Roman"/>
          <w:b/>
          <w:bCs/>
          <w:sz w:val="32"/>
          <w:szCs w:val="32"/>
        </w:rPr>
      </w:pPr>
      <w:r>
        <w:rPr>
          <w:rFonts w:ascii="Cambria" w:eastAsia="Times New Roman" w:hAnsi="Cambria" w:cs="Times New Roman"/>
          <w:b/>
          <w:bCs/>
          <w:sz w:val="32"/>
          <w:szCs w:val="32"/>
        </w:rPr>
        <w:t>-- Add</w:t>
      </w:r>
      <w:r w:rsidRPr="00616590">
        <w:rPr>
          <w:rFonts w:ascii="Cambria" w:eastAsia="Times New Roman" w:hAnsi="Cambria" w:cs="Times New Roman"/>
          <w:b/>
          <w:bCs/>
          <w:sz w:val="32"/>
          <w:szCs w:val="32"/>
        </w:rPr>
        <w:t xml:space="preserve"> snapshots of the tables populated with data </w:t>
      </w:r>
      <w:r w:rsidR="00184E59">
        <w:rPr>
          <w:rFonts w:ascii="Cambria" w:eastAsia="Times New Roman" w:hAnsi="Cambria" w:cs="Times New Roman"/>
          <w:b/>
          <w:bCs/>
          <w:sz w:val="32"/>
          <w:szCs w:val="32"/>
        </w:rPr>
        <w:t xml:space="preserve">(the </w:t>
      </w:r>
      <w:r w:rsidR="00184E59">
        <w:rPr>
          <w:rFonts w:ascii="Cambria" w:eastAsia="Times New Roman" w:hAnsi="Cambria" w:cs="Times New Roman"/>
          <w:b/>
          <w:bCs/>
          <w:sz w:val="32"/>
          <w:szCs w:val="32"/>
        </w:rPr>
        <w:t>snapshots</w:t>
      </w:r>
      <w:r w:rsidR="00184E59">
        <w:rPr>
          <w:rFonts w:ascii="Cambria" w:eastAsia="Times New Roman" w:hAnsi="Cambria" w:cs="Times New Roman"/>
          <w:b/>
          <w:bCs/>
          <w:sz w:val="32"/>
          <w:szCs w:val="32"/>
        </w:rPr>
        <w:t xml:space="preserve"> must be legible, when zoomed in)</w:t>
      </w:r>
      <w:r>
        <w:rPr>
          <w:rFonts w:ascii="Cambria" w:eastAsia="Times New Roman" w:hAnsi="Cambria" w:cs="Times New Roman"/>
          <w:b/>
          <w:bCs/>
          <w:sz w:val="32"/>
          <w:szCs w:val="32"/>
        </w:rPr>
        <w:t xml:space="preserve"> </w:t>
      </w:r>
    </w:p>
    <w:p w14:paraId="0B85F626" w14:textId="77777777" w:rsidR="00616590" w:rsidRDefault="00616590" w:rsidP="00616590">
      <w:pPr>
        <w:pStyle w:val="ListParagraph"/>
        <w:jc w:val="both"/>
        <w:rPr>
          <w:rFonts w:ascii="Cambria" w:hAnsi="Cambria"/>
        </w:rPr>
      </w:pPr>
    </w:p>
    <w:p w14:paraId="2D40C322" w14:textId="77777777" w:rsidR="00616590" w:rsidRDefault="00616590" w:rsidP="00616590">
      <w:pPr>
        <w:jc w:val="both"/>
        <w:rPr>
          <w:rFonts w:ascii="Cambria" w:eastAsia="Times New Roman" w:hAnsi="Cambria" w:cs="Times New Roman"/>
          <w:color w:val="365F91"/>
          <w:sz w:val="26"/>
          <w:szCs w:val="26"/>
        </w:rPr>
      </w:pPr>
    </w:p>
    <w:p w14:paraId="288AB317" w14:textId="77777777" w:rsidR="00616590" w:rsidRDefault="00616590" w:rsidP="00616590">
      <w:pPr>
        <w:rPr>
          <w:rFonts w:ascii="Cambria" w:eastAsia="Times New Roman" w:hAnsi="Cambria" w:cs="Times New Roman"/>
          <w:color w:val="365F91"/>
          <w:sz w:val="26"/>
          <w:szCs w:val="26"/>
        </w:rPr>
      </w:pPr>
      <w:r>
        <w:rPr>
          <w:rFonts w:ascii="Cambria" w:eastAsia="Times New Roman" w:hAnsi="Cambria" w:cs="Times New Roman"/>
          <w:color w:val="365F91"/>
          <w:sz w:val="26"/>
          <w:szCs w:val="26"/>
        </w:rPr>
        <w:br w:type="page"/>
      </w:r>
    </w:p>
    <w:p w14:paraId="50858AF4" w14:textId="5DCEDFF9" w:rsidR="00616590" w:rsidRPr="00616590" w:rsidRDefault="00616590" w:rsidP="00616590">
      <w:pPr>
        <w:jc w:val="both"/>
        <w:rPr>
          <w:rFonts w:ascii="Cambria" w:eastAsia="Times New Roman" w:hAnsi="Cambria" w:cs="Times New Roman"/>
          <w:b/>
          <w:color w:val="000000" w:themeColor="text1"/>
          <w:sz w:val="32"/>
          <w:szCs w:val="32"/>
        </w:rPr>
      </w:pPr>
      <w:r w:rsidRPr="00616590">
        <w:rPr>
          <w:rFonts w:ascii="Cambria" w:eastAsia="Times New Roman" w:hAnsi="Cambria" w:cs="Times New Roman"/>
          <w:b/>
          <w:color w:val="000000" w:themeColor="text1"/>
          <w:sz w:val="32"/>
          <w:szCs w:val="32"/>
        </w:rPr>
        <w:lastRenderedPageBreak/>
        <w:t xml:space="preserve">Task </w:t>
      </w:r>
      <w:r w:rsidR="00184E59">
        <w:rPr>
          <w:rFonts w:ascii="Cambria" w:eastAsia="Times New Roman" w:hAnsi="Cambria" w:cs="Times New Roman"/>
          <w:b/>
          <w:color w:val="000000" w:themeColor="text1"/>
          <w:sz w:val="32"/>
          <w:szCs w:val="32"/>
        </w:rPr>
        <w:t>5</w:t>
      </w:r>
      <w:r w:rsidRPr="00616590">
        <w:rPr>
          <w:rFonts w:ascii="Cambria" w:eastAsia="Times New Roman" w:hAnsi="Cambria" w:cs="Times New Roman"/>
          <w:b/>
          <w:color w:val="000000" w:themeColor="text1"/>
          <w:sz w:val="32"/>
          <w:szCs w:val="32"/>
        </w:rPr>
        <w:t xml:space="preserve">: </w:t>
      </w:r>
      <w:r w:rsidR="00184E59">
        <w:rPr>
          <w:rFonts w:ascii="Cambria" w:eastAsia="Times New Roman" w:hAnsi="Cambria" w:cs="Times New Roman"/>
          <w:b/>
          <w:color w:val="000000" w:themeColor="text1"/>
          <w:sz w:val="32"/>
          <w:szCs w:val="32"/>
        </w:rPr>
        <w:t>DML</w:t>
      </w:r>
    </w:p>
    <w:p w14:paraId="4B48A6C8" w14:textId="0C52F51D" w:rsidR="00184E59" w:rsidRDefault="00616590" w:rsidP="00184E59">
      <w:pPr>
        <w:rPr>
          <w:rFonts w:ascii="Cambria" w:eastAsia="Times New Roman" w:hAnsi="Cambria" w:cs="Times New Roman"/>
          <w:b/>
          <w:bCs/>
          <w:sz w:val="32"/>
          <w:szCs w:val="32"/>
        </w:rPr>
      </w:pPr>
      <w:r>
        <w:rPr>
          <w:rFonts w:ascii="Cambria" w:eastAsia="Times New Roman" w:hAnsi="Cambria" w:cs="Times New Roman"/>
          <w:b/>
          <w:bCs/>
          <w:sz w:val="32"/>
          <w:szCs w:val="32"/>
        </w:rPr>
        <w:t>--</w:t>
      </w:r>
      <w:r w:rsidR="00184E59" w:rsidRPr="00184E59">
        <w:t xml:space="preserve"> </w:t>
      </w:r>
      <w:r w:rsidR="00184E59">
        <w:rPr>
          <w:rFonts w:ascii="Cambria" w:eastAsia="Times New Roman" w:hAnsi="Cambria" w:cs="Times New Roman"/>
          <w:b/>
          <w:bCs/>
          <w:sz w:val="32"/>
          <w:szCs w:val="32"/>
        </w:rPr>
        <w:t>Add your</w:t>
      </w:r>
      <w:r w:rsidR="00184E59" w:rsidRPr="00184E59">
        <w:rPr>
          <w:rFonts w:ascii="Cambria" w:eastAsia="Times New Roman" w:hAnsi="Cambria" w:cs="Times New Roman"/>
          <w:b/>
          <w:bCs/>
          <w:sz w:val="32"/>
          <w:szCs w:val="32"/>
        </w:rPr>
        <w:t xml:space="preserve"> DML scripts for the queries</w:t>
      </w:r>
      <w:r w:rsidR="00184E59">
        <w:rPr>
          <w:rFonts w:ascii="Cambria" w:eastAsia="Times New Roman" w:hAnsi="Cambria" w:cs="Times New Roman"/>
          <w:b/>
          <w:bCs/>
          <w:sz w:val="32"/>
          <w:szCs w:val="32"/>
        </w:rPr>
        <w:t xml:space="preserve"> Q1 – Q5</w:t>
      </w:r>
      <w:r w:rsidR="00184E59" w:rsidRPr="00184E59">
        <w:rPr>
          <w:rFonts w:ascii="Cambria" w:eastAsia="Times New Roman" w:hAnsi="Cambria" w:cs="Times New Roman"/>
          <w:b/>
          <w:bCs/>
          <w:sz w:val="32"/>
          <w:szCs w:val="32"/>
        </w:rPr>
        <w:t xml:space="preserve"> </w:t>
      </w:r>
      <w:r w:rsidR="00184E59">
        <w:rPr>
          <w:rFonts w:ascii="Cambria" w:eastAsia="Times New Roman" w:hAnsi="Cambria" w:cs="Times New Roman"/>
          <w:b/>
          <w:bCs/>
          <w:sz w:val="32"/>
          <w:szCs w:val="32"/>
        </w:rPr>
        <w:t>as per the requirements in the assignment description</w:t>
      </w:r>
      <w:r w:rsidR="00184E59" w:rsidRPr="00616590">
        <w:rPr>
          <w:rFonts w:ascii="Cambria" w:eastAsia="Times New Roman" w:hAnsi="Cambria" w:cs="Times New Roman"/>
          <w:b/>
          <w:bCs/>
          <w:sz w:val="32"/>
          <w:szCs w:val="32"/>
        </w:rPr>
        <w:t>.</w:t>
      </w:r>
    </w:p>
    <w:p w14:paraId="0FA9285C" w14:textId="525DDC1C" w:rsidR="00184E59" w:rsidRPr="00184E59" w:rsidRDefault="00184E59" w:rsidP="00184E59">
      <w:pPr>
        <w:rPr>
          <w:rFonts w:ascii="Cambria" w:eastAsia="Times New Roman" w:hAnsi="Cambria" w:cs="Times New Roman"/>
          <w:b/>
          <w:bCs/>
          <w:sz w:val="32"/>
          <w:szCs w:val="32"/>
        </w:rPr>
      </w:pPr>
      <w:r>
        <w:rPr>
          <w:rFonts w:ascii="Cambria" w:eastAsia="Times New Roman" w:hAnsi="Cambria" w:cs="Times New Roman"/>
          <w:b/>
          <w:bCs/>
          <w:sz w:val="32"/>
          <w:szCs w:val="32"/>
        </w:rPr>
        <w:t xml:space="preserve">-- </w:t>
      </w:r>
      <w:r w:rsidRPr="00184E59">
        <w:rPr>
          <w:rFonts w:ascii="Cambria" w:eastAsia="Times New Roman" w:hAnsi="Cambria" w:cs="Times New Roman"/>
          <w:b/>
          <w:bCs/>
          <w:sz w:val="32"/>
          <w:szCs w:val="32"/>
        </w:rPr>
        <w:t xml:space="preserve">Note that these SQL queries must be tested using the data you inserted in Task 4.  </w:t>
      </w:r>
    </w:p>
    <w:p w14:paraId="1D654998" w14:textId="469A84A7" w:rsidR="00184E59" w:rsidRDefault="00184E59" w:rsidP="00184E59">
      <w:pPr>
        <w:rPr>
          <w:rFonts w:ascii="Cambria" w:eastAsia="Times New Roman" w:hAnsi="Cambria" w:cs="Times New Roman"/>
          <w:b/>
          <w:bCs/>
          <w:sz w:val="32"/>
          <w:szCs w:val="32"/>
        </w:rPr>
      </w:pPr>
      <w:r>
        <w:rPr>
          <w:rFonts w:ascii="Cambria" w:eastAsia="Times New Roman" w:hAnsi="Cambria" w:cs="Times New Roman"/>
          <w:b/>
          <w:bCs/>
          <w:sz w:val="32"/>
          <w:szCs w:val="32"/>
        </w:rPr>
        <w:t>-- Add</w:t>
      </w:r>
      <w:r w:rsidRPr="00184E59">
        <w:rPr>
          <w:rFonts w:ascii="Cambria" w:eastAsia="Times New Roman" w:hAnsi="Cambria" w:cs="Times New Roman"/>
          <w:b/>
          <w:bCs/>
          <w:sz w:val="32"/>
          <w:szCs w:val="32"/>
        </w:rPr>
        <w:t xml:space="preserve"> snapshots of the </w:t>
      </w:r>
      <w:r>
        <w:rPr>
          <w:rFonts w:ascii="Cambria" w:eastAsia="Times New Roman" w:hAnsi="Cambria" w:cs="Times New Roman"/>
          <w:b/>
          <w:bCs/>
          <w:sz w:val="32"/>
          <w:szCs w:val="32"/>
        </w:rPr>
        <w:t xml:space="preserve">results / </w:t>
      </w:r>
      <w:r w:rsidRPr="00184E59">
        <w:rPr>
          <w:rFonts w:ascii="Cambria" w:eastAsia="Times New Roman" w:hAnsi="Cambria" w:cs="Times New Roman"/>
          <w:b/>
          <w:bCs/>
          <w:sz w:val="32"/>
          <w:szCs w:val="32"/>
        </w:rPr>
        <w:t xml:space="preserve">tables of the </w:t>
      </w:r>
      <w:r>
        <w:rPr>
          <w:rFonts w:ascii="Cambria" w:eastAsia="Times New Roman" w:hAnsi="Cambria" w:cs="Times New Roman"/>
          <w:b/>
          <w:bCs/>
          <w:sz w:val="32"/>
          <w:szCs w:val="32"/>
        </w:rPr>
        <w:t xml:space="preserve">execution of </w:t>
      </w:r>
      <w:r w:rsidRPr="00184E59">
        <w:rPr>
          <w:rFonts w:ascii="Cambria" w:eastAsia="Times New Roman" w:hAnsi="Cambria" w:cs="Times New Roman"/>
          <w:b/>
          <w:bCs/>
          <w:sz w:val="32"/>
          <w:szCs w:val="32"/>
        </w:rPr>
        <w:t>the queries</w:t>
      </w:r>
      <w:r>
        <w:rPr>
          <w:rFonts w:ascii="Cambria" w:eastAsia="Times New Roman" w:hAnsi="Cambria" w:cs="Times New Roman"/>
          <w:b/>
          <w:bCs/>
          <w:sz w:val="32"/>
          <w:szCs w:val="32"/>
        </w:rPr>
        <w:t xml:space="preserve"> Q1 – Q5</w:t>
      </w:r>
      <w:r w:rsidRPr="00184E59">
        <w:rPr>
          <w:rFonts w:ascii="Cambria" w:eastAsia="Times New Roman" w:hAnsi="Cambria" w:cs="Times New Roman"/>
          <w:b/>
          <w:bCs/>
          <w:sz w:val="32"/>
          <w:szCs w:val="32"/>
        </w:rPr>
        <w:t xml:space="preserve"> </w:t>
      </w:r>
      <w:r>
        <w:rPr>
          <w:rFonts w:ascii="Cambria" w:eastAsia="Times New Roman" w:hAnsi="Cambria" w:cs="Times New Roman"/>
          <w:b/>
          <w:bCs/>
          <w:sz w:val="32"/>
          <w:szCs w:val="32"/>
        </w:rPr>
        <w:t xml:space="preserve">(the snapshots must be legible, when zoomed in) </w:t>
      </w:r>
    </w:p>
    <w:p w14:paraId="1EC0AB9A" w14:textId="3A10EB30" w:rsidR="00616590" w:rsidRDefault="00616590" w:rsidP="00184E59">
      <w:pPr>
        <w:rPr>
          <w:rFonts w:ascii="Cambria" w:eastAsia="Times New Roman" w:hAnsi="Cambria" w:cs="Times New Roman"/>
          <w:b/>
          <w:bCs/>
          <w:sz w:val="32"/>
          <w:szCs w:val="32"/>
        </w:rPr>
      </w:pPr>
    </w:p>
    <w:p w14:paraId="608405E4" w14:textId="77777777" w:rsidR="00616590" w:rsidRDefault="00616590" w:rsidP="00616590">
      <w:pPr>
        <w:jc w:val="both"/>
        <w:rPr>
          <w:rFonts w:ascii="Cambria" w:eastAsia="Times New Roman" w:hAnsi="Cambria" w:cs="Times New Roman"/>
          <w:color w:val="365F91"/>
          <w:sz w:val="26"/>
          <w:szCs w:val="26"/>
        </w:rPr>
      </w:pPr>
    </w:p>
    <w:p w14:paraId="79CA0BB1" w14:textId="77777777" w:rsidR="00184E59" w:rsidRDefault="00184E59">
      <w:pPr>
        <w:spacing w:after="0" w:line="240" w:lineRule="auto"/>
        <w:rPr>
          <w:rFonts w:asciiTheme="majorHAnsi" w:hAnsiTheme="majorHAnsi"/>
          <w:b/>
          <w:sz w:val="34"/>
          <w:szCs w:val="34"/>
          <w:lang w:val="en-US"/>
        </w:rPr>
      </w:pPr>
      <w:r>
        <w:rPr>
          <w:rFonts w:asciiTheme="majorHAnsi" w:hAnsiTheme="majorHAnsi"/>
          <w:b/>
          <w:sz w:val="34"/>
          <w:szCs w:val="34"/>
          <w:lang w:val="en-US"/>
        </w:rPr>
        <w:br w:type="page"/>
      </w:r>
    </w:p>
    <w:p w14:paraId="235C1742" w14:textId="77777777" w:rsidR="00184E59" w:rsidRDefault="00184E59" w:rsidP="00FD55DB">
      <w:pPr>
        <w:autoSpaceDE w:val="0"/>
        <w:autoSpaceDN w:val="0"/>
        <w:adjustRightInd w:val="0"/>
        <w:spacing w:before="360"/>
        <w:ind w:left="-181"/>
        <w:jc w:val="both"/>
        <w:rPr>
          <w:rFonts w:asciiTheme="majorHAnsi" w:hAnsiTheme="majorHAnsi"/>
          <w:b/>
          <w:sz w:val="34"/>
          <w:szCs w:val="34"/>
          <w:lang w:val="en-US"/>
        </w:rPr>
      </w:pPr>
      <w:r>
        <w:rPr>
          <w:rFonts w:asciiTheme="majorHAnsi" w:hAnsiTheme="majorHAnsi"/>
          <w:b/>
          <w:sz w:val="34"/>
          <w:szCs w:val="34"/>
          <w:lang w:val="en-US"/>
        </w:rPr>
        <w:lastRenderedPageBreak/>
        <w:t>[DELETE THE FOLLOWING PRIOR TO SUBMISSION]</w:t>
      </w:r>
    </w:p>
    <w:p w14:paraId="4AD73A45" w14:textId="45872C4E" w:rsidR="00B1012E" w:rsidRDefault="00B1012E" w:rsidP="00FD55DB">
      <w:pPr>
        <w:autoSpaceDE w:val="0"/>
        <w:autoSpaceDN w:val="0"/>
        <w:adjustRightInd w:val="0"/>
        <w:spacing w:before="360"/>
        <w:ind w:left="-181"/>
        <w:jc w:val="both"/>
        <w:rPr>
          <w:rFonts w:asciiTheme="majorHAnsi" w:hAnsiTheme="majorHAnsi"/>
          <w:b/>
          <w:sz w:val="34"/>
          <w:szCs w:val="34"/>
          <w:lang w:val="en-US"/>
        </w:rPr>
      </w:pPr>
      <w:r w:rsidRPr="00B1012E">
        <w:rPr>
          <w:rFonts w:asciiTheme="majorHAnsi" w:hAnsiTheme="majorHAnsi"/>
          <w:b/>
          <w:sz w:val="34"/>
          <w:szCs w:val="34"/>
          <w:lang w:val="en-US"/>
        </w:rPr>
        <w:t>Submission</w:t>
      </w:r>
      <w:bookmarkStart w:id="22" w:name="_Toc522388628"/>
    </w:p>
    <w:p w14:paraId="14B35172" w14:textId="160F90A4" w:rsidR="00B1012E" w:rsidRPr="00B1012E" w:rsidRDefault="00B1012E" w:rsidP="00857FB5">
      <w:pPr>
        <w:autoSpaceDE w:val="0"/>
        <w:autoSpaceDN w:val="0"/>
        <w:adjustRightInd w:val="0"/>
        <w:spacing w:line="240" w:lineRule="auto"/>
        <w:ind w:left="-181"/>
        <w:jc w:val="both"/>
        <w:rPr>
          <w:rFonts w:asciiTheme="majorHAnsi" w:hAnsiTheme="majorHAnsi"/>
          <w:sz w:val="24"/>
          <w:szCs w:val="24"/>
          <w:lang w:val="en-US"/>
        </w:rPr>
      </w:pPr>
      <w:r w:rsidRPr="00B1012E">
        <w:rPr>
          <w:rFonts w:asciiTheme="majorHAnsi" w:hAnsiTheme="majorHAnsi"/>
          <w:sz w:val="24"/>
          <w:szCs w:val="24"/>
          <w:lang w:val="en-US"/>
        </w:rPr>
        <w:t xml:space="preserve">You must submit all the work in two documents named </w:t>
      </w:r>
      <w:r w:rsidRPr="00B1012E">
        <w:rPr>
          <w:rFonts w:asciiTheme="majorHAnsi" w:hAnsiTheme="majorHAnsi"/>
          <w:b/>
          <w:sz w:val="24"/>
          <w:szCs w:val="24"/>
          <w:lang w:val="en-US"/>
        </w:rPr>
        <w:t>Assignment1.doc</w:t>
      </w:r>
      <w:r w:rsidRPr="00B1012E">
        <w:rPr>
          <w:rFonts w:asciiTheme="majorHAnsi" w:hAnsiTheme="majorHAnsi"/>
          <w:sz w:val="24"/>
          <w:szCs w:val="24"/>
          <w:lang w:val="en-US"/>
        </w:rPr>
        <w:t xml:space="preserve"> and </w:t>
      </w:r>
      <w:r w:rsidRPr="00B1012E">
        <w:rPr>
          <w:rFonts w:asciiTheme="majorHAnsi" w:hAnsiTheme="majorHAnsi"/>
          <w:b/>
          <w:sz w:val="24"/>
          <w:szCs w:val="24"/>
          <w:lang w:val="en-US"/>
        </w:rPr>
        <w:t>Assignment1.sql</w:t>
      </w:r>
      <w:r>
        <w:rPr>
          <w:rFonts w:asciiTheme="majorHAnsi" w:hAnsiTheme="majorHAnsi"/>
          <w:b/>
          <w:sz w:val="24"/>
          <w:szCs w:val="24"/>
          <w:lang w:val="en-US"/>
        </w:rPr>
        <w:t xml:space="preserve"> </w:t>
      </w:r>
      <w:r w:rsidRPr="00B1012E">
        <w:rPr>
          <w:rFonts w:asciiTheme="majorHAnsi" w:hAnsiTheme="majorHAnsi"/>
          <w:sz w:val="24"/>
          <w:szCs w:val="24"/>
          <w:lang w:val="en-US"/>
        </w:rPr>
        <w:t>through</w:t>
      </w:r>
      <w:r>
        <w:rPr>
          <w:rFonts w:asciiTheme="majorHAnsi" w:hAnsiTheme="majorHAnsi"/>
          <w:b/>
          <w:sz w:val="24"/>
          <w:szCs w:val="24"/>
          <w:lang w:val="en-US"/>
        </w:rPr>
        <w:t xml:space="preserve"> </w:t>
      </w:r>
      <w:r w:rsidRPr="00B1012E">
        <w:rPr>
          <w:rFonts w:asciiTheme="majorHAnsi" w:hAnsiTheme="majorHAnsi"/>
          <w:sz w:val="24"/>
          <w:szCs w:val="24"/>
          <w:lang w:val="en-US"/>
        </w:rPr>
        <w:t xml:space="preserve">the electronic submission site on </w:t>
      </w:r>
      <w:hyperlink r:id="rId11" w:history="1">
        <w:proofErr w:type="spellStart"/>
        <w:r w:rsidRPr="006845E2">
          <w:rPr>
            <w:rStyle w:val="Hyperlink"/>
            <w:rFonts w:asciiTheme="majorHAnsi" w:hAnsiTheme="majorHAnsi"/>
            <w:sz w:val="24"/>
            <w:szCs w:val="24"/>
            <w:lang w:val="en-US"/>
          </w:rPr>
          <w:t>ilearn</w:t>
        </w:r>
        <w:proofErr w:type="spellEnd"/>
      </w:hyperlink>
      <w:r w:rsidRPr="00B1012E">
        <w:rPr>
          <w:rFonts w:asciiTheme="majorHAnsi" w:hAnsiTheme="majorHAnsi"/>
          <w:sz w:val="24"/>
          <w:szCs w:val="24"/>
          <w:lang w:val="en-US"/>
        </w:rPr>
        <w:t>.</w:t>
      </w:r>
      <w:r>
        <w:rPr>
          <w:rFonts w:asciiTheme="majorHAnsi" w:hAnsiTheme="majorHAnsi"/>
          <w:sz w:val="24"/>
          <w:szCs w:val="24"/>
          <w:lang w:val="en-US"/>
        </w:rPr>
        <w:t xml:space="preserve"> </w:t>
      </w:r>
      <w:r w:rsidRPr="00B1012E">
        <w:rPr>
          <w:rFonts w:asciiTheme="majorHAnsi" w:hAnsiTheme="majorHAnsi"/>
          <w:sz w:val="24"/>
          <w:szCs w:val="24"/>
          <w:lang w:val="en-US"/>
        </w:rPr>
        <w:t xml:space="preserve">If you </w:t>
      </w:r>
      <w:r>
        <w:rPr>
          <w:rFonts w:asciiTheme="majorHAnsi" w:hAnsiTheme="majorHAnsi"/>
          <w:sz w:val="24"/>
          <w:szCs w:val="24"/>
          <w:lang w:val="en-US"/>
        </w:rPr>
        <w:t>modify</w:t>
      </w:r>
      <w:r w:rsidRPr="00B1012E">
        <w:rPr>
          <w:rFonts w:asciiTheme="majorHAnsi" w:hAnsiTheme="majorHAnsi"/>
          <w:sz w:val="24"/>
          <w:szCs w:val="24"/>
          <w:lang w:val="en-US"/>
        </w:rPr>
        <w:t xml:space="preserve"> your file(s) after submission, you may re-submit your assignment again before the due date. </w:t>
      </w:r>
    </w:p>
    <w:p w14:paraId="7BD85716" w14:textId="14BC32DC" w:rsidR="00B1012E" w:rsidRPr="00B1012E" w:rsidRDefault="00B1012E" w:rsidP="00B1012E">
      <w:pPr>
        <w:ind w:left="-142"/>
        <w:jc w:val="both"/>
        <w:rPr>
          <w:rFonts w:asciiTheme="majorHAnsi" w:hAnsiTheme="majorHAnsi"/>
          <w:b/>
          <w:sz w:val="24"/>
          <w:szCs w:val="24"/>
          <w:lang w:val="en-US"/>
        </w:rPr>
      </w:pPr>
      <w:r w:rsidRPr="00B1012E">
        <w:rPr>
          <w:rFonts w:asciiTheme="majorHAnsi" w:hAnsiTheme="majorHAnsi"/>
          <w:b/>
          <w:sz w:val="24"/>
          <w:szCs w:val="24"/>
          <w:lang w:val="en-US"/>
        </w:rPr>
        <w:t>Notes</w:t>
      </w:r>
    </w:p>
    <w:p w14:paraId="2611EFE8" w14:textId="4DE99154" w:rsidR="00B1012E" w:rsidRPr="00B1012E" w:rsidRDefault="00B1012E" w:rsidP="00B1012E">
      <w:pPr>
        <w:pStyle w:val="ListParagraph"/>
        <w:numPr>
          <w:ilvl w:val="0"/>
          <w:numId w:val="13"/>
        </w:numPr>
        <w:spacing w:before="240" w:after="240" w:line="240" w:lineRule="auto"/>
        <w:ind w:left="714" w:hanging="357"/>
        <w:contextualSpacing w:val="0"/>
        <w:jc w:val="both"/>
        <w:rPr>
          <w:rFonts w:asciiTheme="majorHAnsi" w:hAnsiTheme="majorHAnsi"/>
          <w:sz w:val="24"/>
          <w:szCs w:val="24"/>
        </w:rPr>
      </w:pPr>
      <w:r w:rsidRPr="00B1012E">
        <w:rPr>
          <w:rFonts w:asciiTheme="majorHAnsi" w:hAnsiTheme="majorHAnsi"/>
          <w:sz w:val="24"/>
          <w:szCs w:val="24"/>
          <w:lang w:val="en-US"/>
        </w:rPr>
        <w:t xml:space="preserve">The </w:t>
      </w:r>
      <w:r w:rsidRPr="00B1012E">
        <w:rPr>
          <w:rFonts w:asciiTheme="majorHAnsi" w:hAnsiTheme="majorHAnsi"/>
          <w:b/>
          <w:sz w:val="24"/>
          <w:szCs w:val="24"/>
          <w:lang w:val="en-US"/>
        </w:rPr>
        <w:t xml:space="preserve">Assignment1.doc </w:t>
      </w:r>
      <w:r w:rsidRPr="00B1012E">
        <w:rPr>
          <w:rFonts w:asciiTheme="majorHAnsi" w:hAnsiTheme="majorHAnsi"/>
          <w:sz w:val="24"/>
          <w:szCs w:val="24"/>
          <w:lang w:val="en-US"/>
        </w:rPr>
        <w:t>file</w:t>
      </w:r>
      <w:r w:rsidRPr="00B1012E">
        <w:rPr>
          <w:rFonts w:asciiTheme="majorHAnsi" w:hAnsiTheme="majorHAnsi"/>
          <w:sz w:val="24"/>
          <w:szCs w:val="24"/>
        </w:rPr>
        <w:t xml:space="preserve"> will be based on the template word file provided on </w:t>
      </w:r>
      <w:hyperlink r:id="rId12" w:history="1">
        <w:proofErr w:type="spellStart"/>
        <w:r w:rsidRPr="006845E2">
          <w:rPr>
            <w:rStyle w:val="Hyperlink"/>
            <w:rFonts w:asciiTheme="majorHAnsi" w:hAnsiTheme="majorHAnsi"/>
            <w:sz w:val="24"/>
            <w:szCs w:val="24"/>
          </w:rPr>
          <w:t>ilearn</w:t>
        </w:r>
        <w:proofErr w:type="spellEnd"/>
      </w:hyperlink>
      <w:r w:rsidRPr="00B1012E">
        <w:rPr>
          <w:rFonts w:asciiTheme="majorHAnsi" w:hAnsiTheme="majorHAnsi"/>
          <w:sz w:val="24"/>
          <w:szCs w:val="24"/>
        </w:rPr>
        <w:t xml:space="preserve">. Fill out the details provided on the first page of the template. For each task, </w:t>
      </w:r>
      <w:r w:rsidR="006378B6">
        <w:rPr>
          <w:rFonts w:asciiTheme="majorHAnsi" w:hAnsiTheme="majorHAnsi"/>
          <w:sz w:val="24"/>
          <w:szCs w:val="24"/>
        </w:rPr>
        <w:t>follow the instructions given</w:t>
      </w:r>
      <w:r w:rsidRPr="00B1012E">
        <w:rPr>
          <w:rFonts w:asciiTheme="majorHAnsi" w:hAnsiTheme="majorHAnsi"/>
          <w:sz w:val="24"/>
          <w:szCs w:val="24"/>
        </w:rPr>
        <w:t xml:space="preserve"> and add your answer</w:t>
      </w:r>
      <w:r w:rsidR="006378B6">
        <w:rPr>
          <w:rFonts w:asciiTheme="majorHAnsi" w:hAnsiTheme="majorHAnsi"/>
          <w:sz w:val="24"/>
          <w:szCs w:val="24"/>
        </w:rPr>
        <w:t>s</w:t>
      </w:r>
      <w:r w:rsidRPr="00B1012E">
        <w:rPr>
          <w:rFonts w:asciiTheme="majorHAnsi" w:hAnsiTheme="majorHAnsi"/>
          <w:sz w:val="24"/>
          <w:szCs w:val="24"/>
        </w:rPr>
        <w:t xml:space="preserve"> in.</w:t>
      </w:r>
    </w:p>
    <w:p w14:paraId="5C593211" w14:textId="14AA939C" w:rsidR="00B1012E" w:rsidRDefault="00B1012E" w:rsidP="00B1012E">
      <w:pPr>
        <w:pStyle w:val="ListParagraph"/>
        <w:numPr>
          <w:ilvl w:val="0"/>
          <w:numId w:val="13"/>
        </w:numPr>
        <w:spacing w:before="240" w:after="240" w:line="240" w:lineRule="auto"/>
        <w:ind w:left="714" w:hanging="357"/>
        <w:contextualSpacing w:val="0"/>
        <w:jc w:val="both"/>
        <w:rPr>
          <w:rFonts w:asciiTheme="majorHAnsi" w:hAnsiTheme="majorHAnsi"/>
          <w:sz w:val="24"/>
          <w:szCs w:val="24"/>
        </w:rPr>
      </w:pPr>
      <w:r w:rsidRPr="00B1012E">
        <w:rPr>
          <w:rFonts w:asciiTheme="majorHAnsi" w:hAnsiTheme="majorHAnsi"/>
          <w:sz w:val="24"/>
          <w:szCs w:val="24"/>
        </w:rPr>
        <w:t>You are not allowed to submit hand drawn images for</w:t>
      </w:r>
      <w:r>
        <w:rPr>
          <w:rFonts w:asciiTheme="majorHAnsi" w:hAnsiTheme="majorHAnsi"/>
          <w:sz w:val="24"/>
          <w:szCs w:val="24"/>
        </w:rPr>
        <w:t xml:space="preserve"> the models</w:t>
      </w:r>
      <w:r w:rsidR="006378B6">
        <w:rPr>
          <w:rFonts w:asciiTheme="majorHAnsi" w:hAnsiTheme="majorHAnsi"/>
          <w:sz w:val="24"/>
          <w:szCs w:val="24"/>
        </w:rPr>
        <w:t>/diagrams</w:t>
      </w:r>
      <w:r>
        <w:rPr>
          <w:rFonts w:asciiTheme="majorHAnsi" w:hAnsiTheme="majorHAnsi"/>
          <w:sz w:val="24"/>
          <w:szCs w:val="24"/>
        </w:rPr>
        <w:t xml:space="preserve"> in </w:t>
      </w:r>
      <w:r w:rsidRPr="00B1012E">
        <w:rPr>
          <w:rFonts w:asciiTheme="majorHAnsi" w:hAnsiTheme="majorHAnsi"/>
          <w:sz w:val="24"/>
          <w:szCs w:val="24"/>
        </w:rPr>
        <w:t xml:space="preserve">Tasks 1 &amp; 2; you should use a </w:t>
      </w:r>
      <w:r>
        <w:rPr>
          <w:rFonts w:asciiTheme="majorHAnsi" w:hAnsiTheme="majorHAnsi"/>
          <w:sz w:val="24"/>
          <w:szCs w:val="24"/>
        </w:rPr>
        <w:t xml:space="preserve">modelling or drawing </w:t>
      </w:r>
      <w:r w:rsidRPr="00B1012E">
        <w:rPr>
          <w:rFonts w:asciiTheme="majorHAnsi" w:hAnsiTheme="majorHAnsi"/>
          <w:sz w:val="24"/>
          <w:szCs w:val="24"/>
        </w:rPr>
        <w:t>tool as mentioned above. If you happen to submit hand-drawn images, you will NOT receive any marks for it.</w:t>
      </w:r>
    </w:p>
    <w:p w14:paraId="53FEAE52" w14:textId="04A62AD0" w:rsidR="00B1012E" w:rsidRPr="00B1012E" w:rsidRDefault="00B1012E" w:rsidP="00B1012E">
      <w:pPr>
        <w:pStyle w:val="ListParagraph"/>
        <w:numPr>
          <w:ilvl w:val="0"/>
          <w:numId w:val="13"/>
        </w:numPr>
        <w:spacing w:before="240" w:after="240" w:line="240" w:lineRule="auto"/>
        <w:contextualSpacing w:val="0"/>
        <w:jc w:val="both"/>
        <w:rPr>
          <w:rFonts w:asciiTheme="majorHAnsi" w:hAnsiTheme="majorHAnsi"/>
          <w:sz w:val="24"/>
          <w:szCs w:val="24"/>
        </w:rPr>
      </w:pPr>
      <w:r w:rsidRPr="00B1012E">
        <w:rPr>
          <w:rFonts w:asciiTheme="majorHAnsi" w:hAnsiTheme="majorHAnsi"/>
          <w:sz w:val="24"/>
          <w:szCs w:val="24"/>
        </w:rPr>
        <w:t xml:space="preserve">If your images </w:t>
      </w:r>
      <w:r>
        <w:rPr>
          <w:rFonts w:asciiTheme="majorHAnsi" w:hAnsiTheme="majorHAnsi"/>
          <w:sz w:val="24"/>
          <w:szCs w:val="24"/>
        </w:rPr>
        <w:t xml:space="preserve">for any task </w:t>
      </w:r>
      <w:r w:rsidRPr="00B1012E">
        <w:rPr>
          <w:rFonts w:asciiTheme="majorHAnsi" w:hAnsiTheme="majorHAnsi"/>
          <w:sz w:val="24"/>
          <w:szCs w:val="24"/>
        </w:rPr>
        <w:t>lack clarity</w:t>
      </w:r>
      <w:r>
        <w:rPr>
          <w:rFonts w:asciiTheme="majorHAnsi" w:hAnsiTheme="majorHAnsi"/>
          <w:sz w:val="24"/>
          <w:szCs w:val="24"/>
        </w:rPr>
        <w:t xml:space="preserve"> and /or they are not legible</w:t>
      </w:r>
      <w:r w:rsidRPr="00B1012E">
        <w:rPr>
          <w:rFonts w:asciiTheme="majorHAnsi" w:hAnsiTheme="majorHAnsi"/>
          <w:sz w:val="24"/>
          <w:szCs w:val="24"/>
        </w:rPr>
        <w:t xml:space="preserve">, you will not be given any marks. </w:t>
      </w:r>
      <w:r>
        <w:rPr>
          <w:rFonts w:asciiTheme="majorHAnsi" w:hAnsiTheme="majorHAnsi"/>
          <w:sz w:val="24"/>
          <w:szCs w:val="24"/>
        </w:rPr>
        <w:t>Tutors can zoom in to check the diagrams</w:t>
      </w:r>
      <w:r w:rsidRPr="00B1012E">
        <w:rPr>
          <w:rFonts w:asciiTheme="majorHAnsi" w:hAnsiTheme="majorHAnsi"/>
          <w:sz w:val="24"/>
          <w:szCs w:val="24"/>
        </w:rPr>
        <w:t>. But we will not be able to increase the quality of the image. Whatever is submitted is the final submission. So, please make sure your image</w:t>
      </w:r>
      <w:r>
        <w:rPr>
          <w:rFonts w:asciiTheme="majorHAnsi" w:hAnsiTheme="majorHAnsi"/>
          <w:sz w:val="24"/>
          <w:szCs w:val="24"/>
        </w:rPr>
        <w:t>s</w:t>
      </w:r>
      <w:r w:rsidRPr="00B1012E">
        <w:rPr>
          <w:rFonts w:asciiTheme="majorHAnsi" w:hAnsiTheme="majorHAnsi"/>
          <w:sz w:val="24"/>
          <w:szCs w:val="24"/>
        </w:rPr>
        <w:t xml:space="preserve"> </w:t>
      </w:r>
      <w:r>
        <w:rPr>
          <w:rFonts w:asciiTheme="majorHAnsi" w:hAnsiTheme="majorHAnsi"/>
          <w:sz w:val="24"/>
          <w:szCs w:val="24"/>
        </w:rPr>
        <w:t>are</w:t>
      </w:r>
      <w:r w:rsidRPr="00B1012E">
        <w:rPr>
          <w:rFonts w:asciiTheme="majorHAnsi" w:hAnsiTheme="majorHAnsi"/>
          <w:sz w:val="24"/>
          <w:szCs w:val="24"/>
        </w:rPr>
        <w:t xml:space="preserve"> </w:t>
      </w:r>
      <w:r>
        <w:rPr>
          <w:rFonts w:asciiTheme="majorHAnsi" w:hAnsiTheme="majorHAnsi"/>
          <w:sz w:val="24"/>
          <w:szCs w:val="24"/>
        </w:rPr>
        <w:t>legible.</w:t>
      </w:r>
    </w:p>
    <w:p w14:paraId="6EE246D0" w14:textId="44606D99" w:rsidR="00B1012E" w:rsidRPr="00B1012E" w:rsidRDefault="00B1012E" w:rsidP="00B1012E">
      <w:pPr>
        <w:pStyle w:val="ListParagraph"/>
        <w:numPr>
          <w:ilvl w:val="0"/>
          <w:numId w:val="13"/>
        </w:numPr>
        <w:spacing w:before="240" w:after="240" w:line="240" w:lineRule="auto"/>
        <w:ind w:left="714" w:hanging="357"/>
        <w:contextualSpacing w:val="0"/>
        <w:jc w:val="both"/>
        <w:rPr>
          <w:rFonts w:asciiTheme="majorHAnsi" w:hAnsiTheme="majorHAnsi"/>
          <w:sz w:val="24"/>
          <w:szCs w:val="24"/>
          <w:lang w:val="en-US"/>
        </w:rPr>
      </w:pPr>
      <w:r>
        <w:rPr>
          <w:rFonts w:asciiTheme="majorHAnsi" w:hAnsiTheme="majorHAnsi"/>
          <w:sz w:val="24"/>
          <w:szCs w:val="24"/>
          <w:lang w:val="en-US"/>
        </w:rPr>
        <w:t>The</w:t>
      </w:r>
      <w:r w:rsidRPr="00B1012E">
        <w:rPr>
          <w:rFonts w:asciiTheme="majorHAnsi" w:hAnsiTheme="majorHAnsi"/>
          <w:sz w:val="24"/>
          <w:szCs w:val="24"/>
          <w:lang w:val="en-US"/>
        </w:rPr>
        <w:t xml:space="preserve"> </w:t>
      </w:r>
      <w:r w:rsidRPr="00B1012E">
        <w:rPr>
          <w:rFonts w:asciiTheme="majorHAnsi" w:hAnsiTheme="majorHAnsi"/>
          <w:b/>
          <w:sz w:val="24"/>
          <w:szCs w:val="24"/>
          <w:lang w:val="en-US"/>
        </w:rPr>
        <w:t>Assignment1.sql</w:t>
      </w:r>
      <w:r w:rsidRPr="00B1012E">
        <w:rPr>
          <w:rFonts w:asciiTheme="majorHAnsi" w:hAnsiTheme="majorHAnsi"/>
          <w:sz w:val="24"/>
          <w:szCs w:val="24"/>
          <w:lang w:val="en-US"/>
        </w:rPr>
        <w:t xml:space="preserve"> </w:t>
      </w:r>
      <w:r>
        <w:rPr>
          <w:rFonts w:asciiTheme="majorHAnsi" w:hAnsiTheme="majorHAnsi"/>
          <w:sz w:val="24"/>
          <w:szCs w:val="24"/>
          <w:lang w:val="en-US"/>
        </w:rPr>
        <w:t xml:space="preserve">file </w:t>
      </w:r>
      <w:r w:rsidRPr="00B1012E">
        <w:rPr>
          <w:rFonts w:asciiTheme="majorHAnsi" w:hAnsiTheme="majorHAnsi"/>
          <w:sz w:val="24"/>
          <w:szCs w:val="24"/>
          <w:lang w:val="en-US"/>
        </w:rPr>
        <w:t>may be executed in the marking process and al</w:t>
      </w:r>
      <w:r>
        <w:rPr>
          <w:rFonts w:asciiTheme="majorHAnsi" w:hAnsiTheme="majorHAnsi"/>
          <w:sz w:val="24"/>
          <w:szCs w:val="24"/>
          <w:lang w:val="en-US"/>
        </w:rPr>
        <w:t xml:space="preserve">so manually marked for clarity. </w:t>
      </w:r>
      <w:r w:rsidRPr="00B1012E">
        <w:rPr>
          <w:rFonts w:asciiTheme="majorHAnsi" w:hAnsiTheme="majorHAnsi"/>
          <w:sz w:val="24"/>
          <w:szCs w:val="24"/>
          <w:lang w:val="en-US"/>
        </w:rPr>
        <w:t>It is you</w:t>
      </w:r>
      <w:r>
        <w:rPr>
          <w:rFonts w:asciiTheme="majorHAnsi" w:hAnsiTheme="majorHAnsi"/>
          <w:sz w:val="24"/>
          <w:szCs w:val="24"/>
          <w:lang w:val="en-US"/>
        </w:rPr>
        <w:t>r responsibility to ensure the</w:t>
      </w:r>
      <w:r w:rsidRPr="00B1012E">
        <w:rPr>
          <w:rFonts w:asciiTheme="majorHAnsi" w:hAnsiTheme="majorHAnsi"/>
          <w:sz w:val="24"/>
          <w:szCs w:val="24"/>
          <w:lang w:val="en-US"/>
        </w:rPr>
        <w:t xml:space="preserve"> correctness </w:t>
      </w:r>
      <w:r>
        <w:rPr>
          <w:rFonts w:asciiTheme="majorHAnsi" w:hAnsiTheme="majorHAnsi"/>
          <w:sz w:val="24"/>
          <w:szCs w:val="24"/>
          <w:lang w:val="en-US"/>
        </w:rPr>
        <w:t xml:space="preserve">of your DDL and DML scripts </w:t>
      </w:r>
      <w:r w:rsidRPr="00B1012E">
        <w:rPr>
          <w:rFonts w:asciiTheme="majorHAnsi" w:hAnsiTheme="majorHAnsi"/>
          <w:sz w:val="24"/>
          <w:szCs w:val="24"/>
          <w:lang w:val="en-US"/>
        </w:rPr>
        <w:t>and they run perfectly under MySQL installed in the labs.</w:t>
      </w:r>
      <w:r w:rsidR="006378B6">
        <w:rPr>
          <w:rFonts w:asciiTheme="majorHAnsi" w:hAnsiTheme="majorHAnsi"/>
          <w:sz w:val="24"/>
          <w:szCs w:val="24"/>
          <w:lang w:val="en-US"/>
        </w:rPr>
        <w:t xml:space="preserve"> The results </w:t>
      </w:r>
      <w:r w:rsidR="00FD55DB">
        <w:rPr>
          <w:rFonts w:asciiTheme="majorHAnsi" w:hAnsiTheme="majorHAnsi"/>
          <w:sz w:val="24"/>
          <w:szCs w:val="24"/>
          <w:lang w:val="en-US"/>
        </w:rPr>
        <w:t xml:space="preserve">of the execution of the scripts </w:t>
      </w:r>
      <w:r w:rsidR="006378B6">
        <w:rPr>
          <w:rFonts w:asciiTheme="majorHAnsi" w:hAnsiTheme="majorHAnsi"/>
          <w:sz w:val="24"/>
          <w:szCs w:val="24"/>
          <w:lang w:val="en-US"/>
        </w:rPr>
        <w:t xml:space="preserve">should also match those given in the </w:t>
      </w:r>
      <w:r w:rsidR="006378B6" w:rsidRPr="00B1012E">
        <w:rPr>
          <w:rFonts w:asciiTheme="majorHAnsi" w:hAnsiTheme="majorHAnsi"/>
          <w:b/>
          <w:sz w:val="24"/>
          <w:szCs w:val="24"/>
          <w:lang w:val="en-US"/>
        </w:rPr>
        <w:t xml:space="preserve">Assignment1.doc </w:t>
      </w:r>
      <w:r w:rsidR="006378B6" w:rsidRPr="00B1012E">
        <w:rPr>
          <w:rFonts w:asciiTheme="majorHAnsi" w:hAnsiTheme="majorHAnsi"/>
          <w:sz w:val="24"/>
          <w:szCs w:val="24"/>
          <w:lang w:val="en-US"/>
        </w:rPr>
        <w:t>file</w:t>
      </w:r>
      <w:r w:rsidR="006378B6">
        <w:rPr>
          <w:rFonts w:asciiTheme="majorHAnsi" w:hAnsiTheme="majorHAnsi"/>
          <w:sz w:val="24"/>
          <w:szCs w:val="24"/>
          <w:lang w:val="en-US"/>
        </w:rPr>
        <w:t>.</w:t>
      </w:r>
    </w:p>
    <w:p w14:paraId="39EC1480" w14:textId="7FE3D88A" w:rsidR="00B1012E" w:rsidRDefault="00B1012E" w:rsidP="00B1012E">
      <w:pPr>
        <w:pStyle w:val="ListParagraph"/>
        <w:numPr>
          <w:ilvl w:val="0"/>
          <w:numId w:val="13"/>
        </w:numPr>
        <w:spacing w:before="240" w:after="240" w:line="240" w:lineRule="auto"/>
        <w:ind w:left="714" w:hanging="357"/>
        <w:contextualSpacing w:val="0"/>
        <w:jc w:val="both"/>
        <w:rPr>
          <w:rFonts w:asciiTheme="majorHAnsi" w:hAnsiTheme="majorHAnsi"/>
          <w:sz w:val="24"/>
          <w:szCs w:val="24"/>
          <w:lang w:val="en-US"/>
        </w:rPr>
      </w:pPr>
      <w:r w:rsidRPr="00B1012E">
        <w:rPr>
          <w:rFonts w:asciiTheme="majorHAnsi" w:hAnsiTheme="majorHAnsi"/>
          <w:sz w:val="24"/>
          <w:szCs w:val="24"/>
          <w:lang w:val="en-US"/>
        </w:rPr>
        <w:t xml:space="preserve">SQL statements containing syntax errors are </w:t>
      </w:r>
      <w:r w:rsidR="00FD55DB">
        <w:rPr>
          <w:rFonts w:asciiTheme="majorHAnsi" w:hAnsiTheme="majorHAnsi"/>
          <w:sz w:val="24"/>
          <w:szCs w:val="24"/>
          <w:lang w:val="en-US"/>
        </w:rPr>
        <w:t>NOT</w:t>
      </w:r>
      <w:r w:rsidRPr="00B1012E">
        <w:rPr>
          <w:rFonts w:asciiTheme="majorHAnsi" w:hAnsiTheme="majorHAnsi"/>
          <w:sz w:val="24"/>
          <w:szCs w:val="24"/>
          <w:lang w:val="en-US"/>
        </w:rPr>
        <w:t xml:space="preserve"> acceptable. If you make syntax errors in your SQL statements, you may get zero marks.</w:t>
      </w:r>
    </w:p>
    <w:p w14:paraId="75E63258" w14:textId="60948826" w:rsidR="007059AD" w:rsidRDefault="00786169" w:rsidP="00B1012E">
      <w:pPr>
        <w:pStyle w:val="ListParagraph"/>
        <w:numPr>
          <w:ilvl w:val="0"/>
          <w:numId w:val="13"/>
        </w:numPr>
        <w:spacing w:before="240" w:after="240" w:line="240" w:lineRule="auto"/>
        <w:ind w:left="714" w:hanging="357"/>
        <w:contextualSpacing w:val="0"/>
        <w:jc w:val="both"/>
        <w:rPr>
          <w:rFonts w:asciiTheme="majorHAnsi" w:hAnsiTheme="majorHAnsi"/>
          <w:sz w:val="24"/>
          <w:szCs w:val="24"/>
          <w:lang w:val="en-US"/>
        </w:rPr>
      </w:pPr>
      <w:hyperlink r:id="rId13" w:history="1">
        <w:proofErr w:type="spellStart"/>
        <w:r w:rsidR="007059AD" w:rsidRPr="007059AD">
          <w:rPr>
            <w:rStyle w:val="Hyperlink"/>
            <w:rFonts w:asciiTheme="majorHAnsi" w:hAnsiTheme="majorHAnsi"/>
            <w:sz w:val="24"/>
            <w:szCs w:val="24"/>
            <w:lang w:val="en-US"/>
          </w:rPr>
          <w:t>PowerDesigner</w:t>
        </w:r>
        <w:proofErr w:type="spellEnd"/>
      </w:hyperlink>
      <w:r w:rsidR="007059AD">
        <w:rPr>
          <w:rFonts w:asciiTheme="majorHAnsi" w:hAnsiTheme="majorHAnsi"/>
          <w:sz w:val="24"/>
          <w:szCs w:val="24"/>
          <w:lang w:val="en-US"/>
        </w:rPr>
        <w:t xml:space="preserve"> </w:t>
      </w:r>
      <w:r w:rsidR="002231CF">
        <w:rPr>
          <w:rFonts w:asciiTheme="majorHAnsi" w:hAnsiTheme="majorHAnsi"/>
          <w:sz w:val="24"/>
          <w:szCs w:val="24"/>
          <w:lang w:val="en-US"/>
        </w:rPr>
        <w:t xml:space="preserve">also </w:t>
      </w:r>
      <w:r w:rsidR="007059AD">
        <w:rPr>
          <w:rFonts w:asciiTheme="majorHAnsi" w:hAnsiTheme="majorHAnsi"/>
          <w:sz w:val="24"/>
          <w:szCs w:val="24"/>
          <w:lang w:val="en-US"/>
        </w:rPr>
        <w:t>offers a 30-day free trial period should you wish to install it on your personal computer</w:t>
      </w:r>
      <w:r w:rsidR="002231CF">
        <w:rPr>
          <w:rFonts w:asciiTheme="majorHAnsi" w:hAnsiTheme="majorHAnsi"/>
          <w:sz w:val="24"/>
          <w:szCs w:val="24"/>
          <w:lang w:val="en-US"/>
        </w:rPr>
        <w:t xml:space="preserve"> to use it outside the opening hours of the labs in 9WW Level 1</w:t>
      </w:r>
      <w:r w:rsidR="007059AD">
        <w:rPr>
          <w:rFonts w:asciiTheme="majorHAnsi" w:hAnsiTheme="majorHAnsi"/>
          <w:sz w:val="24"/>
          <w:szCs w:val="24"/>
          <w:lang w:val="en-US"/>
        </w:rPr>
        <w:t>.</w:t>
      </w:r>
    </w:p>
    <w:p w14:paraId="6E4BA897" w14:textId="77777777" w:rsidR="00B1012E" w:rsidRPr="00B1012E" w:rsidRDefault="00B1012E" w:rsidP="00B1012E">
      <w:pPr>
        <w:jc w:val="both"/>
        <w:rPr>
          <w:rFonts w:asciiTheme="majorHAnsi" w:hAnsiTheme="majorHAnsi"/>
          <w:b/>
          <w:sz w:val="24"/>
          <w:szCs w:val="24"/>
          <w:lang w:val="en-US"/>
        </w:rPr>
      </w:pPr>
      <w:r w:rsidRPr="00B1012E">
        <w:rPr>
          <w:rFonts w:asciiTheme="majorHAnsi" w:hAnsiTheme="majorHAnsi"/>
          <w:b/>
          <w:sz w:val="24"/>
          <w:szCs w:val="24"/>
          <w:lang w:val="en-US"/>
        </w:rPr>
        <w:t>Late Submission Policy</w:t>
      </w:r>
    </w:p>
    <w:p w14:paraId="3B8FFBA6" w14:textId="77777777" w:rsidR="002231CF" w:rsidRDefault="00B1012E" w:rsidP="002046B2">
      <w:pPr>
        <w:autoSpaceDE w:val="0"/>
        <w:autoSpaceDN w:val="0"/>
        <w:adjustRightInd w:val="0"/>
        <w:spacing w:line="240" w:lineRule="auto"/>
        <w:jc w:val="both"/>
        <w:rPr>
          <w:rFonts w:asciiTheme="majorHAnsi" w:hAnsiTheme="majorHAnsi"/>
          <w:sz w:val="24"/>
          <w:szCs w:val="24"/>
          <w:lang w:val="en-US"/>
        </w:rPr>
      </w:pPr>
      <w:r w:rsidRPr="00B1012E">
        <w:rPr>
          <w:rFonts w:asciiTheme="majorHAnsi" w:hAnsiTheme="majorHAnsi"/>
          <w:sz w:val="24"/>
          <w:szCs w:val="24"/>
          <w:lang w:val="en-US"/>
        </w:rPr>
        <w:t xml:space="preserve">No extensions on assignments will be granted without an approved application for </w:t>
      </w:r>
      <w:hyperlink r:id="rId14" w:history="1">
        <w:r w:rsidRPr="006845E2">
          <w:rPr>
            <w:rStyle w:val="Hyperlink"/>
            <w:rFonts w:asciiTheme="majorHAnsi" w:hAnsiTheme="majorHAnsi"/>
            <w:sz w:val="24"/>
            <w:szCs w:val="24"/>
            <w:lang w:val="en-US"/>
          </w:rPr>
          <w:t>Special Consideration</w:t>
        </w:r>
      </w:hyperlink>
      <w:r w:rsidRPr="00B1012E">
        <w:rPr>
          <w:rFonts w:asciiTheme="majorHAnsi" w:hAnsiTheme="majorHAnsi"/>
          <w:sz w:val="24"/>
          <w:szCs w:val="24"/>
          <w:lang w:val="en-US"/>
        </w:rPr>
        <w:t xml:space="preserve">. </w:t>
      </w:r>
    </w:p>
    <w:p w14:paraId="4AE5DD8C" w14:textId="77777777" w:rsidR="002231CF" w:rsidRDefault="00B1012E" w:rsidP="002046B2">
      <w:pPr>
        <w:autoSpaceDE w:val="0"/>
        <w:autoSpaceDN w:val="0"/>
        <w:adjustRightInd w:val="0"/>
        <w:spacing w:line="240" w:lineRule="auto"/>
        <w:jc w:val="both"/>
        <w:rPr>
          <w:rFonts w:asciiTheme="majorHAnsi" w:hAnsiTheme="majorHAnsi"/>
          <w:sz w:val="24"/>
          <w:szCs w:val="24"/>
          <w:lang w:val="en-US"/>
        </w:rPr>
      </w:pPr>
      <w:r>
        <w:rPr>
          <w:rFonts w:asciiTheme="majorHAnsi" w:hAnsiTheme="majorHAnsi"/>
          <w:sz w:val="24"/>
          <w:szCs w:val="24"/>
          <w:lang w:val="en-US"/>
        </w:rPr>
        <w:t>Late submissions will be accepted but t</w:t>
      </w:r>
      <w:r w:rsidRPr="00B1012E">
        <w:rPr>
          <w:rFonts w:asciiTheme="majorHAnsi" w:hAnsiTheme="majorHAnsi"/>
          <w:sz w:val="24"/>
          <w:szCs w:val="24"/>
          <w:lang w:val="en-US"/>
        </w:rPr>
        <w:t xml:space="preserve">here will be a deduction of 10% of the total available marks made from the total awarded mark for each 24 hour period or part thereof that the submission is late. For example, 25 hours late in submission for an assignment worth 10 marks – 20% penalty or 2 marks deducted from the total.  </w:t>
      </w:r>
    </w:p>
    <w:p w14:paraId="0E25F3F5" w14:textId="3837AC9D" w:rsidR="00B1012E" w:rsidRDefault="00B1012E" w:rsidP="002046B2">
      <w:pPr>
        <w:autoSpaceDE w:val="0"/>
        <w:autoSpaceDN w:val="0"/>
        <w:adjustRightInd w:val="0"/>
        <w:spacing w:line="240" w:lineRule="auto"/>
        <w:jc w:val="both"/>
        <w:rPr>
          <w:rFonts w:asciiTheme="majorHAnsi" w:hAnsiTheme="majorHAnsi"/>
          <w:sz w:val="24"/>
          <w:szCs w:val="24"/>
          <w:lang w:val="en-US"/>
        </w:rPr>
      </w:pPr>
      <w:r w:rsidRPr="00B1012E">
        <w:rPr>
          <w:rFonts w:asciiTheme="majorHAnsi" w:hAnsiTheme="majorHAnsi"/>
          <w:sz w:val="24"/>
          <w:szCs w:val="24"/>
          <w:lang w:val="en-US"/>
        </w:rPr>
        <w:t>No submission will be accepted after solutions have been posted.</w:t>
      </w:r>
    </w:p>
    <w:bookmarkEnd w:id="22"/>
    <w:p w14:paraId="42F1342F" w14:textId="77777777" w:rsidR="009C34E5" w:rsidRDefault="009C34E5">
      <w:pPr>
        <w:spacing w:after="0" w:line="240" w:lineRule="auto"/>
        <w:rPr>
          <w:rFonts w:asciiTheme="majorHAnsi" w:hAnsiTheme="majorHAnsi"/>
          <w:b/>
          <w:sz w:val="34"/>
          <w:szCs w:val="34"/>
        </w:rPr>
      </w:pPr>
      <w:r>
        <w:rPr>
          <w:rFonts w:asciiTheme="majorHAnsi" w:hAnsiTheme="majorHAnsi"/>
          <w:b/>
          <w:sz w:val="34"/>
          <w:szCs w:val="34"/>
        </w:rPr>
        <w:br w:type="page"/>
      </w:r>
    </w:p>
    <w:p w14:paraId="3CEA4FA9" w14:textId="617D02FD" w:rsidR="00B1012E" w:rsidRDefault="006D208E" w:rsidP="002046B2">
      <w:pPr>
        <w:jc w:val="both"/>
        <w:rPr>
          <w:rFonts w:asciiTheme="majorHAnsi" w:hAnsiTheme="majorHAnsi"/>
          <w:b/>
          <w:sz w:val="34"/>
          <w:szCs w:val="34"/>
        </w:rPr>
      </w:pPr>
      <w:r w:rsidRPr="006D208E">
        <w:rPr>
          <w:rFonts w:asciiTheme="majorHAnsi" w:hAnsiTheme="majorHAnsi"/>
          <w:b/>
          <w:sz w:val="34"/>
          <w:szCs w:val="34"/>
        </w:rPr>
        <w:lastRenderedPageBreak/>
        <w:t>Appendi</w:t>
      </w:r>
      <w:r w:rsidR="00C35D08">
        <w:rPr>
          <w:rFonts w:asciiTheme="majorHAnsi" w:hAnsiTheme="majorHAnsi"/>
          <w:b/>
          <w:sz w:val="34"/>
          <w:szCs w:val="34"/>
        </w:rPr>
        <w:t>x</w:t>
      </w:r>
    </w:p>
    <w:p w14:paraId="4CC33718" w14:textId="670C0B5B" w:rsidR="009C34E5" w:rsidRDefault="009C34E5" w:rsidP="002046B2">
      <w:pPr>
        <w:jc w:val="both"/>
        <w:rPr>
          <w:rFonts w:asciiTheme="majorHAnsi" w:hAnsiTheme="majorHAnsi"/>
          <w:b/>
          <w:sz w:val="24"/>
          <w:szCs w:val="24"/>
        </w:rPr>
      </w:pPr>
      <w:r w:rsidRPr="009C34E5">
        <w:rPr>
          <w:rFonts w:asciiTheme="majorHAnsi" w:hAnsiTheme="majorHAnsi"/>
          <w:b/>
          <w:sz w:val="24"/>
          <w:szCs w:val="24"/>
        </w:rPr>
        <w:t>Sample</w:t>
      </w:r>
      <w:r>
        <w:rPr>
          <w:rFonts w:asciiTheme="majorHAnsi" w:hAnsiTheme="majorHAnsi"/>
          <w:b/>
          <w:sz w:val="24"/>
          <w:szCs w:val="24"/>
        </w:rPr>
        <w:t xml:space="preserve"> CDM for Task 1</w:t>
      </w:r>
      <w:r w:rsidR="002231CF">
        <w:rPr>
          <w:rFonts w:asciiTheme="majorHAnsi" w:hAnsiTheme="majorHAnsi"/>
          <w:b/>
          <w:sz w:val="24"/>
          <w:szCs w:val="24"/>
        </w:rPr>
        <w:t xml:space="preserve"> (in the book notation)</w:t>
      </w:r>
    </w:p>
    <w:p w14:paraId="14F9403F" w14:textId="60196A0A" w:rsidR="009C34E5" w:rsidRDefault="002231CF" w:rsidP="002046B2">
      <w:pPr>
        <w:jc w:val="both"/>
        <w:rPr>
          <w:rFonts w:asciiTheme="majorHAnsi" w:hAnsiTheme="majorHAnsi"/>
          <w:b/>
          <w:sz w:val="24"/>
          <w:szCs w:val="24"/>
        </w:rPr>
      </w:pPr>
      <w:r w:rsidRPr="002231CF">
        <w:rPr>
          <w:rFonts w:asciiTheme="majorHAnsi" w:hAnsiTheme="majorHAnsi"/>
          <w:b/>
          <w:noProof/>
          <w:sz w:val="24"/>
          <w:szCs w:val="24"/>
          <w:lang w:eastAsia="en-AU"/>
        </w:rPr>
        <w:drawing>
          <wp:inline distT="0" distB="0" distL="0" distR="0" wp14:anchorId="4A05E1C4" wp14:editId="0F4E3496">
            <wp:extent cx="5731510" cy="5838825"/>
            <wp:effectExtent l="0" t="0" r="2540" b="9525"/>
            <wp:docPr id="83970" name="Picture 8" descr="C16N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0" name="Picture 8" descr="C16NF01"/>
                    <pic:cNvPicPr>
                      <a:picLocks noChangeAspect="1" noChangeArrowheads="1"/>
                    </pic:cNvPicPr>
                  </pic:nvPicPr>
                  <pic:blipFill>
                    <a:blip r:embed="rId15">
                      <a:extLst>
                        <a:ext uri="{28A0092B-C50C-407E-A947-70E740481C1C}">
                          <a14:useLocalDpi xmlns:a14="http://schemas.microsoft.com/office/drawing/2010/main" val="0"/>
                        </a:ext>
                      </a:extLst>
                    </a:blip>
                    <a:srcRect r="366" b="3743"/>
                    <a:stretch>
                      <a:fillRect/>
                    </a:stretch>
                  </pic:blipFill>
                  <pic:spPr bwMode="auto">
                    <a:xfrm>
                      <a:off x="0" y="0"/>
                      <a:ext cx="5731510" cy="5838825"/>
                    </a:xfrm>
                    <a:prstGeom prst="rect">
                      <a:avLst/>
                    </a:prstGeom>
                    <a:noFill/>
                    <a:ln>
                      <a:noFill/>
                    </a:ln>
                    <a:extLst/>
                  </pic:spPr>
                </pic:pic>
              </a:graphicData>
            </a:graphic>
          </wp:inline>
        </w:drawing>
      </w:r>
    </w:p>
    <w:p w14:paraId="295C0533" w14:textId="77777777" w:rsidR="009E1387" w:rsidRDefault="009E1387">
      <w:pPr>
        <w:spacing w:after="0" w:line="240" w:lineRule="auto"/>
        <w:rPr>
          <w:rFonts w:asciiTheme="majorHAnsi" w:hAnsiTheme="majorHAnsi"/>
          <w:b/>
          <w:sz w:val="24"/>
          <w:szCs w:val="24"/>
        </w:rPr>
      </w:pPr>
    </w:p>
    <w:p w14:paraId="18AE8CCB" w14:textId="77214550" w:rsidR="009E1387" w:rsidRPr="009E1387" w:rsidRDefault="009E1387" w:rsidP="009E1387">
      <w:pPr>
        <w:shd w:val="clear" w:color="auto" w:fill="FFFFFF"/>
        <w:spacing w:before="100" w:beforeAutospacing="1" w:after="100" w:afterAutospacing="1" w:line="240" w:lineRule="auto"/>
        <w:rPr>
          <w:rFonts w:ascii="Cambria" w:hAnsi="Cambria" w:cs="Times New Roman"/>
          <w:color w:val="373A36"/>
          <w:sz w:val="24"/>
          <w:szCs w:val="24"/>
          <w:lang w:eastAsia="en-AU"/>
        </w:rPr>
      </w:pPr>
      <w:r w:rsidRPr="009E1387">
        <w:rPr>
          <w:rFonts w:ascii="Cambria" w:hAnsi="Cambria" w:cs="Times New Roman"/>
          <w:color w:val="373A36"/>
          <w:sz w:val="24"/>
          <w:szCs w:val="24"/>
        </w:rPr>
        <w:t xml:space="preserve">Page </w:t>
      </w:r>
      <w:r>
        <w:rPr>
          <w:rFonts w:ascii="Cambria" w:hAnsi="Cambria" w:cs="Times New Roman"/>
          <w:color w:val="373A36"/>
          <w:sz w:val="24"/>
          <w:szCs w:val="24"/>
        </w:rPr>
        <w:t>529</w:t>
      </w:r>
      <w:r w:rsidRPr="009E1387">
        <w:rPr>
          <w:rFonts w:ascii="Cambria" w:hAnsi="Cambria" w:cs="Times New Roman"/>
          <w:color w:val="373A36"/>
          <w:sz w:val="24"/>
          <w:szCs w:val="24"/>
        </w:rPr>
        <w:t xml:space="preserve">, Thomas Connolly and Carolyn </w:t>
      </w:r>
      <w:proofErr w:type="spellStart"/>
      <w:r w:rsidRPr="009E1387">
        <w:rPr>
          <w:rFonts w:ascii="Cambria" w:hAnsi="Cambria" w:cs="Times New Roman"/>
          <w:color w:val="373A36"/>
          <w:sz w:val="24"/>
          <w:szCs w:val="24"/>
        </w:rPr>
        <w:t>Begg</w:t>
      </w:r>
      <w:proofErr w:type="spellEnd"/>
      <w:r w:rsidRPr="009E1387">
        <w:rPr>
          <w:rFonts w:ascii="Cambria" w:hAnsi="Cambria" w:cs="Times New Roman"/>
          <w:color w:val="373A36"/>
          <w:sz w:val="24"/>
          <w:szCs w:val="24"/>
        </w:rPr>
        <w:t>. </w:t>
      </w:r>
      <w:hyperlink r:id="rId16" w:history="1">
        <w:r w:rsidRPr="009E1387">
          <w:rPr>
            <w:rStyle w:val="Emphasis"/>
            <w:rFonts w:ascii="Cambria" w:hAnsi="Cambria" w:cs="Times New Roman"/>
            <w:color w:val="A6192E"/>
            <w:sz w:val="24"/>
            <w:szCs w:val="24"/>
          </w:rPr>
          <w:t>Database Systems. A Practical Approach to Design, Implementation, and Management</w:t>
        </w:r>
      </w:hyperlink>
      <w:r w:rsidRPr="009E1387">
        <w:rPr>
          <w:rFonts w:ascii="Cambria" w:hAnsi="Cambria" w:cs="Times New Roman"/>
          <w:color w:val="373A36"/>
          <w:sz w:val="24"/>
          <w:szCs w:val="24"/>
        </w:rPr>
        <w:t>, Sixth Edition, Pearson, 2014, ISBN-9781-2920-6183-2</w:t>
      </w:r>
    </w:p>
    <w:p w14:paraId="1AC84084" w14:textId="6A99CD0B" w:rsidR="009C34E5" w:rsidRDefault="009C34E5">
      <w:pPr>
        <w:spacing w:after="0" w:line="240" w:lineRule="auto"/>
        <w:rPr>
          <w:rFonts w:asciiTheme="majorHAnsi" w:hAnsiTheme="majorHAnsi"/>
          <w:b/>
          <w:sz w:val="24"/>
          <w:szCs w:val="24"/>
        </w:rPr>
      </w:pPr>
      <w:r>
        <w:rPr>
          <w:rFonts w:asciiTheme="majorHAnsi" w:hAnsiTheme="majorHAnsi"/>
          <w:b/>
          <w:sz w:val="24"/>
          <w:szCs w:val="24"/>
        </w:rPr>
        <w:br w:type="page"/>
      </w:r>
    </w:p>
    <w:p w14:paraId="1A3619EB" w14:textId="40FBEEF2" w:rsidR="009E1387" w:rsidRDefault="009C34E5" w:rsidP="009E1387">
      <w:pPr>
        <w:rPr>
          <w:rFonts w:asciiTheme="majorHAnsi" w:hAnsiTheme="majorHAnsi"/>
          <w:b/>
          <w:sz w:val="24"/>
          <w:szCs w:val="24"/>
        </w:rPr>
      </w:pPr>
      <w:r w:rsidRPr="009C34E5">
        <w:rPr>
          <w:rFonts w:asciiTheme="majorHAnsi" w:hAnsiTheme="majorHAnsi"/>
          <w:b/>
          <w:sz w:val="24"/>
          <w:szCs w:val="24"/>
        </w:rPr>
        <w:lastRenderedPageBreak/>
        <w:t>Sample</w:t>
      </w:r>
      <w:r>
        <w:rPr>
          <w:rFonts w:asciiTheme="majorHAnsi" w:hAnsiTheme="majorHAnsi"/>
          <w:b/>
          <w:sz w:val="24"/>
          <w:szCs w:val="24"/>
        </w:rPr>
        <w:t xml:space="preserve"> relational schema for Task 2</w:t>
      </w:r>
      <w:r w:rsidR="002231CF">
        <w:rPr>
          <w:rFonts w:asciiTheme="majorHAnsi" w:hAnsiTheme="majorHAnsi"/>
          <w:b/>
          <w:sz w:val="24"/>
          <w:szCs w:val="24"/>
        </w:rPr>
        <w:t xml:space="preserve"> (in the book notation)</w:t>
      </w:r>
    </w:p>
    <w:p w14:paraId="2911B560" w14:textId="25C9E3A6" w:rsidR="009E1387" w:rsidRDefault="002231CF" w:rsidP="009E1387">
      <w:pPr>
        <w:rPr>
          <w:rFonts w:asciiTheme="majorHAnsi" w:hAnsiTheme="majorHAnsi"/>
          <w:b/>
          <w:sz w:val="24"/>
          <w:szCs w:val="24"/>
        </w:rPr>
      </w:pPr>
      <w:r w:rsidRPr="002231CF">
        <w:rPr>
          <w:rFonts w:asciiTheme="majorHAnsi" w:hAnsiTheme="majorHAnsi"/>
          <w:b/>
          <w:noProof/>
          <w:sz w:val="24"/>
          <w:szCs w:val="24"/>
          <w:lang w:eastAsia="en-AU"/>
        </w:rPr>
        <w:drawing>
          <wp:inline distT="0" distB="0" distL="0" distR="0" wp14:anchorId="4D2F271A" wp14:editId="742DCA67">
            <wp:extent cx="5731510" cy="5892165"/>
            <wp:effectExtent l="0" t="0" r="2540" b="0"/>
            <wp:docPr id="119811" name="Picture 8" descr="C16NF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1" name="Picture 8" descr="C16NF08"/>
                    <pic:cNvPicPr>
                      <a:picLocks noChangeAspect="1" noChangeArrowheads="1"/>
                    </pic:cNvPicPr>
                  </pic:nvPicPr>
                  <pic:blipFill>
                    <a:blip r:embed="rId17">
                      <a:extLst>
                        <a:ext uri="{28A0092B-C50C-407E-A947-70E740481C1C}">
                          <a14:useLocalDpi xmlns:a14="http://schemas.microsoft.com/office/drawing/2010/main" val="0"/>
                        </a:ext>
                      </a:extLst>
                    </a:blip>
                    <a:srcRect l="1353" t="1279" r="2560" b="5237"/>
                    <a:stretch>
                      <a:fillRect/>
                    </a:stretch>
                  </pic:blipFill>
                  <pic:spPr bwMode="auto">
                    <a:xfrm>
                      <a:off x="0" y="0"/>
                      <a:ext cx="5731510" cy="5892165"/>
                    </a:xfrm>
                    <a:prstGeom prst="rect">
                      <a:avLst/>
                    </a:prstGeom>
                    <a:noFill/>
                    <a:ln>
                      <a:noFill/>
                    </a:ln>
                    <a:extLst/>
                  </pic:spPr>
                </pic:pic>
              </a:graphicData>
            </a:graphic>
          </wp:inline>
        </w:drawing>
      </w:r>
    </w:p>
    <w:p w14:paraId="4FEF6E7B" w14:textId="2B4BA00F" w:rsidR="009E1387" w:rsidRPr="009E1387" w:rsidRDefault="009E1387" w:rsidP="009E1387">
      <w:pPr>
        <w:shd w:val="clear" w:color="auto" w:fill="FFFFFF"/>
        <w:spacing w:before="100" w:beforeAutospacing="1" w:after="100" w:afterAutospacing="1" w:line="240" w:lineRule="auto"/>
        <w:rPr>
          <w:rFonts w:ascii="Cambria" w:hAnsi="Cambria" w:cs="Times New Roman"/>
          <w:color w:val="373A36"/>
          <w:sz w:val="24"/>
          <w:szCs w:val="24"/>
          <w:lang w:eastAsia="en-AU"/>
        </w:rPr>
      </w:pPr>
      <w:r w:rsidRPr="009E1387">
        <w:rPr>
          <w:rFonts w:ascii="Cambria" w:hAnsi="Cambria" w:cs="Times New Roman"/>
          <w:color w:val="373A36"/>
          <w:sz w:val="24"/>
          <w:szCs w:val="24"/>
        </w:rPr>
        <w:t xml:space="preserve">Page 553, Thomas Connolly and Carolyn </w:t>
      </w:r>
      <w:proofErr w:type="spellStart"/>
      <w:r w:rsidRPr="009E1387">
        <w:rPr>
          <w:rFonts w:ascii="Cambria" w:hAnsi="Cambria" w:cs="Times New Roman"/>
          <w:color w:val="373A36"/>
          <w:sz w:val="24"/>
          <w:szCs w:val="24"/>
        </w:rPr>
        <w:t>Begg</w:t>
      </w:r>
      <w:proofErr w:type="spellEnd"/>
      <w:r w:rsidRPr="009E1387">
        <w:rPr>
          <w:rFonts w:ascii="Cambria" w:hAnsi="Cambria" w:cs="Times New Roman"/>
          <w:color w:val="373A36"/>
          <w:sz w:val="24"/>
          <w:szCs w:val="24"/>
        </w:rPr>
        <w:t>. </w:t>
      </w:r>
      <w:hyperlink r:id="rId18" w:history="1">
        <w:r w:rsidRPr="009E1387">
          <w:rPr>
            <w:rStyle w:val="Emphasis"/>
            <w:rFonts w:ascii="Cambria" w:hAnsi="Cambria" w:cs="Times New Roman"/>
            <w:color w:val="A6192E"/>
            <w:sz w:val="24"/>
            <w:szCs w:val="24"/>
          </w:rPr>
          <w:t>Database Systems. A Practical Approach to Design, Implementation, and Management</w:t>
        </w:r>
      </w:hyperlink>
      <w:r w:rsidRPr="009E1387">
        <w:rPr>
          <w:rFonts w:ascii="Cambria" w:hAnsi="Cambria" w:cs="Times New Roman"/>
          <w:color w:val="373A36"/>
          <w:sz w:val="24"/>
          <w:szCs w:val="24"/>
        </w:rPr>
        <w:t>, Sixth Edition, Pearson, 2014, ISBN-9781-2920-6183-2</w:t>
      </w:r>
    </w:p>
    <w:p w14:paraId="5EC93EE6" w14:textId="2F6E4617" w:rsidR="003635B4" w:rsidRDefault="009E1387" w:rsidP="009E1387">
      <w:pPr>
        <w:rPr>
          <w:rFonts w:asciiTheme="majorHAnsi" w:hAnsiTheme="majorHAnsi"/>
          <w:b/>
          <w:sz w:val="24"/>
          <w:szCs w:val="24"/>
        </w:rPr>
      </w:pPr>
      <w:r>
        <w:rPr>
          <w:rFonts w:asciiTheme="majorHAnsi" w:hAnsiTheme="majorHAnsi"/>
          <w:b/>
          <w:sz w:val="24"/>
          <w:szCs w:val="24"/>
        </w:rPr>
        <w:t xml:space="preserve"> </w:t>
      </w:r>
      <w:r w:rsidR="003635B4">
        <w:rPr>
          <w:rFonts w:asciiTheme="majorHAnsi" w:hAnsiTheme="majorHAnsi"/>
          <w:b/>
          <w:sz w:val="24"/>
          <w:szCs w:val="24"/>
        </w:rPr>
        <w:br w:type="page"/>
      </w:r>
    </w:p>
    <w:p w14:paraId="2E33930C" w14:textId="72511F7E" w:rsidR="003635B4" w:rsidRPr="009C34E5" w:rsidRDefault="003635B4" w:rsidP="003635B4">
      <w:pPr>
        <w:jc w:val="both"/>
        <w:rPr>
          <w:rFonts w:asciiTheme="majorHAnsi" w:hAnsiTheme="majorHAnsi"/>
          <w:b/>
          <w:sz w:val="24"/>
          <w:szCs w:val="24"/>
        </w:rPr>
      </w:pPr>
      <w:r w:rsidRPr="009C34E5">
        <w:rPr>
          <w:rFonts w:asciiTheme="majorHAnsi" w:hAnsiTheme="majorHAnsi"/>
          <w:b/>
          <w:sz w:val="24"/>
          <w:szCs w:val="24"/>
        </w:rPr>
        <w:lastRenderedPageBreak/>
        <w:t>Sample</w:t>
      </w:r>
      <w:r>
        <w:rPr>
          <w:rFonts w:asciiTheme="majorHAnsi" w:hAnsiTheme="majorHAnsi"/>
          <w:b/>
          <w:sz w:val="24"/>
          <w:szCs w:val="24"/>
        </w:rPr>
        <w:t xml:space="preserve"> r</w:t>
      </w:r>
      <w:r w:rsidR="00C35D08">
        <w:rPr>
          <w:rFonts w:asciiTheme="majorHAnsi" w:hAnsiTheme="majorHAnsi"/>
          <w:b/>
          <w:sz w:val="24"/>
          <w:szCs w:val="24"/>
        </w:rPr>
        <w:t>elation</w:t>
      </w:r>
      <w:r>
        <w:rPr>
          <w:rFonts w:asciiTheme="majorHAnsi" w:hAnsiTheme="majorHAnsi"/>
          <w:b/>
          <w:sz w:val="24"/>
          <w:szCs w:val="24"/>
        </w:rPr>
        <w:t xml:space="preserve"> </w:t>
      </w:r>
      <w:r w:rsidR="009E1387">
        <w:rPr>
          <w:rFonts w:asciiTheme="majorHAnsi" w:hAnsiTheme="majorHAnsi"/>
          <w:b/>
          <w:sz w:val="24"/>
          <w:szCs w:val="24"/>
        </w:rPr>
        <w:t>diagram</w:t>
      </w:r>
      <w:r>
        <w:rPr>
          <w:rFonts w:asciiTheme="majorHAnsi" w:hAnsiTheme="majorHAnsi"/>
          <w:b/>
          <w:sz w:val="24"/>
          <w:szCs w:val="24"/>
        </w:rPr>
        <w:t xml:space="preserve"> for Task 2</w:t>
      </w:r>
      <w:r w:rsidR="002231CF">
        <w:rPr>
          <w:rFonts w:asciiTheme="majorHAnsi" w:hAnsiTheme="majorHAnsi"/>
          <w:b/>
          <w:sz w:val="24"/>
          <w:szCs w:val="24"/>
        </w:rPr>
        <w:t xml:space="preserve"> (in the book notation)</w:t>
      </w:r>
    </w:p>
    <w:p w14:paraId="1036018D" w14:textId="362F434D" w:rsidR="009C34E5" w:rsidRDefault="002231CF" w:rsidP="002046B2">
      <w:pPr>
        <w:jc w:val="both"/>
        <w:rPr>
          <w:rFonts w:asciiTheme="majorHAnsi" w:hAnsiTheme="majorHAnsi"/>
          <w:b/>
          <w:sz w:val="24"/>
          <w:szCs w:val="24"/>
        </w:rPr>
      </w:pPr>
      <w:r w:rsidRPr="002231CF">
        <w:rPr>
          <w:rFonts w:asciiTheme="majorHAnsi" w:hAnsiTheme="majorHAnsi"/>
          <w:b/>
          <w:noProof/>
          <w:sz w:val="24"/>
          <w:szCs w:val="24"/>
          <w:lang w:eastAsia="en-AU"/>
        </w:rPr>
        <w:drawing>
          <wp:inline distT="0" distB="0" distL="0" distR="0" wp14:anchorId="4E35A921" wp14:editId="7BA62DC0">
            <wp:extent cx="5191125" cy="6858000"/>
            <wp:effectExtent l="0" t="0" r="9525" b="0"/>
            <wp:docPr id="120835" name="Picture 8" descr="C16NF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5" name="Picture 8" descr="C16NF09"/>
                    <pic:cNvPicPr>
                      <a:picLocks noChangeAspect="1" noChangeArrowheads="1"/>
                    </pic:cNvPicPr>
                  </pic:nvPicPr>
                  <pic:blipFill>
                    <a:blip r:embed="rId19">
                      <a:extLst>
                        <a:ext uri="{28A0092B-C50C-407E-A947-70E740481C1C}">
                          <a14:useLocalDpi xmlns:a14="http://schemas.microsoft.com/office/drawing/2010/main" val="0"/>
                        </a:ext>
                      </a:extLst>
                    </a:blip>
                    <a:srcRect l="4906" b="3163"/>
                    <a:stretch>
                      <a:fillRect/>
                    </a:stretch>
                  </pic:blipFill>
                  <pic:spPr bwMode="auto">
                    <a:xfrm>
                      <a:off x="0" y="0"/>
                      <a:ext cx="5191125"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EAFDDEE" w14:textId="16A80D2A" w:rsidR="009E1387" w:rsidRDefault="009E1387" w:rsidP="009E1387">
      <w:pPr>
        <w:shd w:val="clear" w:color="auto" w:fill="FFFFFF"/>
        <w:spacing w:before="100" w:beforeAutospacing="1" w:after="100" w:afterAutospacing="1" w:line="240" w:lineRule="auto"/>
        <w:rPr>
          <w:rFonts w:ascii="Cambria" w:hAnsi="Cambria" w:cs="Times New Roman"/>
          <w:color w:val="373A36"/>
          <w:sz w:val="24"/>
          <w:szCs w:val="24"/>
        </w:rPr>
      </w:pPr>
      <w:r w:rsidRPr="009E1387">
        <w:rPr>
          <w:rFonts w:ascii="Cambria" w:hAnsi="Cambria" w:cs="Times New Roman"/>
          <w:color w:val="373A36"/>
          <w:sz w:val="24"/>
          <w:szCs w:val="24"/>
        </w:rPr>
        <w:t xml:space="preserve">Page </w:t>
      </w:r>
      <w:r>
        <w:rPr>
          <w:rFonts w:ascii="Cambria" w:hAnsi="Cambria" w:cs="Times New Roman"/>
          <w:color w:val="373A36"/>
          <w:sz w:val="24"/>
          <w:szCs w:val="24"/>
        </w:rPr>
        <w:t>555</w:t>
      </w:r>
      <w:r w:rsidRPr="009E1387">
        <w:rPr>
          <w:rFonts w:ascii="Cambria" w:hAnsi="Cambria" w:cs="Times New Roman"/>
          <w:color w:val="373A36"/>
          <w:sz w:val="24"/>
          <w:szCs w:val="24"/>
        </w:rPr>
        <w:t xml:space="preserve">, Thomas Connolly and Carolyn </w:t>
      </w:r>
      <w:proofErr w:type="spellStart"/>
      <w:r w:rsidRPr="009E1387">
        <w:rPr>
          <w:rFonts w:ascii="Cambria" w:hAnsi="Cambria" w:cs="Times New Roman"/>
          <w:color w:val="373A36"/>
          <w:sz w:val="24"/>
          <w:szCs w:val="24"/>
        </w:rPr>
        <w:t>Begg</w:t>
      </w:r>
      <w:proofErr w:type="spellEnd"/>
      <w:r w:rsidRPr="009E1387">
        <w:rPr>
          <w:rFonts w:ascii="Cambria" w:hAnsi="Cambria" w:cs="Times New Roman"/>
          <w:color w:val="373A36"/>
          <w:sz w:val="24"/>
          <w:szCs w:val="24"/>
        </w:rPr>
        <w:t>. </w:t>
      </w:r>
      <w:hyperlink r:id="rId20" w:history="1">
        <w:r w:rsidRPr="009E1387">
          <w:rPr>
            <w:rStyle w:val="Emphasis"/>
            <w:rFonts w:ascii="Cambria" w:hAnsi="Cambria" w:cs="Times New Roman"/>
            <w:color w:val="A6192E"/>
            <w:sz w:val="24"/>
            <w:szCs w:val="24"/>
          </w:rPr>
          <w:t>Database Systems. A Practical Approach to Design, Implementation, and Management</w:t>
        </w:r>
      </w:hyperlink>
      <w:r w:rsidRPr="009E1387">
        <w:rPr>
          <w:rFonts w:ascii="Cambria" w:hAnsi="Cambria" w:cs="Times New Roman"/>
          <w:color w:val="373A36"/>
          <w:sz w:val="24"/>
          <w:szCs w:val="24"/>
        </w:rPr>
        <w:t>, Sixth Edition, Pearson, 2014, ISBN-9781-2920-6183-2</w:t>
      </w:r>
    </w:p>
    <w:p w14:paraId="480DC9A4" w14:textId="186DC13A" w:rsidR="00184E59" w:rsidRDefault="00184E59">
      <w:pPr>
        <w:spacing w:after="0" w:line="240" w:lineRule="auto"/>
        <w:rPr>
          <w:rFonts w:ascii="Cambria" w:hAnsi="Cambria" w:cs="Times New Roman"/>
          <w:color w:val="373A36"/>
          <w:sz w:val="24"/>
          <w:szCs w:val="24"/>
        </w:rPr>
      </w:pPr>
      <w:r>
        <w:rPr>
          <w:rFonts w:ascii="Cambria" w:hAnsi="Cambria" w:cs="Times New Roman"/>
          <w:color w:val="373A36"/>
          <w:sz w:val="24"/>
          <w:szCs w:val="24"/>
        </w:rPr>
        <w:br w:type="page"/>
      </w:r>
    </w:p>
    <w:p w14:paraId="558E225B" w14:textId="15A71D42" w:rsidR="00184E59" w:rsidRDefault="00184E59" w:rsidP="00184E59">
      <w:pPr>
        <w:jc w:val="both"/>
        <w:rPr>
          <w:rFonts w:asciiTheme="majorHAnsi" w:hAnsiTheme="majorHAnsi"/>
          <w:b/>
          <w:sz w:val="24"/>
          <w:szCs w:val="24"/>
        </w:rPr>
      </w:pPr>
      <w:r w:rsidRPr="009C34E5">
        <w:rPr>
          <w:rFonts w:asciiTheme="majorHAnsi" w:hAnsiTheme="majorHAnsi"/>
          <w:b/>
          <w:sz w:val="24"/>
          <w:szCs w:val="24"/>
        </w:rPr>
        <w:lastRenderedPageBreak/>
        <w:t>Sample</w:t>
      </w:r>
      <w:r>
        <w:rPr>
          <w:rFonts w:asciiTheme="majorHAnsi" w:hAnsiTheme="majorHAnsi"/>
          <w:b/>
          <w:sz w:val="24"/>
          <w:szCs w:val="24"/>
        </w:rPr>
        <w:t xml:space="preserve"> </w:t>
      </w:r>
      <w:r w:rsidR="00C552D1">
        <w:rPr>
          <w:rFonts w:asciiTheme="majorHAnsi" w:hAnsiTheme="majorHAnsi"/>
          <w:b/>
          <w:sz w:val="24"/>
          <w:szCs w:val="24"/>
        </w:rPr>
        <w:t>(partial) answer for</w:t>
      </w:r>
      <w:r>
        <w:rPr>
          <w:rFonts w:asciiTheme="majorHAnsi" w:hAnsiTheme="majorHAnsi"/>
          <w:b/>
          <w:sz w:val="24"/>
          <w:szCs w:val="24"/>
        </w:rPr>
        <w:t xml:space="preserve"> Task </w:t>
      </w:r>
      <w:r>
        <w:rPr>
          <w:rFonts w:asciiTheme="majorHAnsi" w:hAnsiTheme="majorHAnsi"/>
          <w:b/>
          <w:sz w:val="24"/>
          <w:szCs w:val="24"/>
        </w:rPr>
        <w:t>3</w:t>
      </w:r>
    </w:p>
    <w:p w14:paraId="471A2E8A" w14:textId="281C6655" w:rsidR="00C552D1" w:rsidRDefault="00C552D1" w:rsidP="001D509C">
      <w:pPr>
        <w:ind w:firstLine="720"/>
        <w:jc w:val="both"/>
        <w:rPr>
          <w:rFonts w:asciiTheme="majorHAnsi" w:hAnsiTheme="majorHAnsi"/>
          <w:b/>
          <w:sz w:val="24"/>
          <w:szCs w:val="24"/>
        </w:rPr>
      </w:pPr>
      <w:r>
        <w:rPr>
          <w:rFonts w:asciiTheme="majorHAnsi" w:hAnsiTheme="majorHAnsi"/>
          <w:b/>
          <w:sz w:val="24"/>
          <w:szCs w:val="24"/>
        </w:rPr>
        <w:t>Newspaper (</w:t>
      </w:r>
      <w:proofErr w:type="spellStart"/>
      <w:r>
        <w:rPr>
          <w:rFonts w:asciiTheme="majorHAnsi" w:hAnsiTheme="majorHAnsi"/>
          <w:b/>
          <w:sz w:val="24"/>
          <w:szCs w:val="24"/>
        </w:rPr>
        <w:t>newspaperName</w:t>
      </w:r>
      <w:proofErr w:type="spellEnd"/>
      <w:r>
        <w:rPr>
          <w:rFonts w:asciiTheme="majorHAnsi" w:hAnsiTheme="majorHAnsi"/>
          <w:b/>
          <w:sz w:val="24"/>
          <w:szCs w:val="24"/>
        </w:rPr>
        <w:t xml:space="preserve">, address, </w:t>
      </w:r>
      <w:proofErr w:type="spellStart"/>
      <w:r>
        <w:rPr>
          <w:rFonts w:asciiTheme="majorHAnsi" w:hAnsiTheme="majorHAnsi"/>
          <w:b/>
          <w:sz w:val="24"/>
          <w:szCs w:val="24"/>
        </w:rPr>
        <w:t>telNo</w:t>
      </w:r>
      <w:proofErr w:type="spellEnd"/>
      <w:r>
        <w:rPr>
          <w:rFonts w:asciiTheme="majorHAnsi" w:hAnsiTheme="majorHAnsi"/>
          <w:b/>
          <w:sz w:val="24"/>
          <w:szCs w:val="24"/>
        </w:rPr>
        <w:t xml:space="preserve">, </w:t>
      </w:r>
      <w:proofErr w:type="spellStart"/>
      <w:r>
        <w:rPr>
          <w:rFonts w:asciiTheme="majorHAnsi" w:hAnsiTheme="majorHAnsi"/>
          <w:b/>
          <w:sz w:val="24"/>
          <w:szCs w:val="24"/>
        </w:rPr>
        <w:t>contactName</w:t>
      </w:r>
      <w:proofErr w:type="spellEnd"/>
      <w:r>
        <w:rPr>
          <w:rFonts w:asciiTheme="majorHAnsi" w:hAnsiTheme="majorHAnsi"/>
          <w:b/>
          <w:sz w:val="24"/>
          <w:szCs w:val="24"/>
        </w:rPr>
        <w:t>)</w:t>
      </w:r>
    </w:p>
    <w:p w14:paraId="205E9AFA" w14:textId="42508F70" w:rsidR="00C552D1" w:rsidRDefault="00C552D1" w:rsidP="00184E59">
      <w:pPr>
        <w:jc w:val="both"/>
        <w:rPr>
          <w:rFonts w:asciiTheme="majorHAnsi" w:hAnsiTheme="majorHAnsi"/>
          <w:b/>
          <w:sz w:val="24"/>
          <w:szCs w:val="24"/>
        </w:rPr>
      </w:pPr>
      <w:r>
        <w:rPr>
          <w:rFonts w:asciiTheme="majorHAnsi" w:hAnsiTheme="majorHAnsi"/>
          <w:b/>
          <w:sz w:val="24"/>
          <w:szCs w:val="24"/>
        </w:rPr>
        <w:t xml:space="preserve">Assuming different newspapers can be located at the same address; </w:t>
      </w:r>
      <w:r w:rsidR="001D509C">
        <w:rPr>
          <w:rFonts w:asciiTheme="majorHAnsi" w:hAnsiTheme="majorHAnsi"/>
          <w:b/>
          <w:sz w:val="24"/>
          <w:szCs w:val="24"/>
        </w:rPr>
        <w:t xml:space="preserve">contact names for </w:t>
      </w:r>
      <w:r>
        <w:rPr>
          <w:rFonts w:asciiTheme="majorHAnsi" w:hAnsiTheme="majorHAnsi"/>
          <w:b/>
          <w:sz w:val="24"/>
          <w:szCs w:val="24"/>
        </w:rPr>
        <w:t xml:space="preserve">different newspapers </w:t>
      </w:r>
      <w:r>
        <w:rPr>
          <w:rFonts w:asciiTheme="majorHAnsi" w:hAnsiTheme="majorHAnsi"/>
          <w:b/>
          <w:sz w:val="24"/>
          <w:szCs w:val="24"/>
        </w:rPr>
        <w:t xml:space="preserve">can </w:t>
      </w:r>
      <w:r w:rsidR="001D509C">
        <w:rPr>
          <w:rFonts w:asciiTheme="majorHAnsi" w:hAnsiTheme="majorHAnsi"/>
          <w:b/>
          <w:sz w:val="24"/>
          <w:szCs w:val="24"/>
        </w:rPr>
        <w:t>coincide</w:t>
      </w:r>
      <w:r>
        <w:rPr>
          <w:rFonts w:asciiTheme="majorHAnsi" w:hAnsiTheme="majorHAnsi"/>
          <w:b/>
          <w:sz w:val="24"/>
          <w:szCs w:val="24"/>
        </w:rPr>
        <w:t xml:space="preserve"> but </w:t>
      </w:r>
      <w:r w:rsidR="001D509C">
        <w:rPr>
          <w:rFonts w:asciiTheme="majorHAnsi" w:hAnsiTheme="majorHAnsi"/>
          <w:b/>
          <w:sz w:val="24"/>
          <w:szCs w:val="24"/>
        </w:rPr>
        <w:t>newspaper</w:t>
      </w:r>
      <w:r>
        <w:rPr>
          <w:rFonts w:asciiTheme="majorHAnsi" w:hAnsiTheme="majorHAnsi"/>
          <w:b/>
          <w:sz w:val="24"/>
          <w:szCs w:val="24"/>
        </w:rPr>
        <w:t xml:space="preserve"> names</w:t>
      </w:r>
      <w:r w:rsidR="001D509C">
        <w:rPr>
          <w:rFonts w:asciiTheme="majorHAnsi" w:hAnsiTheme="majorHAnsi"/>
          <w:b/>
          <w:sz w:val="24"/>
          <w:szCs w:val="24"/>
        </w:rPr>
        <w:t xml:space="preserve"> and </w:t>
      </w:r>
      <w:proofErr w:type="spellStart"/>
      <w:r w:rsidR="001D509C">
        <w:rPr>
          <w:rFonts w:asciiTheme="majorHAnsi" w:hAnsiTheme="majorHAnsi"/>
          <w:b/>
          <w:sz w:val="24"/>
          <w:szCs w:val="24"/>
        </w:rPr>
        <w:t>tel</w:t>
      </w:r>
      <w:proofErr w:type="spellEnd"/>
      <w:r w:rsidR="001D509C">
        <w:rPr>
          <w:rFonts w:asciiTheme="majorHAnsi" w:hAnsiTheme="majorHAnsi"/>
          <w:b/>
          <w:sz w:val="24"/>
          <w:szCs w:val="24"/>
        </w:rPr>
        <w:t xml:space="preserve"> numbers are unique</w:t>
      </w:r>
      <w:r>
        <w:rPr>
          <w:rFonts w:asciiTheme="majorHAnsi" w:hAnsiTheme="majorHAnsi"/>
          <w:b/>
          <w:sz w:val="24"/>
          <w:szCs w:val="24"/>
        </w:rPr>
        <w:t>. Also we assume one contact name per newspaper.</w:t>
      </w:r>
    </w:p>
    <w:p w14:paraId="648E8BB1" w14:textId="14FFE8DA" w:rsidR="00C552D1" w:rsidRDefault="00C552D1" w:rsidP="00184E59">
      <w:pPr>
        <w:jc w:val="both"/>
        <w:rPr>
          <w:rFonts w:asciiTheme="majorHAnsi" w:hAnsiTheme="majorHAnsi"/>
          <w:b/>
          <w:sz w:val="24"/>
          <w:szCs w:val="24"/>
        </w:rPr>
      </w:pPr>
      <w:r>
        <w:rPr>
          <w:rFonts w:asciiTheme="majorHAnsi" w:hAnsiTheme="majorHAnsi"/>
          <w:b/>
          <w:sz w:val="24"/>
          <w:szCs w:val="24"/>
        </w:rPr>
        <w:t>Nontrivial FDs:</w:t>
      </w:r>
    </w:p>
    <w:p w14:paraId="0126D121" w14:textId="0BDDB67B" w:rsidR="00C552D1" w:rsidRDefault="00C552D1" w:rsidP="00184E59">
      <w:pPr>
        <w:jc w:val="both"/>
        <w:rPr>
          <w:rFonts w:asciiTheme="majorHAnsi" w:hAnsiTheme="majorHAnsi"/>
          <w:b/>
          <w:sz w:val="24"/>
          <w:szCs w:val="24"/>
        </w:rPr>
      </w:pPr>
      <w:proofErr w:type="spellStart"/>
      <w:proofErr w:type="gramStart"/>
      <w:r>
        <w:rPr>
          <w:rFonts w:asciiTheme="majorHAnsi" w:hAnsiTheme="majorHAnsi"/>
          <w:b/>
          <w:sz w:val="24"/>
          <w:szCs w:val="24"/>
        </w:rPr>
        <w:t>newspaperName</w:t>
      </w:r>
      <w:proofErr w:type="spellEnd"/>
      <w:proofErr w:type="gramEnd"/>
      <w:r>
        <w:rPr>
          <w:rFonts w:asciiTheme="majorHAnsi" w:hAnsiTheme="majorHAnsi"/>
          <w:b/>
          <w:sz w:val="24"/>
          <w:szCs w:val="24"/>
        </w:rPr>
        <w:t xml:space="preserve"> {PK} -&gt; </w:t>
      </w:r>
      <w:r>
        <w:rPr>
          <w:rFonts w:asciiTheme="majorHAnsi" w:hAnsiTheme="majorHAnsi"/>
          <w:b/>
          <w:sz w:val="24"/>
          <w:szCs w:val="24"/>
        </w:rPr>
        <w:t xml:space="preserve">address, </w:t>
      </w:r>
      <w:proofErr w:type="spellStart"/>
      <w:r>
        <w:rPr>
          <w:rFonts w:asciiTheme="majorHAnsi" w:hAnsiTheme="majorHAnsi"/>
          <w:b/>
          <w:sz w:val="24"/>
          <w:szCs w:val="24"/>
        </w:rPr>
        <w:t>telNo</w:t>
      </w:r>
      <w:proofErr w:type="spellEnd"/>
      <w:r>
        <w:rPr>
          <w:rFonts w:asciiTheme="majorHAnsi" w:hAnsiTheme="majorHAnsi"/>
          <w:b/>
          <w:sz w:val="24"/>
          <w:szCs w:val="24"/>
        </w:rPr>
        <w:t xml:space="preserve">, </w:t>
      </w:r>
      <w:proofErr w:type="spellStart"/>
      <w:r>
        <w:rPr>
          <w:rFonts w:asciiTheme="majorHAnsi" w:hAnsiTheme="majorHAnsi"/>
          <w:b/>
          <w:sz w:val="24"/>
          <w:szCs w:val="24"/>
        </w:rPr>
        <w:t>contactName</w:t>
      </w:r>
      <w:proofErr w:type="spellEnd"/>
    </w:p>
    <w:p w14:paraId="4F7BFA09" w14:textId="16206FD9" w:rsidR="00C552D1" w:rsidRDefault="00C552D1" w:rsidP="00184E59">
      <w:pPr>
        <w:jc w:val="both"/>
        <w:rPr>
          <w:rFonts w:asciiTheme="majorHAnsi" w:hAnsiTheme="majorHAnsi"/>
          <w:b/>
          <w:sz w:val="24"/>
          <w:szCs w:val="24"/>
        </w:rPr>
      </w:pPr>
      <w:proofErr w:type="spellStart"/>
      <w:proofErr w:type="gramStart"/>
      <w:r>
        <w:rPr>
          <w:rFonts w:asciiTheme="majorHAnsi" w:hAnsiTheme="majorHAnsi"/>
          <w:b/>
          <w:sz w:val="24"/>
          <w:szCs w:val="24"/>
        </w:rPr>
        <w:t>telNo</w:t>
      </w:r>
      <w:proofErr w:type="spellEnd"/>
      <w:proofErr w:type="gramEnd"/>
      <w:r>
        <w:rPr>
          <w:rFonts w:asciiTheme="majorHAnsi" w:hAnsiTheme="majorHAnsi"/>
          <w:b/>
          <w:sz w:val="24"/>
          <w:szCs w:val="24"/>
        </w:rPr>
        <w:t xml:space="preserve"> {CK} -&gt; </w:t>
      </w:r>
      <w:proofErr w:type="spellStart"/>
      <w:r>
        <w:rPr>
          <w:rFonts w:asciiTheme="majorHAnsi" w:hAnsiTheme="majorHAnsi"/>
          <w:b/>
          <w:sz w:val="24"/>
          <w:szCs w:val="24"/>
        </w:rPr>
        <w:t>newspaperName</w:t>
      </w:r>
      <w:proofErr w:type="spellEnd"/>
      <w:r>
        <w:rPr>
          <w:rFonts w:asciiTheme="majorHAnsi" w:hAnsiTheme="majorHAnsi"/>
          <w:b/>
          <w:sz w:val="24"/>
          <w:szCs w:val="24"/>
        </w:rPr>
        <w:t xml:space="preserve">, address, </w:t>
      </w:r>
      <w:proofErr w:type="spellStart"/>
      <w:r>
        <w:rPr>
          <w:rFonts w:asciiTheme="majorHAnsi" w:hAnsiTheme="majorHAnsi"/>
          <w:b/>
          <w:sz w:val="24"/>
          <w:szCs w:val="24"/>
        </w:rPr>
        <w:t>contactName</w:t>
      </w:r>
      <w:proofErr w:type="spellEnd"/>
    </w:p>
    <w:p w14:paraId="7867A3C9" w14:textId="15676925" w:rsidR="00C552D1" w:rsidRDefault="00C552D1" w:rsidP="00184E59">
      <w:pPr>
        <w:jc w:val="both"/>
        <w:rPr>
          <w:rFonts w:asciiTheme="majorHAnsi" w:hAnsiTheme="majorHAnsi"/>
          <w:b/>
          <w:sz w:val="24"/>
          <w:szCs w:val="24"/>
        </w:rPr>
      </w:pPr>
      <w:r>
        <w:rPr>
          <w:rFonts w:asciiTheme="majorHAnsi" w:hAnsiTheme="majorHAnsi"/>
          <w:b/>
          <w:sz w:val="24"/>
          <w:szCs w:val="24"/>
        </w:rPr>
        <w:t>There are no partial dependencies (2NF), no transitive dependencies (3NF)</w:t>
      </w:r>
      <w:r w:rsidR="001D509C">
        <w:rPr>
          <w:rFonts w:asciiTheme="majorHAnsi" w:hAnsiTheme="majorHAnsi"/>
          <w:b/>
          <w:sz w:val="24"/>
          <w:szCs w:val="24"/>
        </w:rPr>
        <w:t>,</w:t>
      </w:r>
      <w:r>
        <w:rPr>
          <w:rFonts w:asciiTheme="majorHAnsi" w:hAnsiTheme="majorHAnsi"/>
          <w:b/>
          <w:sz w:val="24"/>
          <w:szCs w:val="24"/>
        </w:rPr>
        <w:t xml:space="preserve"> all determinants are candidate keys (BCNF). </w:t>
      </w:r>
    </w:p>
    <w:p w14:paraId="193DF4B2" w14:textId="7097F61B" w:rsidR="00C552D1" w:rsidRDefault="00C552D1" w:rsidP="00184E59">
      <w:pPr>
        <w:jc w:val="both"/>
        <w:rPr>
          <w:rFonts w:asciiTheme="majorHAnsi" w:hAnsiTheme="majorHAnsi"/>
          <w:b/>
          <w:sz w:val="24"/>
          <w:szCs w:val="24"/>
        </w:rPr>
      </w:pPr>
      <w:r>
        <w:rPr>
          <w:rFonts w:asciiTheme="majorHAnsi" w:hAnsiTheme="majorHAnsi"/>
          <w:b/>
          <w:sz w:val="24"/>
          <w:szCs w:val="24"/>
        </w:rPr>
        <w:t>There are no multi-valued dependencies either (4NF).</w:t>
      </w:r>
    </w:p>
    <w:p w14:paraId="5997CBBC" w14:textId="39F2F85A" w:rsidR="00786169" w:rsidRDefault="00786169" w:rsidP="00184E59">
      <w:pPr>
        <w:jc w:val="both"/>
        <w:rPr>
          <w:rFonts w:asciiTheme="majorHAnsi" w:hAnsiTheme="majorHAnsi"/>
          <w:b/>
          <w:sz w:val="24"/>
          <w:szCs w:val="24"/>
        </w:rPr>
      </w:pPr>
      <w:r>
        <w:rPr>
          <w:rFonts w:asciiTheme="majorHAnsi" w:hAnsiTheme="majorHAnsi"/>
          <w:b/>
          <w:sz w:val="24"/>
          <w:szCs w:val="24"/>
        </w:rPr>
        <w:t>FYI</w:t>
      </w:r>
    </w:p>
    <w:p w14:paraId="2B2F9F33" w14:textId="6481C7CA" w:rsidR="001D509C" w:rsidRDefault="001D509C" w:rsidP="00184E59">
      <w:pPr>
        <w:jc w:val="both"/>
        <w:rPr>
          <w:rFonts w:asciiTheme="majorHAnsi" w:hAnsiTheme="majorHAnsi"/>
          <w:b/>
          <w:sz w:val="24"/>
          <w:szCs w:val="24"/>
        </w:rPr>
      </w:pPr>
      <w:r>
        <w:rPr>
          <w:rFonts w:asciiTheme="majorHAnsi" w:hAnsiTheme="majorHAnsi"/>
          <w:b/>
          <w:sz w:val="24"/>
          <w:szCs w:val="24"/>
        </w:rPr>
        <w:t>1NF – no repeating groups (only one value per each column &amp; row intersection)</w:t>
      </w:r>
    </w:p>
    <w:p w14:paraId="7E31ECB6" w14:textId="0EC72165" w:rsidR="001D509C" w:rsidRDefault="001D509C" w:rsidP="00786169">
      <w:pPr>
        <w:jc w:val="both"/>
        <w:rPr>
          <w:rFonts w:asciiTheme="majorHAnsi" w:hAnsiTheme="majorHAnsi"/>
          <w:b/>
          <w:sz w:val="24"/>
          <w:szCs w:val="24"/>
        </w:rPr>
      </w:pPr>
      <w:r>
        <w:rPr>
          <w:rFonts w:asciiTheme="majorHAnsi" w:hAnsiTheme="majorHAnsi"/>
          <w:b/>
          <w:sz w:val="24"/>
          <w:szCs w:val="24"/>
        </w:rPr>
        <w:t xml:space="preserve">2NF </w:t>
      </w:r>
      <w:r w:rsidR="00786169">
        <w:rPr>
          <w:rFonts w:asciiTheme="majorHAnsi" w:hAnsiTheme="majorHAnsi"/>
          <w:b/>
          <w:sz w:val="24"/>
          <w:szCs w:val="24"/>
        </w:rPr>
        <w:t>–</w:t>
      </w:r>
      <w:r>
        <w:rPr>
          <w:rFonts w:asciiTheme="majorHAnsi" w:hAnsiTheme="majorHAnsi"/>
          <w:b/>
          <w:sz w:val="24"/>
          <w:szCs w:val="24"/>
        </w:rPr>
        <w:t xml:space="preserve"> </w:t>
      </w:r>
      <w:r w:rsidR="00786169">
        <w:rPr>
          <w:rFonts w:asciiTheme="majorHAnsi" w:hAnsiTheme="majorHAnsi"/>
          <w:b/>
          <w:sz w:val="24"/>
          <w:szCs w:val="24"/>
        </w:rPr>
        <w:t>1NF</w:t>
      </w:r>
      <w:r w:rsidR="00786169" w:rsidRPr="00786169">
        <w:rPr>
          <w:rFonts w:asciiTheme="majorHAnsi" w:hAnsiTheme="majorHAnsi"/>
          <w:b/>
          <w:sz w:val="24"/>
          <w:szCs w:val="24"/>
        </w:rPr>
        <w:t xml:space="preserve"> and every non-primary-key attribute is fully functionally</w:t>
      </w:r>
      <w:r w:rsidR="00786169">
        <w:rPr>
          <w:rFonts w:asciiTheme="majorHAnsi" w:hAnsiTheme="majorHAnsi"/>
          <w:b/>
          <w:sz w:val="24"/>
          <w:szCs w:val="24"/>
        </w:rPr>
        <w:t xml:space="preserve"> </w:t>
      </w:r>
      <w:r w:rsidR="00786169" w:rsidRPr="00786169">
        <w:rPr>
          <w:rFonts w:asciiTheme="majorHAnsi" w:hAnsiTheme="majorHAnsi"/>
          <w:b/>
          <w:sz w:val="24"/>
          <w:szCs w:val="24"/>
        </w:rPr>
        <w:t>dependent on any candidate key.</w:t>
      </w:r>
    </w:p>
    <w:p w14:paraId="1224A90A" w14:textId="181823DD" w:rsidR="00C552D1" w:rsidRDefault="001D509C" w:rsidP="00786169">
      <w:pPr>
        <w:jc w:val="both"/>
        <w:rPr>
          <w:rFonts w:asciiTheme="majorHAnsi" w:hAnsiTheme="majorHAnsi"/>
          <w:b/>
          <w:sz w:val="24"/>
          <w:szCs w:val="24"/>
        </w:rPr>
      </w:pPr>
      <w:r>
        <w:rPr>
          <w:rFonts w:asciiTheme="majorHAnsi" w:hAnsiTheme="majorHAnsi"/>
          <w:b/>
          <w:sz w:val="24"/>
          <w:szCs w:val="24"/>
        </w:rPr>
        <w:t xml:space="preserve">3NF -- </w:t>
      </w:r>
      <w:r w:rsidR="00786169">
        <w:rPr>
          <w:rFonts w:asciiTheme="majorHAnsi" w:hAnsiTheme="majorHAnsi"/>
          <w:b/>
          <w:sz w:val="24"/>
          <w:szCs w:val="24"/>
        </w:rPr>
        <w:t xml:space="preserve">1NF and 2NF and </w:t>
      </w:r>
      <w:r w:rsidR="00786169" w:rsidRPr="00786169">
        <w:rPr>
          <w:rFonts w:asciiTheme="majorHAnsi" w:hAnsiTheme="majorHAnsi"/>
          <w:b/>
          <w:sz w:val="24"/>
          <w:szCs w:val="24"/>
        </w:rPr>
        <w:t>no non-primary-key attribute is transitively</w:t>
      </w:r>
      <w:r w:rsidR="00786169">
        <w:rPr>
          <w:rFonts w:asciiTheme="majorHAnsi" w:hAnsiTheme="majorHAnsi"/>
          <w:b/>
          <w:sz w:val="24"/>
          <w:szCs w:val="24"/>
        </w:rPr>
        <w:t xml:space="preserve"> dependent on any candidate key</w:t>
      </w:r>
    </w:p>
    <w:p w14:paraId="7124A229" w14:textId="7FF4AD0F" w:rsidR="00786169" w:rsidRPr="009C34E5" w:rsidRDefault="00786169" w:rsidP="00786169">
      <w:pPr>
        <w:jc w:val="both"/>
        <w:rPr>
          <w:rFonts w:asciiTheme="majorHAnsi" w:hAnsiTheme="majorHAnsi"/>
          <w:b/>
          <w:sz w:val="24"/>
          <w:szCs w:val="24"/>
        </w:rPr>
      </w:pPr>
      <w:r>
        <w:rPr>
          <w:rFonts w:asciiTheme="majorHAnsi" w:hAnsiTheme="majorHAnsi"/>
          <w:b/>
          <w:sz w:val="24"/>
          <w:szCs w:val="24"/>
        </w:rPr>
        <w:t xml:space="preserve">BCNF – 3NF and </w:t>
      </w:r>
      <w:bookmarkStart w:id="23" w:name="_GoBack"/>
      <w:bookmarkEnd w:id="23"/>
      <w:r w:rsidRPr="00786169">
        <w:rPr>
          <w:rFonts w:asciiTheme="majorHAnsi" w:hAnsiTheme="majorHAnsi"/>
          <w:b/>
          <w:sz w:val="24"/>
          <w:szCs w:val="24"/>
        </w:rPr>
        <w:t>every determinant is a candidate key</w:t>
      </w:r>
    </w:p>
    <w:p w14:paraId="459AA00B" w14:textId="77777777" w:rsidR="00184E59" w:rsidRPr="009C34E5" w:rsidRDefault="00184E59" w:rsidP="009E1387">
      <w:pPr>
        <w:shd w:val="clear" w:color="auto" w:fill="FFFFFF"/>
        <w:spacing w:before="100" w:beforeAutospacing="1" w:after="100" w:afterAutospacing="1" w:line="240" w:lineRule="auto"/>
        <w:rPr>
          <w:rFonts w:asciiTheme="majorHAnsi" w:hAnsiTheme="majorHAnsi"/>
          <w:b/>
          <w:sz w:val="24"/>
          <w:szCs w:val="24"/>
        </w:rPr>
      </w:pPr>
    </w:p>
    <w:sectPr w:rsidR="00184E59" w:rsidRPr="009C34E5" w:rsidSect="009E1387">
      <w:headerReference w:type="default" r:id="rId21"/>
      <w:footerReference w:type="default" r:id="rId22"/>
      <w:pgSz w:w="11906" w:h="16838"/>
      <w:pgMar w:top="1276" w:right="1440" w:bottom="1418" w:left="1440" w:header="850" w:footer="3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D467C" w14:textId="77777777" w:rsidR="00080360" w:rsidRDefault="00080360">
      <w:pPr>
        <w:spacing w:after="0" w:line="240" w:lineRule="auto"/>
      </w:pPr>
      <w:r>
        <w:separator/>
      </w:r>
    </w:p>
  </w:endnote>
  <w:endnote w:type="continuationSeparator" w:id="0">
    <w:p w14:paraId="69037788" w14:textId="77777777" w:rsidR="00080360" w:rsidRDefault="00080360">
      <w:pPr>
        <w:spacing w:after="0" w:line="240" w:lineRule="auto"/>
      </w:pPr>
      <w:r>
        <w:continuationSeparator/>
      </w:r>
    </w:p>
  </w:endnote>
  <w:endnote w:type="continuationNotice" w:id="1">
    <w:p w14:paraId="318694A9" w14:textId="77777777" w:rsidR="00080360" w:rsidRDefault="000803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FBDD" w14:textId="1F45B5A5" w:rsidR="00D03031" w:rsidRDefault="00D03031">
    <w:pPr>
      <w:pStyle w:val="Footer"/>
      <w:jc w:val="center"/>
      <w:rPr>
        <w:rFonts w:ascii="Times New Roman" w:hAnsi="Times New Roman" w:cs="Times New Roman"/>
        <w:caps/>
        <w:noProof/>
        <w:color w:val="4F81BD"/>
      </w:rPr>
    </w:pPr>
    <w:r>
      <w:rPr>
        <w:rFonts w:ascii="Times New Roman" w:hAnsi="Times New Roman" w:cs="Times New Roman"/>
        <w:caps/>
        <w:color w:val="4F81BD"/>
      </w:rPr>
      <w:fldChar w:fldCharType="begin"/>
    </w:r>
    <w:r>
      <w:rPr>
        <w:rFonts w:ascii="Times New Roman" w:hAnsi="Times New Roman" w:cs="Times New Roman"/>
        <w:caps/>
        <w:color w:val="4F81BD"/>
      </w:rPr>
      <w:instrText xml:space="preserve"> PAGE   \* MERGEFORMAT </w:instrText>
    </w:r>
    <w:r>
      <w:rPr>
        <w:rFonts w:ascii="Times New Roman" w:hAnsi="Times New Roman" w:cs="Times New Roman"/>
        <w:caps/>
        <w:color w:val="4F81BD"/>
      </w:rPr>
      <w:fldChar w:fldCharType="separate"/>
    </w:r>
    <w:r w:rsidR="00786169">
      <w:rPr>
        <w:rFonts w:ascii="Times New Roman" w:hAnsi="Times New Roman" w:cs="Times New Roman"/>
        <w:caps/>
        <w:noProof/>
        <w:color w:val="4F81BD"/>
      </w:rPr>
      <w:t>10</w:t>
    </w:r>
    <w:r>
      <w:rPr>
        <w:rFonts w:ascii="Times New Roman" w:hAnsi="Times New Roman" w:cs="Times New Roman"/>
        <w:caps/>
        <w:color w:val="4F81BD"/>
      </w:rPr>
      <w:fldChar w:fldCharType="end"/>
    </w:r>
  </w:p>
  <w:p w14:paraId="4B624099" w14:textId="77777777" w:rsidR="00D03031" w:rsidRDefault="00D0303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25DFF" w14:textId="77777777" w:rsidR="00080360" w:rsidRDefault="00080360">
      <w:pPr>
        <w:spacing w:after="0" w:line="240" w:lineRule="auto"/>
      </w:pPr>
      <w:r>
        <w:separator/>
      </w:r>
    </w:p>
  </w:footnote>
  <w:footnote w:type="continuationSeparator" w:id="0">
    <w:p w14:paraId="2C5CB3DA" w14:textId="77777777" w:rsidR="00080360" w:rsidRDefault="00080360">
      <w:pPr>
        <w:spacing w:after="0" w:line="240" w:lineRule="auto"/>
      </w:pPr>
      <w:r>
        <w:continuationSeparator/>
      </w:r>
    </w:p>
  </w:footnote>
  <w:footnote w:type="continuationNotice" w:id="1">
    <w:p w14:paraId="0BFD8133" w14:textId="77777777" w:rsidR="00080360" w:rsidRDefault="000803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9ABBD" w14:textId="2187B35A" w:rsidR="00D03031" w:rsidRPr="00F90CD3" w:rsidRDefault="00D03031" w:rsidP="00F90CD3">
    <w:pPr>
      <w:pStyle w:val="Header"/>
      <w:jc w:val="center"/>
      <w:rPr>
        <w:rFonts w:ascii="Cambria" w:hAnsi="Cambria" w:cs="Times New Roman"/>
      </w:rPr>
    </w:pPr>
    <w:r w:rsidRPr="00F90CD3">
      <w:rPr>
        <w:rFonts w:ascii="Cambria" w:hAnsi="Cambria" w:cs="Times New Roman"/>
      </w:rPr>
      <w:t>ISYS</w:t>
    </w:r>
    <w:r>
      <w:rPr>
        <w:rFonts w:ascii="Cambria" w:hAnsi="Cambria" w:cs="Times New Roman"/>
      </w:rPr>
      <w:t>22</w:t>
    </w:r>
    <w:r w:rsidR="00801D46">
      <w:rPr>
        <w:rFonts w:ascii="Cambria" w:hAnsi="Cambria" w:cs="Times New Roman"/>
      </w:rPr>
      <w:t>4 2019</w:t>
    </w:r>
    <w:r w:rsidRPr="00F90CD3">
      <w:rPr>
        <w:rFonts w:ascii="Cambria" w:hAnsi="Cambria" w:cs="Times New Roman"/>
      </w:rP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875D1"/>
    <w:multiLevelType w:val="hybridMultilevel"/>
    <w:tmpl w:val="84CC1960"/>
    <w:lvl w:ilvl="0" w:tplc="B6685822">
      <w:start w:val="1"/>
      <w:numFmt w:val="decimal"/>
      <w:lvlText w:val="Q%1."/>
      <w:lvlJc w:val="left"/>
      <w:pPr>
        <w:ind w:left="360" w:hanging="360"/>
      </w:pPr>
      <w:rPr>
        <w:rFonts w:hint="default"/>
        <w:b/>
        <w:i w:val="0"/>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1" w15:restartNumberingAfterBreak="0">
    <w:nsid w:val="19FD4798"/>
    <w:multiLevelType w:val="hybridMultilevel"/>
    <w:tmpl w:val="D2EE8302"/>
    <w:lvl w:ilvl="0" w:tplc="6668FF3E">
      <w:start w:val="1"/>
      <w:numFmt w:val="bullet"/>
      <w:lvlText w:val=""/>
      <w:lvlJc w:val="left"/>
      <w:pPr>
        <w:ind w:left="720" w:hanging="360"/>
      </w:pPr>
      <w:rPr>
        <w:rFonts w:ascii="Symbol" w:hAnsi="Symbol" w:cs="Symbol"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2" w15:restartNumberingAfterBreak="0">
    <w:nsid w:val="1D90660F"/>
    <w:multiLevelType w:val="hybridMultilevel"/>
    <w:tmpl w:val="D2DA7B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367E14"/>
    <w:multiLevelType w:val="hybridMultilevel"/>
    <w:tmpl w:val="E5DE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AE1ACB"/>
    <w:multiLevelType w:val="hybridMultilevel"/>
    <w:tmpl w:val="4B125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2256D"/>
    <w:multiLevelType w:val="hybridMultilevel"/>
    <w:tmpl w:val="07861B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242F73"/>
    <w:multiLevelType w:val="hybridMultilevel"/>
    <w:tmpl w:val="362458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7230D1"/>
    <w:multiLevelType w:val="hybridMultilevel"/>
    <w:tmpl w:val="ECDE9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A9024E"/>
    <w:multiLevelType w:val="hybridMultilevel"/>
    <w:tmpl w:val="185A8AF4"/>
    <w:lvl w:ilvl="0" w:tplc="0C09000F">
      <w:start w:val="1"/>
      <w:numFmt w:val="decimal"/>
      <w:lvlText w:val="%1."/>
      <w:lvlJc w:val="left"/>
      <w:pPr>
        <w:ind w:left="720" w:hanging="360"/>
      </w:pPr>
      <w:rPr>
        <w:rFonts w:ascii="Times New Roman" w:hAnsi="Times New Roman" w:cs="Times New Roman" w:hint="default"/>
      </w:rPr>
    </w:lvl>
    <w:lvl w:ilvl="1" w:tplc="0C090019">
      <w:start w:val="1"/>
      <w:numFmt w:val="lowerLetter"/>
      <w:lvlText w:val="%2."/>
      <w:lvlJc w:val="left"/>
      <w:pPr>
        <w:ind w:left="1440" w:hanging="360"/>
      </w:pPr>
      <w:rPr>
        <w:rFonts w:ascii="Times New Roman" w:hAnsi="Times New Roman" w:cs="Times New Roman"/>
      </w:rPr>
    </w:lvl>
    <w:lvl w:ilvl="2" w:tplc="0C09001B">
      <w:start w:val="1"/>
      <w:numFmt w:val="lowerRoman"/>
      <w:lvlText w:val="%3."/>
      <w:lvlJc w:val="right"/>
      <w:pPr>
        <w:ind w:left="2160" w:hanging="180"/>
      </w:pPr>
      <w:rPr>
        <w:rFonts w:ascii="Times New Roman" w:hAnsi="Times New Roman" w:cs="Times New Roman"/>
      </w:rPr>
    </w:lvl>
    <w:lvl w:ilvl="3" w:tplc="0C09000F">
      <w:start w:val="1"/>
      <w:numFmt w:val="decimal"/>
      <w:lvlText w:val="%4."/>
      <w:lvlJc w:val="left"/>
      <w:pPr>
        <w:ind w:left="2880" w:hanging="360"/>
      </w:pPr>
      <w:rPr>
        <w:rFonts w:ascii="Times New Roman" w:hAnsi="Times New Roman" w:cs="Times New Roman"/>
      </w:rPr>
    </w:lvl>
    <w:lvl w:ilvl="4" w:tplc="0C090019">
      <w:start w:val="1"/>
      <w:numFmt w:val="lowerLetter"/>
      <w:lvlText w:val="%5."/>
      <w:lvlJc w:val="left"/>
      <w:pPr>
        <w:ind w:left="3600" w:hanging="360"/>
      </w:pPr>
      <w:rPr>
        <w:rFonts w:ascii="Times New Roman" w:hAnsi="Times New Roman" w:cs="Times New Roman"/>
      </w:rPr>
    </w:lvl>
    <w:lvl w:ilvl="5" w:tplc="0C09001B">
      <w:start w:val="1"/>
      <w:numFmt w:val="lowerRoman"/>
      <w:lvlText w:val="%6."/>
      <w:lvlJc w:val="right"/>
      <w:pPr>
        <w:ind w:left="4320" w:hanging="180"/>
      </w:pPr>
      <w:rPr>
        <w:rFonts w:ascii="Times New Roman" w:hAnsi="Times New Roman" w:cs="Times New Roman"/>
      </w:rPr>
    </w:lvl>
    <w:lvl w:ilvl="6" w:tplc="0C09000F">
      <w:start w:val="1"/>
      <w:numFmt w:val="decimal"/>
      <w:lvlText w:val="%7."/>
      <w:lvlJc w:val="left"/>
      <w:pPr>
        <w:ind w:left="5040" w:hanging="360"/>
      </w:pPr>
      <w:rPr>
        <w:rFonts w:ascii="Times New Roman" w:hAnsi="Times New Roman" w:cs="Times New Roman"/>
      </w:rPr>
    </w:lvl>
    <w:lvl w:ilvl="7" w:tplc="0C090019">
      <w:start w:val="1"/>
      <w:numFmt w:val="lowerLetter"/>
      <w:lvlText w:val="%8."/>
      <w:lvlJc w:val="left"/>
      <w:pPr>
        <w:ind w:left="5760" w:hanging="360"/>
      </w:pPr>
      <w:rPr>
        <w:rFonts w:ascii="Times New Roman" w:hAnsi="Times New Roman" w:cs="Times New Roman"/>
      </w:rPr>
    </w:lvl>
    <w:lvl w:ilvl="8" w:tplc="0C09001B">
      <w:start w:val="1"/>
      <w:numFmt w:val="lowerRoman"/>
      <w:lvlText w:val="%9."/>
      <w:lvlJc w:val="right"/>
      <w:pPr>
        <w:ind w:left="6480" w:hanging="180"/>
      </w:pPr>
      <w:rPr>
        <w:rFonts w:ascii="Times New Roman" w:hAnsi="Times New Roman" w:cs="Times New Roman"/>
      </w:rPr>
    </w:lvl>
  </w:abstractNum>
  <w:abstractNum w:abstractNumId="9" w15:restartNumberingAfterBreak="0">
    <w:nsid w:val="461974D9"/>
    <w:multiLevelType w:val="hybridMultilevel"/>
    <w:tmpl w:val="11D0D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B4842DE"/>
    <w:multiLevelType w:val="hybridMultilevel"/>
    <w:tmpl w:val="8C286720"/>
    <w:lvl w:ilvl="0" w:tplc="E99A55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4C96D94"/>
    <w:multiLevelType w:val="hybridMultilevel"/>
    <w:tmpl w:val="49E8A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54049E"/>
    <w:multiLevelType w:val="hybridMultilevel"/>
    <w:tmpl w:val="B0A889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B8C4231"/>
    <w:multiLevelType w:val="multilevel"/>
    <w:tmpl w:val="2604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F24FF"/>
    <w:multiLevelType w:val="hybridMultilevel"/>
    <w:tmpl w:val="29AE7BB6"/>
    <w:lvl w:ilvl="0" w:tplc="F9FA82FA">
      <w:start w:val="1"/>
      <w:numFmt w:val="decimal"/>
      <w:lvlText w:val="%1)"/>
      <w:lvlJc w:val="left"/>
      <w:pPr>
        <w:ind w:left="720" w:hanging="360"/>
      </w:pPr>
      <w:rPr>
        <w:rFonts w:eastAsiaTheme="minorEastAsia" w:cs="Calibr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5"/>
  </w:num>
  <w:num w:numId="5">
    <w:abstractNumId w:val="4"/>
  </w:num>
  <w:num w:numId="6">
    <w:abstractNumId w:val="11"/>
  </w:num>
  <w:num w:numId="7">
    <w:abstractNumId w:val="3"/>
  </w:num>
  <w:num w:numId="8">
    <w:abstractNumId w:val="6"/>
  </w:num>
  <w:num w:numId="9">
    <w:abstractNumId w:val="2"/>
  </w:num>
  <w:num w:numId="10">
    <w:abstractNumId w:val="14"/>
  </w:num>
  <w:num w:numId="11">
    <w:abstractNumId w:val="10"/>
  </w:num>
  <w:num w:numId="12">
    <w:abstractNumId w:val="0"/>
  </w:num>
  <w:num w:numId="13">
    <w:abstractNumId w:val="7"/>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10"/>
  <w:displayHorizontalDrawingGridEvery w:val="2"/>
  <w:displayVerticalDrawingGridEvery w:val="2"/>
  <w:characterSpacingControl w:val="doNotCompress"/>
  <w:doNotValidateAgainstSchema/>
  <w:doNotDemarcateInvalidXml/>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9A6"/>
    <w:rsid w:val="00004535"/>
    <w:rsid w:val="0002040B"/>
    <w:rsid w:val="0002534F"/>
    <w:rsid w:val="00031327"/>
    <w:rsid w:val="000336FF"/>
    <w:rsid w:val="00043DE9"/>
    <w:rsid w:val="00043F5A"/>
    <w:rsid w:val="000441CF"/>
    <w:rsid w:val="00044E7E"/>
    <w:rsid w:val="0004769E"/>
    <w:rsid w:val="0005031B"/>
    <w:rsid w:val="000552D7"/>
    <w:rsid w:val="0005646C"/>
    <w:rsid w:val="00057003"/>
    <w:rsid w:val="00057962"/>
    <w:rsid w:val="00061B66"/>
    <w:rsid w:val="000744AC"/>
    <w:rsid w:val="00080360"/>
    <w:rsid w:val="00082586"/>
    <w:rsid w:val="00086E64"/>
    <w:rsid w:val="00092835"/>
    <w:rsid w:val="000947B5"/>
    <w:rsid w:val="000A11BC"/>
    <w:rsid w:val="000B09A9"/>
    <w:rsid w:val="000B1F5D"/>
    <w:rsid w:val="000B2C60"/>
    <w:rsid w:val="000B3653"/>
    <w:rsid w:val="000B5BC5"/>
    <w:rsid w:val="000D7599"/>
    <w:rsid w:val="000E09D6"/>
    <w:rsid w:val="000E19A7"/>
    <w:rsid w:val="000F1C7C"/>
    <w:rsid w:val="000F1D75"/>
    <w:rsid w:val="000F6AAB"/>
    <w:rsid w:val="001073D2"/>
    <w:rsid w:val="00114F42"/>
    <w:rsid w:val="00115997"/>
    <w:rsid w:val="0012346A"/>
    <w:rsid w:val="00127336"/>
    <w:rsid w:val="0013464F"/>
    <w:rsid w:val="0013486A"/>
    <w:rsid w:val="00136013"/>
    <w:rsid w:val="00140E7C"/>
    <w:rsid w:val="00141506"/>
    <w:rsid w:val="00144375"/>
    <w:rsid w:val="00144EB6"/>
    <w:rsid w:val="00146200"/>
    <w:rsid w:val="00160A30"/>
    <w:rsid w:val="001708C3"/>
    <w:rsid w:val="00173A03"/>
    <w:rsid w:val="00173C87"/>
    <w:rsid w:val="00173EB5"/>
    <w:rsid w:val="00184E59"/>
    <w:rsid w:val="00191821"/>
    <w:rsid w:val="00191F86"/>
    <w:rsid w:val="001A689B"/>
    <w:rsid w:val="001B62DB"/>
    <w:rsid w:val="001C6578"/>
    <w:rsid w:val="001D509C"/>
    <w:rsid w:val="001D6F8F"/>
    <w:rsid w:val="001E1594"/>
    <w:rsid w:val="001E188D"/>
    <w:rsid w:val="001E4006"/>
    <w:rsid w:val="001E4211"/>
    <w:rsid w:val="001E7E6A"/>
    <w:rsid w:val="001F1E4E"/>
    <w:rsid w:val="001F3600"/>
    <w:rsid w:val="001F781D"/>
    <w:rsid w:val="0020344C"/>
    <w:rsid w:val="002046B2"/>
    <w:rsid w:val="0020679D"/>
    <w:rsid w:val="00207AB6"/>
    <w:rsid w:val="00222F22"/>
    <w:rsid w:val="002231CF"/>
    <w:rsid w:val="00224D17"/>
    <w:rsid w:val="00227882"/>
    <w:rsid w:val="00230B34"/>
    <w:rsid w:val="00235960"/>
    <w:rsid w:val="00237854"/>
    <w:rsid w:val="00244361"/>
    <w:rsid w:val="00246A2C"/>
    <w:rsid w:val="00246D08"/>
    <w:rsid w:val="002472A8"/>
    <w:rsid w:val="00251146"/>
    <w:rsid w:val="00252A54"/>
    <w:rsid w:val="00253944"/>
    <w:rsid w:val="002579A6"/>
    <w:rsid w:val="00267650"/>
    <w:rsid w:val="00270046"/>
    <w:rsid w:val="00272EAF"/>
    <w:rsid w:val="00272EE4"/>
    <w:rsid w:val="0028236E"/>
    <w:rsid w:val="00282F47"/>
    <w:rsid w:val="002832E2"/>
    <w:rsid w:val="0029107A"/>
    <w:rsid w:val="00291BC8"/>
    <w:rsid w:val="00296082"/>
    <w:rsid w:val="002A7295"/>
    <w:rsid w:val="002B2B24"/>
    <w:rsid w:val="002D26F1"/>
    <w:rsid w:val="002D37AF"/>
    <w:rsid w:val="002D7040"/>
    <w:rsid w:val="002E4296"/>
    <w:rsid w:val="002E4577"/>
    <w:rsid w:val="002E4A40"/>
    <w:rsid w:val="002E773E"/>
    <w:rsid w:val="00303B1F"/>
    <w:rsid w:val="00335B26"/>
    <w:rsid w:val="003366DA"/>
    <w:rsid w:val="00347FF2"/>
    <w:rsid w:val="00351D87"/>
    <w:rsid w:val="0035414C"/>
    <w:rsid w:val="00355852"/>
    <w:rsid w:val="003602B4"/>
    <w:rsid w:val="00361C6D"/>
    <w:rsid w:val="00362333"/>
    <w:rsid w:val="003635B4"/>
    <w:rsid w:val="003754C9"/>
    <w:rsid w:val="00376218"/>
    <w:rsid w:val="00381E46"/>
    <w:rsid w:val="003B3BAF"/>
    <w:rsid w:val="003B3F99"/>
    <w:rsid w:val="003B4F9C"/>
    <w:rsid w:val="003C012D"/>
    <w:rsid w:val="003C5451"/>
    <w:rsid w:val="003C7E4C"/>
    <w:rsid w:val="003D109A"/>
    <w:rsid w:val="003D6B16"/>
    <w:rsid w:val="003E249F"/>
    <w:rsid w:val="003F22C7"/>
    <w:rsid w:val="003F25AA"/>
    <w:rsid w:val="00406C1B"/>
    <w:rsid w:val="004145EC"/>
    <w:rsid w:val="00415281"/>
    <w:rsid w:val="00422B8A"/>
    <w:rsid w:val="00440818"/>
    <w:rsid w:val="00443A70"/>
    <w:rsid w:val="00445C83"/>
    <w:rsid w:val="00451D6F"/>
    <w:rsid w:val="0045314E"/>
    <w:rsid w:val="004573D0"/>
    <w:rsid w:val="004603BD"/>
    <w:rsid w:val="00461FB0"/>
    <w:rsid w:val="0046366C"/>
    <w:rsid w:val="0046635C"/>
    <w:rsid w:val="00473615"/>
    <w:rsid w:val="004752D0"/>
    <w:rsid w:val="00486039"/>
    <w:rsid w:val="004944BE"/>
    <w:rsid w:val="00495787"/>
    <w:rsid w:val="004A0149"/>
    <w:rsid w:val="004A1EE2"/>
    <w:rsid w:val="004C2532"/>
    <w:rsid w:val="004D377F"/>
    <w:rsid w:val="004D6C91"/>
    <w:rsid w:val="004E2814"/>
    <w:rsid w:val="004E42DE"/>
    <w:rsid w:val="004E6C16"/>
    <w:rsid w:val="00505840"/>
    <w:rsid w:val="005071BD"/>
    <w:rsid w:val="00516036"/>
    <w:rsid w:val="005275D2"/>
    <w:rsid w:val="00533442"/>
    <w:rsid w:val="005351F6"/>
    <w:rsid w:val="005409E7"/>
    <w:rsid w:val="0054385E"/>
    <w:rsid w:val="00545C2B"/>
    <w:rsid w:val="0054728E"/>
    <w:rsid w:val="00552B37"/>
    <w:rsid w:val="00557DD1"/>
    <w:rsid w:val="005635AC"/>
    <w:rsid w:val="00564B8C"/>
    <w:rsid w:val="00564E00"/>
    <w:rsid w:val="00570C0B"/>
    <w:rsid w:val="00572AB4"/>
    <w:rsid w:val="00575AD2"/>
    <w:rsid w:val="0057692F"/>
    <w:rsid w:val="005839C0"/>
    <w:rsid w:val="00583C3E"/>
    <w:rsid w:val="00590C25"/>
    <w:rsid w:val="005A22DF"/>
    <w:rsid w:val="005B2CFA"/>
    <w:rsid w:val="005D0682"/>
    <w:rsid w:val="005D3199"/>
    <w:rsid w:val="005D7393"/>
    <w:rsid w:val="005E0B4E"/>
    <w:rsid w:val="005E2743"/>
    <w:rsid w:val="005E4B68"/>
    <w:rsid w:val="005F4040"/>
    <w:rsid w:val="005F5F7E"/>
    <w:rsid w:val="005F7868"/>
    <w:rsid w:val="00603B18"/>
    <w:rsid w:val="00616590"/>
    <w:rsid w:val="00617E14"/>
    <w:rsid w:val="006200FD"/>
    <w:rsid w:val="006211E1"/>
    <w:rsid w:val="006378B6"/>
    <w:rsid w:val="00640246"/>
    <w:rsid w:val="00641628"/>
    <w:rsid w:val="00645288"/>
    <w:rsid w:val="0064700A"/>
    <w:rsid w:val="006531BF"/>
    <w:rsid w:val="0065664A"/>
    <w:rsid w:val="00663F15"/>
    <w:rsid w:val="00671D9E"/>
    <w:rsid w:val="00681349"/>
    <w:rsid w:val="006845E2"/>
    <w:rsid w:val="00686460"/>
    <w:rsid w:val="00693550"/>
    <w:rsid w:val="00695E04"/>
    <w:rsid w:val="006C4382"/>
    <w:rsid w:val="006C7EFD"/>
    <w:rsid w:val="006D208E"/>
    <w:rsid w:val="006D2492"/>
    <w:rsid w:val="006E3292"/>
    <w:rsid w:val="006F1C26"/>
    <w:rsid w:val="006F1F9D"/>
    <w:rsid w:val="006F4498"/>
    <w:rsid w:val="006F7C68"/>
    <w:rsid w:val="007059AD"/>
    <w:rsid w:val="007207B2"/>
    <w:rsid w:val="007229AB"/>
    <w:rsid w:val="00722F9B"/>
    <w:rsid w:val="007230BB"/>
    <w:rsid w:val="00740385"/>
    <w:rsid w:val="00743600"/>
    <w:rsid w:val="0075632B"/>
    <w:rsid w:val="007632DD"/>
    <w:rsid w:val="0076394F"/>
    <w:rsid w:val="00781D33"/>
    <w:rsid w:val="00786169"/>
    <w:rsid w:val="007870B5"/>
    <w:rsid w:val="00796A6C"/>
    <w:rsid w:val="007B3495"/>
    <w:rsid w:val="007B4153"/>
    <w:rsid w:val="007B4ABA"/>
    <w:rsid w:val="007B6A13"/>
    <w:rsid w:val="007C0F38"/>
    <w:rsid w:val="007C7E09"/>
    <w:rsid w:val="007D2301"/>
    <w:rsid w:val="007D40B8"/>
    <w:rsid w:val="007D4A0B"/>
    <w:rsid w:val="007E026B"/>
    <w:rsid w:val="007E25BB"/>
    <w:rsid w:val="007E73CB"/>
    <w:rsid w:val="007F2EAB"/>
    <w:rsid w:val="007F318E"/>
    <w:rsid w:val="007F59EC"/>
    <w:rsid w:val="007F5A94"/>
    <w:rsid w:val="0080041D"/>
    <w:rsid w:val="00800E81"/>
    <w:rsid w:val="00801D46"/>
    <w:rsid w:val="00805716"/>
    <w:rsid w:val="00807F97"/>
    <w:rsid w:val="0081094C"/>
    <w:rsid w:val="00810B4E"/>
    <w:rsid w:val="008213D9"/>
    <w:rsid w:val="00822FC4"/>
    <w:rsid w:val="008231D4"/>
    <w:rsid w:val="0083123A"/>
    <w:rsid w:val="00833ED7"/>
    <w:rsid w:val="0083640F"/>
    <w:rsid w:val="00841908"/>
    <w:rsid w:val="00842132"/>
    <w:rsid w:val="00853193"/>
    <w:rsid w:val="00857852"/>
    <w:rsid w:val="00857FB5"/>
    <w:rsid w:val="00860B8F"/>
    <w:rsid w:val="00861AD6"/>
    <w:rsid w:val="00864304"/>
    <w:rsid w:val="00874E0C"/>
    <w:rsid w:val="0088225B"/>
    <w:rsid w:val="00882D52"/>
    <w:rsid w:val="008874AE"/>
    <w:rsid w:val="00893C37"/>
    <w:rsid w:val="008A2861"/>
    <w:rsid w:val="008B4C47"/>
    <w:rsid w:val="008B7FFE"/>
    <w:rsid w:val="008C7571"/>
    <w:rsid w:val="008D28A7"/>
    <w:rsid w:val="008D2BBD"/>
    <w:rsid w:val="008E0C72"/>
    <w:rsid w:val="008E460C"/>
    <w:rsid w:val="008E4A99"/>
    <w:rsid w:val="008E4D62"/>
    <w:rsid w:val="008E5A2D"/>
    <w:rsid w:val="008F3A95"/>
    <w:rsid w:val="008F7F32"/>
    <w:rsid w:val="00902E80"/>
    <w:rsid w:val="0090568D"/>
    <w:rsid w:val="00917980"/>
    <w:rsid w:val="009179DD"/>
    <w:rsid w:val="00917CBB"/>
    <w:rsid w:val="00920633"/>
    <w:rsid w:val="0092276E"/>
    <w:rsid w:val="00922C08"/>
    <w:rsid w:val="00925656"/>
    <w:rsid w:val="009262F0"/>
    <w:rsid w:val="00926D7F"/>
    <w:rsid w:val="00930182"/>
    <w:rsid w:val="00935158"/>
    <w:rsid w:val="009441CC"/>
    <w:rsid w:val="009466E2"/>
    <w:rsid w:val="00953B07"/>
    <w:rsid w:val="00964C3F"/>
    <w:rsid w:val="0097038E"/>
    <w:rsid w:val="00984847"/>
    <w:rsid w:val="00995029"/>
    <w:rsid w:val="009A68EB"/>
    <w:rsid w:val="009B28CB"/>
    <w:rsid w:val="009B7DEB"/>
    <w:rsid w:val="009C34E5"/>
    <w:rsid w:val="009C3A25"/>
    <w:rsid w:val="009C7135"/>
    <w:rsid w:val="009C7CF9"/>
    <w:rsid w:val="009D1B7A"/>
    <w:rsid w:val="009D5789"/>
    <w:rsid w:val="009D5CAA"/>
    <w:rsid w:val="009E1387"/>
    <w:rsid w:val="009E1684"/>
    <w:rsid w:val="009E4711"/>
    <w:rsid w:val="009F082B"/>
    <w:rsid w:val="009F4BA7"/>
    <w:rsid w:val="00A11964"/>
    <w:rsid w:val="00A13D0E"/>
    <w:rsid w:val="00A144EA"/>
    <w:rsid w:val="00A1613D"/>
    <w:rsid w:val="00A17C13"/>
    <w:rsid w:val="00A2475E"/>
    <w:rsid w:val="00A31333"/>
    <w:rsid w:val="00A37459"/>
    <w:rsid w:val="00A37FAB"/>
    <w:rsid w:val="00A40515"/>
    <w:rsid w:val="00A465EC"/>
    <w:rsid w:val="00A51D62"/>
    <w:rsid w:val="00A536E3"/>
    <w:rsid w:val="00A565A0"/>
    <w:rsid w:val="00A60ADF"/>
    <w:rsid w:val="00A618E7"/>
    <w:rsid w:val="00A737EB"/>
    <w:rsid w:val="00A757B1"/>
    <w:rsid w:val="00A75E2F"/>
    <w:rsid w:val="00A779F7"/>
    <w:rsid w:val="00A81619"/>
    <w:rsid w:val="00A924C2"/>
    <w:rsid w:val="00A9419A"/>
    <w:rsid w:val="00AA007A"/>
    <w:rsid w:val="00AB6672"/>
    <w:rsid w:val="00AD051C"/>
    <w:rsid w:val="00AD60E2"/>
    <w:rsid w:val="00AE131F"/>
    <w:rsid w:val="00AE2541"/>
    <w:rsid w:val="00B05687"/>
    <w:rsid w:val="00B1012E"/>
    <w:rsid w:val="00B118D1"/>
    <w:rsid w:val="00B2065C"/>
    <w:rsid w:val="00B25779"/>
    <w:rsid w:val="00B306AF"/>
    <w:rsid w:val="00B33CD5"/>
    <w:rsid w:val="00B36309"/>
    <w:rsid w:val="00B42ACD"/>
    <w:rsid w:val="00B51089"/>
    <w:rsid w:val="00B574DD"/>
    <w:rsid w:val="00B60A3D"/>
    <w:rsid w:val="00B63E33"/>
    <w:rsid w:val="00B64535"/>
    <w:rsid w:val="00B72F25"/>
    <w:rsid w:val="00B81467"/>
    <w:rsid w:val="00B84C61"/>
    <w:rsid w:val="00B91662"/>
    <w:rsid w:val="00B94F5C"/>
    <w:rsid w:val="00B953B0"/>
    <w:rsid w:val="00B97DE4"/>
    <w:rsid w:val="00BA6C7C"/>
    <w:rsid w:val="00BB24E4"/>
    <w:rsid w:val="00BB6354"/>
    <w:rsid w:val="00BC383E"/>
    <w:rsid w:val="00BC4575"/>
    <w:rsid w:val="00BC52C3"/>
    <w:rsid w:val="00BD09D9"/>
    <w:rsid w:val="00BD3C6E"/>
    <w:rsid w:val="00BD5BC4"/>
    <w:rsid w:val="00BE2C7D"/>
    <w:rsid w:val="00BF3792"/>
    <w:rsid w:val="00BF437F"/>
    <w:rsid w:val="00BF5C80"/>
    <w:rsid w:val="00BF7A5E"/>
    <w:rsid w:val="00C0442E"/>
    <w:rsid w:val="00C06732"/>
    <w:rsid w:val="00C1475F"/>
    <w:rsid w:val="00C2071E"/>
    <w:rsid w:val="00C226D7"/>
    <w:rsid w:val="00C25FD6"/>
    <w:rsid w:val="00C3137D"/>
    <w:rsid w:val="00C31B9D"/>
    <w:rsid w:val="00C33FE7"/>
    <w:rsid w:val="00C35480"/>
    <w:rsid w:val="00C35D08"/>
    <w:rsid w:val="00C36BE9"/>
    <w:rsid w:val="00C36F4C"/>
    <w:rsid w:val="00C40317"/>
    <w:rsid w:val="00C41AC1"/>
    <w:rsid w:val="00C41FA6"/>
    <w:rsid w:val="00C4255C"/>
    <w:rsid w:val="00C47A6A"/>
    <w:rsid w:val="00C552D1"/>
    <w:rsid w:val="00C55701"/>
    <w:rsid w:val="00C55970"/>
    <w:rsid w:val="00C650D8"/>
    <w:rsid w:val="00C667E6"/>
    <w:rsid w:val="00C736B2"/>
    <w:rsid w:val="00C73CA8"/>
    <w:rsid w:val="00C743AD"/>
    <w:rsid w:val="00C750C6"/>
    <w:rsid w:val="00C80FDD"/>
    <w:rsid w:val="00C81777"/>
    <w:rsid w:val="00C84C11"/>
    <w:rsid w:val="00C904A5"/>
    <w:rsid w:val="00C94398"/>
    <w:rsid w:val="00C96712"/>
    <w:rsid w:val="00CA62B1"/>
    <w:rsid w:val="00CA6FAE"/>
    <w:rsid w:val="00CB06DA"/>
    <w:rsid w:val="00CB4BED"/>
    <w:rsid w:val="00CD6EE4"/>
    <w:rsid w:val="00CE1547"/>
    <w:rsid w:val="00CF15E3"/>
    <w:rsid w:val="00CF29B2"/>
    <w:rsid w:val="00D03031"/>
    <w:rsid w:val="00D03B04"/>
    <w:rsid w:val="00D0433B"/>
    <w:rsid w:val="00D1058D"/>
    <w:rsid w:val="00D13024"/>
    <w:rsid w:val="00D25337"/>
    <w:rsid w:val="00D44BAF"/>
    <w:rsid w:val="00D4789F"/>
    <w:rsid w:val="00D542C8"/>
    <w:rsid w:val="00D54D79"/>
    <w:rsid w:val="00D62DE5"/>
    <w:rsid w:val="00D7558E"/>
    <w:rsid w:val="00D83D69"/>
    <w:rsid w:val="00D90942"/>
    <w:rsid w:val="00D93A71"/>
    <w:rsid w:val="00DA0167"/>
    <w:rsid w:val="00DA09A5"/>
    <w:rsid w:val="00DA13F4"/>
    <w:rsid w:val="00DA1751"/>
    <w:rsid w:val="00DC25C8"/>
    <w:rsid w:val="00DC37DC"/>
    <w:rsid w:val="00DD2560"/>
    <w:rsid w:val="00DE0FA6"/>
    <w:rsid w:val="00DE3C09"/>
    <w:rsid w:val="00DE3FDA"/>
    <w:rsid w:val="00DF3A9C"/>
    <w:rsid w:val="00E071C1"/>
    <w:rsid w:val="00E0789C"/>
    <w:rsid w:val="00E11359"/>
    <w:rsid w:val="00E1395F"/>
    <w:rsid w:val="00E151F4"/>
    <w:rsid w:val="00E22F2F"/>
    <w:rsid w:val="00E27308"/>
    <w:rsid w:val="00E27A0D"/>
    <w:rsid w:val="00E33A11"/>
    <w:rsid w:val="00E33A8E"/>
    <w:rsid w:val="00E4256B"/>
    <w:rsid w:val="00E51451"/>
    <w:rsid w:val="00E5267D"/>
    <w:rsid w:val="00E5554B"/>
    <w:rsid w:val="00E6052C"/>
    <w:rsid w:val="00E668A0"/>
    <w:rsid w:val="00E71B06"/>
    <w:rsid w:val="00E77AD2"/>
    <w:rsid w:val="00E87316"/>
    <w:rsid w:val="00E913D3"/>
    <w:rsid w:val="00E9261B"/>
    <w:rsid w:val="00E969B4"/>
    <w:rsid w:val="00EA11DE"/>
    <w:rsid w:val="00EA2820"/>
    <w:rsid w:val="00EA5452"/>
    <w:rsid w:val="00EA5C89"/>
    <w:rsid w:val="00EA6AA4"/>
    <w:rsid w:val="00EA7EB9"/>
    <w:rsid w:val="00EB0056"/>
    <w:rsid w:val="00EC63E2"/>
    <w:rsid w:val="00ED038A"/>
    <w:rsid w:val="00ED324A"/>
    <w:rsid w:val="00ED5F89"/>
    <w:rsid w:val="00ED7225"/>
    <w:rsid w:val="00EE0AC2"/>
    <w:rsid w:val="00EE4ADE"/>
    <w:rsid w:val="00EE6CB2"/>
    <w:rsid w:val="00EF0B17"/>
    <w:rsid w:val="00EF4AF8"/>
    <w:rsid w:val="00F029BA"/>
    <w:rsid w:val="00F03A61"/>
    <w:rsid w:val="00F05217"/>
    <w:rsid w:val="00F10548"/>
    <w:rsid w:val="00F15D70"/>
    <w:rsid w:val="00F16F1D"/>
    <w:rsid w:val="00F238FA"/>
    <w:rsid w:val="00F2521F"/>
    <w:rsid w:val="00F456E8"/>
    <w:rsid w:val="00F45AA9"/>
    <w:rsid w:val="00F52A22"/>
    <w:rsid w:val="00F52B3B"/>
    <w:rsid w:val="00F5425B"/>
    <w:rsid w:val="00F56BCA"/>
    <w:rsid w:val="00F6052E"/>
    <w:rsid w:val="00F60AAE"/>
    <w:rsid w:val="00F63B22"/>
    <w:rsid w:val="00F63F17"/>
    <w:rsid w:val="00F65DD6"/>
    <w:rsid w:val="00F7435F"/>
    <w:rsid w:val="00F90CD3"/>
    <w:rsid w:val="00F91BBD"/>
    <w:rsid w:val="00F93CA8"/>
    <w:rsid w:val="00FA2314"/>
    <w:rsid w:val="00FA412D"/>
    <w:rsid w:val="00FA64BE"/>
    <w:rsid w:val="00FB40B8"/>
    <w:rsid w:val="00FB522B"/>
    <w:rsid w:val="00FB7389"/>
    <w:rsid w:val="00FC2C43"/>
    <w:rsid w:val="00FD2D0E"/>
    <w:rsid w:val="00FD55DB"/>
    <w:rsid w:val="00FE34FA"/>
    <w:rsid w:val="00FE7FAD"/>
    <w:rsid w:val="00FF4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E1E797B"/>
  <w15:docId w15:val="{FE57ACCF-5033-4509-81B5-6D351EE9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cs="Calibri"/>
      <w:lang w:val="en-AU" w:eastAsia="en-US"/>
    </w:rPr>
  </w:style>
  <w:style w:type="paragraph" w:styleId="Heading1">
    <w:name w:val="heading 1"/>
    <w:basedOn w:val="Normal"/>
    <w:next w:val="Normal"/>
    <w:link w:val="Heading1Char"/>
    <w:uiPriority w:val="9"/>
    <w:qFormat/>
    <w:rsid w:val="004736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36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9"/>
    <w:qFormat/>
    <w:pPr>
      <w:spacing w:before="100" w:beforeAutospacing="1" w:after="100" w:afterAutospacing="1" w:line="240" w:lineRule="auto"/>
      <w:outlineLvl w:val="2"/>
    </w:pPr>
    <w:rPr>
      <w:rFonts w:cstheme="minorBidi"/>
      <w:b/>
      <w:bCs/>
      <w:sz w:val="27"/>
      <w:szCs w:val="27"/>
      <w:lang w:val="en-US" w:eastAsia="en-AU"/>
    </w:rPr>
  </w:style>
  <w:style w:type="paragraph" w:styleId="Heading4">
    <w:name w:val="heading 4"/>
    <w:basedOn w:val="Normal"/>
    <w:next w:val="Normal"/>
    <w:link w:val="Heading4Char"/>
    <w:uiPriority w:val="9"/>
    <w:unhideWhenUsed/>
    <w:qFormat/>
    <w:rsid w:val="00801D4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Pr>
      <w:rFonts w:ascii="Times New Roman" w:hAnsi="Times New Roman" w:cs="Times New Roman"/>
      <w:b/>
      <w:bCs/>
      <w:sz w:val="27"/>
      <w:szCs w:val="27"/>
      <w:lang w:eastAsia="en-AU"/>
    </w:rPr>
  </w:style>
  <w:style w:type="character" w:styleId="Hyperlink">
    <w:name w:val="Hyperlink"/>
    <w:basedOn w:val="DefaultParagraphFont"/>
    <w:rPr>
      <w:color w:val="0000FF"/>
      <w:u w:val="single"/>
    </w:rPr>
  </w:style>
  <w:style w:type="character" w:styleId="FollowedHyperlink">
    <w:name w:val="FollowedHyperlink"/>
    <w:basedOn w:val="DefaultParagraphFont"/>
    <w:uiPriority w:val="99"/>
    <w:rPr>
      <w:color w:val="800080"/>
      <w:u w:val="single"/>
    </w:rPr>
  </w:style>
  <w:style w:type="paragraph" w:styleId="Header">
    <w:name w:val="header"/>
    <w:basedOn w:val="Normal"/>
    <w:link w:val="HeaderChar"/>
    <w:uiPriority w:val="99"/>
    <w:pPr>
      <w:tabs>
        <w:tab w:val="center" w:pos="4513"/>
        <w:tab w:val="right" w:pos="9026"/>
      </w:tabs>
    </w:pPr>
    <w:rPr>
      <w:sz w:val="20"/>
      <w:szCs w:val="20"/>
    </w:rPr>
  </w:style>
  <w:style w:type="character" w:customStyle="1" w:styleId="HeaderChar">
    <w:name w:val="Header Char"/>
    <w:basedOn w:val="DefaultParagraphFont"/>
    <w:link w:val="Header"/>
    <w:uiPriority w:val="99"/>
    <w:rPr>
      <w:rFonts w:ascii="Calibri" w:hAnsi="Calibri" w:cs="Calibri"/>
      <w:lang w:val="en-AU" w:eastAsia="en-US"/>
    </w:rPr>
  </w:style>
  <w:style w:type="paragraph" w:styleId="Footer">
    <w:name w:val="footer"/>
    <w:basedOn w:val="Normal"/>
    <w:link w:val="FooterChar"/>
    <w:uiPriority w:val="99"/>
    <w:pPr>
      <w:tabs>
        <w:tab w:val="center" w:pos="4513"/>
        <w:tab w:val="right" w:pos="9026"/>
      </w:tabs>
    </w:pPr>
    <w:rPr>
      <w:sz w:val="20"/>
      <w:szCs w:val="20"/>
    </w:rPr>
  </w:style>
  <w:style w:type="character" w:customStyle="1" w:styleId="FooterChar">
    <w:name w:val="Footer Char"/>
    <w:basedOn w:val="DefaultParagraphFont"/>
    <w:link w:val="Footer"/>
    <w:uiPriority w:val="99"/>
    <w:rPr>
      <w:rFonts w:ascii="Calibri" w:hAnsi="Calibri" w:cs="Calibri"/>
      <w:lang w:val="en-AU" w:eastAsia="en-US"/>
    </w:rPr>
  </w:style>
  <w:style w:type="character" w:customStyle="1" w:styleId="reference-accessdate">
    <w:name w:val="reference-accessdate"/>
    <w:uiPriority w:val="99"/>
  </w:style>
  <w:style w:type="paragraph" w:styleId="BalloonText">
    <w:name w:val="Balloon Text"/>
    <w:basedOn w:val="Normal"/>
    <w:link w:val="BalloonTextChar"/>
    <w:uiPriority w:val="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lang w:eastAsia="en-US"/>
    </w:rPr>
  </w:style>
  <w:style w:type="character" w:styleId="CommentReference">
    <w:name w:val="annotation reference"/>
    <w:basedOn w:val="DefaultParagraphFont"/>
    <w:uiPriority w:val="99"/>
    <w:rPr>
      <w:rFonts w:ascii="Times New Roman" w:hAnsi="Times New Roman" w:cs="Times New Roman"/>
      <w:sz w:val="18"/>
      <w:szCs w:val="18"/>
    </w:rPr>
  </w:style>
  <w:style w:type="paragraph" w:styleId="CommentText">
    <w:name w:val="annotation text"/>
    <w:basedOn w:val="Normal"/>
    <w:link w:val="CommentTextChar"/>
    <w:uiPriority w:val="99"/>
    <w:rPr>
      <w:sz w:val="24"/>
      <w:szCs w:val="24"/>
    </w:rPr>
  </w:style>
  <w:style w:type="character" w:customStyle="1" w:styleId="CommentTextChar">
    <w:name w:val="Comment Text Char"/>
    <w:basedOn w:val="DefaultParagraphFont"/>
    <w:link w:val="CommentText"/>
    <w:uiPriority w:val="99"/>
    <w:rPr>
      <w:rFonts w:ascii="Calibri" w:hAnsi="Calibri" w:cs="Calibri"/>
      <w:sz w:val="24"/>
      <w:szCs w:val="24"/>
      <w:lang w:eastAsia="en-US"/>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rPr>
      <w:rFonts w:ascii="Calibri" w:hAnsi="Calibri" w:cs="Calibri"/>
      <w:b/>
      <w:bCs/>
      <w:sz w:val="24"/>
      <w:szCs w:val="24"/>
      <w:lang w:eastAsia="en-US"/>
    </w:rPr>
  </w:style>
  <w:style w:type="paragraph" w:styleId="ListParagraph">
    <w:name w:val="List Paragraph"/>
    <w:basedOn w:val="Normal"/>
    <w:uiPriority w:val="34"/>
    <w:qFormat/>
    <w:rsid w:val="0005646C"/>
    <w:pPr>
      <w:ind w:left="720"/>
      <w:contextualSpacing/>
    </w:pPr>
  </w:style>
  <w:style w:type="table" w:styleId="TableGrid">
    <w:name w:val="Table Grid"/>
    <w:basedOn w:val="TableNormal"/>
    <w:uiPriority w:val="59"/>
    <w:rsid w:val="001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3615"/>
    <w:rPr>
      <w:rFonts w:asciiTheme="majorHAnsi" w:eastAsiaTheme="majorEastAsia" w:hAnsiTheme="majorHAnsi" w:cstheme="majorBidi"/>
      <w:color w:val="365F91" w:themeColor="accent1" w:themeShade="BF"/>
      <w:sz w:val="32"/>
      <w:szCs w:val="32"/>
      <w:lang w:val="en-AU" w:eastAsia="en-US"/>
    </w:rPr>
  </w:style>
  <w:style w:type="character" w:customStyle="1" w:styleId="Heading2Char">
    <w:name w:val="Heading 2 Char"/>
    <w:basedOn w:val="DefaultParagraphFont"/>
    <w:link w:val="Heading2"/>
    <w:uiPriority w:val="9"/>
    <w:rsid w:val="00473615"/>
    <w:rPr>
      <w:rFonts w:asciiTheme="majorHAnsi" w:eastAsiaTheme="majorEastAsia" w:hAnsiTheme="majorHAnsi" w:cstheme="majorBidi"/>
      <w:color w:val="365F91" w:themeColor="accent1" w:themeShade="BF"/>
      <w:sz w:val="26"/>
      <w:szCs w:val="26"/>
      <w:lang w:val="en-AU" w:eastAsia="en-US"/>
    </w:rPr>
  </w:style>
  <w:style w:type="paragraph" w:styleId="TOCHeading">
    <w:name w:val="TOC Heading"/>
    <w:basedOn w:val="Heading1"/>
    <w:next w:val="Normal"/>
    <w:uiPriority w:val="39"/>
    <w:unhideWhenUsed/>
    <w:qFormat/>
    <w:rsid w:val="0081094C"/>
    <w:pPr>
      <w:spacing w:before="480"/>
      <w:outlineLvl w:val="9"/>
    </w:pPr>
    <w:rPr>
      <w:b/>
      <w:bCs/>
      <w:sz w:val="28"/>
      <w:szCs w:val="28"/>
      <w:lang w:val="en-US"/>
    </w:rPr>
  </w:style>
  <w:style w:type="paragraph" w:styleId="TOC3">
    <w:name w:val="toc 3"/>
    <w:basedOn w:val="Normal"/>
    <w:next w:val="Normal"/>
    <w:autoRedefine/>
    <w:uiPriority w:val="39"/>
    <w:unhideWhenUsed/>
    <w:rsid w:val="0081094C"/>
    <w:pPr>
      <w:spacing w:after="0"/>
      <w:ind w:left="440"/>
    </w:pPr>
    <w:rPr>
      <w:rFonts w:asciiTheme="minorHAnsi" w:hAnsiTheme="minorHAnsi"/>
      <w:i/>
      <w:iCs/>
    </w:rPr>
  </w:style>
  <w:style w:type="paragraph" w:styleId="TOC1">
    <w:name w:val="toc 1"/>
    <w:basedOn w:val="Normal"/>
    <w:next w:val="Normal"/>
    <w:autoRedefine/>
    <w:uiPriority w:val="39"/>
    <w:unhideWhenUsed/>
    <w:rsid w:val="0081094C"/>
    <w:pPr>
      <w:spacing w:before="120" w:after="0"/>
    </w:pPr>
    <w:rPr>
      <w:rFonts w:asciiTheme="minorHAnsi" w:hAnsiTheme="minorHAnsi"/>
      <w:b/>
      <w:bCs/>
      <w:caps/>
    </w:rPr>
  </w:style>
  <w:style w:type="paragraph" w:styleId="TOC2">
    <w:name w:val="toc 2"/>
    <w:basedOn w:val="Normal"/>
    <w:next w:val="Normal"/>
    <w:autoRedefine/>
    <w:uiPriority w:val="39"/>
    <w:unhideWhenUsed/>
    <w:rsid w:val="0081094C"/>
    <w:pPr>
      <w:spacing w:after="0"/>
      <w:ind w:left="220"/>
    </w:pPr>
    <w:rPr>
      <w:rFonts w:asciiTheme="minorHAnsi" w:hAnsiTheme="minorHAnsi"/>
      <w:smallCaps/>
    </w:rPr>
  </w:style>
  <w:style w:type="paragraph" w:styleId="TOC4">
    <w:name w:val="toc 4"/>
    <w:basedOn w:val="Normal"/>
    <w:next w:val="Normal"/>
    <w:autoRedefine/>
    <w:uiPriority w:val="39"/>
    <w:semiHidden/>
    <w:unhideWhenUsed/>
    <w:rsid w:val="0081094C"/>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1094C"/>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1094C"/>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1094C"/>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1094C"/>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1094C"/>
    <w:pPr>
      <w:spacing w:after="0"/>
      <w:ind w:left="1760"/>
    </w:pPr>
    <w:rPr>
      <w:rFonts w:asciiTheme="minorHAnsi" w:hAnsiTheme="minorHAnsi"/>
      <w:sz w:val="18"/>
      <w:szCs w:val="18"/>
    </w:rPr>
  </w:style>
  <w:style w:type="paragraph" w:styleId="EndnoteText">
    <w:name w:val="endnote text"/>
    <w:basedOn w:val="Normal"/>
    <w:link w:val="EndnoteTextChar"/>
    <w:uiPriority w:val="99"/>
    <w:unhideWhenUsed/>
    <w:rsid w:val="00ED7225"/>
    <w:pPr>
      <w:spacing w:after="0" w:line="240" w:lineRule="auto"/>
    </w:pPr>
    <w:rPr>
      <w:sz w:val="24"/>
      <w:szCs w:val="24"/>
    </w:rPr>
  </w:style>
  <w:style w:type="character" w:customStyle="1" w:styleId="EndnoteTextChar">
    <w:name w:val="Endnote Text Char"/>
    <w:basedOn w:val="DefaultParagraphFont"/>
    <w:link w:val="EndnoteText"/>
    <w:uiPriority w:val="99"/>
    <w:rsid w:val="00ED7225"/>
    <w:rPr>
      <w:rFonts w:ascii="Calibri" w:hAnsi="Calibri" w:cs="Calibri"/>
      <w:sz w:val="24"/>
      <w:szCs w:val="24"/>
      <w:lang w:val="en-AU" w:eastAsia="en-US"/>
    </w:rPr>
  </w:style>
  <w:style w:type="character" w:styleId="EndnoteReference">
    <w:name w:val="endnote reference"/>
    <w:basedOn w:val="DefaultParagraphFont"/>
    <w:uiPriority w:val="99"/>
    <w:unhideWhenUsed/>
    <w:rsid w:val="00ED7225"/>
    <w:rPr>
      <w:vertAlign w:val="superscript"/>
    </w:rPr>
  </w:style>
  <w:style w:type="paragraph" w:styleId="DocumentMap">
    <w:name w:val="Document Map"/>
    <w:basedOn w:val="Normal"/>
    <w:link w:val="DocumentMapChar"/>
    <w:uiPriority w:val="99"/>
    <w:semiHidden/>
    <w:unhideWhenUsed/>
    <w:rsid w:val="00EE4AD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E4ADE"/>
    <w:rPr>
      <w:rFonts w:ascii="Times New Roman" w:hAnsi="Times New Roman" w:cs="Times New Roman"/>
      <w:sz w:val="24"/>
      <w:szCs w:val="24"/>
      <w:lang w:val="en-AU" w:eastAsia="en-US"/>
    </w:rPr>
  </w:style>
  <w:style w:type="paragraph" w:styleId="Revision">
    <w:name w:val="Revision"/>
    <w:hidden/>
    <w:uiPriority w:val="99"/>
    <w:semiHidden/>
    <w:rsid w:val="008E0C72"/>
    <w:rPr>
      <w:rFonts w:ascii="Calibri" w:hAnsi="Calibri" w:cs="Calibri"/>
      <w:lang w:val="en-AU" w:eastAsia="en-US"/>
    </w:rPr>
  </w:style>
  <w:style w:type="character" w:customStyle="1" w:styleId="Heading4Char">
    <w:name w:val="Heading 4 Char"/>
    <w:basedOn w:val="DefaultParagraphFont"/>
    <w:link w:val="Heading4"/>
    <w:uiPriority w:val="9"/>
    <w:rsid w:val="00801D46"/>
    <w:rPr>
      <w:rFonts w:asciiTheme="majorHAnsi" w:eastAsiaTheme="majorEastAsia" w:hAnsiTheme="majorHAnsi" w:cstheme="majorBidi"/>
      <w:i/>
      <w:iCs/>
      <w:color w:val="365F91" w:themeColor="accent1" w:themeShade="BF"/>
      <w:lang w:val="en-AU" w:eastAsia="en-US"/>
    </w:rPr>
  </w:style>
  <w:style w:type="paragraph" w:styleId="NormalWeb">
    <w:name w:val="Normal (Web)"/>
    <w:basedOn w:val="Normal"/>
    <w:uiPriority w:val="99"/>
    <w:unhideWhenUsed/>
    <w:rsid w:val="00801D4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1012E"/>
    <w:rPr>
      <w:b/>
      <w:bCs/>
    </w:rPr>
  </w:style>
  <w:style w:type="character" w:styleId="Emphasis">
    <w:name w:val="Emphasis"/>
    <w:basedOn w:val="DefaultParagraphFont"/>
    <w:uiPriority w:val="20"/>
    <w:qFormat/>
    <w:rsid w:val="009E13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5920">
      <w:bodyDiv w:val="1"/>
      <w:marLeft w:val="0"/>
      <w:marRight w:val="0"/>
      <w:marTop w:val="0"/>
      <w:marBottom w:val="0"/>
      <w:divBdr>
        <w:top w:val="none" w:sz="0" w:space="0" w:color="auto"/>
        <w:left w:val="none" w:sz="0" w:space="0" w:color="auto"/>
        <w:bottom w:val="none" w:sz="0" w:space="0" w:color="auto"/>
        <w:right w:val="none" w:sz="0" w:space="0" w:color="auto"/>
      </w:divBdr>
    </w:div>
    <w:div w:id="56364001">
      <w:bodyDiv w:val="1"/>
      <w:marLeft w:val="0"/>
      <w:marRight w:val="0"/>
      <w:marTop w:val="0"/>
      <w:marBottom w:val="0"/>
      <w:divBdr>
        <w:top w:val="none" w:sz="0" w:space="0" w:color="auto"/>
        <w:left w:val="none" w:sz="0" w:space="0" w:color="auto"/>
        <w:bottom w:val="none" w:sz="0" w:space="0" w:color="auto"/>
        <w:right w:val="none" w:sz="0" w:space="0" w:color="auto"/>
      </w:divBdr>
    </w:div>
    <w:div w:id="165175788">
      <w:bodyDiv w:val="1"/>
      <w:marLeft w:val="0"/>
      <w:marRight w:val="0"/>
      <w:marTop w:val="0"/>
      <w:marBottom w:val="0"/>
      <w:divBdr>
        <w:top w:val="none" w:sz="0" w:space="0" w:color="auto"/>
        <w:left w:val="none" w:sz="0" w:space="0" w:color="auto"/>
        <w:bottom w:val="none" w:sz="0" w:space="0" w:color="auto"/>
        <w:right w:val="none" w:sz="0" w:space="0" w:color="auto"/>
      </w:divBdr>
    </w:div>
    <w:div w:id="471212109">
      <w:bodyDiv w:val="1"/>
      <w:marLeft w:val="0"/>
      <w:marRight w:val="0"/>
      <w:marTop w:val="0"/>
      <w:marBottom w:val="0"/>
      <w:divBdr>
        <w:top w:val="none" w:sz="0" w:space="0" w:color="auto"/>
        <w:left w:val="none" w:sz="0" w:space="0" w:color="auto"/>
        <w:bottom w:val="none" w:sz="0" w:space="0" w:color="auto"/>
        <w:right w:val="none" w:sz="0" w:space="0" w:color="auto"/>
      </w:divBdr>
    </w:div>
    <w:div w:id="577440010">
      <w:bodyDiv w:val="1"/>
      <w:marLeft w:val="0"/>
      <w:marRight w:val="0"/>
      <w:marTop w:val="0"/>
      <w:marBottom w:val="0"/>
      <w:divBdr>
        <w:top w:val="none" w:sz="0" w:space="0" w:color="auto"/>
        <w:left w:val="none" w:sz="0" w:space="0" w:color="auto"/>
        <w:bottom w:val="none" w:sz="0" w:space="0" w:color="auto"/>
        <w:right w:val="none" w:sz="0" w:space="0" w:color="auto"/>
      </w:divBdr>
    </w:div>
    <w:div w:id="724791896">
      <w:bodyDiv w:val="1"/>
      <w:marLeft w:val="0"/>
      <w:marRight w:val="0"/>
      <w:marTop w:val="0"/>
      <w:marBottom w:val="0"/>
      <w:divBdr>
        <w:top w:val="none" w:sz="0" w:space="0" w:color="auto"/>
        <w:left w:val="none" w:sz="0" w:space="0" w:color="auto"/>
        <w:bottom w:val="none" w:sz="0" w:space="0" w:color="auto"/>
        <w:right w:val="none" w:sz="0" w:space="0" w:color="auto"/>
      </w:divBdr>
    </w:div>
    <w:div w:id="812068508">
      <w:bodyDiv w:val="1"/>
      <w:marLeft w:val="0"/>
      <w:marRight w:val="0"/>
      <w:marTop w:val="0"/>
      <w:marBottom w:val="0"/>
      <w:divBdr>
        <w:top w:val="none" w:sz="0" w:space="0" w:color="auto"/>
        <w:left w:val="none" w:sz="0" w:space="0" w:color="auto"/>
        <w:bottom w:val="none" w:sz="0" w:space="0" w:color="auto"/>
        <w:right w:val="none" w:sz="0" w:space="0" w:color="auto"/>
      </w:divBdr>
      <w:divsChild>
        <w:div w:id="976685566">
          <w:marLeft w:val="0"/>
          <w:marRight w:val="0"/>
          <w:marTop w:val="0"/>
          <w:marBottom w:val="0"/>
          <w:divBdr>
            <w:top w:val="none" w:sz="0" w:space="0" w:color="auto"/>
            <w:left w:val="none" w:sz="0" w:space="0" w:color="auto"/>
            <w:bottom w:val="none" w:sz="0" w:space="0" w:color="auto"/>
            <w:right w:val="none" w:sz="0" w:space="0" w:color="auto"/>
          </w:divBdr>
        </w:div>
        <w:div w:id="1529948948">
          <w:marLeft w:val="0"/>
          <w:marRight w:val="0"/>
          <w:marTop w:val="0"/>
          <w:marBottom w:val="0"/>
          <w:divBdr>
            <w:top w:val="none" w:sz="0" w:space="0" w:color="auto"/>
            <w:left w:val="none" w:sz="0" w:space="0" w:color="auto"/>
            <w:bottom w:val="none" w:sz="0" w:space="0" w:color="auto"/>
            <w:right w:val="none" w:sz="0" w:space="0" w:color="auto"/>
          </w:divBdr>
        </w:div>
      </w:divsChild>
    </w:div>
    <w:div w:id="862280711">
      <w:bodyDiv w:val="1"/>
      <w:marLeft w:val="0"/>
      <w:marRight w:val="0"/>
      <w:marTop w:val="0"/>
      <w:marBottom w:val="0"/>
      <w:divBdr>
        <w:top w:val="none" w:sz="0" w:space="0" w:color="auto"/>
        <w:left w:val="none" w:sz="0" w:space="0" w:color="auto"/>
        <w:bottom w:val="none" w:sz="0" w:space="0" w:color="auto"/>
        <w:right w:val="none" w:sz="0" w:space="0" w:color="auto"/>
      </w:divBdr>
    </w:div>
    <w:div w:id="1414668302">
      <w:bodyDiv w:val="1"/>
      <w:marLeft w:val="0"/>
      <w:marRight w:val="0"/>
      <w:marTop w:val="0"/>
      <w:marBottom w:val="0"/>
      <w:divBdr>
        <w:top w:val="none" w:sz="0" w:space="0" w:color="auto"/>
        <w:left w:val="none" w:sz="0" w:space="0" w:color="auto"/>
        <w:bottom w:val="none" w:sz="0" w:space="0" w:color="auto"/>
        <w:right w:val="none" w:sz="0" w:space="0" w:color="auto"/>
      </w:divBdr>
    </w:div>
    <w:div w:id="1538396394">
      <w:bodyDiv w:val="1"/>
      <w:marLeft w:val="0"/>
      <w:marRight w:val="0"/>
      <w:marTop w:val="0"/>
      <w:marBottom w:val="0"/>
      <w:divBdr>
        <w:top w:val="none" w:sz="0" w:space="0" w:color="auto"/>
        <w:left w:val="none" w:sz="0" w:space="0" w:color="auto"/>
        <w:bottom w:val="none" w:sz="0" w:space="0" w:color="auto"/>
        <w:right w:val="none" w:sz="0" w:space="0" w:color="auto"/>
      </w:divBdr>
    </w:div>
    <w:div w:id="1616058015">
      <w:bodyDiv w:val="1"/>
      <w:marLeft w:val="0"/>
      <w:marRight w:val="0"/>
      <w:marTop w:val="0"/>
      <w:marBottom w:val="0"/>
      <w:divBdr>
        <w:top w:val="none" w:sz="0" w:space="0" w:color="auto"/>
        <w:left w:val="none" w:sz="0" w:space="0" w:color="auto"/>
        <w:bottom w:val="none" w:sz="0" w:space="0" w:color="auto"/>
        <w:right w:val="none" w:sz="0" w:space="0" w:color="auto"/>
      </w:divBdr>
    </w:div>
    <w:div w:id="1740201779">
      <w:bodyDiv w:val="1"/>
      <w:marLeft w:val="0"/>
      <w:marRight w:val="0"/>
      <w:marTop w:val="0"/>
      <w:marBottom w:val="0"/>
      <w:divBdr>
        <w:top w:val="none" w:sz="0" w:space="0" w:color="auto"/>
        <w:left w:val="none" w:sz="0" w:space="0" w:color="auto"/>
        <w:bottom w:val="none" w:sz="0" w:space="0" w:color="auto"/>
        <w:right w:val="none" w:sz="0" w:space="0" w:color="auto"/>
      </w:divBdr>
    </w:div>
    <w:div w:id="1836916843">
      <w:bodyDiv w:val="1"/>
      <w:marLeft w:val="0"/>
      <w:marRight w:val="0"/>
      <w:marTop w:val="0"/>
      <w:marBottom w:val="0"/>
      <w:divBdr>
        <w:top w:val="none" w:sz="0" w:space="0" w:color="auto"/>
        <w:left w:val="none" w:sz="0" w:space="0" w:color="auto"/>
        <w:bottom w:val="none" w:sz="0" w:space="0" w:color="auto"/>
        <w:right w:val="none" w:sz="0" w:space="0" w:color="auto"/>
      </w:divBdr>
    </w:div>
    <w:div w:id="1895965904">
      <w:bodyDiv w:val="1"/>
      <w:marLeft w:val="0"/>
      <w:marRight w:val="0"/>
      <w:marTop w:val="0"/>
      <w:marBottom w:val="0"/>
      <w:divBdr>
        <w:top w:val="none" w:sz="0" w:space="0" w:color="auto"/>
        <w:left w:val="none" w:sz="0" w:space="0" w:color="auto"/>
        <w:bottom w:val="none" w:sz="0" w:space="0" w:color="auto"/>
        <w:right w:val="none" w:sz="0" w:space="0" w:color="auto"/>
      </w:divBdr>
      <w:divsChild>
        <w:div w:id="810171511">
          <w:marLeft w:val="0"/>
          <w:marRight w:val="0"/>
          <w:marTop w:val="0"/>
          <w:marBottom w:val="0"/>
          <w:divBdr>
            <w:top w:val="none" w:sz="0" w:space="0" w:color="auto"/>
            <w:left w:val="none" w:sz="0" w:space="0" w:color="auto"/>
            <w:bottom w:val="none" w:sz="0" w:space="0" w:color="auto"/>
            <w:right w:val="none" w:sz="0" w:space="0" w:color="auto"/>
          </w:divBdr>
        </w:div>
        <w:div w:id="1288462966">
          <w:marLeft w:val="0"/>
          <w:marRight w:val="0"/>
          <w:marTop w:val="0"/>
          <w:marBottom w:val="0"/>
          <w:divBdr>
            <w:top w:val="none" w:sz="0" w:space="0" w:color="auto"/>
            <w:left w:val="none" w:sz="0" w:space="0" w:color="auto"/>
            <w:bottom w:val="none" w:sz="0" w:space="0" w:color="auto"/>
            <w:right w:val="none" w:sz="0" w:space="0" w:color="auto"/>
          </w:divBdr>
        </w:div>
      </w:divsChild>
    </w:div>
    <w:div w:id="205222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ap.com/cmp/syb/crm-xm16-gam-it-dtcpdt/index.html" TargetMode="External"/><Relationship Id="rId18" Type="http://schemas.openxmlformats.org/officeDocument/2006/relationships/hyperlink" Target="http://www.pearson.com.au/products/A-C-Connolly-Begg/Database-Systems-Global-Edtion-VitalSource-eText-A-Practical-Approach-to-Design-Implementation-and-Management/9781292061832?R=978129206183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learn.mq.edu.au/course/view.php?id=37242"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pearson.com.au/products/A-C-Connolly-Begg/Database-Systems-Global-Edtion-VitalSource-eText-A-Practical-Approach-to-Design-Implementation-and-Management/9781292061832?R=9781292061832" TargetMode="External"/><Relationship Id="rId20" Type="http://schemas.openxmlformats.org/officeDocument/2006/relationships/hyperlink" Target="http://www.pearson.com.au/products/A-C-Connolly-Begg/Database-Systems-Global-Edtion-VitalSource-eText-A-Practical-Approach-to-Design-Implementation-and-Management/9781292061832?R=97812920618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earn.mq.edu.au/course/view.php?id=3724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tudents.mq.edu.au/suppor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tudents.mq.edu.au/study/getting-started/student-conduct" TargetMode="External"/><Relationship Id="rId14" Type="http://schemas.openxmlformats.org/officeDocument/2006/relationships/hyperlink" Target="http://from.mq.edu.au/MT0X0E0FUrrU200rm0JB0U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55D70-682C-41CC-8E58-EA28D400B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11</Pages>
  <Words>1008</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ygao</dc:creator>
  <cp:keywords/>
  <dc:description/>
  <cp:lastModifiedBy>Mehmet Orgun</cp:lastModifiedBy>
  <cp:revision>10</cp:revision>
  <cp:lastPrinted>2019-08-23T00:43:00Z</cp:lastPrinted>
  <dcterms:created xsi:type="dcterms:W3CDTF">2018-08-11T02:13:00Z</dcterms:created>
  <dcterms:modified xsi:type="dcterms:W3CDTF">2019-08-29T02:45:00Z</dcterms:modified>
</cp:coreProperties>
</file>