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341B0" w14:textId="38E55A53" w:rsidR="001335B4" w:rsidRDefault="00694F65" w:rsidP="0055131E">
      <w:pPr>
        <w:pStyle w:val="Title"/>
      </w:pPr>
      <w:r>
        <w:t>Lab</w:t>
      </w:r>
      <w:r w:rsidR="0096708B">
        <w:t>5</w:t>
      </w:r>
      <w:r w:rsidR="00A7643E">
        <w:t xml:space="preserve">: </w:t>
      </w:r>
      <w:r w:rsidR="0096708B">
        <w:t>Observing Flow Table Overflows</w:t>
      </w:r>
    </w:p>
    <w:p w14:paraId="15DBF3C7" w14:textId="77777777" w:rsidR="00A7643E" w:rsidRDefault="0055131E" w:rsidP="0055131E">
      <w:pPr>
        <w:pStyle w:val="Heading1"/>
        <w:numPr>
          <w:ilvl w:val="0"/>
          <w:numId w:val="1"/>
        </w:numPr>
        <w:rPr>
          <w:lang w:eastAsia="zh-CN"/>
        </w:rPr>
      </w:pPr>
      <w:r>
        <w:t>Objectives</w:t>
      </w:r>
    </w:p>
    <w:p w14:paraId="3223CFEB" w14:textId="77777777" w:rsidR="0028479F" w:rsidRPr="00E3492C" w:rsidRDefault="00C1282F" w:rsidP="00E3492C">
      <w:pPr>
        <w:pStyle w:val="ListParagraph"/>
        <w:numPr>
          <w:ilvl w:val="0"/>
          <w:numId w:val="2"/>
        </w:numPr>
      </w:pPr>
      <w:r>
        <w:t xml:space="preserve"> </w:t>
      </w:r>
      <w:r w:rsidR="004D7082" w:rsidRPr="00E3492C">
        <w:t>Full</w:t>
      </w:r>
      <w:r>
        <w:t>y understand the operation of OpenFlow and observe the operations</w:t>
      </w:r>
      <w:r w:rsidR="004D7082" w:rsidRPr="00E3492C">
        <w:t>.</w:t>
      </w:r>
    </w:p>
    <w:p w14:paraId="22EC2DCF" w14:textId="77777777" w:rsidR="0028479F" w:rsidRPr="00E3492C" w:rsidRDefault="004D7082" w:rsidP="00E3492C">
      <w:pPr>
        <w:pStyle w:val="ListParagraph"/>
        <w:numPr>
          <w:ilvl w:val="0"/>
          <w:numId w:val="2"/>
        </w:numPr>
      </w:pPr>
      <w:r w:rsidRPr="00E3492C">
        <w:t xml:space="preserve"> </w:t>
      </w:r>
      <w:r w:rsidR="00C1282F">
        <w:t>Learn basic skill of configuring an OpenFlow Switch</w:t>
      </w:r>
      <w:r w:rsidRPr="00E3492C">
        <w:t>.</w:t>
      </w:r>
    </w:p>
    <w:p w14:paraId="59A623F5" w14:textId="77777777" w:rsidR="00E3492C" w:rsidRDefault="00C1282F" w:rsidP="00E3492C">
      <w:pPr>
        <w:pStyle w:val="ListParagraph"/>
        <w:numPr>
          <w:ilvl w:val="0"/>
          <w:numId w:val="2"/>
        </w:numPr>
      </w:pPr>
      <w:r>
        <w:t xml:space="preserve"> Trigger and observe the behavior of flow table overflow</w:t>
      </w:r>
      <w:r w:rsidR="004D7082" w:rsidRPr="00E3492C">
        <w:t xml:space="preserve">. </w:t>
      </w:r>
    </w:p>
    <w:p w14:paraId="1004C302" w14:textId="7F5C21B4" w:rsidR="00B24FEA" w:rsidRPr="00E3492C" w:rsidRDefault="00C96D0F" w:rsidP="00E3492C">
      <w:pPr>
        <w:pStyle w:val="ListParagraph"/>
        <w:numPr>
          <w:ilvl w:val="0"/>
          <w:numId w:val="2"/>
        </w:numPr>
      </w:pPr>
      <w:r w:rsidRPr="00C96D0F">
        <w:t>Learn to manage flows based on limited network resources</w:t>
      </w:r>
    </w:p>
    <w:p w14:paraId="55BE4BF7" w14:textId="77777777" w:rsidR="0055131E" w:rsidRDefault="0055131E" w:rsidP="0055131E">
      <w:pPr>
        <w:pStyle w:val="Heading1"/>
        <w:numPr>
          <w:ilvl w:val="0"/>
          <w:numId w:val="1"/>
        </w:numPr>
      </w:pPr>
      <w:r w:rsidRPr="0055131E">
        <w:t>Equipment Needs</w:t>
      </w:r>
    </w:p>
    <w:p w14:paraId="00751408" w14:textId="247642CC" w:rsidR="00F86137" w:rsidRDefault="00764EF6" w:rsidP="00F86137">
      <w:pPr>
        <w:pStyle w:val="ListParagraph"/>
        <w:numPr>
          <w:ilvl w:val="0"/>
          <w:numId w:val="2"/>
        </w:numPr>
      </w:pPr>
      <w:r>
        <w:t>Computer/Laptop/VM (Linux highly recommended)</w:t>
      </w:r>
    </w:p>
    <w:p w14:paraId="37729DF9" w14:textId="23BB21E0" w:rsidR="0055131E" w:rsidRDefault="00457A7B" w:rsidP="0055131E">
      <w:pPr>
        <w:pStyle w:val="Heading1"/>
        <w:numPr>
          <w:ilvl w:val="0"/>
          <w:numId w:val="1"/>
        </w:numPr>
      </w:pPr>
      <w:r>
        <w:t>Experiments</w:t>
      </w:r>
    </w:p>
    <w:p w14:paraId="43232ED7" w14:textId="77777777" w:rsidR="00E23728" w:rsidRDefault="00F2048B" w:rsidP="00C1282F">
      <w:pPr>
        <w:pStyle w:val="Heading2"/>
        <w:numPr>
          <w:ilvl w:val="1"/>
          <w:numId w:val="1"/>
        </w:numPr>
      </w:pPr>
      <w:r>
        <w:rPr>
          <w:lang w:eastAsia="zh-CN"/>
        </w:rPr>
        <w:t>Preparation</w:t>
      </w:r>
    </w:p>
    <w:p w14:paraId="37C8B3F1" w14:textId="7C9883AE" w:rsidR="00F2048B" w:rsidRDefault="00F2048B" w:rsidP="00D94614">
      <w:pPr>
        <w:pStyle w:val="ListParagraph"/>
        <w:numPr>
          <w:ilvl w:val="0"/>
          <w:numId w:val="3"/>
        </w:numPr>
      </w:pPr>
      <w:r>
        <w:rPr>
          <w:rFonts w:hint="eastAsia"/>
          <w:lang w:eastAsia="zh-CN"/>
        </w:rPr>
        <w:t>Choose one controller stack from b</w:t>
      </w:r>
      <w:r w:rsidR="00760A40">
        <w:rPr>
          <w:rFonts w:hint="eastAsia"/>
          <w:lang w:eastAsia="zh-CN"/>
        </w:rPr>
        <w:t>elow to complete the rest of this</w:t>
      </w:r>
      <w:r>
        <w:rPr>
          <w:rFonts w:hint="eastAsia"/>
          <w:lang w:eastAsia="zh-CN"/>
        </w:rPr>
        <w:t xml:space="preserve"> lab</w:t>
      </w:r>
    </w:p>
    <w:p w14:paraId="29ABE31E" w14:textId="77777777" w:rsidR="005934ED" w:rsidRDefault="00C1282F" w:rsidP="00F2048B">
      <w:pPr>
        <w:pStyle w:val="ListParagraph"/>
      </w:pPr>
      <w:r>
        <w:t>Ryu OpenFlow tutorial</w:t>
      </w:r>
      <w:r w:rsidR="005934ED">
        <w:t>:</w:t>
      </w:r>
    </w:p>
    <w:p w14:paraId="4234C313" w14:textId="42F7A3C6" w:rsidR="00E23728" w:rsidRDefault="00DD25DB" w:rsidP="003960C7">
      <w:pPr>
        <w:pStyle w:val="ListParagraph"/>
      </w:pPr>
      <w:hyperlink r:id="rId9" w:history="1">
        <w:r w:rsidR="003960C7" w:rsidRPr="00BC2B5A">
          <w:rPr>
            <w:rStyle w:val="Hyperlink"/>
          </w:rPr>
          <w:t>https://osrg.github.io/ryu-book/en/html/</w:t>
        </w:r>
      </w:hyperlink>
      <w:r w:rsidR="00C1282F">
        <w:t xml:space="preserve"> </w:t>
      </w:r>
    </w:p>
    <w:p w14:paraId="7D2C8D2F" w14:textId="77777777" w:rsidR="00F2048B" w:rsidRDefault="00F2048B" w:rsidP="00F2048B">
      <w:pPr>
        <w:pStyle w:val="ListParagraph"/>
        <w:rPr>
          <w:lang w:eastAsia="zh-CN"/>
        </w:rPr>
      </w:pPr>
    </w:p>
    <w:p w14:paraId="313149BF" w14:textId="77777777" w:rsidR="00C1282F" w:rsidRPr="00E23728" w:rsidRDefault="00C1282F" w:rsidP="00F2048B">
      <w:pPr>
        <w:pStyle w:val="ListParagraph"/>
      </w:pPr>
      <w:r>
        <w:rPr>
          <w:rFonts w:hint="eastAsia"/>
          <w:lang w:eastAsia="zh-CN"/>
        </w:rPr>
        <w:t xml:space="preserve">Beacon </w:t>
      </w:r>
      <w:r>
        <w:rPr>
          <w:lang w:eastAsia="zh-CN"/>
        </w:rPr>
        <w:t xml:space="preserve">OpenFlow tutorial </w:t>
      </w:r>
      <w:hyperlink r:id="rId10" w:anchor="Create_Learning_Switch" w:history="1">
        <w:r w:rsidRPr="00C1282F">
          <w:rPr>
            <w:rStyle w:val="Hyperlink"/>
            <w:rFonts w:ascii="Calibri" w:hAnsi="Calibri" w:cs="Calibri"/>
            <w:lang w:bidi="ar-SA"/>
          </w:rPr>
          <w:t>http://archive.openflow.org/wk/index.php/OpenFlow_Tutorial#Create_Learning_Switch</w:t>
        </w:r>
      </w:hyperlink>
    </w:p>
    <w:p w14:paraId="4AE70006" w14:textId="77777777" w:rsidR="00F2048B" w:rsidRDefault="00F2048B" w:rsidP="00F2048B">
      <w:pPr>
        <w:pStyle w:val="ListParagraph"/>
        <w:rPr>
          <w:lang w:val="de-DE"/>
        </w:rPr>
      </w:pPr>
    </w:p>
    <w:p w14:paraId="1AF8C5A4" w14:textId="77777777" w:rsidR="00D94614" w:rsidRPr="00C1282F" w:rsidRDefault="00C1282F" w:rsidP="00F2048B">
      <w:pPr>
        <w:pStyle w:val="ListParagraph"/>
      </w:pPr>
      <w:r>
        <w:rPr>
          <w:lang w:val="de-DE"/>
        </w:rPr>
        <w:t xml:space="preserve">OpenDaylight controller developing wiki: </w:t>
      </w:r>
    </w:p>
    <w:p w14:paraId="54C2E7CA" w14:textId="266D1299" w:rsidR="00C1282F" w:rsidRPr="00C1282F" w:rsidRDefault="00C1282F" w:rsidP="00C1282F">
      <w:pPr>
        <w:pStyle w:val="ListParagraph"/>
        <w:rPr>
          <w:lang w:val="de-DE"/>
        </w:rPr>
      </w:pPr>
      <w:r>
        <w:rPr>
          <w:lang w:val="de-DE"/>
        </w:rPr>
        <w:t xml:space="preserve">* Note: this controller stack is quite complicated. As a starter at programming, I do not suggest you use it. But anyone realizing this project using ODL controller gets bonus points. </w:t>
      </w:r>
    </w:p>
    <w:p w14:paraId="2A8762E8" w14:textId="6CD135C5" w:rsidR="00C1282F" w:rsidRPr="00AC0F86" w:rsidRDefault="00DD25DB" w:rsidP="00AC0F86">
      <w:pPr>
        <w:pStyle w:val="ListParagraph"/>
        <w:rPr>
          <w:color w:val="0000FF"/>
          <w:u w:val="single"/>
          <w:lang w:val="de-DE"/>
        </w:rPr>
      </w:pPr>
      <w:hyperlink r:id="rId11" w:history="1">
        <w:r w:rsidR="00982DE4" w:rsidRPr="00C1282F">
          <w:rPr>
            <w:rStyle w:val="Hyperlink"/>
            <w:lang w:val="de-DE"/>
          </w:rPr>
          <w:t>http://www.projectfloodlight.org/getting-started/</w:t>
        </w:r>
      </w:hyperlink>
    </w:p>
    <w:p w14:paraId="26EA2E75" w14:textId="77777777" w:rsidR="00C66E68" w:rsidRDefault="001424C1" w:rsidP="00C66E68">
      <w:pPr>
        <w:pStyle w:val="Heading2"/>
        <w:numPr>
          <w:ilvl w:val="1"/>
          <w:numId w:val="1"/>
        </w:numPr>
        <w:rPr>
          <w:lang w:bidi="ar-SA"/>
        </w:rPr>
      </w:pPr>
      <w:r>
        <w:rPr>
          <w:lang w:bidi="ar-SA"/>
        </w:rPr>
        <w:t>Observing the table overflow in OVS</w:t>
      </w:r>
    </w:p>
    <w:p w14:paraId="37CF2452" w14:textId="00A730FA" w:rsidR="00760A40" w:rsidRDefault="001B00BC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>Use mininet to create the topology shown below</w:t>
      </w:r>
      <w:r w:rsidR="00760A40">
        <w:rPr>
          <w:lang w:eastAsia="zh-CN" w:bidi="ar-SA"/>
        </w:rPr>
        <w:t xml:space="preserve">. </w:t>
      </w:r>
    </w:p>
    <w:p w14:paraId="20B1220D" w14:textId="4B2D2E62" w:rsidR="00760A40" w:rsidRDefault="00760A40" w:rsidP="00760A40">
      <w:pPr>
        <w:pStyle w:val="ListParagraph"/>
        <w:rPr>
          <w:lang w:eastAsia="zh-CN" w:bidi="ar-SA"/>
        </w:rPr>
      </w:pPr>
    </w:p>
    <w:p w14:paraId="42451163" w14:textId="1F5936E7" w:rsidR="00760A40" w:rsidRDefault="00F505A2" w:rsidP="00760A40">
      <w:pPr>
        <w:pStyle w:val="ListParagraph"/>
        <w:jc w:val="center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37A771EF" wp14:editId="0CCC4A17">
            <wp:simplePos x="0" y="0"/>
            <wp:positionH relativeFrom="margin">
              <wp:posOffset>2584450</wp:posOffset>
            </wp:positionH>
            <wp:positionV relativeFrom="margin">
              <wp:posOffset>6609715</wp:posOffset>
            </wp:positionV>
            <wp:extent cx="1955800" cy="17443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rank:Dropbox:TA:EL9333 2017 Spring:Lab 5:Lab5_top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ACF43" w14:textId="5D25EB9F" w:rsidR="00E405BC" w:rsidRDefault="00DC4576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lastRenderedPageBreak/>
        <w:t>Set the flow table size of S1</w:t>
      </w:r>
      <w:r w:rsidR="00810894">
        <w:rPr>
          <w:lang w:eastAsia="zh-CN" w:bidi="ar-SA"/>
        </w:rPr>
        <w:t>,</w:t>
      </w:r>
      <w:r>
        <w:rPr>
          <w:lang w:eastAsia="zh-CN" w:bidi="ar-SA"/>
        </w:rPr>
        <w:t xml:space="preserve"> </w:t>
      </w:r>
      <w:r w:rsidR="00810894">
        <w:rPr>
          <w:lang w:eastAsia="zh-CN" w:bidi="ar-SA"/>
        </w:rPr>
        <w:t>S2 and S3</w:t>
      </w:r>
      <w:r>
        <w:rPr>
          <w:lang w:eastAsia="zh-CN" w:bidi="ar-SA"/>
        </w:rPr>
        <w:t xml:space="preserve"> to 100</w:t>
      </w:r>
    </w:p>
    <w:p w14:paraId="33DDEE18" w14:textId="48924C6C" w:rsidR="00C66E68" w:rsidRDefault="00D51C26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Provide a controller that </w:t>
      </w:r>
    </w:p>
    <w:p w14:paraId="2F8A980A" w14:textId="40548ADA" w:rsidR="00D51C26" w:rsidRDefault="00D51C26" w:rsidP="00D51C26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upon receiving </w:t>
      </w:r>
      <w:r w:rsidR="00A2516D">
        <w:rPr>
          <w:lang w:eastAsia="zh-CN" w:bidi="ar-SA"/>
        </w:rPr>
        <w:t>a new TCP flow</w:t>
      </w:r>
      <w:r w:rsidR="00EA33E9">
        <w:rPr>
          <w:lang w:eastAsia="zh-CN" w:bidi="ar-SA"/>
        </w:rPr>
        <w:t>, the switch (S4 or S5</w:t>
      </w:r>
      <w:r>
        <w:rPr>
          <w:lang w:eastAsia="zh-CN" w:bidi="ar-SA"/>
        </w:rPr>
        <w:t>) forwards the first packet</w:t>
      </w:r>
      <w:r w:rsidR="00A2516D">
        <w:rPr>
          <w:lang w:eastAsia="zh-CN" w:bidi="ar-SA"/>
        </w:rPr>
        <w:t xml:space="preserve"> to the controller</w:t>
      </w:r>
    </w:p>
    <w:p w14:paraId="6403E243" w14:textId="1DA074E6" w:rsidR="00E405BC" w:rsidRDefault="00EA33E9" w:rsidP="00E947DF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>controller installs a path S4-S1-S5</w:t>
      </w:r>
      <w:r w:rsidR="00492605">
        <w:rPr>
          <w:lang w:eastAsia="zh-CN" w:bidi="ar-SA"/>
        </w:rPr>
        <w:t xml:space="preserve"> for this TCP flow on both directions</w:t>
      </w:r>
      <w:r w:rsidR="00C607C5">
        <w:rPr>
          <w:lang w:eastAsia="zh-CN" w:bidi="ar-SA"/>
        </w:rPr>
        <w:t xml:space="preserve"> (2 rules per flow)</w:t>
      </w:r>
    </w:p>
    <w:p w14:paraId="24C32D5D" w14:textId="309E0221" w:rsidR="00E405BC" w:rsidRDefault="00EA33E9" w:rsidP="00760A40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>Use hping3 to send 100</w:t>
      </w:r>
      <w:r w:rsidR="007548F6">
        <w:rPr>
          <w:lang w:eastAsia="zh-CN" w:bidi="ar-SA"/>
        </w:rPr>
        <w:t xml:space="preserve"> TCP flow</w:t>
      </w:r>
      <w:r>
        <w:rPr>
          <w:lang w:eastAsia="zh-CN" w:bidi="ar-SA"/>
        </w:rPr>
        <w:t>s</w:t>
      </w:r>
      <w:r w:rsidR="007548F6">
        <w:rPr>
          <w:lang w:eastAsia="zh-CN" w:bidi="ar-SA"/>
        </w:rPr>
        <w:t xml:space="preserve"> with varied destination ports from H1 to H2 and observe flow table overflow</w:t>
      </w:r>
    </w:p>
    <w:p w14:paraId="522A8096" w14:textId="32E22A76" w:rsidR="005E5564" w:rsidRDefault="00303E98" w:rsidP="000140B6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>Modify your controller</w:t>
      </w:r>
      <w:r w:rsidR="008D2233">
        <w:rPr>
          <w:lang w:eastAsia="zh-CN" w:bidi="ar-SA"/>
        </w:rPr>
        <w:t xml:space="preserve"> so that</w:t>
      </w:r>
    </w:p>
    <w:p w14:paraId="701F3CC4" w14:textId="78A66C1B" w:rsidR="007C4DDE" w:rsidRDefault="00EA33E9" w:rsidP="007C4DDE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1/3 </w:t>
      </w:r>
      <w:r w:rsidR="007C4DDE">
        <w:rPr>
          <w:lang w:eastAsia="zh-CN" w:bidi="ar-SA"/>
        </w:rPr>
        <w:t xml:space="preserve">of TCP flows follow path </w:t>
      </w:r>
      <w:r>
        <w:rPr>
          <w:lang w:eastAsia="zh-CN" w:bidi="ar-SA"/>
        </w:rPr>
        <w:t>S4-S1-S5</w:t>
      </w:r>
    </w:p>
    <w:p w14:paraId="196AC93B" w14:textId="2561C1C5" w:rsidR="00A24EF9" w:rsidRDefault="00EA33E9" w:rsidP="00A24EF9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1/3 </w:t>
      </w:r>
      <w:r w:rsidR="00A55BF4">
        <w:rPr>
          <w:lang w:eastAsia="zh-CN" w:bidi="ar-SA"/>
        </w:rPr>
        <w:t xml:space="preserve">of TCP flows follow path </w:t>
      </w:r>
      <w:r>
        <w:rPr>
          <w:lang w:eastAsia="zh-CN" w:bidi="ar-SA"/>
        </w:rPr>
        <w:t>S4-S2</w:t>
      </w:r>
      <w:r>
        <w:rPr>
          <w:lang w:eastAsia="zh-CN" w:bidi="ar-SA"/>
        </w:rPr>
        <w:t>-S5</w:t>
      </w:r>
    </w:p>
    <w:p w14:paraId="38C47D10" w14:textId="47069CE5" w:rsidR="00EA33E9" w:rsidRDefault="00EA33E9" w:rsidP="00A24EF9">
      <w:pPr>
        <w:pStyle w:val="ListParagraph"/>
        <w:numPr>
          <w:ilvl w:val="1"/>
          <w:numId w:val="20"/>
        </w:numPr>
        <w:rPr>
          <w:lang w:eastAsia="zh-CN" w:bidi="ar-SA"/>
        </w:rPr>
      </w:pPr>
      <w:r>
        <w:rPr>
          <w:lang w:eastAsia="zh-CN" w:bidi="ar-SA"/>
        </w:rPr>
        <w:t>1/3 of TCP flows follow path S4-S3</w:t>
      </w:r>
      <w:r>
        <w:rPr>
          <w:lang w:eastAsia="zh-CN" w:bidi="ar-SA"/>
        </w:rPr>
        <w:t>-S5</w:t>
      </w:r>
    </w:p>
    <w:p w14:paraId="3458EDB1" w14:textId="6B6970D1" w:rsidR="00D2728A" w:rsidRDefault="00D2728A" w:rsidP="00D2728A">
      <w:pPr>
        <w:pStyle w:val="ListParagraph"/>
        <w:numPr>
          <w:ilvl w:val="0"/>
          <w:numId w:val="20"/>
        </w:numPr>
        <w:rPr>
          <w:lang w:eastAsia="zh-CN" w:bidi="ar-SA"/>
        </w:rPr>
      </w:pPr>
      <w:r>
        <w:rPr>
          <w:lang w:eastAsia="zh-CN" w:bidi="ar-SA"/>
        </w:rPr>
        <w:t xml:space="preserve">Observe the </w:t>
      </w:r>
      <w:r w:rsidR="006A3ED4">
        <w:rPr>
          <w:lang w:eastAsia="zh-CN" w:bidi="ar-SA"/>
        </w:rPr>
        <w:t xml:space="preserve">flow table </w:t>
      </w:r>
      <w:r w:rsidR="00DD25DB">
        <w:rPr>
          <w:lang w:eastAsia="zh-CN" w:bidi="ar-SA"/>
        </w:rPr>
        <w:t xml:space="preserve">to see if </w:t>
      </w:r>
      <w:bookmarkStart w:id="0" w:name="_GoBack"/>
      <w:bookmarkEnd w:id="0"/>
      <w:r w:rsidR="006A3ED4">
        <w:rPr>
          <w:lang w:eastAsia="zh-CN" w:bidi="ar-SA"/>
        </w:rPr>
        <w:t>overflow still happens</w:t>
      </w:r>
    </w:p>
    <w:p w14:paraId="788A91DB" w14:textId="551EC047" w:rsidR="00292D32" w:rsidRPr="0096708B" w:rsidRDefault="0096708B" w:rsidP="0096708B">
      <w:pPr>
        <w:ind w:left="720" w:hanging="360"/>
        <w:rPr>
          <w:rFonts w:ascii="Cambria" w:hAnsi="Cambria"/>
          <w:b/>
          <w:sz w:val="26"/>
          <w:szCs w:val="26"/>
          <w:lang w:eastAsia="zh-CN" w:bidi="ar-SA"/>
        </w:rPr>
      </w:pPr>
      <w:r w:rsidRPr="0096708B">
        <w:rPr>
          <w:rFonts w:ascii="Cambria" w:hAnsi="Cambria"/>
          <w:b/>
          <w:sz w:val="26"/>
          <w:szCs w:val="26"/>
          <w:lang w:eastAsia="zh-CN" w:bidi="ar-SA"/>
        </w:rPr>
        <w:t>4. Lab Reports</w:t>
      </w:r>
    </w:p>
    <w:p w14:paraId="564B9888" w14:textId="373ED47B" w:rsidR="0096708B" w:rsidRDefault="0096708B" w:rsidP="0096708B">
      <w:pPr>
        <w:ind w:left="540" w:hanging="180"/>
        <w:rPr>
          <w:lang w:eastAsia="zh-CN" w:bidi="ar-SA"/>
        </w:rPr>
      </w:pPr>
      <w:r>
        <w:rPr>
          <w:lang w:eastAsia="zh-CN" w:bidi="ar-SA"/>
        </w:rPr>
        <w:t>1. What is the command for setting the flow-table size in Open vSwitch. Please explain the meaning of each option.</w:t>
      </w:r>
    </w:p>
    <w:p w14:paraId="794C1136" w14:textId="6B2E3A96" w:rsidR="0096708B" w:rsidRDefault="0096708B" w:rsidP="0096708B">
      <w:pPr>
        <w:ind w:left="540" w:hanging="180"/>
        <w:rPr>
          <w:lang w:eastAsia="zh-CN" w:bidi="ar-SA"/>
        </w:rPr>
      </w:pPr>
      <w:r>
        <w:rPr>
          <w:lang w:eastAsia="zh-CN" w:bidi="ar-SA"/>
        </w:rPr>
        <w:t xml:space="preserve">2. </w:t>
      </w:r>
      <w:r w:rsidR="00953316">
        <w:rPr>
          <w:rFonts w:hint="eastAsia"/>
          <w:lang w:eastAsia="zh-CN" w:bidi="ar-SA"/>
        </w:rPr>
        <w:t xml:space="preserve">Submit the </w:t>
      </w:r>
      <w:r w:rsidR="0022013D">
        <w:rPr>
          <w:lang w:eastAsia="zh-CN" w:bidi="ar-SA"/>
        </w:rPr>
        <w:t>screenshot</w:t>
      </w:r>
      <w:r w:rsidR="0061403E">
        <w:rPr>
          <w:lang w:eastAsia="zh-CN" w:bidi="ar-SA"/>
        </w:rPr>
        <w:t>(</w:t>
      </w:r>
      <w:r w:rsidR="0022013D">
        <w:rPr>
          <w:lang w:eastAsia="zh-CN" w:bidi="ar-SA"/>
        </w:rPr>
        <w:t>s</w:t>
      </w:r>
      <w:r w:rsidR="0061403E">
        <w:rPr>
          <w:lang w:eastAsia="zh-CN" w:bidi="ar-SA"/>
        </w:rPr>
        <w:t>)</w:t>
      </w:r>
      <w:r w:rsidR="00953316">
        <w:rPr>
          <w:rFonts w:hint="eastAsia"/>
          <w:lang w:eastAsia="zh-CN" w:bidi="ar-SA"/>
        </w:rPr>
        <w:t xml:space="preserve"> showing that the </w:t>
      </w:r>
      <w:r w:rsidR="00BA684A">
        <w:rPr>
          <w:lang w:eastAsia="zh-CN" w:bidi="ar-SA"/>
        </w:rPr>
        <w:t xml:space="preserve">flow </w:t>
      </w:r>
      <w:r w:rsidR="00953316">
        <w:rPr>
          <w:rFonts w:hint="eastAsia"/>
          <w:lang w:eastAsia="zh-CN" w:bidi="ar-SA"/>
        </w:rPr>
        <w:t>table</w:t>
      </w:r>
      <w:r w:rsidR="00BA684A">
        <w:rPr>
          <w:lang w:eastAsia="zh-CN" w:bidi="ar-SA"/>
        </w:rPr>
        <w:t xml:space="preserve">s of S1 </w:t>
      </w:r>
      <w:r w:rsidR="00AC1589">
        <w:rPr>
          <w:lang w:eastAsia="zh-CN" w:bidi="ar-SA"/>
        </w:rPr>
        <w:t>&amp; S2 &amp; S3</w:t>
      </w:r>
      <w:r w:rsidR="00BA684A">
        <w:rPr>
          <w:rFonts w:hint="eastAsia"/>
          <w:lang w:eastAsia="zh-CN" w:bidi="ar-SA"/>
        </w:rPr>
        <w:t xml:space="preserve"> are</w:t>
      </w:r>
      <w:r w:rsidR="00953316">
        <w:rPr>
          <w:rFonts w:hint="eastAsia"/>
          <w:lang w:eastAsia="zh-CN" w:bidi="ar-SA"/>
        </w:rPr>
        <w:t xml:space="preserve"> configured to a </w:t>
      </w:r>
      <w:r w:rsidR="00BA684A">
        <w:rPr>
          <w:lang w:eastAsia="zh-CN" w:bidi="ar-SA"/>
        </w:rPr>
        <w:t>required</w:t>
      </w:r>
      <w:r w:rsidR="00953316">
        <w:rPr>
          <w:rFonts w:hint="eastAsia"/>
          <w:lang w:eastAsia="zh-CN" w:bidi="ar-SA"/>
        </w:rPr>
        <w:t xml:space="preserve"> size.</w:t>
      </w:r>
    </w:p>
    <w:p w14:paraId="68DBD10E" w14:textId="485B582E" w:rsidR="00953316" w:rsidRDefault="00953316" w:rsidP="00953316">
      <w:pPr>
        <w:tabs>
          <w:tab w:val="left" w:pos="9028"/>
        </w:tabs>
        <w:ind w:left="540" w:hanging="18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3. Submit the </w:t>
      </w:r>
      <w:r w:rsidR="0061403E">
        <w:rPr>
          <w:lang w:eastAsia="zh-CN" w:bidi="ar-SA"/>
        </w:rPr>
        <w:t>screenshot(s)</w:t>
      </w:r>
      <w:r>
        <w:rPr>
          <w:rFonts w:hint="eastAsia"/>
          <w:lang w:eastAsia="zh-CN" w:bidi="ar-SA"/>
        </w:rPr>
        <w:t xml:space="preserve"> </w:t>
      </w:r>
      <w:r w:rsidR="00982521">
        <w:rPr>
          <w:lang w:eastAsia="zh-CN" w:bidi="ar-SA"/>
        </w:rPr>
        <w:t>showing</w:t>
      </w:r>
      <w:r w:rsidR="005312C2">
        <w:rPr>
          <w:lang w:eastAsia="zh-CN" w:bidi="ar-SA"/>
        </w:rPr>
        <w:t xml:space="preserve"> </w:t>
      </w:r>
      <w:r w:rsidR="00187399">
        <w:rPr>
          <w:lang w:eastAsia="zh-CN" w:bidi="ar-SA"/>
        </w:rPr>
        <w:t>flow</w:t>
      </w:r>
      <w:r>
        <w:rPr>
          <w:rFonts w:hint="eastAsia"/>
          <w:lang w:eastAsia="zh-CN" w:bidi="ar-SA"/>
        </w:rPr>
        <w:t xml:space="preserve"> table overflow message</w:t>
      </w:r>
      <w:r w:rsidR="00635418">
        <w:rPr>
          <w:lang w:eastAsia="zh-CN" w:bidi="ar-SA"/>
        </w:rPr>
        <w:t>(s)</w:t>
      </w:r>
      <w:r>
        <w:rPr>
          <w:rFonts w:hint="eastAsia"/>
          <w:lang w:eastAsia="zh-CN" w:bidi="ar-SA"/>
        </w:rPr>
        <w:t xml:space="preserve"> sent by</w:t>
      </w:r>
      <w:r w:rsidR="00C67BEE">
        <w:rPr>
          <w:rFonts w:hint="eastAsia"/>
          <w:lang w:eastAsia="zh-CN" w:bidi="ar-SA"/>
        </w:rPr>
        <w:t xml:space="preserve"> the controller. </w:t>
      </w:r>
    </w:p>
    <w:p w14:paraId="64D8C1EB" w14:textId="0BFAC4E4" w:rsidR="004601DB" w:rsidRDefault="004601DB" w:rsidP="00953316">
      <w:pPr>
        <w:tabs>
          <w:tab w:val="left" w:pos="9028"/>
        </w:tabs>
        <w:ind w:left="540" w:hanging="180"/>
        <w:rPr>
          <w:lang w:eastAsia="zh-CN" w:bidi="ar-SA"/>
        </w:rPr>
      </w:pPr>
      <w:r>
        <w:rPr>
          <w:lang w:eastAsia="zh-CN" w:bidi="ar-SA"/>
        </w:rPr>
        <w:t xml:space="preserve">4. </w:t>
      </w:r>
      <w:r>
        <w:rPr>
          <w:rFonts w:hint="eastAsia"/>
          <w:lang w:eastAsia="zh-CN" w:bidi="ar-SA"/>
        </w:rPr>
        <w:t xml:space="preserve">Submit the </w:t>
      </w:r>
      <w:r>
        <w:rPr>
          <w:lang w:eastAsia="zh-CN" w:bidi="ar-SA"/>
        </w:rPr>
        <w:t>screenshot(s)</w:t>
      </w:r>
      <w:r>
        <w:rPr>
          <w:rFonts w:hint="eastAsia"/>
          <w:lang w:eastAsia="zh-CN" w:bidi="ar-SA"/>
        </w:rPr>
        <w:t xml:space="preserve"> </w:t>
      </w:r>
      <w:r>
        <w:rPr>
          <w:lang w:eastAsia="zh-CN" w:bidi="ar-SA"/>
        </w:rPr>
        <w:t>showing there is no flow table overflow after modifying the controller</w:t>
      </w:r>
      <w:r>
        <w:rPr>
          <w:rFonts w:hint="eastAsia"/>
          <w:lang w:eastAsia="zh-CN" w:bidi="ar-SA"/>
        </w:rPr>
        <w:t>.</w:t>
      </w:r>
    </w:p>
    <w:p w14:paraId="14847902" w14:textId="19196D7C" w:rsidR="00953316" w:rsidRDefault="00990BA4" w:rsidP="0096708B">
      <w:pPr>
        <w:ind w:left="540" w:hanging="180"/>
        <w:rPr>
          <w:lang w:eastAsia="zh-CN" w:bidi="ar-SA"/>
        </w:rPr>
      </w:pPr>
      <w:r>
        <w:rPr>
          <w:rFonts w:hint="eastAsia"/>
          <w:lang w:eastAsia="zh-CN" w:bidi="ar-SA"/>
        </w:rPr>
        <w:t>5</w:t>
      </w:r>
      <w:r w:rsidR="00953316">
        <w:rPr>
          <w:rFonts w:hint="eastAsia"/>
          <w:lang w:eastAsia="zh-CN" w:bidi="ar-SA"/>
        </w:rPr>
        <w:t xml:space="preserve">. Submit </w:t>
      </w:r>
      <w:r w:rsidR="00466AD6">
        <w:rPr>
          <w:lang w:eastAsia="zh-CN" w:bidi="ar-SA"/>
        </w:rPr>
        <w:t>your controller code</w:t>
      </w:r>
      <w:r w:rsidR="005A2A6B">
        <w:rPr>
          <w:lang w:eastAsia="zh-CN" w:bidi="ar-SA"/>
        </w:rPr>
        <w:t xml:space="preserve">, both </w:t>
      </w:r>
      <w:r w:rsidR="0011108D">
        <w:rPr>
          <w:lang w:eastAsia="zh-CN" w:bidi="ar-SA"/>
        </w:rPr>
        <w:t xml:space="preserve">single path and </w:t>
      </w:r>
      <w:r w:rsidR="0025792F">
        <w:rPr>
          <w:lang w:eastAsia="zh-CN" w:bidi="ar-SA"/>
        </w:rPr>
        <w:t>33%-33%-33%</w:t>
      </w:r>
      <w:r w:rsidR="0011108D">
        <w:rPr>
          <w:lang w:eastAsia="zh-CN" w:bidi="ar-SA"/>
        </w:rPr>
        <w:t xml:space="preserve"> multipath</w:t>
      </w:r>
      <w:r w:rsidR="00953316">
        <w:rPr>
          <w:rFonts w:hint="eastAsia"/>
          <w:lang w:eastAsia="zh-CN" w:bidi="ar-SA"/>
        </w:rPr>
        <w:t>. Add comments to clarify the logic if necessary.</w:t>
      </w:r>
    </w:p>
    <w:p w14:paraId="7AD82867" w14:textId="4CD5FD26" w:rsidR="00953316" w:rsidRDefault="00953316" w:rsidP="0096708B">
      <w:pPr>
        <w:ind w:left="540" w:hanging="180"/>
        <w:rPr>
          <w:lang w:eastAsia="zh-CN" w:bidi="ar-SA"/>
        </w:rPr>
      </w:pPr>
      <w:r>
        <w:rPr>
          <w:rFonts w:hint="eastAsia"/>
          <w:lang w:eastAsia="zh-CN" w:bidi="ar-SA"/>
        </w:rPr>
        <w:t>5. Consider the implementation of flow table memory in Open vSwitch. What will happen if the table size is not set while millions of flow entrie</w:t>
      </w:r>
      <w:r w:rsidR="00095F97">
        <w:rPr>
          <w:rFonts w:hint="eastAsia"/>
          <w:lang w:eastAsia="zh-CN" w:bidi="ar-SA"/>
        </w:rPr>
        <w:t>s are inserted into the vSwitch?</w:t>
      </w:r>
    </w:p>
    <w:p w14:paraId="2FEC77FB" w14:textId="2949AC9A" w:rsidR="00953316" w:rsidRPr="0096708B" w:rsidRDefault="00953316" w:rsidP="0096708B">
      <w:pPr>
        <w:ind w:left="540" w:hanging="180"/>
        <w:rPr>
          <w:lang w:eastAsia="zh-CN" w:bidi="ar-SA"/>
        </w:rPr>
      </w:pPr>
      <w:r>
        <w:rPr>
          <w:rFonts w:hint="eastAsia"/>
          <w:lang w:eastAsia="zh-CN" w:bidi="ar-SA"/>
        </w:rPr>
        <w:t xml:space="preserve">6. Name at least 3 </w:t>
      </w:r>
      <w:r w:rsidR="00523E0E">
        <w:rPr>
          <w:rFonts w:hint="eastAsia"/>
          <w:lang w:eastAsia="zh-CN" w:bidi="ar-SA"/>
        </w:rPr>
        <w:t>consequences</w:t>
      </w:r>
      <w:r>
        <w:rPr>
          <w:rFonts w:hint="eastAsia"/>
          <w:lang w:eastAsia="zh-CN" w:bidi="ar-SA"/>
        </w:rPr>
        <w:t xml:space="preserve"> when flow table gets overflowed.</w:t>
      </w:r>
    </w:p>
    <w:sectPr w:rsidR="00953316" w:rsidRPr="0096708B" w:rsidSect="00A77542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8BA44" w14:textId="77777777" w:rsidR="00D51C26" w:rsidRDefault="00D51C26" w:rsidP="00D864B3">
      <w:pPr>
        <w:spacing w:after="0" w:line="240" w:lineRule="auto"/>
      </w:pPr>
      <w:r>
        <w:separator/>
      </w:r>
    </w:p>
  </w:endnote>
  <w:endnote w:type="continuationSeparator" w:id="0">
    <w:p w14:paraId="5849CDC1" w14:textId="77777777" w:rsidR="00D51C26" w:rsidRDefault="00D51C26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D8A35" w14:textId="77777777" w:rsidR="00D51C26" w:rsidRDefault="00D51C26" w:rsidP="00D864B3">
      <w:pPr>
        <w:spacing w:after="0" w:line="240" w:lineRule="auto"/>
      </w:pPr>
      <w:r>
        <w:separator/>
      </w:r>
    </w:p>
  </w:footnote>
  <w:footnote w:type="continuationSeparator" w:id="0">
    <w:p w14:paraId="292170C5" w14:textId="77777777" w:rsidR="00D51C26" w:rsidRDefault="00D51C26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CCA7E" w14:textId="77777777" w:rsidR="00D51C26" w:rsidRDefault="00D51C26">
    <w:pPr>
      <w:pStyle w:val="Header"/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>Instructor: H. Jonathan Chao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2F1"/>
    <w:multiLevelType w:val="hybridMultilevel"/>
    <w:tmpl w:val="26F28DF0"/>
    <w:lvl w:ilvl="0" w:tplc="51324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503E3D"/>
    <w:multiLevelType w:val="hybridMultilevel"/>
    <w:tmpl w:val="DFAA1AE2"/>
    <w:lvl w:ilvl="0" w:tplc="AC1AF8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A3A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482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72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C85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E16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616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C1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679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F35A0A"/>
    <w:multiLevelType w:val="hybridMultilevel"/>
    <w:tmpl w:val="E2626328"/>
    <w:lvl w:ilvl="0" w:tplc="417A6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B277B2B"/>
    <w:multiLevelType w:val="hybridMultilevel"/>
    <w:tmpl w:val="F15E5E8C"/>
    <w:lvl w:ilvl="0" w:tplc="80AAA2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ED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85B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62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A63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C29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26F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1096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83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61142"/>
    <w:multiLevelType w:val="hybridMultilevel"/>
    <w:tmpl w:val="8488B362"/>
    <w:lvl w:ilvl="0" w:tplc="62E209B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C941AC6"/>
    <w:multiLevelType w:val="hybridMultilevel"/>
    <w:tmpl w:val="97AC3C84"/>
    <w:lvl w:ilvl="0" w:tplc="C908C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E24148F"/>
    <w:multiLevelType w:val="hybridMultilevel"/>
    <w:tmpl w:val="DCFA0D32"/>
    <w:lvl w:ilvl="0" w:tplc="A9D044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AAF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6F5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8B3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2EC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7A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F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85F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0A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E10158"/>
    <w:multiLevelType w:val="hybridMultilevel"/>
    <w:tmpl w:val="678C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927EB"/>
    <w:multiLevelType w:val="hybridMultilevel"/>
    <w:tmpl w:val="43A4632E"/>
    <w:lvl w:ilvl="0" w:tplc="8B9E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40EDC"/>
    <w:multiLevelType w:val="hybridMultilevel"/>
    <w:tmpl w:val="7940253E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36291"/>
    <w:multiLevelType w:val="hybridMultilevel"/>
    <w:tmpl w:val="3F90CF6E"/>
    <w:lvl w:ilvl="0" w:tplc="50B6B8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8267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0A9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665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800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6CC6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470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A32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8DB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D44734"/>
    <w:multiLevelType w:val="hybridMultilevel"/>
    <w:tmpl w:val="C4B60F54"/>
    <w:lvl w:ilvl="0" w:tplc="5360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A82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A12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4B8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830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C5C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A8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A19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06E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00599B"/>
    <w:multiLevelType w:val="hybridMultilevel"/>
    <w:tmpl w:val="C788628E"/>
    <w:lvl w:ilvl="0" w:tplc="04090001">
      <w:start w:val="1"/>
      <w:numFmt w:val="bullet"/>
      <w:lvlText w:val="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4">
    <w:nsid w:val="40997D0D"/>
    <w:multiLevelType w:val="hybridMultilevel"/>
    <w:tmpl w:val="5B1A5238"/>
    <w:lvl w:ilvl="0" w:tplc="C18C94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84D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C1B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C4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8A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4D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8CB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880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857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4F972071"/>
    <w:multiLevelType w:val="hybridMultilevel"/>
    <w:tmpl w:val="BF965AE2"/>
    <w:lvl w:ilvl="0" w:tplc="7DA48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D659C8"/>
    <w:multiLevelType w:val="hybridMultilevel"/>
    <w:tmpl w:val="4C967ADC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6AC9788F"/>
    <w:multiLevelType w:val="hybridMultilevel"/>
    <w:tmpl w:val="97423146"/>
    <w:lvl w:ilvl="0" w:tplc="1B9CB9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6DB911A7"/>
    <w:multiLevelType w:val="hybridMultilevel"/>
    <w:tmpl w:val="A97ED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EEF79A0"/>
    <w:multiLevelType w:val="multilevel"/>
    <w:tmpl w:val="4C967ADC"/>
    <w:lvl w:ilvl="0">
      <w:start w:val="1"/>
      <w:numFmt w:val="lowerLetter"/>
      <w:lvlText w:val="%1.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7EF4238A"/>
    <w:multiLevelType w:val="hybridMultilevel"/>
    <w:tmpl w:val="B7B66DD8"/>
    <w:lvl w:ilvl="0" w:tplc="3A02A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19"/>
  </w:num>
  <w:num w:numId="5">
    <w:abstractNumId w:val="15"/>
  </w:num>
  <w:num w:numId="6">
    <w:abstractNumId w:val="10"/>
  </w:num>
  <w:num w:numId="7">
    <w:abstractNumId w:val="9"/>
  </w:num>
  <w:num w:numId="8">
    <w:abstractNumId w:val="11"/>
  </w:num>
  <w:num w:numId="9">
    <w:abstractNumId w:val="1"/>
  </w:num>
  <w:num w:numId="10">
    <w:abstractNumId w:val="14"/>
  </w:num>
  <w:num w:numId="11">
    <w:abstractNumId w:val="3"/>
  </w:num>
  <w:num w:numId="12">
    <w:abstractNumId w:val="7"/>
  </w:num>
  <w:num w:numId="13">
    <w:abstractNumId w:val="12"/>
  </w:num>
  <w:num w:numId="14">
    <w:abstractNumId w:val="22"/>
  </w:num>
  <w:num w:numId="15">
    <w:abstractNumId w:val="13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0"/>
  </w:num>
  <w:num w:numId="21">
    <w:abstractNumId w:val="21"/>
  </w:num>
  <w:num w:numId="22">
    <w:abstractNumId w:val="2"/>
  </w:num>
  <w:num w:numId="23">
    <w:abstractNumId w:val="8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B3"/>
    <w:rsid w:val="0000296D"/>
    <w:rsid w:val="00007366"/>
    <w:rsid w:val="000140B6"/>
    <w:rsid w:val="00025E94"/>
    <w:rsid w:val="00032808"/>
    <w:rsid w:val="0006580D"/>
    <w:rsid w:val="000872B1"/>
    <w:rsid w:val="00095F97"/>
    <w:rsid w:val="000A5DAA"/>
    <w:rsid w:val="000B5751"/>
    <w:rsid w:val="000C4354"/>
    <w:rsid w:val="000C59C3"/>
    <w:rsid w:val="000D36C1"/>
    <w:rsid w:val="000E40EB"/>
    <w:rsid w:val="000F3D4B"/>
    <w:rsid w:val="000F6B3D"/>
    <w:rsid w:val="0011108D"/>
    <w:rsid w:val="001335B4"/>
    <w:rsid w:val="0013400D"/>
    <w:rsid w:val="00137AD9"/>
    <w:rsid w:val="001424C1"/>
    <w:rsid w:val="00153952"/>
    <w:rsid w:val="001768EA"/>
    <w:rsid w:val="00187399"/>
    <w:rsid w:val="001936FB"/>
    <w:rsid w:val="001A0EFC"/>
    <w:rsid w:val="001B00BC"/>
    <w:rsid w:val="001C2167"/>
    <w:rsid w:val="001C4FA0"/>
    <w:rsid w:val="001E1835"/>
    <w:rsid w:val="001E2436"/>
    <w:rsid w:val="001F1DF4"/>
    <w:rsid w:val="00205908"/>
    <w:rsid w:val="00216C90"/>
    <w:rsid w:val="0022013D"/>
    <w:rsid w:val="00227BCE"/>
    <w:rsid w:val="00227F51"/>
    <w:rsid w:val="00234103"/>
    <w:rsid w:val="00237F95"/>
    <w:rsid w:val="00243146"/>
    <w:rsid w:val="0025792F"/>
    <w:rsid w:val="0027626F"/>
    <w:rsid w:val="002830DA"/>
    <w:rsid w:val="0028479F"/>
    <w:rsid w:val="00292D32"/>
    <w:rsid w:val="002B1C6C"/>
    <w:rsid w:val="002B41C7"/>
    <w:rsid w:val="002C3705"/>
    <w:rsid w:val="002E21FB"/>
    <w:rsid w:val="002E7E34"/>
    <w:rsid w:val="00303E98"/>
    <w:rsid w:val="003318B6"/>
    <w:rsid w:val="0035353C"/>
    <w:rsid w:val="00362DB7"/>
    <w:rsid w:val="00366298"/>
    <w:rsid w:val="003753D7"/>
    <w:rsid w:val="0037673B"/>
    <w:rsid w:val="003801F1"/>
    <w:rsid w:val="0039019B"/>
    <w:rsid w:val="003960C7"/>
    <w:rsid w:val="003C6F11"/>
    <w:rsid w:val="00402EAA"/>
    <w:rsid w:val="00404A9C"/>
    <w:rsid w:val="00410F89"/>
    <w:rsid w:val="0041203B"/>
    <w:rsid w:val="00423B4E"/>
    <w:rsid w:val="00427422"/>
    <w:rsid w:val="00445B91"/>
    <w:rsid w:val="00455202"/>
    <w:rsid w:val="00457A7B"/>
    <w:rsid w:val="004601DB"/>
    <w:rsid w:val="00466AD6"/>
    <w:rsid w:val="0047068C"/>
    <w:rsid w:val="004853A1"/>
    <w:rsid w:val="0048592A"/>
    <w:rsid w:val="00492605"/>
    <w:rsid w:val="004A2A06"/>
    <w:rsid w:val="004A4858"/>
    <w:rsid w:val="004D7082"/>
    <w:rsid w:val="004E0BC8"/>
    <w:rsid w:val="004E4C0B"/>
    <w:rsid w:val="00506537"/>
    <w:rsid w:val="00511251"/>
    <w:rsid w:val="00512290"/>
    <w:rsid w:val="00521BD2"/>
    <w:rsid w:val="0052308A"/>
    <w:rsid w:val="00523E0E"/>
    <w:rsid w:val="005312C2"/>
    <w:rsid w:val="0055131E"/>
    <w:rsid w:val="00584493"/>
    <w:rsid w:val="00590A4F"/>
    <w:rsid w:val="005934ED"/>
    <w:rsid w:val="005A2A6B"/>
    <w:rsid w:val="005C3C14"/>
    <w:rsid w:val="005C787D"/>
    <w:rsid w:val="005D5C9E"/>
    <w:rsid w:val="005E0EE2"/>
    <w:rsid w:val="005E5564"/>
    <w:rsid w:val="005F2D11"/>
    <w:rsid w:val="0061403E"/>
    <w:rsid w:val="0063246D"/>
    <w:rsid w:val="00635418"/>
    <w:rsid w:val="00647733"/>
    <w:rsid w:val="00647753"/>
    <w:rsid w:val="00662349"/>
    <w:rsid w:val="006630F3"/>
    <w:rsid w:val="0066569F"/>
    <w:rsid w:val="0068199F"/>
    <w:rsid w:val="00694F65"/>
    <w:rsid w:val="006A3ED4"/>
    <w:rsid w:val="006A5A12"/>
    <w:rsid w:val="006A783B"/>
    <w:rsid w:val="006B5F6C"/>
    <w:rsid w:val="006B6108"/>
    <w:rsid w:val="006C1CDF"/>
    <w:rsid w:val="006F0DA1"/>
    <w:rsid w:val="007073D1"/>
    <w:rsid w:val="00710225"/>
    <w:rsid w:val="00713AF5"/>
    <w:rsid w:val="00714578"/>
    <w:rsid w:val="00730563"/>
    <w:rsid w:val="0073595A"/>
    <w:rsid w:val="007548F6"/>
    <w:rsid w:val="00760A40"/>
    <w:rsid w:val="00764EF6"/>
    <w:rsid w:val="00783B5B"/>
    <w:rsid w:val="007C4DDE"/>
    <w:rsid w:val="0080381C"/>
    <w:rsid w:val="00810894"/>
    <w:rsid w:val="008111AC"/>
    <w:rsid w:val="0081388D"/>
    <w:rsid w:val="00813FFB"/>
    <w:rsid w:val="00814EC9"/>
    <w:rsid w:val="008218CE"/>
    <w:rsid w:val="0083539A"/>
    <w:rsid w:val="00845989"/>
    <w:rsid w:val="008567A7"/>
    <w:rsid w:val="00863FC6"/>
    <w:rsid w:val="00887BF1"/>
    <w:rsid w:val="008A24A5"/>
    <w:rsid w:val="008C0530"/>
    <w:rsid w:val="008C0FCC"/>
    <w:rsid w:val="008C2C0D"/>
    <w:rsid w:val="008D2233"/>
    <w:rsid w:val="008D4293"/>
    <w:rsid w:val="0091672D"/>
    <w:rsid w:val="00940969"/>
    <w:rsid w:val="00951629"/>
    <w:rsid w:val="00953316"/>
    <w:rsid w:val="0096708B"/>
    <w:rsid w:val="00982521"/>
    <w:rsid w:val="00982DE4"/>
    <w:rsid w:val="00990BA4"/>
    <w:rsid w:val="009B29C5"/>
    <w:rsid w:val="009B2E28"/>
    <w:rsid w:val="009B7534"/>
    <w:rsid w:val="009C2DF8"/>
    <w:rsid w:val="00A00137"/>
    <w:rsid w:val="00A1523A"/>
    <w:rsid w:val="00A22A5B"/>
    <w:rsid w:val="00A2446C"/>
    <w:rsid w:val="00A24EF9"/>
    <w:rsid w:val="00A2516D"/>
    <w:rsid w:val="00A2577C"/>
    <w:rsid w:val="00A269AF"/>
    <w:rsid w:val="00A50ED3"/>
    <w:rsid w:val="00A55BF4"/>
    <w:rsid w:val="00A7643E"/>
    <w:rsid w:val="00A77542"/>
    <w:rsid w:val="00A96F34"/>
    <w:rsid w:val="00AA4799"/>
    <w:rsid w:val="00AC0F86"/>
    <w:rsid w:val="00AC1589"/>
    <w:rsid w:val="00B0404A"/>
    <w:rsid w:val="00B05D9A"/>
    <w:rsid w:val="00B1038A"/>
    <w:rsid w:val="00B1346A"/>
    <w:rsid w:val="00B24FEA"/>
    <w:rsid w:val="00B5752B"/>
    <w:rsid w:val="00B602BE"/>
    <w:rsid w:val="00B6713C"/>
    <w:rsid w:val="00B70363"/>
    <w:rsid w:val="00B73450"/>
    <w:rsid w:val="00BA684A"/>
    <w:rsid w:val="00BA73F8"/>
    <w:rsid w:val="00BE166D"/>
    <w:rsid w:val="00BE2F10"/>
    <w:rsid w:val="00BE3877"/>
    <w:rsid w:val="00C10EA4"/>
    <w:rsid w:val="00C1282F"/>
    <w:rsid w:val="00C13B9F"/>
    <w:rsid w:val="00C14BA0"/>
    <w:rsid w:val="00C32ADD"/>
    <w:rsid w:val="00C43F61"/>
    <w:rsid w:val="00C54BAB"/>
    <w:rsid w:val="00C5558E"/>
    <w:rsid w:val="00C607C5"/>
    <w:rsid w:val="00C63526"/>
    <w:rsid w:val="00C66E68"/>
    <w:rsid w:val="00C67BEE"/>
    <w:rsid w:val="00C95343"/>
    <w:rsid w:val="00C96D0F"/>
    <w:rsid w:val="00CC06DA"/>
    <w:rsid w:val="00CC36FD"/>
    <w:rsid w:val="00CC427A"/>
    <w:rsid w:val="00CC6EED"/>
    <w:rsid w:val="00D17EC0"/>
    <w:rsid w:val="00D2728A"/>
    <w:rsid w:val="00D34B60"/>
    <w:rsid w:val="00D407BF"/>
    <w:rsid w:val="00D51C26"/>
    <w:rsid w:val="00D6189B"/>
    <w:rsid w:val="00D7291C"/>
    <w:rsid w:val="00D77557"/>
    <w:rsid w:val="00D864B3"/>
    <w:rsid w:val="00D94614"/>
    <w:rsid w:val="00DB4FA4"/>
    <w:rsid w:val="00DC4576"/>
    <w:rsid w:val="00DC67BB"/>
    <w:rsid w:val="00DD25DB"/>
    <w:rsid w:val="00DD3964"/>
    <w:rsid w:val="00DD731F"/>
    <w:rsid w:val="00DE77C5"/>
    <w:rsid w:val="00E23728"/>
    <w:rsid w:val="00E31DE8"/>
    <w:rsid w:val="00E320C6"/>
    <w:rsid w:val="00E3492C"/>
    <w:rsid w:val="00E36A75"/>
    <w:rsid w:val="00E405BC"/>
    <w:rsid w:val="00E573BC"/>
    <w:rsid w:val="00E7018C"/>
    <w:rsid w:val="00E70695"/>
    <w:rsid w:val="00E747A8"/>
    <w:rsid w:val="00E81448"/>
    <w:rsid w:val="00E947DF"/>
    <w:rsid w:val="00EA33E9"/>
    <w:rsid w:val="00EA77AC"/>
    <w:rsid w:val="00EB3C7A"/>
    <w:rsid w:val="00EF1332"/>
    <w:rsid w:val="00F0737F"/>
    <w:rsid w:val="00F07E83"/>
    <w:rsid w:val="00F1539C"/>
    <w:rsid w:val="00F2048B"/>
    <w:rsid w:val="00F505A2"/>
    <w:rsid w:val="00F7217E"/>
    <w:rsid w:val="00F81A10"/>
    <w:rsid w:val="00F86137"/>
    <w:rsid w:val="00FA4A69"/>
    <w:rsid w:val="00FC0588"/>
    <w:rsid w:val="00FD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714E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BC"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  <w:style w:type="paragraph" w:customStyle="1" w:styleId="Reference">
    <w:name w:val="Reference"/>
    <w:basedOn w:val="Normal"/>
    <w:rsid w:val="00E405BC"/>
    <w:pPr>
      <w:ind w:left="720"/>
    </w:pPr>
    <w:rPr>
      <w:rFonts w:eastAsia="Arial Unicode MS"/>
      <w:b/>
      <w:sz w:val="32"/>
      <w:lang w:eastAsia="zh-CN" w:bidi="ar-SA"/>
    </w:rPr>
  </w:style>
  <w:style w:type="paragraph" w:customStyle="1" w:styleId="Tutor-reference">
    <w:name w:val="Tutor-reference"/>
    <w:basedOn w:val="Reference"/>
    <w:qFormat/>
    <w:rsid w:val="00E405BC"/>
    <w:rPr>
      <w:rFonts w:ascii="Arial Unicode MS" w:hAnsi="Arial Unicode MS"/>
      <w:b w:val="0"/>
      <w:color w:val="FF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BC"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  <w:style w:type="paragraph" w:customStyle="1" w:styleId="Reference">
    <w:name w:val="Reference"/>
    <w:basedOn w:val="Normal"/>
    <w:rsid w:val="00E405BC"/>
    <w:pPr>
      <w:ind w:left="720"/>
    </w:pPr>
    <w:rPr>
      <w:rFonts w:eastAsia="Arial Unicode MS"/>
      <w:b/>
      <w:sz w:val="32"/>
      <w:lang w:eastAsia="zh-CN" w:bidi="ar-SA"/>
    </w:rPr>
  </w:style>
  <w:style w:type="paragraph" w:customStyle="1" w:styleId="Tutor-reference">
    <w:name w:val="Tutor-reference"/>
    <w:basedOn w:val="Reference"/>
    <w:qFormat/>
    <w:rsid w:val="00E405BC"/>
    <w:rPr>
      <w:rFonts w:ascii="Arial Unicode MS" w:hAnsi="Arial Unicode MS"/>
      <w:b w:val="0"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7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085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053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rojectfloodlight.org/getting-started/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osrg.github.io/ryu-book/en/html/" TargetMode="External"/><Relationship Id="rId10" Type="http://schemas.openxmlformats.org/officeDocument/2006/relationships/hyperlink" Target="http://archive.openflow.org/wk/index.php/OpenFlow_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2E1FA-1A80-4643-8C3E-A492CFA5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385</Words>
  <Characters>2198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CING-YU CHU</cp:lastModifiedBy>
  <cp:revision>47</cp:revision>
  <dcterms:created xsi:type="dcterms:W3CDTF">2014-11-14T19:01:00Z</dcterms:created>
  <dcterms:modified xsi:type="dcterms:W3CDTF">2018-03-30T18:53:00Z</dcterms:modified>
</cp:coreProperties>
</file>