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120" w:right="0" w:firstLine="0"/>
        <w:jc w:val="left"/>
        <w:textAlignment w:val="auto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红鸟平台游戏开发技术文档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480"/>
        <w:textAlignment w:val="auto"/>
        <w:rPr>
          <w:rFonts w:hint="eastAsia" w:ascii="宋体" w:hAnsi="宋体" w:eastAsia="宋体" w:cs="宋体"/>
          <w:spacing w:val="-8"/>
          <w:w w:val="105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本技术文档是针对红鸟平台牌类游戏而言。游戏以静态链接的形式由平台调用，游戏内部实现由开发人员自己编写。游戏工程编辑生成的文件分为服务端和</w:t>
      </w:r>
      <w:r>
        <w:rPr>
          <w:rFonts w:hint="eastAsia" w:ascii="宋体" w:hAnsi="宋体" w:eastAsia="宋体" w:cs="宋体"/>
          <w:spacing w:val="-1"/>
          <w:sz w:val="21"/>
          <w:szCs w:val="21"/>
        </w:rPr>
        <w:t>客户端，服务端生成文件格式</w:t>
      </w:r>
      <w:r>
        <w:rPr>
          <w:rFonts w:hint="eastAsia" w:ascii="宋体" w:hAnsi="宋体" w:eastAsia="宋体" w:cs="宋体"/>
          <w:spacing w:val="-1"/>
          <w:sz w:val="21"/>
          <w:szCs w:val="21"/>
          <w:lang w:eastAsia="zh-CN"/>
        </w:rPr>
        <w:t>为</w:t>
      </w:r>
      <w:r>
        <w:rPr>
          <w:rFonts w:hint="default" w:ascii="宋体" w:hAnsi="宋体" w:eastAsia="宋体" w:cs="宋体"/>
          <w:spacing w:val="-1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pacing w:val="-1"/>
          <w:sz w:val="21"/>
          <w:szCs w:val="21"/>
        </w:rPr>
        <w:t>游戏</w:t>
      </w:r>
      <w:r>
        <w:rPr>
          <w:rFonts w:hint="eastAsia" w:ascii="宋体" w:hAnsi="宋体" w:eastAsia="宋体" w:cs="宋体"/>
          <w:sz w:val="21"/>
          <w:szCs w:val="21"/>
        </w:rPr>
        <w:t>ID</w:t>
      </w:r>
      <w:r>
        <w:rPr>
          <w:rFonts w:hint="eastAsia" w:ascii="宋体" w:hAnsi="宋体" w:eastAsia="宋体" w:cs="宋体"/>
          <w:spacing w:val="2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dll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客户端的生成文件</w:t>
      </w:r>
      <w:r>
        <w:rPr>
          <w:rFonts w:hint="eastAsia" w:ascii="宋体" w:hAnsi="宋体" w:eastAsia="宋体" w:cs="宋体"/>
          <w:spacing w:val="-1"/>
          <w:sz w:val="21"/>
          <w:szCs w:val="21"/>
        </w:rPr>
        <w:t>格式</w:t>
      </w:r>
      <w:r>
        <w:rPr>
          <w:rFonts w:hint="eastAsia" w:ascii="宋体" w:hAnsi="宋体" w:eastAsia="宋体" w:cs="宋体"/>
          <w:spacing w:val="-1"/>
          <w:sz w:val="21"/>
          <w:szCs w:val="21"/>
          <w:lang w:eastAsia="zh-CN"/>
        </w:rPr>
        <w:t>为“</w:t>
      </w:r>
      <w:r>
        <w:rPr>
          <w:rFonts w:hint="eastAsia" w:ascii="宋体" w:hAnsi="宋体" w:eastAsia="宋体" w:cs="宋体"/>
          <w:sz w:val="21"/>
          <w:szCs w:val="21"/>
        </w:rPr>
        <w:t>游</w:t>
      </w:r>
      <w:r>
        <w:rPr>
          <w:rFonts w:hint="eastAsia" w:ascii="宋体" w:hAnsi="宋体" w:eastAsia="宋体" w:cs="宋体"/>
          <w:spacing w:val="-7"/>
          <w:w w:val="105"/>
          <w:sz w:val="21"/>
          <w:szCs w:val="21"/>
        </w:rPr>
        <w:t>戏</w:t>
      </w:r>
      <w:r>
        <w:rPr>
          <w:rFonts w:hint="eastAsia" w:ascii="宋体" w:hAnsi="宋体" w:eastAsia="宋体" w:cs="宋体"/>
          <w:w w:val="105"/>
          <w:sz w:val="21"/>
          <w:szCs w:val="21"/>
        </w:rPr>
        <w:t>ID</w:t>
      </w:r>
      <w:r>
        <w:rPr>
          <w:rFonts w:hint="eastAsia" w:ascii="宋体" w:hAnsi="宋体" w:eastAsia="宋体" w:cs="宋体"/>
          <w:spacing w:val="-17"/>
          <w:w w:val="105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17"/>
          <w:w w:val="105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w w:val="105"/>
          <w:sz w:val="21"/>
          <w:szCs w:val="21"/>
          <w:lang w:val="en-US" w:eastAsia="zh-CN"/>
        </w:rPr>
        <w:t>ico</w:t>
      </w:r>
      <w:r>
        <w:rPr>
          <w:rFonts w:hint="default" w:ascii="宋体" w:hAnsi="宋体" w:eastAsia="宋体" w:cs="宋体"/>
          <w:w w:val="105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w w:val="105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spacing w:val="-1"/>
          <w:w w:val="105"/>
          <w:sz w:val="21"/>
          <w:szCs w:val="21"/>
        </w:rPr>
        <w:t xml:space="preserve">此处需要特殊说明，客户端生成的文件就是一个 </w:t>
      </w:r>
      <w:r>
        <w:rPr>
          <w:rFonts w:hint="eastAsia" w:ascii="宋体" w:hAnsi="宋体" w:eastAsia="宋体" w:cs="宋体"/>
          <w:w w:val="105"/>
          <w:sz w:val="21"/>
          <w:szCs w:val="21"/>
        </w:rPr>
        <w:t>dll</w:t>
      </w:r>
      <w:r>
        <w:rPr>
          <w:rFonts w:hint="eastAsia" w:ascii="宋体" w:hAnsi="宋体" w:eastAsia="宋体" w:cs="宋体"/>
          <w:spacing w:val="-8"/>
          <w:w w:val="105"/>
          <w:sz w:val="21"/>
          <w:szCs w:val="21"/>
        </w:rPr>
        <w:t xml:space="preserve"> 文件，只是命名不一样而已</w:t>
      </w:r>
      <w:r>
        <w:rPr>
          <w:rFonts w:hint="eastAsia" w:ascii="宋体" w:hAnsi="宋体" w:eastAsia="宋体" w:cs="宋体"/>
          <w:spacing w:val="-8"/>
          <w:w w:val="105"/>
          <w:sz w:val="21"/>
          <w:szCs w:val="21"/>
          <w:lang w:eastAsia="zh-CN"/>
        </w:rPr>
        <w:t>）。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firstLine="420" w:firstLineChars="0"/>
        <w:jc w:val="left"/>
        <w:textAlignment w:val="auto"/>
        <w:rPr>
          <w:rFonts w:hint="eastAsia" w:ascii="黑体" w:hAnsi="黑体" w:eastAsia="黑体" w:cs="黑体"/>
          <w:spacing w:val="-3"/>
          <w:sz w:val="24"/>
          <w:szCs w:val="24"/>
        </w:rPr>
      </w:pPr>
      <w:r>
        <w:rPr>
          <w:rFonts w:hint="eastAsia" w:ascii="黑体" w:hAnsi="黑体" w:eastAsia="黑体" w:cs="黑体"/>
          <w:spacing w:val="-3"/>
          <w:sz w:val="24"/>
          <w:szCs w:val="24"/>
        </w:rPr>
        <w:t>工程目录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20" w:leftChars="0" w:right="0" w:right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这里就涉及统一性，因为程序员的习惯都不一样，如果游戏很多那么管理就很成问题，所以红鸟设立了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统一管理规范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，此标准只针对红鸟平台棋牌而言。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文件目录标准：文件目录一般分为三层，最外一层以游戏  ID+_游戏名称的第一个母命名，例如斗地主：10100003_DDZ。第二层里有三个文件夹，所有游戏中三个文件夹名字都想同：Documents(游戏说明文档、策划案等)、GameCode(代码)、run(游戏资源)。第三层主要是对 GameCode 来讲的。GameCode 里面也有三个文件夹分别为：Client(客户端工程相关文件)、GameMessage(客户端和服务端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公共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文件)、Server(服务端工程文件)。除了三个文件还包括两个工程生成的解决方案文件和一个记录文件，解决方案文件由 游戏 ID+_游戏名称的第一个母+.sln构成。例如斗地主：10100003_HLDDZ_2010.sln。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340" w:right="0" w:firstLine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代码规范标准：根据红鸟代码规范标准为准。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340" w:right="0" w:firstLine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firstLine="420" w:firstLineChars="0"/>
        <w:jc w:val="left"/>
        <w:textAlignment w:val="auto"/>
        <w:rPr>
          <w:rFonts w:hint="eastAsia" w:ascii="黑体" w:hAnsi="黑体" w:eastAsia="黑体" w:cs="黑体"/>
          <w:spacing w:val="-3"/>
          <w:sz w:val="24"/>
          <w:szCs w:val="24"/>
        </w:rPr>
      </w:pPr>
      <w:r>
        <w:rPr>
          <w:rFonts w:hint="eastAsia" w:ascii="黑体" w:hAnsi="黑体" w:eastAsia="黑体" w:cs="黑体"/>
          <w:spacing w:val="-3"/>
          <w:sz w:val="24"/>
          <w:szCs w:val="24"/>
        </w:rPr>
        <w:t>开发环境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20" w:leftChars="0" w:right="0" w:right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发的准备工作就是搭建开发环境，游戏开发要由包含很多平台的头文件，这些头文件都放在 sdk 文件夹下面，还有包含的一些库，这些都要在工程属性中设置好。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服务端：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依赖头文件目录：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../../../../SDK/include/common;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../../../../SDK/include/ServerCommon;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依赖库目录：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../../../../SDK/lib/common;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../../../../SDK/lib/Server;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依赖静态库：AFCComDllEx.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lib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;CfgEngine.lib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客户端：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依赖头文件目录：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../../../../SDK/include/GameLaunchSDK;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../../../../sdk/include/NewGameFrame/Client;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依赖库目录：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../../../../SDK/lib/Common;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../../../../SDK/lib/Game;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依赖静态库：DllForGame.lib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;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cfgEngine.lib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客户端除了这两个库可能还有其它库，例如音效支撑库:irrKlang.lib, 可能还有其它库根据游戏自己调用为准，但前面的两个库必须包含。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开发环境搭建好后就要有游戏运行环境用来调试程序，因为红鸟棋牌游戏不支持 debug 版本，所以只能编译 release 版本运行调试。游戏运行环境相信大家都很娴熟所以在此就不在迂腐了，不过还是提醒一下：注意编译生成文件的路径。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以上两步完成以后就可以开始写代码了，不过在写代码之前一定要对游戏框架熟悉，这样写出来的代码才可能健壮。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那么我们就来熟悉一下游戏的框架。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20" w:leftChars="0" w:right="0" w:rightChars="0"/>
        <w:jc w:val="left"/>
        <w:textAlignment w:val="auto"/>
        <w:rPr>
          <w:rFonts w:hint="eastAsia" w:ascii="黑体" w:hAnsi="黑体" w:eastAsia="黑体" w:cs="黑体"/>
          <w:spacing w:val="-3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firstLine="420" w:firstLineChars="0"/>
        <w:jc w:val="left"/>
        <w:textAlignment w:val="auto"/>
        <w:rPr>
          <w:rFonts w:hint="eastAsia" w:ascii="黑体" w:hAnsi="黑体" w:eastAsia="黑体" w:cs="黑体"/>
          <w:spacing w:val="-3"/>
          <w:sz w:val="24"/>
          <w:szCs w:val="24"/>
        </w:rPr>
      </w:pPr>
      <w:r>
        <w:rPr>
          <w:rFonts w:hint="eastAsia" w:ascii="黑体" w:hAnsi="黑体" w:eastAsia="黑体" w:cs="黑体"/>
          <w:spacing w:val="-3"/>
          <w:sz w:val="24"/>
          <w:szCs w:val="24"/>
        </w:rPr>
        <w:t>游戏框架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游戏解决方案一般包括两个工程，相信大家都应该知道了，就是服务端工程和客户端工程。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720" w:firstLineChars="0"/>
        <w:jc w:val="left"/>
        <w:textAlignment w:val="auto"/>
        <w:rPr>
          <w:rFonts w:hint="eastAsia" w:ascii="宋体" w:hAnsi="宋体" w:eastAsia="宋体" w:cs="宋体"/>
          <w:b/>
          <w:bCs/>
          <w:spacing w:val="-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-3"/>
          <w:sz w:val="21"/>
          <w:szCs w:val="21"/>
        </w:rPr>
        <w:t>1、服务端工程框架：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服务端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项目</w:t>
      </w:r>
      <w:r>
        <w:rPr>
          <w:rFonts w:hint="eastAsia" w:ascii="宋体" w:hAnsi="宋体" w:eastAsia="宋体" w:cs="宋体"/>
          <w:spacing w:val="-3"/>
          <w:sz w:val="21"/>
          <w:szCs w:val="21"/>
        </w:rPr>
        <w:t>命名为 Server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。每个服务端都有一个公共的类</w:t>
      </w:r>
      <w:r>
        <w:rPr>
          <w:rFonts w:hint="eastAsia" w:ascii="宋体" w:hAnsi="宋体" w:eastAsia="宋体" w:cs="宋体"/>
          <w:spacing w:val="-3"/>
          <w:sz w:val="21"/>
          <w:szCs w:val="21"/>
        </w:rPr>
        <w:t xml:space="preserve">CServerGameDesk 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。该类继承自平台的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GameDesk类，构成了一张虚拟游戏桌的所需要的逻辑和业务所需要的接口实现。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</w:rPr>
        <w:t>先介绍 CServerGameDesk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，定义如下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class </w:t>
      </w:r>
      <w:r>
        <w:rPr>
          <w:rFonts w:hint="eastAsia" w:ascii="宋体" w:hAnsi="宋体" w:eastAsia="宋体" w:cs="宋体"/>
          <w:sz w:val="18"/>
          <w:szCs w:val="18"/>
        </w:rPr>
        <w:t xml:space="preserve">CServerGameDesk :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public </w:t>
      </w:r>
      <w:r>
        <w:rPr>
          <w:rFonts w:hint="eastAsia" w:ascii="宋体" w:hAnsi="宋体" w:eastAsia="宋体" w:cs="宋体"/>
          <w:sz w:val="18"/>
          <w:szCs w:val="18"/>
        </w:rPr>
        <w:t>CGameDesk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w w:val="98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public</w:t>
      </w:r>
      <w:r>
        <w:rPr>
          <w:rFonts w:hint="eastAsia" w:ascii="宋体" w:hAnsi="宋体" w:eastAsia="宋体" w:cs="宋体"/>
          <w:sz w:val="18"/>
          <w:szCs w:val="18"/>
        </w:rPr>
        <w:t>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7057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///构造函数</w:t>
      </w:r>
      <w:r>
        <w:rPr>
          <w:rFonts w:hint="eastAsia" w:ascii="宋体" w:hAnsi="宋体" w:eastAsia="宋体" w:cs="宋体"/>
          <w:sz w:val="18"/>
          <w:szCs w:val="18"/>
        </w:rPr>
        <w:t>CServerGameDesk();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</w:t>
      </w:r>
      <w:r>
        <w:rPr>
          <w:rFonts w:hint="eastAsia" w:ascii="宋体" w:hAnsi="宋体" w:eastAsia="宋体" w:cs="宋体"/>
          <w:color w:val="008000"/>
          <w:position w:val="1"/>
          <w:sz w:val="18"/>
          <w:szCs w:val="18"/>
        </w:rPr>
        <w:t>//析构函数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</w:t>
      </w:r>
      <w:r>
        <w:rPr>
          <w:rFonts w:hint="eastAsia" w:ascii="宋体" w:hAnsi="宋体" w:eastAsia="宋体" w:cs="宋体"/>
          <w:sz w:val="18"/>
          <w:szCs w:val="18"/>
        </w:rPr>
        <w:t>~CServerGameDesk();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  <w:sectPr>
          <w:headerReference r:id="rId3" w:type="default"/>
          <w:type w:val="continuous"/>
          <w:pgSz w:w="11900" w:h="16820"/>
          <w:pgMar w:top="1580" w:right="580" w:bottom="280" w:left="940" w:header="720" w:footer="720" w:gutter="0"/>
        </w:sect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public</w:t>
      </w:r>
      <w:r>
        <w:rPr>
          <w:rFonts w:hint="eastAsia" w:ascii="宋体" w:hAnsi="宋体" w:eastAsia="宋体" w:cs="宋体"/>
          <w:sz w:val="18"/>
          <w:szCs w:val="18"/>
        </w:rPr>
        <w:t>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///游戏开始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GameBegin(BYTE bBeginFlag);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///游戏结束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GameFinish(BYTE bDeskStation, BYTE bCloseFlag);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///判断是否正在游戏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IsPlayGame(BYTE bDeskStation);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587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8000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///游戏数据包处理函数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587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>virtual bool</w:t>
      </w:r>
      <w:r>
        <w:rPr>
          <w:rFonts w:hint="eastAsia" w:ascii="宋体" w:hAnsi="宋体" w:eastAsia="宋体" w:cs="宋体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 xml:space="preserve">HandleNotifyMessage(BYTEbDeskStation,NetMessageHead*pNetHead,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void </w:t>
      </w:r>
      <w:r>
        <w:rPr>
          <w:rFonts w:hint="eastAsia" w:ascii="宋体" w:hAnsi="宋体" w:eastAsia="宋体" w:cs="宋体"/>
          <w:sz w:val="18"/>
          <w:szCs w:val="18"/>
        </w:rPr>
        <w:t xml:space="preserve">* pData, UINT uSize, UINT uSocketID,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bool </w:t>
      </w:r>
      <w:r>
        <w:rPr>
          <w:rFonts w:hint="eastAsia" w:ascii="宋体" w:hAnsi="宋体" w:eastAsia="宋体" w:cs="宋体"/>
          <w:sz w:val="18"/>
          <w:szCs w:val="18"/>
        </w:rPr>
        <w:t>bWatchUser);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587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</w:t>
      </w:r>
      <w:r>
        <w:rPr>
          <w:rFonts w:hint="eastAsia" w:ascii="宋体" w:hAnsi="宋体" w:eastAsia="宋体" w:cs="宋体"/>
          <w:color w:val="008000"/>
          <w:sz w:val="18"/>
          <w:szCs w:val="18"/>
          <w:lang w:eastAsia="zh-CN"/>
        </w:rPr>
        <w:t>框架</w:t>
      </w:r>
      <w:r>
        <w:rPr>
          <w:rFonts w:hint="eastAsia" w:ascii="宋体" w:hAnsi="宋体" w:eastAsia="宋体" w:cs="宋体"/>
          <w:color w:val="008000"/>
          <w:sz w:val="18"/>
          <w:szCs w:val="18"/>
        </w:rPr>
        <w:t>数据包处理函数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697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bool </w:t>
      </w:r>
      <w:r>
        <w:rPr>
          <w:rFonts w:hint="eastAsia" w:ascii="宋体" w:hAnsi="宋体" w:eastAsia="宋体" w:cs="宋体"/>
          <w:sz w:val="18"/>
          <w:szCs w:val="18"/>
        </w:rPr>
        <w:t xml:space="preserve">HandleFrameMessage(BYTE bDeskStation, NetMessageHead * pNetHead,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void </w:t>
      </w:r>
      <w:r>
        <w:rPr>
          <w:rFonts w:hint="eastAsia" w:ascii="宋体" w:hAnsi="宋体" w:eastAsia="宋体" w:cs="宋体"/>
          <w:sz w:val="18"/>
          <w:szCs w:val="18"/>
        </w:rPr>
        <w:t xml:space="preserve">* pData, UINT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uSize, UINT uSocketID,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bool </w:t>
      </w:r>
      <w:r>
        <w:rPr>
          <w:rFonts w:hint="eastAsia" w:ascii="宋体" w:hAnsi="宋体" w:eastAsia="宋体" w:cs="宋体"/>
          <w:sz w:val="18"/>
          <w:szCs w:val="18"/>
        </w:rPr>
        <w:t>bWatchUser);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///用户离开游戏桌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</w:t>
      </w:r>
      <w:r>
        <w:rPr>
          <w:rFonts w:hint="eastAsia" w:ascii="宋体" w:hAnsi="宋体" w:eastAsia="宋体" w:cs="宋体"/>
          <w:sz w:val="18"/>
          <w:szCs w:val="18"/>
        </w:rPr>
        <w:t>BYTE UserLeftDesk(BYTE bDeskStation, CGameUserInfo * pUserInfo)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</w:t>
      </w:r>
      <w:r>
        <w:rPr>
          <w:rFonts w:hint="eastAsia" w:ascii="宋体" w:hAnsi="宋体" w:eastAsia="宋体" w:cs="宋体"/>
          <w:color w:val="008000"/>
          <w:position w:val="1"/>
          <w:sz w:val="18"/>
          <w:szCs w:val="18"/>
        </w:rPr>
        <w:t>//获取游戏状态信息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 xml:space="preserve">OnGetGameStation(BYTE bDeskStation, UINT uSocketID, </w:t>
      </w: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bool </w:t>
      </w:r>
      <w:r>
        <w:rPr>
          <w:rFonts w:hint="eastAsia" w:ascii="宋体" w:hAnsi="宋体" w:eastAsia="宋体" w:cs="宋体"/>
          <w:sz w:val="18"/>
          <w:szCs w:val="18"/>
        </w:rPr>
        <w:t>bWatchUser);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///重置游戏状态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ReSetGameState(BYTE bLastStation);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///定时器消息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OnTimer(UINT uTimerID);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///玩家重连处理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UserReCome(BYTE bDeskStation,CGameUserInfo* pNewUserInfo);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///初始化游戏逻辑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InitDeskGameStation();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8000"/>
          <w:sz w:val="18"/>
          <w:szCs w:val="18"/>
        </w:rPr>
        <w:t>///玩家断线处理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sz w:val="18"/>
          <w:szCs w:val="18"/>
        </w:rPr>
        <w:t xml:space="preserve">virtual bool </w:t>
      </w:r>
      <w:r>
        <w:rPr>
          <w:rFonts w:hint="eastAsia" w:ascii="宋体" w:hAnsi="宋体" w:eastAsia="宋体" w:cs="宋体"/>
          <w:sz w:val="18"/>
          <w:szCs w:val="18"/>
        </w:rPr>
        <w:t>UserNetCut(BYTE bDeskStation, CGameUserInfo * pLostUserInfo);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CServerGameDesk 继承平台的一个类   CGameDesk。上面的函数都是重写 CGameDesk里面的函数，除了 OnGetGameStation ，ReSetGameState 。OnGetGameStation ，ReSetGameState是抽象函数，所以必须在 CServerGameDesk里实现。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在红鸟平台上写游戏掌握以后几个函数就差不多了，但游戏的好坏和难易都要在游戏里面实现了，平台只是一个环境，游戏的本身还要自己去塑造。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</w:rPr>
        <w:t>2</w:t>
      </w:r>
      <w:r>
        <w:rPr>
          <w:rFonts w:hint="eastAsia" w:ascii="宋体" w:hAnsi="宋体" w:eastAsia="宋体" w:cs="宋体"/>
          <w:b/>
          <w:bCs w:val="0"/>
          <w:position w:val="1"/>
          <w:sz w:val="21"/>
          <w:szCs w:val="21"/>
        </w:rPr>
        <w:t>、客户端工程框架：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262"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客户端命名为 Client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CNewGameClient也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继承自</w:t>
      </w:r>
      <w:r>
        <w:rPr>
          <w:rFonts w:hint="eastAsia" w:ascii="宋体" w:hAnsi="宋体" w:eastAsia="宋体" w:cs="宋体"/>
          <w:sz w:val="21"/>
          <w:szCs w:val="21"/>
        </w:rPr>
        <w:t>平台，用来在游戏不同的状态显示不同的界面元素，同时响应玩家请求并将请求发送至服务端处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理。CUpGradeGameLogic是与服务端公用的类。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CNewGameClient</w:t>
      </w:r>
      <w:r>
        <w:rPr>
          <w:rFonts w:hint="eastAsia" w:ascii="新宋体" w:hAnsi="新宋体" w:eastAsia="新宋体"/>
          <w:color w:val="auto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IGameImpl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CNewGameClient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IGameFrame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pGameFrame</w:t>
      </w:r>
      <w:r>
        <w:rPr>
          <w:rFonts w:hint="eastAsia" w:ascii="新宋体" w:hAnsi="新宋体" w:eastAsia="新宋体"/>
          <w:color w:val="auto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IUserInterface</w:t>
      </w:r>
      <w:r>
        <w:rPr>
          <w:rFonts w:hint="eastAsia" w:ascii="新宋体" w:hAnsi="新宋体" w:eastAsia="新宋体"/>
          <w:color w:val="auto"/>
          <w:sz w:val="19"/>
        </w:rPr>
        <w:t xml:space="preserve"> *</w:t>
      </w:r>
      <w:r>
        <w:rPr>
          <w:rFonts w:hint="eastAsia" w:ascii="新宋体" w:hAnsi="新宋体" w:eastAsia="新宋体"/>
          <w:color w:val="000080"/>
          <w:sz w:val="19"/>
        </w:rPr>
        <w:t>pUI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~</w:t>
      </w:r>
      <w:r>
        <w:rPr>
          <w:rFonts w:hint="eastAsia" w:ascii="新宋体" w:hAnsi="新宋体" w:eastAsia="新宋体"/>
          <w:color w:val="0000FF"/>
          <w:sz w:val="19"/>
        </w:rPr>
        <w:t>CNewGameClient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CNewGameClient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CNewGameClient</w:t>
      </w:r>
      <w:r>
        <w:rPr>
          <w:rFonts w:hint="eastAsia" w:ascii="新宋体" w:hAnsi="新宋体" w:eastAsia="新宋体"/>
          <w:color w:val="auto"/>
          <w:sz w:val="19"/>
        </w:rPr>
        <w:t xml:space="preserve"> &amp;</w:t>
      </w:r>
      <w:r>
        <w:rPr>
          <w:rFonts w:hint="eastAsia" w:ascii="新宋体" w:hAnsi="新宋体" w:eastAsia="新宋体"/>
          <w:color w:val="000080"/>
          <w:sz w:val="19"/>
        </w:rPr>
        <w:t>other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CNewGameClient</w:t>
      </w:r>
      <w:r>
        <w:rPr>
          <w:rFonts w:hint="eastAsia" w:ascii="新宋体" w:hAnsi="新宋体" w:eastAsia="新宋体"/>
          <w:color w:val="auto"/>
          <w:sz w:val="19"/>
        </w:rPr>
        <w:t xml:space="preserve"> &amp;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auto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CNewGameClient</w:t>
      </w:r>
      <w:r>
        <w:rPr>
          <w:rFonts w:hint="eastAsia" w:ascii="新宋体" w:hAnsi="新宋体" w:eastAsia="新宋体"/>
          <w:color w:val="auto"/>
          <w:sz w:val="19"/>
        </w:rPr>
        <w:t xml:space="preserve"> &amp;</w:t>
      </w:r>
      <w:r>
        <w:rPr>
          <w:rFonts w:hint="eastAsia" w:ascii="新宋体" w:hAnsi="新宋体" w:eastAsia="新宋体"/>
          <w:color w:val="000080"/>
          <w:sz w:val="19"/>
        </w:rPr>
        <w:t>other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///框架游戏指针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IGameFrame</w:t>
      </w:r>
      <w:r>
        <w:rPr>
          <w:rFonts w:hint="eastAsia" w:ascii="新宋体" w:hAnsi="新宋体" w:eastAsia="新宋体"/>
          <w:color w:val="auto"/>
          <w:sz w:val="19"/>
        </w:rPr>
        <w:t xml:space="preserve">         *</w:t>
      </w:r>
      <w:r>
        <w:rPr>
          <w:rFonts w:hint="eastAsia" w:ascii="新宋体" w:hAnsi="新宋体" w:eastAsia="新宋体"/>
          <w:color w:val="000080"/>
          <w:sz w:val="19"/>
        </w:rPr>
        <w:t>m_pGameFrame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///界面游戏指针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IUserInterface</w:t>
      </w:r>
      <w:r>
        <w:rPr>
          <w:rFonts w:hint="eastAsia" w:ascii="新宋体" w:hAnsi="新宋体" w:eastAsia="新宋体"/>
          <w:color w:val="auto"/>
          <w:sz w:val="19"/>
        </w:rPr>
        <w:t xml:space="preserve">     *</w:t>
      </w:r>
      <w:r>
        <w:rPr>
          <w:rFonts w:hint="eastAsia" w:ascii="新宋体" w:hAnsi="新宋体" w:eastAsia="新宋体"/>
          <w:color w:val="000080"/>
          <w:sz w:val="19"/>
        </w:rPr>
        <w:t>m_pUI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初始化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Initial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初始化UI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InitUI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游戏消息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HandleGameMessage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WORD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nMainID</w:t>
      </w:r>
      <w:r>
        <w:rPr>
          <w:rFonts w:hint="eastAsia" w:ascii="新宋体" w:hAnsi="新宋体" w:eastAsia="新宋体"/>
          <w:color w:val="auto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WORD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nSubId</w:t>
      </w:r>
      <w:r>
        <w:rPr>
          <w:rFonts w:hint="eastAsia" w:ascii="新宋体" w:hAnsi="新宋体" w:eastAsia="新宋体"/>
          <w:color w:val="auto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</w:rPr>
        <w:t>buffer</w:t>
      </w:r>
      <w:r>
        <w:rPr>
          <w:rFonts w:hint="eastAsia" w:ascii="新宋体" w:hAnsi="新宋体" w:eastAsia="新宋体"/>
          <w:color w:val="auto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nLen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界面消息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OnUIMessage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TUIMessage</w:t>
      </w:r>
      <w:r>
        <w:rPr>
          <w:rFonts w:hint="eastAsia" w:ascii="新宋体" w:hAnsi="新宋体" w:eastAsia="新宋体"/>
          <w:color w:val="auto"/>
          <w:sz w:val="19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</w:rPr>
        <w:t>pMessage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重新设置状态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ResetGameFrame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玩家进入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GameUserCome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玩家离开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GameUserLeft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nIndex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玩家断线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GameUserOffLine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是否正在游戏，由游戏实现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旁观玩家返回false，游戏玩家正在游戏中返回true，其它状态返回false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IsPlayingGame</w:t>
      </w:r>
      <w:r>
        <w:rPr>
          <w:rFonts w:hint="eastAsia" w:ascii="新宋体" w:hAnsi="新宋体" w:eastAsia="新宋体"/>
          <w:color w:val="auto"/>
          <w:sz w:val="19"/>
        </w:rPr>
        <w:t xml:space="preserve">();          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 定时器消息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OnTimer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nTimerID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/// 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设</w:t>
      </w:r>
      <w:r>
        <w:rPr>
          <w:rFonts w:hint="eastAsia" w:ascii="新宋体" w:hAnsi="新宋体" w:eastAsia="新宋体"/>
          <w:color w:val="008000"/>
          <w:sz w:val="19"/>
        </w:rPr>
        <w:t>置状态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SetStationParameter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bGameStation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///设置游戏状态</w:t>
      </w:r>
    </w:p>
    <w:p>
      <w:pPr>
        <w:spacing w:beforeLines="0" w:afterLines="0"/>
        <w:ind w:leftChars="400"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GetStationParameter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ind w:leftChars="400"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///游戏结束</w:t>
      </w:r>
    </w:p>
    <w:p>
      <w:pPr>
        <w:spacing w:beforeLines="0" w:afterLines="0"/>
        <w:ind w:leftChars="400" w:firstLine="380" w:firstLineChars="20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</w:rPr>
        <w:t>OnGameQuiting</w:t>
      </w:r>
      <w:r>
        <w:rPr>
          <w:rFonts w:hint="eastAsia" w:ascii="新宋体" w:hAnsi="新宋体" w:eastAsia="新宋体"/>
          <w:color w:val="auto"/>
          <w:sz w:val="19"/>
        </w:rPr>
        <w:t>();</w:t>
      </w:r>
    </w:p>
    <w:p>
      <w:pPr>
        <w:spacing w:beforeLines="0" w:afterLines="0"/>
        <w:ind w:leftChars="40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CNewGameClient也是继承 GameLauncher的一个类 IGameImpl，这个类是一个抽象类，基类中除了构造函数，所有的函数都是抽象函数。所以必须在CNewGameClient 实现全部的抽象函数。同时还有两个对象成员，这两个成员的数据类型的定义也是在 GameLauncher中，m_pGameFrame是游戏框架的数据，通过这个指针能获取自己和其它玩家的信息，还能控制游戏的走向，m_pUI是游戏UI接口 ，通过这个指针能够调整和控制界面元素。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71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除此之外还有两个全局函数：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IGameImpl *CreateNewGameImpl(IGameFrame* pIBase, IUserInterface </w:t>
      </w:r>
      <w:r>
        <w:rPr>
          <w:rFonts w:hint="eastAsia" w:ascii="宋体" w:hAnsi="宋体" w:eastAsia="宋体" w:cs="宋体"/>
          <w:spacing w:val="27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*pIUI)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w w:val="98"/>
          <w:sz w:val="21"/>
          <w:szCs w:val="21"/>
        </w:rPr>
        <w:t>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return  dynamic_cast</w:t>
      </w:r>
      <w:r>
        <w:rPr>
          <w:rFonts w:hint="eastAsia" w:ascii="宋体" w:hAnsi="宋体" w:eastAsia="宋体" w:cs="宋体"/>
          <w:sz w:val="21"/>
          <w:szCs w:val="21"/>
        </w:rPr>
        <w:t>&lt;IGameImpl*&gt;(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 xml:space="preserve">new  </w:t>
      </w:r>
      <w:r>
        <w:rPr>
          <w:rFonts w:hint="eastAsia" w:ascii="宋体" w:hAnsi="宋体" w:eastAsia="宋体" w:cs="宋体"/>
          <w:sz w:val="21"/>
          <w:szCs w:val="21"/>
        </w:rPr>
        <w:t>CNewGameClient(pIBase,</w:t>
      </w:r>
      <w:r>
        <w:rPr>
          <w:rFonts w:hint="eastAsia"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pIUI));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w w:val="98"/>
          <w:sz w:val="21"/>
          <w:szCs w:val="21"/>
        </w:rPr>
        <w:t>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 xml:space="preserve">void </w:t>
      </w:r>
      <w:r>
        <w:rPr>
          <w:rFonts w:hint="eastAsia" w:ascii="宋体" w:hAnsi="宋体" w:eastAsia="宋体" w:cs="宋体"/>
          <w:sz w:val="21"/>
          <w:szCs w:val="21"/>
        </w:rPr>
        <w:t>DestroyNewGameImpl(IGameImpl **ppImp)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w w:val="98"/>
          <w:sz w:val="21"/>
          <w:szCs w:val="21"/>
        </w:rPr>
        <w:t>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w w:val="105"/>
          <w:sz w:val="21"/>
          <w:szCs w:val="21"/>
        </w:rPr>
        <w:t xml:space="preserve">if </w:t>
      </w:r>
      <w:r>
        <w:rPr>
          <w:rFonts w:hint="eastAsia" w:ascii="宋体" w:hAnsi="宋体" w:eastAsia="宋体" w:cs="宋体"/>
          <w:w w:val="105"/>
          <w:sz w:val="21"/>
          <w:szCs w:val="21"/>
        </w:rPr>
        <w:t>(*ppImp!=NULL)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w w:val="98"/>
          <w:sz w:val="21"/>
          <w:szCs w:val="21"/>
        </w:rPr>
        <w:t>{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7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 xml:space="preserve">delete </w:t>
      </w:r>
      <w:r>
        <w:rPr>
          <w:rFonts w:hint="eastAsia" w:ascii="宋体" w:hAnsi="宋体" w:eastAsia="宋体" w:cs="宋体"/>
          <w:sz w:val="21"/>
          <w:szCs w:val="21"/>
        </w:rPr>
        <w:t>*ppImp;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7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w w:val="110"/>
          <w:sz w:val="21"/>
          <w:szCs w:val="21"/>
        </w:rPr>
        <w:t>*ppImp = NULL;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w w:val="98"/>
          <w:sz w:val="21"/>
          <w:szCs w:val="21"/>
        </w:rPr>
        <w:t>}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w w:val="98"/>
          <w:sz w:val="21"/>
          <w:szCs w:val="21"/>
        </w:rP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firstLine="719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看函数名字就应该能理解函数的功能，分别是由 GameLauncher 调用创建和销毁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0" w:firstLine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游戏。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b/>
          <w:bCs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b/>
          <w:bCs/>
          <w:spacing w:val="-3"/>
          <w:sz w:val="21"/>
          <w:szCs w:val="21"/>
          <w:lang w:val="en-US" w:eastAsia="zh-CN" w:bidi="en-US"/>
        </w:rPr>
        <w:t>3、逻辑实现：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719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司根据常见的扑克、麻将、跑胡子等类型游戏特点制定了多套业务框架。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扑克类：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a、以斗地主为例的传统框架：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CUpGradeGameLogic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所有的牌型逻辑全部写在这一个类里面、游戏的主干业务实现的在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ServerManage里面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val="en-US" w:eastAsia="zh-CN"/>
        </w:rPr>
        <w:t>b、以双扣为例的新框架：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firstLine="719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代码的路径设计如下: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</w:pPr>
      <w:r>
        <w:drawing>
          <wp:inline distT="0" distB="0" distL="114300" distR="114300">
            <wp:extent cx="2146935" cy="3373120"/>
            <wp:effectExtent l="0" t="0" r="571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ServerManage:只负责封装与平台相关的接口并不负责具体的业务实现。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Card :封装的具体的牌型逻辑。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DataManage:封装游戏中的数据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Logic:负责游戏的基本流程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在本例中甚至针对具体的流程作了进一步细分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SendCard:发牌流程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Statistcs:结算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Util：封装游戏中可能会用到的功能函数的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720" w:firstLineChars="0"/>
        <w:jc w:val="left"/>
        <w:textAlignment w:val="auto"/>
        <w:rPr>
          <w:rFonts w:hint="eastAsia" w:ascii="宋体" w:hAnsi="宋体" w:eastAsia="宋体" w:cs="宋体"/>
          <w:b/>
          <w:bCs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sz w:val="21"/>
          <w:szCs w:val="21"/>
          <w:lang w:val="en-US" w:eastAsia="zh-CN"/>
        </w:rPr>
        <w:t>麻将类：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麻将是业务相对复杂多变的一类游戏，因此针对不同的游戏和开发人群逐渐演进了2套成熟的开发框架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720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a、以长沙麻将为例的经典框架：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主要有几个主要的模块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ServerManage:负责封装与平台相关的接口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ThingHandle及其扩展ThingHandleEx:主要负责与客户端的消息处理，与整个游戏的流程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CheckHuPai及其扩展CheckHuPaiEx:主要负责胡牌检测与牌型逻辑算法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CheckCPGAction及其扩展CheckCPGActionEx:主要负责拦牌行为的逻辑判断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GameData及其扩展GameDataEx:封装游戏中的数据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720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b、以血战麻将为例的新框架：该框架采用扩展对象的设计模式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代码的基本目录结构如图所示：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</w:pPr>
      <w:r>
        <w:drawing>
          <wp:inline distT="0" distB="0" distL="114300" distR="114300">
            <wp:extent cx="2317750" cy="5301615"/>
            <wp:effectExtent l="0" t="0" r="635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530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看似比经典框架代码量增加很多，但是由于其大部分为框架设计，在此基础上新增加的代码量并不多，而且每个新增加的框架很方便按模块进行单元测试，下面简单介绍一下</w:t>
      </w:r>
      <w:r>
        <w:rPr>
          <w:rFonts w:hint="eastAsia" w:ascii="宋体" w:hAnsi="宋体" w:eastAsia="宋体" w:cs="宋体"/>
          <w:lang w:val="en-US" w:eastAsia="zh-CN"/>
        </w:rPr>
        <w:t>几</w:t>
      </w:r>
      <w:r>
        <w:rPr>
          <w:rFonts w:hint="eastAsia" w:eastAsia="宋体"/>
          <w:lang w:eastAsia="zh-CN"/>
        </w:rPr>
        <w:t>个主要的模块：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Extension：扩展对象，将每个模块封装成一个对象，并根据GameContext统一管理，比如胡牌检测、定庄、行为监测、玩家管理、日志，配置、结算、消息委托、流程控制器等等。每个扩展类之间只需要作如下处理：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比如要是用ExtensionPlayer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</w:pPr>
      <w:r>
        <w:drawing>
          <wp:inline distT="0" distB="0" distL="114300" distR="114300">
            <wp:extent cx="2114550" cy="1143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</w:pPr>
      <w:r>
        <w:drawing>
          <wp:inline distT="0" distB="0" distL="114300" distR="114300">
            <wp:extent cx="3752215" cy="1905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即可获得该扩展对象的指针访问其数据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GameProcedure:游戏过程，比如麻将基本过程有发牌、抓牌、补花、出牌、拦牌、胡牌、结算等流程，每一个流程有单独的一个类负责该过程的逻辑实现，并可根据不同条件跳转到不同过程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ActionValidator：拦牌行为监测，吃、碰、杠、听、胡都有默认实现，如需定制开发，可重写具体行为的拦牌检测类，并且可自行设置每种监测发生在什么游戏过程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939" w:firstLineChars="427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939" w:firstLineChars="427"/>
        <w:jc w:val="left"/>
        <w:textAlignment w:val="auto"/>
      </w:pPr>
      <w:r>
        <w:drawing>
          <wp:inline distT="0" distB="0" distL="114300" distR="114300">
            <wp:extent cx="6142990" cy="34569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940" w:firstLineChars="427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跑胡子类：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720" w:leftChars="0" w:right="1215" w:firstLine="7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a、</w:t>
      </w:r>
      <w:r>
        <w:rPr>
          <w:rFonts w:hint="eastAsia"/>
          <w:b w:val="0"/>
          <w:bCs w:val="0"/>
          <w:lang w:val="en-US" w:eastAsia="zh-CN"/>
        </w:rPr>
        <w:t>以告胡子为例经典跑胡子框架：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1194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ServerManage:负责所有的业务逻辑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b、以常德跑胡子为例新框架：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1309" w:firstLineChars="642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ServerManage:负责所有的与平台的接口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 xml:space="preserve">       PHZGameProc:负责流程控制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2146" w:firstLineChars="1052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PHZChoiceOperate:负责拦牌行为处理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2146" w:firstLineChars="1052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PHZHuCardChecker:胡牌检测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215" w:firstLine="2146" w:firstLineChars="1052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PHZCardComboHuxi:胡息</w:t>
      </w:r>
    </w:p>
    <w:p>
      <w:pPr>
        <w:spacing w:beforeLines="0" w:afterLines="0"/>
        <w:ind w:firstLine="720" w:firstLineChars="0"/>
        <w:jc w:val="left"/>
        <w:rPr>
          <w:rFonts w:hint="eastAsia" w:ascii="新宋体" w:hAnsi="新宋体" w:eastAsia="新宋体"/>
          <w:b w:val="0"/>
          <w:bCs w:val="0"/>
          <w:color w:val="auto"/>
          <w:sz w:val="19"/>
          <w:lang w:val="en-US" w:eastAsia="zh-CN"/>
        </w:rPr>
      </w:pPr>
    </w:p>
    <w:p>
      <w:pPr>
        <w:spacing w:beforeLines="0" w:afterLines="0"/>
        <w:ind w:firstLine="1520" w:firstLineChars="80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b/>
          <w:bCs/>
          <w:spacing w:val="-3"/>
          <w:sz w:val="21"/>
          <w:szCs w:val="21"/>
          <w:lang w:val="en-US" w:eastAsia="zh-CN" w:bidi="en-US"/>
        </w:rPr>
        <w:t>4、服务端和客户端的公共类头文件：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upgrademessage.h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407" w:firstLine="420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upgrademessage.h包函数了一些基本信息，游戏 ID(NAME_ID)、游戏名称(GAMENAME)、游戏人数(PLAY_COUNT)、玩家手牌数、使用总牌数、扑克副数等。还有一些消息数据包、消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息协议。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firstLine="420" w:firstLineChars="0"/>
        <w:jc w:val="left"/>
        <w:textAlignment w:val="auto"/>
        <w:rPr>
          <w:rFonts w:hint="eastAsia" w:ascii="黑体" w:hAnsi="黑体" w:eastAsia="黑体" w:cs="黑体"/>
          <w:spacing w:val="-3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pacing w:val="-3"/>
          <w:sz w:val="24"/>
          <w:szCs w:val="24"/>
          <w:lang w:val="en-US" w:eastAsia="zh-CN"/>
        </w:rPr>
        <w:t>游戏流程：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420" w:leftChars="0" w:right="0" w:rightChars="0"/>
        <w:jc w:val="left"/>
        <w:textAlignment w:val="auto"/>
        <w:rPr>
          <w:rFonts w:hint="eastAsia" w:ascii="黑体" w:hAnsi="黑体" w:eastAsia="黑体" w:cs="黑体"/>
          <w:spacing w:val="-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服务端和客户端的框架就是如此，关于游戏的基本流程、服务端和客户端的通信都是由平台控制，但一些比较特殊的游戏也可以由游戏自身来控制。游戏规则这一块主要体现在逻辑类中。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了解服务端和客户端的框架后就可以了解游戏的基本流程，并通过流程来介绍相关函数的实现。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21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lang w:val="en-US" w:eastAsia="zh-CN"/>
        </w:rPr>
        <w:t>启动 G 平台加载游戏 Dll后创建游戏对象，这时就调用 CServerGameDesk 的构造函数，构造函数中初始化数据成员然后进入 InitDeskGameStation针对桌子初始化。开启大厅进放游戏，客户端调用构造函数、Initial 加载编辑器生成的dat文件、InitUI初始化游戏界面，客户端发送消息玩家进入游戏，服务端收到消息后进入 OnGetGameStation 初始化游戏状态，将游戏状态相关数据发送给客户端、客户端通过 HandleGameMessage 接受消息，通过 ASS_GM_GAME_STATION消息协议来确定是状态消息然后调用客户端的 SetGameStation设置客户端的状态，状态设置好后用户点击开始按钮关发送消息至服务端，服务端收到消息后( HandleNotifyMessage)设置玩家的状态为同意游戏，然后每一个玩家点击开始游戏服务端就会统计开始游戏人数，当人数达到游戏基本人数后，服务端会调用IsPlayGame 只有当 IsPlayGame 返回 FALSE 才会开始游戏，所有当 IsPlayGame返回 FALSE 时服务端调用 GameBegin,这时游戏已经开始 IsPlayGame 返回为TRUE，然后就进入游戏自己的流程，当游戏结束后服务端会调用 GameFinish 结束游戏，游戏开发人员可以在此时计算游戏分数并发送数据至客户端，通知客户</w:t>
      </w: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端显示数据和结束游戏。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0" w:firstLine="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五、重要函数：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789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服务端 OnGetGameStation 和 客户端 SetGameStation 用来获取游戏状态和设置游戏状态，所以又用作断线重联。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462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服务端 SendGameData 和 客户端 HandleGameMessage 实现服务端和客户端之间的通信。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205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客户端 m_pGameFrame-&gt;SendGameData 和服务端  HandleNotifyMessage  实现客户端和服务端之间的通信。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648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客户端 OnUIMessage，这个函数是 界面消息 也就是相当于封装 MFC消息机制。各个控制的单击、双击、鼠标移动等事件都可以在这个函数中捕获。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077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  <w:t>一个普通的游戏流程就是如此，具体游戏当然要具体分析。如果明白了这些，那么其它流程也一定很容易了解。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0" w:right="1077" w:firstLine="480"/>
        <w:jc w:val="left"/>
        <w:textAlignment w:val="auto"/>
        <w:rPr>
          <w:rFonts w:hint="eastAsia" w:ascii="宋体" w:hAnsi="宋体" w:eastAsia="宋体" w:cs="宋体"/>
          <w:spacing w:val="-3"/>
          <w:sz w:val="21"/>
          <w:szCs w:val="21"/>
          <w:lang w:val="en-US" w:eastAsia="zh-CN" w:bidi="en-US"/>
        </w:rPr>
      </w:pPr>
      <w:bookmarkStart w:id="0" w:name="_GoBack"/>
      <w:r>
        <w:drawing>
          <wp:inline distT="0" distB="0" distL="114300" distR="114300">
            <wp:extent cx="3700145" cy="5483225"/>
            <wp:effectExtent l="0" t="0" r="1460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548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0" w:h="16820"/>
      <w:pgMar w:top="1580" w:right="580" w:bottom="0" w:left="940" w:header="83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drawing>
        <wp:anchor distT="0" distB="0" distL="0" distR="0" simplePos="0" relativeHeight="26842624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529590</wp:posOffset>
          </wp:positionV>
          <wp:extent cx="6413500" cy="4178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0" cy="417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8EC2F"/>
    <w:multiLevelType w:val="singleLevel"/>
    <w:tmpl w:val="5A98EC2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72A27"/>
    <w:rsid w:val="00874B86"/>
    <w:rsid w:val="08180AB7"/>
    <w:rsid w:val="15F87591"/>
    <w:rsid w:val="17D62A77"/>
    <w:rsid w:val="1AC25C8C"/>
    <w:rsid w:val="1DE75B7A"/>
    <w:rsid w:val="1FCF5F04"/>
    <w:rsid w:val="238F78A8"/>
    <w:rsid w:val="2C156359"/>
    <w:rsid w:val="2D026B36"/>
    <w:rsid w:val="32D034EA"/>
    <w:rsid w:val="32DE6952"/>
    <w:rsid w:val="36B10A20"/>
    <w:rsid w:val="495C178E"/>
    <w:rsid w:val="4D442222"/>
    <w:rsid w:val="5B1F575E"/>
    <w:rsid w:val="676337A1"/>
    <w:rsid w:val="6CD90321"/>
    <w:rsid w:val="713D0C1C"/>
    <w:rsid w:val="73736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860"/>
      <w:outlineLvl w:val="1"/>
    </w:pPr>
    <w:rPr>
      <w:rFonts w:ascii="Noto Sans CJK JP Regular" w:hAnsi="Noto Sans CJK JP Regular" w:eastAsia="Noto Sans CJK JP Regular" w:cs="Noto Sans CJK JP Regular"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860"/>
      <w:outlineLvl w:val="2"/>
    </w:pPr>
    <w:rPr>
      <w:rFonts w:ascii="Noto Sans CJK JP Regular" w:hAnsi="Noto Sans CJK JP Regular" w:eastAsia="Noto Sans CJK JP Regular" w:cs="Noto Sans CJK JP Regular"/>
      <w:sz w:val="32"/>
      <w:szCs w:val="32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860"/>
      <w:outlineLvl w:val="3"/>
    </w:pPr>
    <w:rPr>
      <w:rFonts w:ascii="Noto Sans CJK JP Regular" w:hAnsi="Noto Sans CJK JP Regular" w:eastAsia="Noto Sans CJK JP Regular" w:cs="Noto Sans CJK JP Regular"/>
      <w:sz w:val="24"/>
      <w:szCs w:val="24"/>
      <w:lang w:val="en-US" w:eastAsia="en-US" w:bidi="en-US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80"/>
    </w:pPr>
    <w:rPr>
      <w:rFonts w:ascii="Noto Sans CJK JP Regular" w:hAnsi="Noto Sans CJK JP Regular" w:eastAsia="Noto Sans CJK JP Regular" w:cs="Noto Sans CJK JP Regular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2018-03-02T05:40:00Z</dcterms:created>
  <dc:creator>SYSTEM</dc:creator>
  <cp:lastModifiedBy>陈浩</cp:lastModifiedBy>
  <dcterms:modified xsi:type="dcterms:W3CDTF">2018-03-02T09:00:00Z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2018-03-02T00:00:00Z</vt:filetime>
  </property>
  <property fmtid="{D5CDD505-2E9C-101B-9397-08002B2CF9AE}" pid="5" name="KSOProductBuildVer">
    <vt:lpwstr>2052-10.1.0.7022</vt:lpwstr>
  </property>
</Properties>
</file>