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3CE7F" w14:textId="6C48FD68" w:rsidR="00F0663D" w:rsidRPr="006B3040" w:rsidRDefault="00734144" w:rsidP="00734144">
      <w:pPr>
        <w:jc w:val="center"/>
        <w:rPr>
          <w:rFonts w:ascii="Times New Roman" w:eastAsia="Times New Roman" w:hAnsi="Times New Roman" w:cs="Times New Roman"/>
          <w:b/>
          <w:sz w:val="44"/>
          <w:szCs w:val="44"/>
        </w:rPr>
      </w:pPr>
      <w:r w:rsidRPr="006B3040">
        <w:rPr>
          <w:rFonts w:ascii="Times New Roman" w:eastAsia="Times New Roman" w:hAnsi="Times New Roman" w:cs="Times New Roman"/>
          <w:b/>
          <w:sz w:val="44"/>
          <w:szCs w:val="44"/>
        </w:rPr>
        <w:t>EXECUTIVE SUMMARY</w:t>
      </w:r>
    </w:p>
    <w:p w14:paraId="7A258A91" w14:textId="77777777" w:rsidR="00F0663D" w:rsidRPr="006B3040" w:rsidRDefault="000853B5" w:rsidP="006B3040">
      <w:pPr>
        <w:jc w:val="both"/>
        <w:rPr>
          <w:rFonts w:ascii="Times New Roman" w:eastAsia="Times New Roman" w:hAnsi="Times New Roman" w:cs="Times New Roman"/>
          <w:sz w:val="28"/>
          <w:szCs w:val="28"/>
        </w:rPr>
      </w:pPr>
      <w:r w:rsidRPr="006B3040">
        <w:rPr>
          <w:rFonts w:ascii="Times New Roman" w:eastAsia="Times New Roman" w:hAnsi="Times New Roman" w:cs="Times New Roman"/>
          <w:b/>
          <w:sz w:val="28"/>
          <w:szCs w:val="28"/>
        </w:rPr>
        <w:t xml:space="preserve">Project: </w:t>
      </w:r>
      <w:r w:rsidRPr="006B3040">
        <w:rPr>
          <w:rFonts w:ascii="Times New Roman" w:eastAsia="Times New Roman" w:hAnsi="Times New Roman" w:cs="Times New Roman"/>
          <w:sz w:val="28"/>
          <w:szCs w:val="28"/>
        </w:rPr>
        <w:t>Loan Default Risk Prediction Using Machine Learning</w:t>
      </w:r>
    </w:p>
    <w:p w14:paraId="0D41D1DE" w14:textId="77777777" w:rsidR="00F0663D" w:rsidRPr="006B3040" w:rsidRDefault="000853B5" w:rsidP="006B3040">
      <w:pPr>
        <w:jc w:val="both"/>
        <w:rPr>
          <w:rFonts w:ascii="Times New Roman" w:eastAsia="Times New Roman" w:hAnsi="Times New Roman" w:cs="Times New Roman"/>
          <w:sz w:val="28"/>
          <w:szCs w:val="28"/>
        </w:rPr>
      </w:pPr>
      <w:r w:rsidRPr="006B3040">
        <w:rPr>
          <w:rFonts w:ascii="Times New Roman" w:eastAsia="Times New Roman" w:hAnsi="Times New Roman" w:cs="Times New Roman"/>
          <w:b/>
          <w:sz w:val="28"/>
          <w:szCs w:val="28"/>
        </w:rPr>
        <w:t>Course:</w:t>
      </w:r>
      <w:r w:rsidRPr="006B3040">
        <w:rPr>
          <w:rFonts w:ascii="Times New Roman" w:eastAsia="Times New Roman" w:hAnsi="Times New Roman" w:cs="Times New Roman"/>
          <w:sz w:val="28"/>
          <w:szCs w:val="28"/>
        </w:rPr>
        <w:t xml:space="preserve"> DATA 602 – Introduction to Data Analysis and Machine Learning</w:t>
      </w:r>
    </w:p>
    <w:p w14:paraId="311CE86C" w14:textId="77777777" w:rsidR="00F0663D" w:rsidRPr="006B3040" w:rsidRDefault="000853B5" w:rsidP="006B3040">
      <w:pPr>
        <w:jc w:val="both"/>
        <w:rPr>
          <w:rFonts w:ascii="Times New Roman" w:eastAsia="Times New Roman" w:hAnsi="Times New Roman" w:cs="Times New Roman"/>
          <w:sz w:val="28"/>
          <w:szCs w:val="28"/>
        </w:rPr>
      </w:pPr>
      <w:r w:rsidRPr="006B3040">
        <w:rPr>
          <w:rFonts w:ascii="Times New Roman" w:eastAsia="Times New Roman" w:hAnsi="Times New Roman" w:cs="Times New Roman"/>
          <w:b/>
          <w:sz w:val="28"/>
          <w:szCs w:val="28"/>
        </w:rPr>
        <w:t>Team Members:</w:t>
      </w:r>
      <w:r w:rsidRPr="006B3040">
        <w:rPr>
          <w:rFonts w:ascii="Times New Roman" w:eastAsia="Times New Roman" w:hAnsi="Times New Roman" w:cs="Times New Roman"/>
          <w:sz w:val="28"/>
          <w:szCs w:val="28"/>
        </w:rPr>
        <w:t xml:space="preserve"> Sai Bhargav K, </w:t>
      </w:r>
      <w:proofErr w:type="spellStart"/>
      <w:r w:rsidRPr="006B3040">
        <w:rPr>
          <w:rFonts w:ascii="Times New Roman" w:eastAsia="Times New Roman" w:hAnsi="Times New Roman" w:cs="Times New Roman"/>
          <w:sz w:val="28"/>
          <w:szCs w:val="28"/>
        </w:rPr>
        <w:t>Giridhar</w:t>
      </w:r>
      <w:proofErr w:type="spellEnd"/>
      <w:r w:rsidRPr="006B3040">
        <w:rPr>
          <w:rFonts w:ascii="Times New Roman" w:eastAsia="Times New Roman" w:hAnsi="Times New Roman" w:cs="Times New Roman"/>
          <w:sz w:val="28"/>
          <w:szCs w:val="28"/>
        </w:rPr>
        <w:t xml:space="preserve"> Sriram J, Jayanth R.</w:t>
      </w:r>
    </w:p>
    <w:p w14:paraId="3D0D489B" w14:textId="35EB46CF" w:rsidR="00F0663D" w:rsidRPr="006B3040" w:rsidRDefault="000853B5" w:rsidP="006B3040">
      <w:pPr>
        <w:pBdr>
          <w:bottom w:val="single" w:sz="6" w:space="1" w:color="000000"/>
        </w:pBdr>
        <w:jc w:val="both"/>
        <w:rPr>
          <w:rFonts w:ascii="Times New Roman" w:eastAsia="Times New Roman" w:hAnsi="Times New Roman" w:cs="Times New Roman"/>
          <w:sz w:val="28"/>
          <w:szCs w:val="28"/>
        </w:rPr>
      </w:pPr>
      <w:r w:rsidRPr="006B3040">
        <w:rPr>
          <w:rFonts w:ascii="Times New Roman" w:eastAsia="Times New Roman" w:hAnsi="Times New Roman" w:cs="Times New Roman"/>
          <w:b/>
          <w:sz w:val="28"/>
          <w:szCs w:val="28"/>
        </w:rPr>
        <w:t>Term:</w:t>
      </w:r>
      <w:r w:rsidRPr="006B3040">
        <w:rPr>
          <w:rFonts w:ascii="Times New Roman" w:eastAsia="Times New Roman" w:hAnsi="Times New Roman" w:cs="Times New Roman"/>
          <w:sz w:val="28"/>
          <w:szCs w:val="28"/>
        </w:rPr>
        <w:t xml:space="preserve"> Spring 2025</w:t>
      </w:r>
    </w:p>
    <w:p w14:paraId="41A74630" w14:textId="1A4A25EB" w:rsidR="00F0663D" w:rsidRPr="006B3040" w:rsidRDefault="000853B5" w:rsidP="006B304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6B3040">
        <w:rPr>
          <w:rFonts w:ascii="Times New Roman" w:eastAsia="Times New Roman" w:hAnsi="Times New Roman" w:cs="Times New Roman"/>
          <w:b/>
          <w:color w:val="000000"/>
          <w:sz w:val="24"/>
          <w:szCs w:val="24"/>
        </w:rPr>
        <w:t>1. Business Problem</w:t>
      </w:r>
    </w:p>
    <w:p w14:paraId="493C7E26" w14:textId="6371B226" w:rsidR="00F0663D" w:rsidRPr="006B3040" w:rsidRDefault="000853B5" w:rsidP="006B3040">
      <w:pPr>
        <w:spacing w:line="240" w:lineRule="auto"/>
        <w:jc w:val="both"/>
        <w:rPr>
          <w:rFonts w:ascii="Times New Roman" w:eastAsia="Times New Roman" w:hAnsi="Times New Roman" w:cs="Times New Roman"/>
          <w:sz w:val="24"/>
          <w:szCs w:val="24"/>
        </w:rPr>
      </w:pPr>
      <w:r w:rsidRPr="006B3040">
        <w:rPr>
          <w:rFonts w:ascii="Times New Roman" w:eastAsia="Times New Roman" w:hAnsi="Times New Roman" w:cs="Times New Roman"/>
          <w:sz w:val="24"/>
          <w:szCs w:val="24"/>
        </w:rPr>
        <w:t xml:space="preserve">Credit default is a fundamental issue in the banking sector, causing enormous money losses and loan book impairment. Loan prospect identification at the time of underwriting with probable risk is essential to avoid such risk exposures. </w:t>
      </w:r>
      <w:r w:rsidRPr="006B3040">
        <w:rPr>
          <w:rFonts w:ascii="Times New Roman" w:eastAsia="Times New Roman" w:hAnsi="Times New Roman" w:cs="Times New Roman"/>
          <w:sz w:val="24"/>
          <w:szCs w:val="24"/>
        </w:rPr>
        <w:t>The present project tries to design a machine learning model that can predict probability of loan default from structured financial and demographic data. With improved early risk identification, the lenders can improve decision-making, reduce exposure to n</w:t>
      </w:r>
      <w:r w:rsidRPr="006B3040">
        <w:rPr>
          <w:rFonts w:ascii="Times New Roman" w:eastAsia="Times New Roman" w:hAnsi="Times New Roman" w:cs="Times New Roman"/>
          <w:sz w:val="24"/>
          <w:szCs w:val="24"/>
        </w:rPr>
        <w:t>on-performing loans, and optimize portfolio performance.</w:t>
      </w:r>
    </w:p>
    <w:p w14:paraId="30C0420F" w14:textId="6D681F0B" w:rsidR="00F0663D" w:rsidRPr="006B3040" w:rsidRDefault="000853B5" w:rsidP="006B304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6B3040">
        <w:rPr>
          <w:rFonts w:ascii="Times New Roman" w:eastAsia="Times New Roman" w:hAnsi="Times New Roman" w:cs="Times New Roman"/>
          <w:b/>
          <w:color w:val="000000"/>
          <w:sz w:val="28"/>
          <w:szCs w:val="28"/>
        </w:rPr>
        <w:t xml:space="preserve">2. </w:t>
      </w:r>
      <w:r w:rsidRPr="006B3040">
        <w:rPr>
          <w:rFonts w:ascii="Times New Roman" w:eastAsia="Times New Roman" w:hAnsi="Times New Roman" w:cs="Times New Roman"/>
          <w:b/>
          <w:color w:val="000000"/>
          <w:sz w:val="24"/>
          <w:szCs w:val="24"/>
        </w:rPr>
        <w:t>Dataset Overview</w:t>
      </w:r>
    </w:p>
    <w:p w14:paraId="5AB31383" w14:textId="1BC68694" w:rsidR="00F0663D" w:rsidRPr="006B3040" w:rsidRDefault="006B3040" w:rsidP="006B3040">
      <w:pPr>
        <w:numPr>
          <w:ilvl w:val="0"/>
          <w:numId w:val="2"/>
        </w:numPr>
        <w:spacing w:after="280" w:line="240" w:lineRule="auto"/>
        <w:jc w:val="both"/>
        <w:rPr>
          <w:rFonts w:ascii="Times New Roman" w:hAnsi="Times New Roman" w:cs="Times New Roman"/>
        </w:rPr>
      </w:pPr>
      <w:r w:rsidRPr="006B3040">
        <w:rPr>
          <w:rFonts w:ascii="Times New Roman" w:hAnsi="Times New Roman" w:cs="Times New Roman"/>
          <w:noProof/>
        </w:rPr>
        <w:drawing>
          <wp:anchor distT="0" distB="0" distL="114300" distR="114300" simplePos="0" relativeHeight="251658240" behindDoc="0" locked="0" layoutInCell="1" hidden="0" allowOverlap="1" wp14:anchorId="627C5212" wp14:editId="2A25A25A">
            <wp:simplePos x="0" y="0"/>
            <wp:positionH relativeFrom="margin">
              <wp:align>right</wp:align>
            </wp:positionH>
            <wp:positionV relativeFrom="paragraph">
              <wp:posOffset>244475</wp:posOffset>
            </wp:positionV>
            <wp:extent cx="2282190" cy="2277745"/>
            <wp:effectExtent l="0" t="0" r="3810" b="8255"/>
            <wp:wrapSquare wrapText="bothSides" distT="0" distB="0" distL="114300" distR="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2282190" cy="2277745"/>
                    </a:xfrm>
                    <a:prstGeom prst="rect">
                      <a:avLst/>
                    </a:prstGeom>
                    <a:ln/>
                  </pic:spPr>
                </pic:pic>
              </a:graphicData>
            </a:graphic>
          </wp:anchor>
        </w:drawing>
      </w:r>
      <w:r w:rsidR="000853B5" w:rsidRPr="006B3040">
        <w:rPr>
          <w:rFonts w:ascii="Times New Roman" w:eastAsia="Arial" w:hAnsi="Times New Roman" w:cs="Times New Roman"/>
          <w:sz w:val="24"/>
          <w:szCs w:val="24"/>
          <w:highlight w:val="white"/>
        </w:rPr>
        <w:t>The used data is from the Home Credit Default Risk competition and comprises thorough application records of over 307,000 clients. It includes 122 features, ranging from numerical to categorical, such as:</w:t>
      </w:r>
    </w:p>
    <w:p w14:paraId="23006F2B" w14:textId="77777777" w:rsidR="00F0663D" w:rsidRPr="006B3040" w:rsidRDefault="000853B5" w:rsidP="006B3040">
      <w:pPr>
        <w:numPr>
          <w:ilvl w:val="0"/>
          <w:numId w:val="2"/>
        </w:numPr>
        <w:spacing w:after="280" w:line="192" w:lineRule="auto"/>
        <w:jc w:val="both"/>
        <w:rPr>
          <w:rFonts w:ascii="Times New Roman" w:hAnsi="Times New Roman" w:cs="Times New Roman"/>
        </w:rPr>
      </w:pPr>
      <w:r w:rsidRPr="006B3040">
        <w:rPr>
          <w:rFonts w:ascii="Times New Roman" w:eastAsia="Arial" w:hAnsi="Times New Roman" w:cs="Times New Roman"/>
          <w:sz w:val="24"/>
          <w:szCs w:val="24"/>
          <w:highlight w:val="white"/>
        </w:rPr>
        <w:t>Demographic data (age, sex, family size)</w:t>
      </w:r>
    </w:p>
    <w:p w14:paraId="62B591A5" w14:textId="77777777" w:rsidR="00F0663D" w:rsidRPr="006B3040" w:rsidRDefault="000853B5" w:rsidP="006B3040">
      <w:pPr>
        <w:numPr>
          <w:ilvl w:val="0"/>
          <w:numId w:val="2"/>
        </w:numPr>
        <w:spacing w:after="280" w:line="192" w:lineRule="auto"/>
        <w:jc w:val="both"/>
        <w:rPr>
          <w:rFonts w:ascii="Times New Roman" w:hAnsi="Times New Roman" w:cs="Times New Roman"/>
        </w:rPr>
      </w:pPr>
      <w:r w:rsidRPr="006B3040">
        <w:rPr>
          <w:rFonts w:ascii="Times New Roman" w:eastAsia="Arial" w:hAnsi="Times New Roman" w:cs="Times New Roman"/>
          <w:sz w:val="24"/>
          <w:szCs w:val="24"/>
          <w:highlight w:val="white"/>
        </w:rPr>
        <w:t xml:space="preserve">Financial </w:t>
      </w:r>
      <w:r w:rsidRPr="006B3040">
        <w:rPr>
          <w:rFonts w:ascii="Times New Roman" w:eastAsia="Arial" w:hAnsi="Times New Roman" w:cs="Times New Roman"/>
          <w:sz w:val="24"/>
          <w:szCs w:val="24"/>
          <w:highlight w:val="white"/>
        </w:rPr>
        <w:t>data (income, credit product amount, annuity, goods price)</w:t>
      </w:r>
    </w:p>
    <w:p w14:paraId="6AA15CA7" w14:textId="77777777" w:rsidR="00F0663D" w:rsidRPr="006B3040" w:rsidRDefault="000853B5" w:rsidP="006B3040">
      <w:pPr>
        <w:numPr>
          <w:ilvl w:val="0"/>
          <w:numId w:val="2"/>
        </w:numPr>
        <w:spacing w:after="280" w:line="192" w:lineRule="auto"/>
        <w:jc w:val="both"/>
        <w:rPr>
          <w:rFonts w:ascii="Times New Roman" w:hAnsi="Times New Roman" w:cs="Times New Roman"/>
        </w:rPr>
      </w:pPr>
      <w:r w:rsidRPr="006B3040">
        <w:rPr>
          <w:rFonts w:ascii="Times New Roman" w:eastAsia="Arial" w:hAnsi="Times New Roman" w:cs="Times New Roman"/>
          <w:sz w:val="24"/>
          <w:szCs w:val="24"/>
          <w:highlight w:val="white"/>
        </w:rPr>
        <w:t>Credit history (external credit scores EXT_SOURCE_1/2/3)</w:t>
      </w:r>
    </w:p>
    <w:p w14:paraId="4B6C5A38" w14:textId="77777777" w:rsidR="00F0663D" w:rsidRPr="006B3040" w:rsidRDefault="000853B5" w:rsidP="006B3040">
      <w:pPr>
        <w:numPr>
          <w:ilvl w:val="0"/>
          <w:numId w:val="2"/>
        </w:numPr>
        <w:spacing w:after="280" w:line="192" w:lineRule="auto"/>
        <w:jc w:val="both"/>
        <w:rPr>
          <w:rFonts w:ascii="Times New Roman" w:hAnsi="Times New Roman" w:cs="Times New Roman"/>
        </w:rPr>
      </w:pPr>
      <w:r w:rsidRPr="006B3040">
        <w:rPr>
          <w:rFonts w:ascii="Times New Roman" w:eastAsia="Arial" w:hAnsi="Times New Roman" w:cs="Times New Roman"/>
          <w:sz w:val="24"/>
          <w:szCs w:val="24"/>
          <w:highlight w:val="white"/>
        </w:rPr>
        <w:t>Employment information (days employed, occupation type)</w:t>
      </w:r>
    </w:p>
    <w:p w14:paraId="16CDF13C" w14:textId="77777777" w:rsidR="00F0663D" w:rsidRPr="006B3040" w:rsidRDefault="000853B5" w:rsidP="006B3040">
      <w:pPr>
        <w:numPr>
          <w:ilvl w:val="0"/>
          <w:numId w:val="2"/>
        </w:numPr>
        <w:spacing w:after="280" w:line="192" w:lineRule="auto"/>
        <w:jc w:val="both"/>
        <w:rPr>
          <w:rFonts w:ascii="Times New Roman" w:hAnsi="Times New Roman" w:cs="Times New Roman"/>
        </w:rPr>
      </w:pPr>
      <w:r w:rsidRPr="006B3040">
        <w:rPr>
          <w:rFonts w:ascii="Times New Roman" w:eastAsia="Arial" w:hAnsi="Times New Roman" w:cs="Times New Roman"/>
          <w:sz w:val="24"/>
          <w:szCs w:val="24"/>
          <w:highlight w:val="white"/>
        </w:rPr>
        <w:t>Housing and ownership status</w:t>
      </w:r>
    </w:p>
    <w:p w14:paraId="75AC4AEF" w14:textId="40AF2FB8" w:rsidR="00F0663D" w:rsidRPr="006B3040" w:rsidRDefault="00F0663D" w:rsidP="006B3040">
      <w:pPr>
        <w:spacing w:before="280" w:after="280" w:line="240" w:lineRule="auto"/>
        <w:jc w:val="both"/>
        <w:rPr>
          <w:rFonts w:ascii="Times New Roman" w:eastAsia="Times New Roman" w:hAnsi="Times New Roman" w:cs="Times New Roman"/>
          <w:sz w:val="24"/>
          <w:szCs w:val="24"/>
        </w:rPr>
      </w:pPr>
    </w:p>
    <w:p w14:paraId="6DC39F3E" w14:textId="67BE9B91" w:rsidR="00F0663D" w:rsidRPr="006B3040" w:rsidRDefault="000853B5" w:rsidP="006B3040">
      <w:pPr>
        <w:spacing w:before="280" w:after="280" w:line="240" w:lineRule="auto"/>
        <w:jc w:val="both"/>
        <w:rPr>
          <w:rFonts w:ascii="Times New Roman" w:eastAsia="Times New Roman" w:hAnsi="Times New Roman" w:cs="Times New Roman"/>
          <w:sz w:val="24"/>
          <w:szCs w:val="24"/>
        </w:rPr>
      </w:pPr>
      <w:r w:rsidRPr="006B3040">
        <w:rPr>
          <w:rFonts w:ascii="Times New Roman" w:eastAsia="Arial" w:hAnsi="Times New Roman" w:cs="Times New Roman"/>
          <w:sz w:val="24"/>
          <w:szCs w:val="24"/>
          <w:highlight w:val="white"/>
        </w:rPr>
        <w:t>One of the critical challenges was class imbalance, as merely 8% of applicants were defaulters, and it could lead to biased model learning. The dataset also contained high missing values, skewed distributions, and sparse or low-variance features (e.g., FLA</w:t>
      </w:r>
      <w:r w:rsidRPr="006B3040">
        <w:rPr>
          <w:rFonts w:ascii="Times New Roman" w:eastAsia="Arial" w:hAnsi="Times New Roman" w:cs="Times New Roman"/>
          <w:sz w:val="24"/>
          <w:szCs w:val="24"/>
          <w:highlight w:val="white"/>
        </w:rPr>
        <w:t xml:space="preserve">G_DOCUMENT columns) that required strict </w:t>
      </w:r>
      <w:proofErr w:type="spellStart"/>
      <w:r w:rsidRPr="006B3040">
        <w:rPr>
          <w:rFonts w:ascii="Times New Roman" w:eastAsia="Arial" w:hAnsi="Times New Roman" w:cs="Times New Roman"/>
          <w:sz w:val="24"/>
          <w:szCs w:val="24"/>
          <w:highlight w:val="white"/>
        </w:rPr>
        <w:t>preprocessing</w:t>
      </w:r>
      <w:proofErr w:type="spellEnd"/>
      <w:r w:rsidRPr="006B3040">
        <w:rPr>
          <w:rFonts w:ascii="Times New Roman" w:eastAsia="Arial" w:hAnsi="Times New Roman" w:cs="Times New Roman"/>
          <w:sz w:val="24"/>
          <w:szCs w:val="24"/>
          <w:highlight w:val="white"/>
        </w:rPr>
        <w:t>.</w:t>
      </w:r>
    </w:p>
    <w:p w14:paraId="04C10770" w14:textId="77777777" w:rsidR="00F0663D" w:rsidRPr="006B3040" w:rsidRDefault="000853B5" w:rsidP="006B304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6B3040">
        <w:rPr>
          <w:rFonts w:ascii="Times New Roman" w:eastAsia="Times New Roman" w:hAnsi="Times New Roman" w:cs="Times New Roman"/>
          <w:b/>
          <w:color w:val="000000"/>
          <w:sz w:val="28"/>
          <w:szCs w:val="28"/>
        </w:rPr>
        <w:lastRenderedPageBreak/>
        <w:t xml:space="preserve">3. </w:t>
      </w:r>
      <w:r w:rsidRPr="006B3040">
        <w:rPr>
          <w:rFonts w:ascii="Times New Roman" w:eastAsia="Times New Roman" w:hAnsi="Times New Roman" w:cs="Times New Roman"/>
          <w:b/>
          <w:color w:val="000000"/>
          <w:sz w:val="24"/>
          <w:szCs w:val="24"/>
        </w:rPr>
        <w:t>Methodology: CRISP-DM Approach</w:t>
      </w:r>
    </w:p>
    <w:p w14:paraId="7C46F52D" w14:textId="77777777" w:rsidR="00F0663D" w:rsidRPr="006B3040" w:rsidRDefault="000853B5" w:rsidP="006B3040">
      <w:pPr>
        <w:spacing w:before="280" w:after="280" w:line="240" w:lineRule="auto"/>
        <w:jc w:val="both"/>
        <w:rPr>
          <w:rFonts w:ascii="Times New Roman" w:eastAsia="Times New Roman" w:hAnsi="Times New Roman" w:cs="Times New Roman"/>
          <w:sz w:val="24"/>
          <w:szCs w:val="24"/>
        </w:rPr>
      </w:pPr>
      <w:r w:rsidRPr="006B3040">
        <w:rPr>
          <w:rFonts w:ascii="Times New Roman" w:eastAsia="Times New Roman" w:hAnsi="Times New Roman" w:cs="Times New Roman"/>
          <w:sz w:val="24"/>
          <w:szCs w:val="24"/>
        </w:rPr>
        <w:t xml:space="preserve">This project followed the </w:t>
      </w:r>
      <w:r w:rsidRPr="006B3040">
        <w:rPr>
          <w:rFonts w:ascii="Times New Roman" w:eastAsia="Times New Roman" w:hAnsi="Times New Roman" w:cs="Times New Roman"/>
          <w:b/>
          <w:sz w:val="24"/>
          <w:szCs w:val="24"/>
        </w:rPr>
        <w:t>CRISP-DM (Cross-Industry Standard Process for Data Mining)</w:t>
      </w:r>
      <w:r w:rsidRPr="006B3040">
        <w:rPr>
          <w:rFonts w:ascii="Times New Roman" w:eastAsia="Times New Roman" w:hAnsi="Times New Roman" w:cs="Times New Roman"/>
          <w:sz w:val="24"/>
          <w:szCs w:val="24"/>
        </w:rPr>
        <w:t xml:space="preserve"> methodology, comprising the following phases:</w:t>
      </w:r>
    </w:p>
    <w:p w14:paraId="4938C6F8" w14:textId="77777777" w:rsidR="00F0663D" w:rsidRPr="006B3040" w:rsidRDefault="000853B5" w:rsidP="006B3040">
      <w:pPr>
        <w:numPr>
          <w:ilvl w:val="0"/>
          <w:numId w:val="3"/>
        </w:numPr>
        <w:spacing w:before="280" w:after="0" w:line="240" w:lineRule="auto"/>
        <w:jc w:val="both"/>
        <w:rPr>
          <w:rFonts w:ascii="Times New Roman" w:eastAsia="Times New Roman" w:hAnsi="Times New Roman" w:cs="Times New Roman"/>
          <w:sz w:val="24"/>
          <w:szCs w:val="24"/>
        </w:rPr>
      </w:pPr>
      <w:r w:rsidRPr="006B3040">
        <w:rPr>
          <w:rFonts w:ascii="Times New Roman" w:eastAsia="Times New Roman" w:hAnsi="Times New Roman" w:cs="Times New Roman"/>
          <w:b/>
          <w:sz w:val="24"/>
          <w:szCs w:val="24"/>
        </w:rPr>
        <w:t>Business Understanding</w:t>
      </w:r>
    </w:p>
    <w:p w14:paraId="2235E93E" w14:textId="77777777" w:rsidR="00F0663D" w:rsidRPr="006B3040" w:rsidRDefault="000853B5" w:rsidP="006B3040">
      <w:pPr>
        <w:spacing w:after="0" w:line="240" w:lineRule="auto"/>
        <w:ind w:left="720"/>
        <w:jc w:val="both"/>
        <w:rPr>
          <w:rFonts w:ascii="Times New Roman" w:eastAsia="Times New Roman" w:hAnsi="Times New Roman" w:cs="Times New Roman"/>
          <w:sz w:val="24"/>
          <w:szCs w:val="24"/>
        </w:rPr>
      </w:pPr>
      <w:r w:rsidRPr="006B3040">
        <w:rPr>
          <w:rFonts w:ascii="Times New Roman" w:eastAsia="Times New Roman" w:hAnsi="Times New Roman" w:cs="Times New Roman"/>
          <w:sz w:val="24"/>
          <w:szCs w:val="24"/>
        </w:rPr>
        <w:t xml:space="preserve">The project </w:t>
      </w:r>
      <w:r w:rsidRPr="006B3040">
        <w:rPr>
          <w:rFonts w:ascii="Times New Roman" w:eastAsia="Times New Roman" w:hAnsi="Times New Roman" w:cs="Times New Roman"/>
          <w:sz w:val="24"/>
          <w:szCs w:val="24"/>
        </w:rPr>
        <w:t>objective was to predict loan default risk prior to approval, facilitating proactive credit risk management.</w:t>
      </w:r>
    </w:p>
    <w:p w14:paraId="0941BE80" w14:textId="77777777" w:rsidR="00F0663D" w:rsidRPr="006B3040" w:rsidRDefault="000853B5" w:rsidP="006B3040">
      <w:pPr>
        <w:numPr>
          <w:ilvl w:val="0"/>
          <w:numId w:val="3"/>
        </w:numPr>
        <w:spacing w:after="0" w:line="240" w:lineRule="auto"/>
        <w:jc w:val="both"/>
        <w:rPr>
          <w:rFonts w:ascii="Times New Roman" w:eastAsia="Times New Roman" w:hAnsi="Times New Roman" w:cs="Times New Roman"/>
          <w:sz w:val="24"/>
          <w:szCs w:val="24"/>
        </w:rPr>
      </w:pPr>
      <w:r w:rsidRPr="006B3040">
        <w:rPr>
          <w:rFonts w:ascii="Times New Roman" w:eastAsia="Times New Roman" w:hAnsi="Times New Roman" w:cs="Times New Roman"/>
          <w:b/>
          <w:sz w:val="24"/>
          <w:szCs w:val="24"/>
        </w:rPr>
        <w:t>Data Understanding &amp; Preparation</w:t>
      </w:r>
    </w:p>
    <w:p w14:paraId="3A35F936"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 xml:space="preserve">Combined training and test datasets for consistent </w:t>
      </w:r>
      <w:proofErr w:type="spellStart"/>
      <w:r w:rsidRPr="006B3040">
        <w:rPr>
          <w:rFonts w:ascii="Times New Roman" w:eastAsia="Times New Roman" w:hAnsi="Times New Roman" w:cs="Times New Roman"/>
          <w:sz w:val="24"/>
          <w:szCs w:val="24"/>
        </w:rPr>
        <w:t>preprocessing</w:t>
      </w:r>
      <w:proofErr w:type="spellEnd"/>
    </w:p>
    <w:p w14:paraId="43A655BF"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noProof/>
          <w:sz w:val="24"/>
          <w:szCs w:val="24"/>
        </w:rPr>
        <w:drawing>
          <wp:inline distT="0" distB="0" distL="0" distR="0" wp14:anchorId="08DD96D8" wp14:editId="37F09A49">
            <wp:extent cx="5486400" cy="227711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486400" cy="2277110"/>
                    </a:xfrm>
                    <a:prstGeom prst="rect">
                      <a:avLst/>
                    </a:prstGeom>
                    <a:ln/>
                  </pic:spPr>
                </pic:pic>
              </a:graphicData>
            </a:graphic>
          </wp:inline>
        </w:drawing>
      </w:r>
    </w:p>
    <w:p w14:paraId="5F346504"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 xml:space="preserve">Applied </w:t>
      </w:r>
      <w:r w:rsidRPr="006B3040">
        <w:rPr>
          <w:rFonts w:ascii="Times New Roman" w:eastAsia="Times New Roman" w:hAnsi="Times New Roman" w:cs="Times New Roman"/>
          <w:b/>
          <w:sz w:val="24"/>
          <w:szCs w:val="24"/>
        </w:rPr>
        <w:t>median imputation</w:t>
      </w:r>
      <w:r w:rsidRPr="006B3040">
        <w:rPr>
          <w:rFonts w:ascii="Times New Roman" w:eastAsia="Times New Roman" w:hAnsi="Times New Roman" w:cs="Times New Roman"/>
          <w:sz w:val="24"/>
          <w:szCs w:val="24"/>
        </w:rPr>
        <w:t xml:space="preserve"> to handle missing data</w:t>
      </w:r>
    </w:p>
    <w:p w14:paraId="7814221E"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b/>
          <w:sz w:val="24"/>
          <w:szCs w:val="24"/>
        </w:rPr>
        <w:t>Label Encoding</w:t>
      </w:r>
      <w:r w:rsidRPr="006B3040">
        <w:rPr>
          <w:rFonts w:ascii="Times New Roman" w:eastAsia="Times New Roman" w:hAnsi="Times New Roman" w:cs="Times New Roman"/>
          <w:sz w:val="24"/>
          <w:szCs w:val="24"/>
        </w:rPr>
        <w:t xml:space="preserve"> and </w:t>
      </w:r>
      <w:r w:rsidRPr="006B3040">
        <w:rPr>
          <w:rFonts w:ascii="Times New Roman" w:eastAsia="Times New Roman" w:hAnsi="Times New Roman" w:cs="Times New Roman"/>
          <w:b/>
          <w:sz w:val="24"/>
          <w:szCs w:val="24"/>
        </w:rPr>
        <w:t>One-Hot Encoding</w:t>
      </w:r>
      <w:r w:rsidRPr="006B3040">
        <w:rPr>
          <w:rFonts w:ascii="Times New Roman" w:eastAsia="Times New Roman" w:hAnsi="Times New Roman" w:cs="Times New Roman"/>
          <w:sz w:val="24"/>
          <w:szCs w:val="24"/>
        </w:rPr>
        <w:t xml:space="preserve"> used for categorical variables</w:t>
      </w:r>
    </w:p>
    <w:p w14:paraId="376DC6AB" w14:textId="77777777" w:rsidR="00F0663D" w:rsidRPr="006B3040" w:rsidRDefault="00F0663D" w:rsidP="006B3040">
      <w:pPr>
        <w:numPr>
          <w:ilvl w:val="1"/>
          <w:numId w:val="3"/>
        </w:numPr>
        <w:spacing w:after="0" w:line="240" w:lineRule="auto"/>
        <w:jc w:val="both"/>
        <w:rPr>
          <w:rFonts w:ascii="Times New Roman" w:hAnsi="Times New Roman" w:cs="Times New Roman"/>
        </w:rPr>
      </w:pPr>
    </w:p>
    <w:p w14:paraId="096B6C03"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noProof/>
          <w:sz w:val="24"/>
          <w:szCs w:val="24"/>
        </w:rPr>
        <w:drawing>
          <wp:inline distT="0" distB="0" distL="0" distR="0" wp14:anchorId="245BB6BE" wp14:editId="6D7E50CA">
            <wp:extent cx="3381525" cy="1247493"/>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3381525" cy="1247493"/>
                    </a:xfrm>
                    <a:prstGeom prst="rect">
                      <a:avLst/>
                    </a:prstGeom>
                    <a:ln/>
                  </pic:spPr>
                </pic:pic>
              </a:graphicData>
            </a:graphic>
          </wp:inline>
        </w:drawing>
      </w:r>
    </w:p>
    <w:p w14:paraId="791B530D" w14:textId="77777777" w:rsidR="00F0663D" w:rsidRPr="006B3040" w:rsidRDefault="00F0663D" w:rsidP="006B3040">
      <w:pPr>
        <w:numPr>
          <w:ilvl w:val="1"/>
          <w:numId w:val="3"/>
        </w:numPr>
        <w:spacing w:after="0" w:line="240" w:lineRule="auto"/>
        <w:jc w:val="both"/>
        <w:rPr>
          <w:rFonts w:ascii="Times New Roman" w:hAnsi="Times New Roman" w:cs="Times New Roman"/>
        </w:rPr>
      </w:pPr>
    </w:p>
    <w:p w14:paraId="284E211F"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noProof/>
          <w:sz w:val="24"/>
          <w:szCs w:val="24"/>
        </w:rPr>
        <w:drawing>
          <wp:inline distT="0" distB="0" distL="0" distR="0" wp14:anchorId="21EE5750" wp14:editId="4F984A57">
            <wp:extent cx="3025155" cy="175597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025155" cy="1755976"/>
                    </a:xfrm>
                    <a:prstGeom prst="rect">
                      <a:avLst/>
                    </a:prstGeom>
                    <a:ln/>
                  </pic:spPr>
                </pic:pic>
              </a:graphicData>
            </a:graphic>
          </wp:inline>
        </w:drawing>
      </w:r>
    </w:p>
    <w:p w14:paraId="58595E6E"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Log transformation applied to skewed variables (e.g., income, credit amount)</w:t>
      </w:r>
    </w:p>
    <w:p w14:paraId="77887654"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noProof/>
          <w:sz w:val="24"/>
          <w:szCs w:val="24"/>
        </w:rPr>
        <w:lastRenderedPageBreak/>
        <w:drawing>
          <wp:inline distT="0" distB="0" distL="0" distR="0" wp14:anchorId="2068C0E0" wp14:editId="6DBC1FF9">
            <wp:extent cx="5486400" cy="139001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486400" cy="1390015"/>
                    </a:xfrm>
                    <a:prstGeom prst="rect">
                      <a:avLst/>
                    </a:prstGeom>
                    <a:ln/>
                  </pic:spPr>
                </pic:pic>
              </a:graphicData>
            </a:graphic>
          </wp:inline>
        </w:drawing>
      </w:r>
    </w:p>
    <w:p w14:paraId="49306296"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Dropped uninformative FLAG_DOCUMENT columns</w:t>
      </w:r>
    </w:p>
    <w:p w14:paraId="6042E7E3"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Engineered meaningful features:</w:t>
      </w:r>
    </w:p>
    <w:p w14:paraId="01C6CFAD" w14:textId="77777777" w:rsidR="00F0663D" w:rsidRPr="006B3040" w:rsidRDefault="000853B5" w:rsidP="006B3040">
      <w:pPr>
        <w:numPr>
          <w:ilvl w:val="2"/>
          <w:numId w:val="3"/>
        </w:numPr>
        <w:spacing w:after="0" w:line="240" w:lineRule="auto"/>
        <w:jc w:val="both"/>
        <w:rPr>
          <w:rFonts w:ascii="Times New Roman" w:hAnsi="Times New Roman" w:cs="Times New Roman"/>
        </w:rPr>
      </w:pPr>
      <w:r w:rsidRPr="006B3040">
        <w:rPr>
          <w:rFonts w:ascii="Times New Roman" w:eastAsia="Courier New" w:hAnsi="Times New Roman" w:cs="Times New Roman"/>
          <w:sz w:val="20"/>
          <w:szCs w:val="20"/>
        </w:rPr>
        <w:t>EXT_SOURCE_MEAN</w:t>
      </w:r>
      <w:r w:rsidRPr="006B3040">
        <w:rPr>
          <w:rFonts w:ascii="Times New Roman" w:eastAsia="Times New Roman" w:hAnsi="Times New Roman" w:cs="Times New Roman"/>
          <w:sz w:val="24"/>
          <w:szCs w:val="24"/>
        </w:rPr>
        <w:t xml:space="preserve"> (average of 3 external scores)</w:t>
      </w:r>
    </w:p>
    <w:p w14:paraId="4319DC04" w14:textId="77777777" w:rsidR="00F0663D" w:rsidRPr="006B3040" w:rsidRDefault="000853B5" w:rsidP="006B3040">
      <w:pPr>
        <w:numPr>
          <w:ilvl w:val="2"/>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noProof/>
          <w:sz w:val="24"/>
          <w:szCs w:val="24"/>
        </w:rPr>
        <w:drawing>
          <wp:inline distT="0" distB="0" distL="0" distR="0" wp14:anchorId="6523820D" wp14:editId="1E410A76">
            <wp:extent cx="3928571" cy="313191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928571" cy="3131910"/>
                    </a:xfrm>
                    <a:prstGeom prst="rect">
                      <a:avLst/>
                    </a:prstGeom>
                    <a:ln/>
                  </pic:spPr>
                </pic:pic>
              </a:graphicData>
            </a:graphic>
          </wp:inline>
        </w:drawing>
      </w:r>
    </w:p>
    <w:p w14:paraId="521A59D3" w14:textId="77777777" w:rsidR="00F0663D" w:rsidRPr="006B3040" w:rsidRDefault="000853B5" w:rsidP="006B3040">
      <w:pPr>
        <w:numPr>
          <w:ilvl w:val="2"/>
          <w:numId w:val="3"/>
        </w:numPr>
        <w:spacing w:after="0" w:line="240" w:lineRule="auto"/>
        <w:jc w:val="both"/>
        <w:rPr>
          <w:rFonts w:ascii="Times New Roman" w:hAnsi="Times New Roman" w:cs="Times New Roman"/>
        </w:rPr>
      </w:pPr>
      <w:r w:rsidRPr="006B3040">
        <w:rPr>
          <w:rFonts w:ascii="Times New Roman" w:eastAsia="Courier New" w:hAnsi="Times New Roman" w:cs="Times New Roman"/>
          <w:sz w:val="20"/>
          <w:szCs w:val="20"/>
        </w:rPr>
        <w:t>EMPLOYED_FLAG</w:t>
      </w:r>
      <w:r w:rsidRPr="006B3040">
        <w:rPr>
          <w:rFonts w:ascii="Times New Roman" w:eastAsia="Times New Roman" w:hAnsi="Times New Roman" w:cs="Times New Roman"/>
          <w:sz w:val="24"/>
          <w:szCs w:val="24"/>
        </w:rPr>
        <w:t xml:space="preserve"> (binary indicator for valid employment history)</w:t>
      </w:r>
    </w:p>
    <w:p w14:paraId="57F4D25C" w14:textId="77777777" w:rsidR="00F0663D" w:rsidRPr="006B3040" w:rsidRDefault="000853B5" w:rsidP="006B3040">
      <w:pPr>
        <w:numPr>
          <w:ilvl w:val="2"/>
          <w:numId w:val="3"/>
        </w:numPr>
        <w:spacing w:after="0" w:line="240" w:lineRule="auto"/>
        <w:jc w:val="both"/>
        <w:rPr>
          <w:rFonts w:ascii="Times New Roman" w:hAnsi="Times New Roman" w:cs="Times New Roman"/>
        </w:rPr>
      </w:pPr>
      <w:r w:rsidRPr="006B3040">
        <w:rPr>
          <w:rFonts w:ascii="Times New Roman" w:eastAsia="Courier New" w:hAnsi="Times New Roman" w:cs="Times New Roman"/>
          <w:sz w:val="20"/>
          <w:szCs w:val="20"/>
        </w:rPr>
        <w:t>CREDIT_BUREAU_FLAG</w:t>
      </w:r>
      <w:r w:rsidRPr="006B3040">
        <w:rPr>
          <w:rFonts w:ascii="Times New Roman" w:eastAsia="Times New Roman" w:hAnsi="Times New Roman" w:cs="Times New Roman"/>
          <w:sz w:val="24"/>
          <w:szCs w:val="24"/>
        </w:rPr>
        <w:t xml:space="preserve"> (presence of bureau interaction)</w:t>
      </w:r>
    </w:p>
    <w:p w14:paraId="66370409" w14:textId="77777777" w:rsidR="00F0663D" w:rsidRPr="006B3040" w:rsidRDefault="000853B5" w:rsidP="006B3040">
      <w:pPr>
        <w:numPr>
          <w:ilvl w:val="2"/>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Log-transformed social circle features</w:t>
      </w:r>
    </w:p>
    <w:p w14:paraId="67A2CDB2" w14:textId="77777777" w:rsidR="00F0663D" w:rsidRPr="006B3040" w:rsidRDefault="000853B5" w:rsidP="006B3040">
      <w:pPr>
        <w:numPr>
          <w:ilvl w:val="0"/>
          <w:numId w:val="3"/>
        </w:numPr>
        <w:spacing w:after="0" w:line="240" w:lineRule="auto"/>
        <w:jc w:val="both"/>
        <w:rPr>
          <w:rFonts w:ascii="Times New Roman" w:eastAsia="Times New Roman" w:hAnsi="Times New Roman" w:cs="Times New Roman"/>
          <w:sz w:val="24"/>
          <w:szCs w:val="24"/>
        </w:rPr>
      </w:pPr>
      <w:r w:rsidRPr="006B3040">
        <w:rPr>
          <w:rFonts w:ascii="Times New Roman" w:eastAsia="Times New Roman" w:hAnsi="Times New Roman" w:cs="Times New Roman"/>
          <w:b/>
          <w:sz w:val="24"/>
          <w:szCs w:val="24"/>
        </w:rPr>
        <w:t>Exploratory Data Analy</w:t>
      </w:r>
      <w:r w:rsidRPr="006B3040">
        <w:rPr>
          <w:rFonts w:ascii="Times New Roman" w:eastAsia="Times New Roman" w:hAnsi="Times New Roman" w:cs="Times New Roman"/>
          <w:b/>
          <w:sz w:val="24"/>
          <w:szCs w:val="24"/>
        </w:rPr>
        <w:t>sis (EDA)</w:t>
      </w:r>
    </w:p>
    <w:p w14:paraId="6BBA0C3D"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 xml:space="preserve">Revealed strong correlation between </w:t>
      </w:r>
      <w:r w:rsidRPr="006B3040">
        <w:rPr>
          <w:rFonts w:ascii="Times New Roman" w:eastAsia="Times New Roman" w:hAnsi="Times New Roman" w:cs="Times New Roman"/>
          <w:b/>
          <w:sz w:val="24"/>
          <w:szCs w:val="24"/>
        </w:rPr>
        <w:t>default risk and external credit scores</w:t>
      </w:r>
    </w:p>
    <w:p w14:paraId="5B74738C"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 xml:space="preserve">Found that </w:t>
      </w:r>
      <w:r w:rsidRPr="006B3040">
        <w:rPr>
          <w:rFonts w:ascii="Times New Roman" w:eastAsia="Times New Roman" w:hAnsi="Times New Roman" w:cs="Times New Roman"/>
          <w:b/>
          <w:sz w:val="24"/>
          <w:szCs w:val="24"/>
        </w:rPr>
        <w:t>younger applicants and lower-income groups</w:t>
      </w:r>
      <w:r w:rsidRPr="006B3040">
        <w:rPr>
          <w:rFonts w:ascii="Times New Roman" w:eastAsia="Times New Roman" w:hAnsi="Times New Roman" w:cs="Times New Roman"/>
          <w:sz w:val="24"/>
          <w:szCs w:val="24"/>
        </w:rPr>
        <w:t xml:space="preserve"> had higher default likelihood</w:t>
      </w:r>
    </w:p>
    <w:p w14:paraId="1D81B793"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noProof/>
          <w:sz w:val="24"/>
          <w:szCs w:val="24"/>
        </w:rPr>
        <w:drawing>
          <wp:inline distT="0" distB="0" distL="0" distR="0" wp14:anchorId="403B0D42" wp14:editId="1D6F8974">
            <wp:extent cx="5094514" cy="1763346"/>
            <wp:effectExtent l="0" t="0" r="0" b="889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115620" cy="1770651"/>
                    </a:xfrm>
                    <a:prstGeom prst="rect">
                      <a:avLst/>
                    </a:prstGeom>
                    <a:ln/>
                  </pic:spPr>
                </pic:pic>
              </a:graphicData>
            </a:graphic>
          </wp:inline>
        </w:drawing>
      </w:r>
    </w:p>
    <w:p w14:paraId="146C4398"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lastRenderedPageBreak/>
        <w:t xml:space="preserve">Detected </w:t>
      </w:r>
      <w:r w:rsidRPr="006B3040">
        <w:rPr>
          <w:rFonts w:ascii="Times New Roman" w:eastAsia="Times New Roman" w:hAnsi="Times New Roman" w:cs="Times New Roman"/>
          <w:b/>
          <w:sz w:val="24"/>
          <w:szCs w:val="24"/>
        </w:rPr>
        <w:t>highly skewed distributions</w:t>
      </w:r>
      <w:r w:rsidRPr="006B3040">
        <w:rPr>
          <w:rFonts w:ascii="Times New Roman" w:eastAsia="Times New Roman" w:hAnsi="Times New Roman" w:cs="Times New Roman"/>
          <w:sz w:val="24"/>
          <w:szCs w:val="24"/>
        </w:rPr>
        <w:t xml:space="preserve"> in variables such as AMT_INCOME_TOTAL, requirin</w:t>
      </w:r>
      <w:r w:rsidRPr="006B3040">
        <w:rPr>
          <w:rFonts w:ascii="Times New Roman" w:eastAsia="Times New Roman" w:hAnsi="Times New Roman" w:cs="Times New Roman"/>
          <w:sz w:val="24"/>
          <w:szCs w:val="24"/>
        </w:rPr>
        <w:t>g transformation</w:t>
      </w:r>
    </w:p>
    <w:p w14:paraId="1869D2BF"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Gender, age bins, and housing type showed variation in default rates</w:t>
      </w:r>
    </w:p>
    <w:p w14:paraId="2EC6A987" w14:textId="77777777" w:rsidR="00F0663D" w:rsidRPr="006B3040" w:rsidRDefault="00F0663D" w:rsidP="006B3040">
      <w:pPr>
        <w:numPr>
          <w:ilvl w:val="1"/>
          <w:numId w:val="3"/>
        </w:numPr>
        <w:spacing w:after="0" w:line="240" w:lineRule="auto"/>
        <w:jc w:val="both"/>
        <w:rPr>
          <w:rFonts w:ascii="Times New Roman" w:hAnsi="Times New Roman" w:cs="Times New Roman"/>
        </w:rPr>
      </w:pPr>
    </w:p>
    <w:p w14:paraId="1662661B" w14:textId="77777777" w:rsidR="00F0663D" w:rsidRPr="006B3040" w:rsidRDefault="000853B5" w:rsidP="006B3040">
      <w:pPr>
        <w:numPr>
          <w:ilvl w:val="0"/>
          <w:numId w:val="3"/>
        </w:numPr>
        <w:spacing w:after="0" w:line="240" w:lineRule="auto"/>
        <w:jc w:val="both"/>
        <w:rPr>
          <w:rFonts w:ascii="Times New Roman" w:eastAsia="Times New Roman" w:hAnsi="Times New Roman" w:cs="Times New Roman"/>
          <w:sz w:val="24"/>
          <w:szCs w:val="24"/>
        </w:rPr>
      </w:pPr>
      <w:proofErr w:type="spellStart"/>
      <w:r w:rsidRPr="006B3040">
        <w:rPr>
          <w:rFonts w:ascii="Times New Roman" w:eastAsia="Times New Roman" w:hAnsi="Times New Roman" w:cs="Times New Roman"/>
          <w:b/>
          <w:sz w:val="24"/>
          <w:szCs w:val="24"/>
        </w:rPr>
        <w:t>Modeling</w:t>
      </w:r>
      <w:proofErr w:type="spellEnd"/>
      <w:r w:rsidRPr="006B3040">
        <w:rPr>
          <w:rFonts w:ascii="Times New Roman" w:eastAsia="Times New Roman" w:hAnsi="Times New Roman" w:cs="Times New Roman"/>
          <w:sz w:val="24"/>
          <w:szCs w:val="24"/>
        </w:rPr>
        <w:br/>
        <w:t>Three distinct prediction objectives were explored:</w:t>
      </w:r>
    </w:p>
    <w:p w14:paraId="57F3C6EA"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b/>
          <w:sz w:val="24"/>
          <w:szCs w:val="24"/>
        </w:rPr>
        <w:t>Binary Classification:</w:t>
      </w:r>
      <w:r w:rsidRPr="006B3040">
        <w:rPr>
          <w:rFonts w:ascii="Times New Roman" w:eastAsia="Times New Roman" w:hAnsi="Times New Roman" w:cs="Times New Roman"/>
          <w:sz w:val="24"/>
          <w:szCs w:val="24"/>
        </w:rPr>
        <w:t xml:space="preserve"> Predict if a borrower will default (yes/no)</w:t>
      </w:r>
    </w:p>
    <w:p w14:paraId="3E22E62F"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b/>
          <w:sz w:val="24"/>
          <w:szCs w:val="24"/>
        </w:rPr>
        <w:t>Probability Ranking:</w:t>
      </w:r>
      <w:r w:rsidRPr="006B3040">
        <w:rPr>
          <w:rFonts w:ascii="Times New Roman" w:eastAsia="Times New Roman" w:hAnsi="Times New Roman" w:cs="Times New Roman"/>
          <w:sz w:val="24"/>
          <w:szCs w:val="24"/>
        </w:rPr>
        <w:t xml:space="preserve"> Rank applicants by t</w:t>
      </w:r>
      <w:r w:rsidRPr="006B3040">
        <w:rPr>
          <w:rFonts w:ascii="Times New Roman" w:eastAsia="Times New Roman" w:hAnsi="Times New Roman" w:cs="Times New Roman"/>
          <w:sz w:val="24"/>
          <w:szCs w:val="24"/>
        </w:rPr>
        <w:t>heir predicted likelihood of default</w:t>
      </w:r>
    </w:p>
    <w:p w14:paraId="5BE5777C" w14:textId="77777777" w:rsidR="00F0663D" w:rsidRPr="006B3040" w:rsidRDefault="000853B5" w:rsidP="006B3040">
      <w:pPr>
        <w:numPr>
          <w:ilvl w:val="1"/>
          <w:numId w:val="3"/>
        </w:numPr>
        <w:spacing w:after="280" w:line="240" w:lineRule="auto"/>
        <w:jc w:val="both"/>
        <w:rPr>
          <w:rFonts w:ascii="Times New Roman" w:hAnsi="Times New Roman" w:cs="Times New Roman"/>
        </w:rPr>
      </w:pPr>
      <w:proofErr w:type="spellStart"/>
      <w:r w:rsidRPr="006B3040">
        <w:rPr>
          <w:rFonts w:ascii="Times New Roman" w:eastAsia="Times New Roman" w:hAnsi="Times New Roman" w:cs="Times New Roman"/>
          <w:b/>
          <w:sz w:val="24"/>
          <w:szCs w:val="24"/>
        </w:rPr>
        <w:t>Explainability</w:t>
      </w:r>
      <w:proofErr w:type="spellEnd"/>
      <w:r w:rsidRPr="006B3040">
        <w:rPr>
          <w:rFonts w:ascii="Times New Roman" w:eastAsia="Times New Roman" w:hAnsi="Times New Roman" w:cs="Times New Roman"/>
          <w:b/>
          <w:sz w:val="24"/>
          <w:szCs w:val="24"/>
        </w:rPr>
        <w:t>:</w:t>
      </w:r>
      <w:r w:rsidRPr="006B3040">
        <w:rPr>
          <w:rFonts w:ascii="Times New Roman" w:eastAsia="Times New Roman" w:hAnsi="Times New Roman" w:cs="Times New Roman"/>
          <w:sz w:val="24"/>
          <w:szCs w:val="24"/>
        </w:rPr>
        <w:t xml:space="preserve"> Interpret individual model predictions using explainable AI methods</w:t>
      </w:r>
    </w:p>
    <w:p w14:paraId="0D25A4CB" w14:textId="77777777" w:rsidR="00F0663D" w:rsidRPr="006B3040" w:rsidRDefault="000853B5" w:rsidP="006B3040">
      <w:pPr>
        <w:spacing w:before="280" w:after="280" w:line="240" w:lineRule="auto"/>
        <w:ind w:left="720"/>
        <w:jc w:val="both"/>
        <w:rPr>
          <w:rFonts w:ascii="Times New Roman" w:eastAsia="Times New Roman" w:hAnsi="Times New Roman" w:cs="Times New Roman"/>
          <w:sz w:val="24"/>
          <w:szCs w:val="24"/>
        </w:rPr>
      </w:pPr>
      <w:r w:rsidRPr="006B3040">
        <w:rPr>
          <w:rFonts w:ascii="Times New Roman" w:eastAsia="Times New Roman" w:hAnsi="Times New Roman" w:cs="Times New Roman"/>
          <w:sz w:val="24"/>
          <w:szCs w:val="24"/>
        </w:rPr>
        <w:t>Models Trained:</w:t>
      </w:r>
    </w:p>
    <w:p w14:paraId="782FC3EE" w14:textId="77777777" w:rsidR="00F0663D" w:rsidRPr="006B3040" w:rsidRDefault="000853B5" w:rsidP="006B3040">
      <w:pPr>
        <w:numPr>
          <w:ilvl w:val="1"/>
          <w:numId w:val="3"/>
        </w:numPr>
        <w:spacing w:before="280" w:after="0" w:line="240" w:lineRule="auto"/>
        <w:jc w:val="both"/>
        <w:rPr>
          <w:rFonts w:ascii="Times New Roman" w:hAnsi="Times New Roman" w:cs="Times New Roman"/>
        </w:rPr>
      </w:pPr>
      <w:proofErr w:type="spellStart"/>
      <w:r w:rsidRPr="006B3040">
        <w:rPr>
          <w:rFonts w:ascii="Times New Roman" w:eastAsia="Times New Roman" w:hAnsi="Times New Roman" w:cs="Times New Roman"/>
          <w:b/>
          <w:sz w:val="24"/>
          <w:szCs w:val="24"/>
        </w:rPr>
        <w:t>LightGBM</w:t>
      </w:r>
      <w:proofErr w:type="spellEnd"/>
      <w:r w:rsidRPr="006B3040">
        <w:rPr>
          <w:rFonts w:ascii="Times New Roman" w:eastAsia="Times New Roman" w:hAnsi="Times New Roman" w:cs="Times New Roman"/>
          <w:sz w:val="24"/>
          <w:szCs w:val="24"/>
        </w:rPr>
        <w:t xml:space="preserve">, </w:t>
      </w:r>
      <w:r w:rsidRPr="006B3040">
        <w:rPr>
          <w:rFonts w:ascii="Times New Roman" w:eastAsia="Times New Roman" w:hAnsi="Times New Roman" w:cs="Times New Roman"/>
          <w:b/>
          <w:sz w:val="24"/>
          <w:szCs w:val="24"/>
        </w:rPr>
        <w:t>Random Forest</w:t>
      </w:r>
      <w:r w:rsidRPr="006B3040">
        <w:rPr>
          <w:rFonts w:ascii="Times New Roman" w:eastAsia="Times New Roman" w:hAnsi="Times New Roman" w:cs="Times New Roman"/>
          <w:sz w:val="24"/>
          <w:szCs w:val="24"/>
        </w:rPr>
        <w:t xml:space="preserve"> (binary classification)</w:t>
      </w:r>
    </w:p>
    <w:p w14:paraId="5B7C668A"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hAnsi="Times New Roman" w:cs="Times New Roman"/>
          <w:noProof/>
        </w:rPr>
        <w:drawing>
          <wp:inline distT="0" distB="0" distL="0" distR="0" wp14:anchorId="0EC326F6" wp14:editId="78E224B0">
            <wp:extent cx="4064000" cy="3592830"/>
            <wp:effectExtent l="0" t="0" r="0" b="762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071402" cy="3599374"/>
                    </a:xfrm>
                    <a:prstGeom prst="rect">
                      <a:avLst/>
                    </a:prstGeom>
                    <a:ln/>
                  </pic:spPr>
                </pic:pic>
              </a:graphicData>
            </a:graphic>
          </wp:inline>
        </w:drawing>
      </w:r>
    </w:p>
    <w:p w14:paraId="4E769752" w14:textId="77777777" w:rsidR="00F0663D" w:rsidRPr="006B3040" w:rsidRDefault="000853B5" w:rsidP="006B3040">
      <w:pPr>
        <w:numPr>
          <w:ilvl w:val="1"/>
          <w:numId w:val="3"/>
        </w:numPr>
        <w:spacing w:after="0" w:line="240" w:lineRule="auto"/>
        <w:jc w:val="both"/>
        <w:rPr>
          <w:rFonts w:ascii="Times New Roman" w:hAnsi="Times New Roman" w:cs="Times New Roman"/>
        </w:rPr>
      </w:pPr>
      <w:proofErr w:type="spellStart"/>
      <w:r w:rsidRPr="006B3040">
        <w:rPr>
          <w:rFonts w:ascii="Times New Roman" w:eastAsia="Times New Roman" w:hAnsi="Times New Roman" w:cs="Times New Roman"/>
          <w:b/>
          <w:sz w:val="24"/>
          <w:szCs w:val="24"/>
        </w:rPr>
        <w:t>XGBoost</w:t>
      </w:r>
      <w:proofErr w:type="spellEnd"/>
      <w:r w:rsidRPr="006B3040">
        <w:rPr>
          <w:rFonts w:ascii="Times New Roman" w:eastAsia="Times New Roman" w:hAnsi="Times New Roman" w:cs="Times New Roman"/>
          <w:sz w:val="24"/>
          <w:szCs w:val="24"/>
        </w:rPr>
        <w:t xml:space="preserve">, </w:t>
      </w:r>
      <w:r w:rsidRPr="006B3040">
        <w:rPr>
          <w:rFonts w:ascii="Times New Roman" w:eastAsia="Times New Roman" w:hAnsi="Times New Roman" w:cs="Times New Roman"/>
          <w:b/>
          <w:sz w:val="24"/>
          <w:szCs w:val="24"/>
        </w:rPr>
        <w:t>Logistic Regression</w:t>
      </w:r>
      <w:r w:rsidRPr="006B3040">
        <w:rPr>
          <w:rFonts w:ascii="Times New Roman" w:eastAsia="Times New Roman" w:hAnsi="Times New Roman" w:cs="Times New Roman"/>
          <w:sz w:val="24"/>
          <w:szCs w:val="24"/>
        </w:rPr>
        <w:t xml:space="preserve">, </w:t>
      </w:r>
      <w:r w:rsidRPr="006B3040">
        <w:rPr>
          <w:rFonts w:ascii="Times New Roman" w:eastAsia="Times New Roman" w:hAnsi="Times New Roman" w:cs="Times New Roman"/>
          <w:b/>
          <w:sz w:val="24"/>
          <w:szCs w:val="24"/>
        </w:rPr>
        <w:t>KNN</w:t>
      </w:r>
      <w:r w:rsidRPr="006B3040">
        <w:rPr>
          <w:rFonts w:ascii="Times New Roman" w:eastAsia="Times New Roman" w:hAnsi="Times New Roman" w:cs="Times New Roman"/>
          <w:sz w:val="24"/>
          <w:szCs w:val="24"/>
        </w:rPr>
        <w:t xml:space="preserve"> (probability ranking)</w:t>
      </w:r>
    </w:p>
    <w:p w14:paraId="369800CD"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b/>
          <w:sz w:val="24"/>
          <w:szCs w:val="24"/>
        </w:rPr>
        <w:t>Decision Tree</w:t>
      </w:r>
      <w:r w:rsidRPr="006B3040">
        <w:rPr>
          <w:rFonts w:ascii="Times New Roman" w:eastAsia="Times New Roman" w:hAnsi="Times New Roman" w:cs="Times New Roman"/>
          <w:sz w:val="24"/>
          <w:szCs w:val="24"/>
        </w:rPr>
        <w:t xml:space="preserve">, </w:t>
      </w:r>
      <w:r w:rsidRPr="006B3040">
        <w:rPr>
          <w:rFonts w:ascii="Times New Roman" w:eastAsia="Times New Roman" w:hAnsi="Times New Roman" w:cs="Times New Roman"/>
          <w:b/>
          <w:sz w:val="24"/>
          <w:szCs w:val="24"/>
        </w:rPr>
        <w:t>LIME</w:t>
      </w:r>
      <w:r w:rsidRPr="006B3040">
        <w:rPr>
          <w:rFonts w:ascii="Times New Roman" w:eastAsia="Times New Roman" w:hAnsi="Times New Roman" w:cs="Times New Roman"/>
          <w:sz w:val="24"/>
          <w:szCs w:val="24"/>
        </w:rPr>
        <w:t xml:space="preserve"> (</w:t>
      </w:r>
      <w:proofErr w:type="spellStart"/>
      <w:r w:rsidRPr="006B3040">
        <w:rPr>
          <w:rFonts w:ascii="Times New Roman" w:eastAsia="Times New Roman" w:hAnsi="Times New Roman" w:cs="Times New Roman"/>
          <w:sz w:val="24"/>
          <w:szCs w:val="24"/>
        </w:rPr>
        <w:t>explainability</w:t>
      </w:r>
      <w:proofErr w:type="spellEnd"/>
      <w:r w:rsidRPr="006B3040">
        <w:rPr>
          <w:rFonts w:ascii="Times New Roman" w:eastAsia="Times New Roman" w:hAnsi="Times New Roman" w:cs="Times New Roman"/>
          <w:sz w:val="24"/>
          <w:szCs w:val="24"/>
        </w:rPr>
        <w:t>)</w:t>
      </w:r>
    </w:p>
    <w:p w14:paraId="0063946A"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lastRenderedPageBreak/>
        <w:t xml:space="preserve">Applied </w:t>
      </w:r>
      <w:r w:rsidRPr="006B3040">
        <w:rPr>
          <w:rFonts w:ascii="Times New Roman" w:eastAsia="Times New Roman" w:hAnsi="Times New Roman" w:cs="Times New Roman"/>
          <w:b/>
          <w:sz w:val="24"/>
          <w:szCs w:val="24"/>
        </w:rPr>
        <w:t>SMOTE (Synthetic Minority Oversampling Technique)</w:t>
      </w:r>
      <w:r w:rsidRPr="006B3040">
        <w:rPr>
          <w:rFonts w:ascii="Times New Roman" w:eastAsia="Times New Roman" w:hAnsi="Times New Roman" w:cs="Times New Roman"/>
          <w:sz w:val="24"/>
          <w:szCs w:val="24"/>
        </w:rPr>
        <w:t xml:space="preserve"> to balance class distribution (from 8:92 to 50:50)</w:t>
      </w:r>
      <w:r w:rsidRPr="006B3040">
        <w:rPr>
          <w:rFonts w:ascii="Times New Roman" w:eastAsia="Times New Roman" w:hAnsi="Times New Roman" w:cs="Times New Roman"/>
          <w:noProof/>
          <w:sz w:val="24"/>
          <w:szCs w:val="24"/>
        </w:rPr>
        <w:drawing>
          <wp:inline distT="0" distB="0" distL="0" distR="0" wp14:anchorId="5B065F73" wp14:editId="1E88B47E">
            <wp:extent cx="5486400" cy="208216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486400" cy="2082165"/>
                    </a:xfrm>
                    <a:prstGeom prst="rect">
                      <a:avLst/>
                    </a:prstGeom>
                    <a:ln/>
                  </pic:spPr>
                </pic:pic>
              </a:graphicData>
            </a:graphic>
          </wp:inline>
        </w:drawing>
      </w:r>
    </w:p>
    <w:p w14:paraId="0741551E" w14:textId="77777777" w:rsidR="00F0663D" w:rsidRPr="006B3040" w:rsidRDefault="000853B5" w:rsidP="006B3040">
      <w:pPr>
        <w:numPr>
          <w:ilvl w:val="0"/>
          <w:numId w:val="3"/>
        </w:numPr>
        <w:spacing w:after="0" w:line="240" w:lineRule="auto"/>
        <w:jc w:val="both"/>
        <w:rPr>
          <w:rFonts w:ascii="Times New Roman" w:eastAsia="Times New Roman" w:hAnsi="Times New Roman" w:cs="Times New Roman"/>
          <w:sz w:val="24"/>
          <w:szCs w:val="24"/>
        </w:rPr>
      </w:pPr>
      <w:r w:rsidRPr="006B3040">
        <w:rPr>
          <w:rFonts w:ascii="Times New Roman" w:eastAsia="Times New Roman" w:hAnsi="Times New Roman" w:cs="Times New Roman"/>
          <w:b/>
          <w:sz w:val="24"/>
          <w:szCs w:val="24"/>
        </w:rPr>
        <w:t>Evaluation</w:t>
      </w:r>
    </w:p>
    <w:p w14:paraId="706B12A0"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 xml:space="preserve">Performed a stratified </w:t>
      </w:r>
      <w:r w:rsidRPr="006B3040">
        <w:rPr>
          <w:rFonts w:ascii="Times New Roman" w:eastAsia="Times New Roman" w:hAnsi="Times New Roman" w:cs="Times New Roman"/>
          <w:b/>
          <w:sz w:val="24"/>
          <w:szCs w:val="24"/>
        </w:rPr>
        <w:t>60/20/20 split</w:t>
      </w:r>
      <w:r w:rsidRPr="006B3040">
        <w:rPr>
          <w:rFonts w:ascii="Times New Roman" w:eastAsia="Times New Roman" w:hAnsi="Times New Roman" w:cs="Times New Roman"/>
          <w:sz w:val="24"/>
          <w:szCs w:val="24"/>
        </w:rPr>
        <w:t xml:space="preserve"> for training, validation, and testing</w:t>
      </w:r>
    </w:p>
    <w:p w14:paraId="56B66B37"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 xml:space="preserve">Evaluation Metric: </w:t>
      </w:r>
      <w:r w:rsidRPr="006B3040">
        <w:rPr>
          <w:rFonts w:ascii="Times New Roman" w:eastAsia="Times New Roman" w:hAnsi="Times New Roman" w:cs="Times New Roman"/>
          <w:b/>
          <w:sz w:val="24"/>
          <w:szCs w:val="24"/>
        </w:rPr>
        <w:t>ROC AUC Score</w:t>
      </w:r>
    </w:p>
    <w:p w14:paraId="2F3C0BA7"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Model Performance (Validation Set):</w:t>
      </w:r>
    </w:p>
    <w:p w14:paraId="2D97C402" w14:textId="77777777" w:rsidR="00F0663D" w:rsidRPr="006B3040" w:rsidRDefault="000853B5" w:rsidP="006B3040">
      <w:pPr>
        <w:numPr>
          <w:ilvl w:val="2"/>
          <w:numId w:val="3"/>
        </w:numPr>
        <w:spacing w:after="0" w:line="240" w:lineRule="auto"/>
        <w:jc w:val="both"/>
        <w:rPr>
          <w:rFonts w:ascii="Times New Roman" w:hAnsi="Times New Roman" w:cs="Times New Roman"/>
        </w:rPr>
      </w:pPr>
      <w:proofErr w:type="spellStart"/>
      <w:r w:rsidRPr="006B3040">
        <w:rPr>
          <w:rFonts w:ascii="Times New Roman" w:eastAsia="Times New Roman" w:hAnsi="Times New Roman" w:cs="Times New Roman"/>
          <w:sz w:val="24"/>
          <w:szCs w:val="24"/>
        </w:rPr>
        <w:t>LightGBM</w:t>
      </w:r>
      <w:proofErr w:type="spellEnd"/>
      <w:r w:rsidRPr="006B3040">
        <w:rPr>
          <w:rFonts w:ascii="Times New Roman" w:eastAsia="Times New Roman" w:hAnsi="Times New Roman" w:cs="Times New Roman"/>
          <w:sz w:val="24"/>
          <w:szCs w:val="24"/>
        </w:rPr>
        <w:t>: 0.9778</w:t>
      </w:r>
    </w:p>
    <w:p w14:paraId="32475F5D" w14:textId="77777777" w:rsidR="00F0663D" w:rsidRPr="006B3040" w:rsidRDefault="000853B5" w:rsidP="006B3040">
      <w:pPr>
        <w:numPr>
          <w:ilvl w:val="2"/>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Random Forest: 0.9785</w:t>
      </w:r>
    </w:p>
    <w:p w14:paraId="77223611" w14:textId="49F85A16" w:rsidR="00F0663D" w:rsidRPr="006B3040" w:rsidRDefault="000853B5" w:rsidP="006B3040">
      <w:pPr>
        <w:numPr>
          <w:ilvl w:val="2"/>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XGBoost:</w:t>
      </w:r>
      <w:r w:rsidR="00734144">
        <w:rPr>
          <w:rFonts w:ascii="Times New Roman" w:eastAsia="Times New Roman" w:hAnsi="Times New Roman" w:cs="Times New Roman"/>
          <w:sz w:val="24"/>
          <w:szCs w:val="24"/>
        </w:rPr>
        <w:t>0.98</w:t>
      </w:r>
      <w:r w:rsidRPr="006B3040">
        <w:rPr>
          <w:rFonts w:ascii="Times New Roman" w:eastAsia="Times New Roman" w:hAnsi="Times New Roman" w:cs="Times New Roman"/>
          <w:sz w:val="24"/>
          <w:szCs w:val="24"/>
        </w:rPr>
        <w:t xml:space="preserve"> 0.9771</w:t>
      </w:r>
      <w:r w:rsidRPr="006B3040">
        <w:rPr>
          <w:rFonts w:ascii="Times New Roman" w:hAnsi="Times New Roman" w:cs="Times New Roman"/>
          <w:noProof/>
        </w:rPr>
        <w:drawing>
          <wp:inline distT="0" distB="0" distL="0" distR="0" wp14:anchorId="7D8106F5" wp14:editId="450E5F26">
            <wp:extent cx="4508500" cy="3255433"/>
            <wp:effectExtent l="0" t="0" r="6350" b="254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520759" cy="3264285"/>
                    </a:xfrm>
                    <a:prstGeom prst="rect">
                      <a:avLst/>
                    </a:prstGeom>
                    <a:ln/>
                  </pic:spPr>
                </pic:pic>
              </a:graphicData>
            </a:graphic>
          </wp:inline>
        </w:drawing>
      </w:r>
    </w:p>
    <w:p w14:paraId="76812EB9" w14:textId="77777777" w:rsidR="00F0663D" w:rsidRPr="006B3040" w:rsidRDefault="000853B5" w:rsidP="006B3040">
      <w:pPr>
        <w:numPr>
          <w:ilvl w:val="2"/>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Logistic Regression: 0.7656</w:t>
      </w:r>
    </w:p>
    <w:p w14:paraId="54EA557C" w14:textId="77777777" w:rsidR="00F0663D" w:rsidRPr="006B3040" w:rsidRDefault="000853B5" w:rsidP="006B3040">
      <w:pPr>
        <w:numPr>
          <w:ilvl w:val="2"/>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KNN (subset): 0.7707</w:t>
      </w:r>
    </w:p>
    <w:p w14:paraId="3CDE4DA3" w14:textId="77777777" w:rsidR="00F0663D" w:rsidRPr="006B3040" w:rsidRDefault="000853B5" w:rsidP="006B3040">
      <w:pPr>
        <w:numPr>
          <w:ilvl w:val="2"/>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Decision Tree (</w:t>
      </w:r>
      <w:proofErr w:type="spellStart"/>
      <w:r w:rsidRPr="006B3040">
        <w:rPr>
          <w:rFonts w:ascii="Times New Roman" w:eastAsia="Times New Roman" w:hAnsi="Times New Roman" w:cs="Times New Roman"/>
          <w:sz w:val="24"/>
          <w:szCs w:val="24"/>
        </w:rPr>
        <w:t>Explainability</w:t>
      </w:r>
      <w:proofErr w:type="spellEnd"/>
      <w:r w:rsidRPr="006B3040">
        <w:rPr>
          <w:rFonts w:ascii="Times New Roman" w:eastAsia="Times New Roman" w:hAnsi="Times New Roman" w:cs="Times New Roman"/>
          <w:sz w:val="24"/>
          <w:szCs w:val="24"/>
        </w:rPr>
        <w:t>): 0.88 (approx.)</w:t>
      </w:r>
    </w:p>
    <w:p w14:paraId="37554D04" w14:textId="77777777" w:rsidR="00F0663D" w:rsidRPr="006B3040" w:rsidRDefault="000853B5" w:rsidP="006B3040">
      <w:pPr>
        <w:numPr>
          <w:ilvl w:val="0"/>
          <w:numId w:val="3"/>
        </w:numPr>
        <w:spacing w:after="0" w:line="240" w:lineRule="auto"/>
        <w:jc w:val="both"/>
        <w:rPr>
          <w:rFonts w:ascii="Times New Roman" w:eastAsia="Times New Roman" w:hAnsi="Times New Roman" w:cs="Times New Roman"/>
          <w:sz w:val="24"/>
          <w:szCs w:val="24"/>
        </w:rPr>
      </w:pPr>
      <w:r w:rsidRPr="006B3040">
        <w:rPr>
          <w:rFonts w:ascii="Times New Roman" w:eastAsia="Times New Roman" w:hAnsi="Times New Roman" w:cs="Times New Roman"/>
          <w:b/>
          <w:sz w:val="24"/>
          <w:szCs w:val="24"/>
        </w:rPr>
        <w:t xml:space="preserve">Model </w:t>
      </w:r>
      <w:proofErr w:type="spellStart"/>
      <w:r w:rsidRPr="006B3040">
        <w:rPr>
          <w:rFonts w:ascii="Times New Roman" w:eastAsia="Times New Roman" w:hAnsi="Times New Roman" w:cs="Times New Roman"/>
          <w:b/>
          <w:sz w:val="24"/>
          <w:szCs w:val="24"/>
        </w:rPr>
        <w:t>Explainability</w:t>
      </w:r>
      <w:proofErr w:type="spellEnd"/>
    </w:p>
    <w:p w14:paraId="5E787462"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b/>
          <w:sz w:val="24"/>
          <w:szCs w:val="24"/>
        </w:rPr>
        <w:t>LIME</w:t>
      </w:r>
      <w:r w:rsidRPr="006B3040">
        <w:rPr>
          <w:rFonts w:ascii="Times New Roman" w:eastAsia="Times New Roman" w:hAnsi="Times New Roman" w:cs="Times New Roman"/>
          <w:sz w:val="24"/>
          <w:szCs w:val="24"/>
        </w:rPr>
        <w:t xml:space="preserve"> was used</w:t>
      </w:r>
      <w:r w:rsidRPr="006B3040">
        <w:rPr>
          <w:rFonts w:ascii="Times New Roman" w:eastAsia="Times New Roman" w:hAnsi="Times New Roman" w:cs="Times New Roman"/>
          <w:sz w:val="24"/>
          <w:szCs w:val="24"/>
        </w:rPr>
        <w:t xml:space="preserve"> to interpret feature importance for individual predictions from Random Forest</w:t>
      </w:r>
    </w:p>
    <w:p w14:paraId="4E15BCF3" w14:textId="77777777" w:rsidR="00F0663D" w:rsidRPr="006B3040" w:rsidRDefault="000853B5" w:rsidP="006B3040">
      <w:pPr>
        <w:numPr>
          <w:ilvl w:val="1"/>
          <w:numId w:val="3"/>
        </w:numPr>
        <w:spacing w:after="0" w:line="240" w:lineRule="auto"/>
        <w:jc w:val="both"/>
        <w:rPr>
          <w:rFonts w:ascii="Times New Roman" w:hAnsi="Times New Roman" w:cs="Times New Roman"/>
        </w:rPr>
      </w:pPr>
      <w:r w:rsidRPr="006B3040">
        <w:rPr>
          <w:rFonts w:ascii="Times New Roman" w:eastAsia="Times New Roman" w:hAnsi="Times New Roman" w:cs="Times New Roman"/>
          <w:b/>
          <w:sz w:val="24"/>
          <w:szCs w:val="24"/>
        </w:rPr>
        <w:lastRenderedPageBreak/>
        <w:t>Shallow Decision Trees</w:t>
      </w:r>
      <w:r w:rsidRPr="006B3040">
        <w:rPr>
          <w:rFonts w:ascii="Times New Roman" w:eastAsia="Times New Roman" w:hAnsi="Times New Roman" w:cs="Times New Roman"/>
          <w:sz w:val="24"/>
          <w:szCs w:val="24"/>
        </w:rPr>
        <w:t xml:space="preserve"> were trained to mimic model </w:t>
      </w:r>
      <w:proofErr w:type="spellStart"/>
      <w:r w:rsidRPr="006B3040">
        <w:rPr>
          <w:rFonts w:ascii="Times New Roman" w:eastAsia="Times New Roman" w:hAnsi="Times New Roman" w:cs="Times New Roman"/>
          <w:sz w:val="24"/>
          <w:szCs w:val="24"/>
        </w:rPr>
        <w:t>behavior</w:t>
      </w:r>
      <w:proofErr w:type="spellEnd"/>
      <w:r w:rsidRPr="006B3040">
        <w:rPr>
          <w:rFonts w:ascii="Times New Roman" w:eastAsia="Times New Roman" w:hAnsi="Times New Roman" w:cs="Times New Roman"/>
          <w:sz w:val="24"/>
          <w:szCs w:val="24"/>
        </w:rPr>
        <w:t xml:space="preserve"> and visually communicate decision paths</w:t>
      </w:r>
    </w:p>
    <w:p w14:paraId="32FE9EF4" w14:textId="77777777" w:rsidR="00F0663D" w:rsidRPr="006B3040" w:rsidRDefault="000853B5" w:rsidP="006B3040">
      <w:pPr>
        <w:numPr>
          <w:ilvl w:val="1"/>
          <w:numId w:val="3"/>
        </w:numPr>
        <w:spacing w:after="280" w:line="240" w:lineRule="auto"/>
        <w:jc w:val="both"/>
        <w:rPr>
          <w:rFonts w:ascii="Times New Roman" w:hAnsi="Times New Roman" w:cs="Times New Roman"/>
        </w:rPr>
      </w:pPr>
      <w:r w:rsidRPr="006B3040">
        <w:rPr>
          <w:rFonts w:ascii="Times New Roman" w:eastAsia="Times New Roman" w:hAnsi="Times New Roman" w:cs="Times New Roman"/>
          <w:b/>
          <w:sz w:val="24"/>
          <w:szCs w:val="24"/>
        </w:rPr>
        <w:t>Logistic Regression</w:t>
      </w:r>
      <w:r w:rsidRPr="006B3040">
        <w:rPr>
          <w:rFonts w:ascii="Times New Roman" w:eastAsia="Times New Roman" w:hAnsi="Times New Roman" w:cs="Times New Roman"/>
          <w:sz w:val="24"/>
          <w:szCs w:val="24"/>
        </w:rPr>
        <w:t xml:space="preserve"> served as a transparent, interpretable benchmark</w:t>
      </w:r>
    </w:p>
    <w:p w14:paraId="6D24C6F6" w14:textId="77777777" w:rsidR="00F0663D" w:rsidRPr="006B3040" w:rsidRDefault="000853B5" w:rsidP="006B3040">
      <w:pPr>
        <w:jc w:val="both"/>
        <w:rPr>
          <w:rFonts w:ascii="Times New Roman" w:eastAsia="Times New Roman" w:hAnsi="Times New Roman" w:cs="Times New Roman"/>
          <w:b/>
          <w:sz w:val="28"/>
          <w:szCs w:val="28"/>
        </w:rPr>
      </w:pPr>
      <w:r w:rsidRPr="006B3040">
        <w:rPr>
          <w:rFonts w:ascii="Times New Roman" w:eastAsia="Times New Roman" w:hAnsi="Times New Roman" w:cs="Times New Roman"/>
          <w:b/>
          <w:noProof/>
          <w:sz w:val="28"/>
          <w:szCs w:val="28"/>
        </w:rPr>
        <w:drawing>
          <wp:inline distT="0" distB="0" distL="0" distR="0" wp14:anchorId="23323231" wp14:editId="57BC4ED3">
            <wp:extent cx="5691486" cy="920569"/>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691486" cy="920569"/>
                    </a:xfrm>
                    <a:prstGeom prst="rect">
                      <a:avLst/>
                    </a:prstGeom>
                    <a:ln/>
                  </pic:spPr>
                </pic:pic>
              </a:graphicData>
            </a:graphic>
          </wp:inline>
        </w:drawing>
      </w:r>
    </w:p>
    <w:p w14:paraId="36F1C0C8" w14:textId="77777777" w:rsidR="00F0663D" w:rsidRPr="006B3040" w:rsidRDefault="000853B5" w:rsidP="006B304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6B3040">
        <w:rPr>
          <w:rFonts w:ascii="Times New Roman" w:eastAsia="Times New Roman" w:hAnsi="Times New Roman" w:cs="Times New Roman"/>
          <w:sz w:val="24"/>
          <w:szCs w:val="24"/>
        </w:rPr>
        <w:br/>
      </w:r>
      <w:r w:rsidRPr="006B3040">
        <w:rPr>
          <w:rFonts w:ascii="Times New Roman" w:eastAsia="Times New Roman" w:hAnsi="Times New Roman" w:cs="Times New Roman"/>
          <w:color w:val="000000"/>
          <w:sz w:val="24"/>
          <w:szCs w:val="24"/>
        </w:rPr>
        <w:t xml:space="preserve">4. </w:t>
      </w:r>
      <w:r w:rsidRPr="006B3040">
        <w:rPr>
          <w:rFonts w:ascii="Times New Roman" w:eastAsia="Times New Roman" w:hAnsi="Times New Roman" w:cs="Times New Roman"/>
          <w:b/>
          <w:color w:val="000000"/>
          <w:sz w:val="24"/>
          <w:szCs w:val="24"/>
        </w:rPr>
        <w:t>Key Findings</w:t>
      </w:r>
    </w:p>
    <w:p w14:paraId="737D8468" w14:textId="77777777" w:rsidR="00F0663D" w:rsidRPr="006B3040" w:rsidRDefault="000853B5" w:rsidP="006B3040">
      <w:pPr>
        <w:numPr>
          <w:ilvl w:val="0"/>
          <w:numId w:val="4"/>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The top-performing default predictors as defaults were income, age, external credit scores, and credit bureau history.</w:t>
      </w:r>
    </w:p>
    <w:p w14:paraId="314D7C20" w14:textId="77777777" w:rsidR="00F0663D" w:rsidRPr="006B3040" w:rsidRDefault="000853B5" w:rsidP="006B3040">
      <w:pPr>
        <w:numPr>
          <w:ilvl w:val="0"/>
          <w:numId w:val="4"/>
        </w:numPr>
        <w:spacing w:after="0" w:line="240" w:lineRule="auto"/>
        <w:jc w:val="both"/>
        <w:rPr>
          <w:rFonts w:ascii="Times New Roman" w:hAnsi="Times New Roman" w:cs="Times New Roman"/>
        </w:rPr>
      </w:pPr>
      <w:proofErr w:type="spellStart"/>
      <w:r w:rsidRPr="006B3040">
        <w:rPr>
          <w:rFonts w:ascii="Times New Roman" w:eastAsia="Times New Roman" w:hAnsi="Times New Roman" w:cs="Times New Roman"/>
          <w:sz w:val="24"/>
          <w:szCs w:val="24"/>
        </w:rPr>
        <w:t>LightGBM</w:t>
      </w:r>
      <w:proofErr w:type="spellEnd"/>
      <w:r w:rsidRPr="006B3040">
        <w:rPr>
          <w:rFonts w:ascii="Times New Roman" w:eastAsia="Times New Roman" w:hAnsi="Times New Roman" w:cs="Times New Roman"/>
          <w:sz w:val="24"/>
          <w:szCs w:val="24"/>
        </w:rPr>
        <w:t xml:space="preserve"> and Random Forest offered great classification performance with AUC ~0.98.</w:t>
      </w:r>
    </w:p>
    <w:p w14:paraId="049F924C" w14:textId="77777777" w:rsidR="00F0663D" w:rsidRPr="006B3040" w:rsidRDefault="000853B5" w:rsidP="006B3040">
      <w:pPr>
        <w:numPr>
          <w:ilvl w:val="0"/>
          <w:numId w:val="4"/>
        </w:numPr>
        <w:spacing w:after="0" w:line="240" w:lineRule="auto"/>
        <w:jc w:val="both"/>
        <w:rPr>
          <w:rFonts w:ascii="Times New Roman" w:hAnsi="Times New Roman" w:cs="Times New Roman"/>
        </w:rPr>
      </w:pPr>
      <w:proofErr w:type="spellStart"/>
      <w:r w:rsidRPr="006B3040">
        <w:rPr>
          <w:rFonts w:ascii="Times New Roman" w:eastAsia="Times New Roman" w:hAnsi="Times New Roman" w:cs="Times New Roman"/>
          <w:sz w:val="24"/>
          <w:szCs w:val="24"/>
        </w:rPr>
        <w:t>XGBoost</w:t>
      </w:r>
      <w:proofErr w:type="spellEnd"/>
      <w:r w:rsidRPr="006B3040">
        <w:rPr>
          <w:rFonts w:ascii="Times New Roman" w:eastAsia="Times New Roman" w:hAnsi="Times New Roman" w:cs="Times New Roman"/>
          <w:sz w:val="24"/>
          <w:szCs w:val="24"/>
        </w:rPr>
        <w:t xml:space="preserve"> was particularly well-suited </w:t>
      </w:r>
      <w:r w:rsidRPr="006B3040">
        <w:rPr>
          <w:rFonts w:ascii="Times New Roman" w:eastAsia="Times New Roman" w:hAnsi="Times New Roman" w:cs="Times New Roman"/>
          <w:sz w:val="24"/>
          <w:szCs w:val="24"/>
        </w:rPr>
        <w:t>for default risk rank ordering of applicants.</w:t>
      </w:r>
    </w:p>
    <w:p w14:paraId="78BC29B3" w14:textId="77777777" w:rsidR="00F0663D" w:rsidRPr="006B3040" w:rsidRDefault="000853B5" w:rsidP="006B3040">
      <w:pPr>
        <w:numPr>
          <w:ilvl w:val="0"/>
          <w:numId w:val="4"/>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SMOTE was excellent in class imbalance and did a great job in enhancing minority class recall.</w:t>
      </w:r>
    </w:p>
    <w:p w14:paraId="6598ABCA" w14:textId="77777777" w:rsidR="00F0663D" w:rsidRPr="006B3040" w:rsidRDefault="000853B5" w:rsidP="006B3040">
      <w:pPr>
        <w:numPr>
          <w:ilvl w:val="0"/>
          <w:numId w:val="4"/>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Model interpretability techniques like LIME kept interpretation transparent, facilitating compliance and ethical us</w:t>
      </w:r>
      <w:r w:rsidRPr="006B3040">
        <w:rPr>
          <w:rFonts w:ascii="Times New Roman" w:eastAsia="Times New Roman" w:hAnsi="Times New Roman" w:cs="Times New Roman"/>
          <w:sz w:val="24"/>
          <w:szCs w:val="24"/>
        </w:rPr>
        <w:t>e.</w:t>
      </w:r>
    </w:p>
    <w:p w14:paraId="2D0356A6" w14:textId="77777777" w:rsidR="00F0663D" w:rsidRPr="006B3040" w:rsidRDefault="000853B5" w:rsidP="006B3040">
      <w:pPr>
        <w:numPr>
          <w:ilvl w:val="0"/>
          <w:numId w:val="4"/>
        </w:numPr>
        <w:spacing w:after="280" w:line="240" w:lineRule="auto"/>
        <w:jc w:val="both"/>
        <w:rPr>
          <w:rFonts w:ascii="Times New Roman" w:hAnsi="Times New Roman" w:cs="Times New Roman"/>
        </w:rPr>
      </w:pPr>
      <w:r w:rsidRPr="006B3040">
        <w:rPr>
          <w:rFonts w:ascii="Times New Roman" w:eastAsia="Times New Roman" w:hAnsi="Times New Roman" w:cs="Times New Roman"/>
          <w:noProof/>
          <w:sz w:val="24"/>
          <w:szCs w:val="24"/>
        </w:rPr>
        <w:drawing>
          <wp:inline distT="0" distB="0" distL="0" distR="0" wp14:anchorId="6E28EA5D" wp14:editId="32B3D956">
            <wp:extent cx="5486400" cy="91948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486400" cy="919480"/>
                    </a:xfrm>
                    <a:prstGeom prst="rect">
                      <a:avLst/>
                    </a:prstGeom>
                    <a:ln/>
                  </pic:spPr>
                </pic:pic>
              </a:graphicData>
            </a:graphic>
          </wp:inline>
        </w:drawing>
      </w:r>
    </w:p>
    <w:p w14:paraId="741FF837" w14:textId="77777777" w:rsidR="00F0663D" w:rsidRPr="004E07CE" w:rsidRDefault="000853B5" w:rsidP="006B3040">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6B3040">
        <w:rPr>
          <w:rFonts w:ascii="Times New Roman" w:eastAsia="Times New Roman" w:hAnsi="Times New Roman" w:cs="Times New Roman"/>
          <w:color w:val="000000"/>
          <w:sz w:val="24"/>
          <w:szCs w:val="24"/>
        </w:rPr>
        <w:t xml:space="preserve">5. </w:t>
      </w:r>
      <w:r w:rsidRPr="004E07CE">
        <w:rPr>
          <w:rFonts w:ascii="Times New Roman" w:eastAsia="Times New Roman" w:hAnsi="Times New Roman" w:cs="Times New Roman"/>
          <w:b/>
          <w:sz w:val="24"/>
          <w:szCs w:val="24"/>
        </w:rPr>
        <w:t>Recommendations</w:t>
      </w:r>
    </w:p>
    <w:p w14:paraId="098254FD" w14:textId="77777777" w:rsidR="00F0663D" w:rsidRPr="004E07CE" w:rsidRDefault="000853B5" w:rsidP="006B3040">
      <w:pPr>
        <w:keepNext/>
        <w:keepLines/>
        <w:widowControl w:val="0"/>
        <w:numPr>
          <w:ilvl w:val="0"/>
          <w:numId w:val="1"/>
        </w:numPr>
        <w:spacing w:after="0" w:line="240" w:lineRule="auto"/>
        <w:jc w:val="both"/>
        <w:rPr>
          <w:rFonts w:ascii="Times New Roman" w:eastAsia="Arial" w:hAnsi="Times New Roman" w:cs="Times New Roman"/>
          <w:sz w:val="24"/>
          <w:szCs w:val="24"/>
          <w:highlight w:val="white"/>
        </w:rPr>
      </w:pPr>
      <w:r w:rsidRPr="004E07CE">
        <w:rPr>
          <w:rFonts w:ascii="Times New Roman" w:eastAsia="Arial" w:hAnsi="Times New Roman" w:cs="Times New Roman"/>
          <w:sz w:val="24"/>
          <w:szCs w:val="24"/>
          <w:highlight w:val="white"/>
        </w:rPr>
        <w:t xml:space="preserve">Apply </w:t>
      </w:r>
      <w:proofErr w:type="spellStart"/>
      <w:r w:rsidRPr="004E07CE">
        <w:rPr>
          <w:rFonts w:ascii="Times New Roman" w:eastAsia="Arial" w:hAnsi="Times New Roman" w:cs="Times New Roman"/>
          <w:sz w:val="24"/>
          <w:szCs w:val="24"/>
          <w:highlight w:val="white"/>
        </w:rPr>
        <w:t>XGBoost</w:t>
      </w:r>
      <w:proofErr w:type="spellEnd"/>
      <w:r w:rsidRPr="004E07CE">
        <w:rPr>
          <w:rFonts w:ascii="Times New Roman" w:eastAsia="Arial" w:hAnsi="Times New Roman" w:cs="Times New Roman"/>
          <w:sz w:val="24"/>
          <w:szCs w:val="24"/>
          <w:highlight w:val="white"/>
        </w:rPr>
        <w:t xml:space="preserve"> or </w:t>
      </w:r>
      <w:proofErr w:type="spellStart"/>
      <w:r w:rsidRPr="004E07CE">
        <w:rPr>
          <w:rFonts w:ascii="Times New Roman" w:eastAsia="Arial" w:hAnsi="Times New Roman" w:cs="Times New Roman"/>
          <w:sz w:val="24"/>
          <w:szCs w:val="24"/>
          <w:highlight w:val="white"/>
        </w:rPr>
        <w:t>LightGBM</w:t>
      </w:r>
      <w:proofErr w:type="spellEnd"/>
      <w:r w:rsidRPr="004E07CE">
        <w:rPr>
          <w:rFonts w:ascii="Times New Roman" w:eastAsia="Arial" w:hAnsi="Times New Roman" w:cs="Times New Roman"/>
          <w:sz w:val="24"/>
          <w:szCs w:val="24"/>
          <w:highlight w:val="white"/>
        </w:rPr>
        <w:t xml:space="preserve"> in production pipelines to identify and flag high-risk applicants.</w:t>
      </w:r>
    </w:p>
    <w:p w14:paraId="68031CE3" w14:textId="77777777" w:rsidR="00F0663D" w:rsidRPr="004E07CE" w:rsidRDefault="000853B5" w:rsidP="006B3040">
      <w:pPr>
        <w:keepNext/>
        <w:keepLines/>
        <w:widowControl w:val="0"/>
        <w:numPr>
          <w:ilvl w:val="0"/>
          <w:numId w:val="1"/>
        </w:numPr>
        <w:spacing w:after="0" w:line="240" w:lineRule="auto"/>
        <w:jc w:val="both"/>
        <w:rPr>
          <w:rFonts w:ascii="Times New Roman" w:eastAsia="Arial" w:hAnsi="Times New Roman" w:cs="Times New Roman"/>
          <w:sz w:val="24"/>
          <w:szCs w:val="24"/>
          <w:highlight w:val="white"/>
        </w:rPr>
      </w:pPr>
      <w:r w:rsidRPr="004E07CE">
        <w:rPr>
          <w:rFonts w:ascii="Times New Roman" w:eastAsia="Arial" w:hAnsi="Times New Roman" w:cs="Times New Roman"/>
          <w:sz w:val="24"/>
          <w:szCs w:val="24"/>
          <w:highlight w:val="white"/>
        </w:rPr>
        <w:t>Implement transparent explainable models like Logistic Regression or Decision Trees.</w:t>
      </w:r>
    </w:p>
    <w:p w14:paraId="5A782C65" w14:textId="77777777" w:rsidR="00F0663D" w:rsidRPr="004E07CE" w:rsidRDefault="000853B5" w:rsidP="006B3040">
      <w:pPr>
        <w:keepNext/>
        <w:keepLines/>
        <w:widowControl w:val="0"/>
        <w:numPr>
          <w:ilvl w:val="0"/>
          <w:numId w:val="1"/>
        </w:numPr>
        <w:spacing w:after="0" w:line="240" w:lineRule="auto"/>
        <w:jc w:val="both"/>
        <w:rPr>
          <w:rFonts w:ascii="Times New Roman" w:eastAsia="Arial" w:hAnsi="Times New Roman" w:cs="Times New Roman"/>
          <w:sz w:val="24"/>
          <w:szCs w:val="24"/>
          <w:highlight w:val="white"/>
        </w:rPr>
      </w:pPr>
      <w:r w:rsidRPr="004E07CE">
        <w:rPr>
          <w:rFonts w:ascii="Times New Roman" w:eastAsia="Arial" w:hAnsi="Times New Roman" w:cs="Times New Roman"/>
          <w:sz w:val="24"/>
          <w:szCs w:val="24"/>
          <w:highlight w:val="white"/>
        </w:rPr>
        <w:t>Optional: Include time-series transactional data or payment history of credit optionally to improve accuracy.</w:t>
      </w:r>
    </w:p>
    <w:p w14:paraId="4F4C092A" w14:textId="77777777" w:rsidR="00F0663D" w:rsidRPr="004E07CE" w:rsidRDefault="000853B5" w:rsidP="006B3040">
      <w:pPr>
        <w:keepNext/>
        <w:keepLines/>
        <w:widowControl w:val="0"/>
        <w:numPr>
          <w:ilvl w:val="0"/>
          <w:numId w:val="1"/>
        </w:numPr>
        <w:spacing w:after="0" w:line="240" w:lineRule="auto"/>
        <w:jc w:val="both"/>
        <w:rPr>
          <w:rFonts w:ascii="Times New Roman" w:eastAsia="Arial" w:hAnsi="Times New Roman" w:cs="Times New Roman"/>
          <w:sz w:val="24"/>
          <w:szCs w:val="24"/>
          <w:highlight w:val="white"/>
        </w:rPr>
      </w:pPr>
      <w:r w:rsidRPr="004E07CE">
        <w:rPr>
          <w:rFonts w:ascii="Times New Roman" w:eastAsia="Arial" w:hAnsi="Times New Roman" w:cs="Times New Roman"/>
          <w:sz w:val="24"/>
          <w:szCs w:val="24"/>
          <w:highlight w:val="white"/>
        </w:rPr>
        <w:t>Implement real-time scoring and batch prediction solutions fo</w:t>
      </w:r>
      <w:r w:rsidRPr="004E07CE">
        <w:rPr>
          <w:rFonts w:ascii="Times New Roman" w:eastAsia="Arial" w:hAnsi="Times New Roman" w:cs="Times New Roman"/>
          <w:sz w:val="24"/>
          <w:szCs w:val="24"/>
          <w:highlight w:val="white"/>
        </w:rPr>
        <w:t>r scalability.</w:t>
      </w:r>
    </w:p>
    <w:p w14:paraId="33086E5E" w14:textId="77777777" w:rsidR="00F0663D" w:rsidRPr="006B3040" w:rsidRDefault="000853B5" w:rsidP="006B3040">
      <w:pPr>
        <w:keepNext/>
        <w:keepLines/>
        <w:widowControl w:val="0"/>
        <w:numPr>
          <w:ilvl w:val="0"/>
          <w:numId w:val="1"/>
        </w:numPr>
        <w:spacing w:after="0" w:line="240" w:lineRule="auto"/>
        <w:jc w:val="both"/>
        <w:rPr>
          <w:rFonts w:ascii="Times New Roman" w:eastAsia="Arial" w:hAnsi="Times New Roman" w:cs="Times New Roman"/>
          <w:color w:val="172B4D"/>
          <w:sz w:val="24"/>
          <w:szCs w:val="24"/>
          <w:highlight w:val="white"/>
        </w:rPr>
      </w:pPr>
      <w:r w:rsidRPr="004E07CE">
        <w:rPr>
          <w:rFonts w:ascii="Times New Roman" w:eastAsia="Arial" w:hAnsi="Times New Roman" w:cs="Times New Roman"/>
          <w:sz w:val="24"/>
          <w:szCs w:val="24"/>
          <w:highlight w:val="white"/>
        </w:rPr>
        <w:t xml:space="preserve">Retrain and track models from time to time to factor in shifting customer </w:t>
      </w:r>
      <w:proofErr w:type="spellStart"/>
      <w:r w:rsidRPr="004E07CE">
        <w:rPr>
          <w:rFonts w:ascii="Times New Roman" w:eastAsia="Arial" w:hAnsi="Times New Roman" w:cs="Times New Roman"/>
          <w:sz w:val="24"/>
          <w:szCs w:val="24"/>
          <w:highlight w:val="white"/>
        </w:rPr>
        <w:t>behavior</w:t>
      </w:r>
      <w:proofErr w:type="spellEnd"/>
      <w:r w:rsidRPr="004E07CE">
        <w:rPr>
          <w:rFonts w:ascii="Times New Roman" w:eastAsia="Arial" w:hAnsi="Times New Roman" w:cs="Times New Roman"/>
          <w:sz w:val="24"/>
          <w:szCs w:val="24"/>
          <w:highlight w:val="white"/>
        </w:rPr>
        <w:t xml:space="preserve"> and economic trends</w:t>
      </w:r>
      <w:r w:rsidRPr="006B3040">
        <w:rPr>
          <w:rFonts w:ascii="Times New Roman" w:eastAsia="Arial" w:hAnsi="Times New Roman" w:cs="Times New Roman"/>
          <w:color w:val="172B4D"/>
          <w:sz w:val="24"/>
          <w:szCs w:val="24"/>
          <w:highlight w:val="white"/>
        </w:rPr>
        <w:t>.</w:t>
      </w:r>
    </w:p>
    <w:p w14:paraId="657EEB61" w14:textId="77777777" w:rsidR="00F0663D" w:rsidRPr="006B3040" w:rsidRDefault="000853B5" w:rsidP="006B3040">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6B3040">
        <w:rPr>
          <w:rFonts w:ascii="Times New Roman" w:eastAsia="Times New Roman" w:hAnsi="Times New Roman" w:cs="Times New Roman"/>
          <w:color w:val="000000"/>
          <w:sz w:val="24"/>
          <w:szCs w:val="24"/>
        </w:rPr>
        <w:t xml:space="preserve">6. </w:t>
      </w:r>
      <w:r w:rsidRPr="006B3040">
        <w:rPr>
          <w:rFonts w:ascii="Times New Roman" w:eastAsia="Times New Roman" w:hAnsi="Times New Roman" w:cs="Times New Roman"/>
          <w:b/>
          <w:color w:val="000000"/>
          <w:sz w:val="24"/>
          <w:szCs w:val="24"/>
        </w:rPr>
        <w:t>Assumptions and Limitations</w:t>
      </w:r>
    </w:p>
    <w:p w14:paraId="5118E345" w14:textId="77777777" w:rsidR="00F0663D" w:rsidRPr="006B3040" w:rsidRDefault="000853B5" w:rsidP="006B3040">
      <w:pPr>
        <w:numPr>
          <w:ilvl w:val="0"/>
          <w:numId w:val="5"/>
        </w:numPr>
        <w:spacing w:before="280" w:after="0" w:line="240" w:lineRule="auto"/>
        <w:jc w:val="both"/>
        <w:rPr>
          <w:rFonts w:ascii="Times New Roman" w:hAnsi="Times New Roman" w:cs="Times New Roman"/>
        </w:rPr>
      </w:pPr>
      <w:r w:rsidRPr="006B3040">
        <w:rPr>
          <w:rFonts w:ascii="Times New Roman" w:eastAsia="Times New Roman" w:hAnsi="Times New Roman" w:cs="Times New Roman"/>
          <w:b/>
          <w:sz w:val="24"/>
          <w:szCs w:val="24"/>
        </w:rPr>
        <w:t>Assumption</w:t>
      </w:r>
      <w:r w:rsidRPr="006B3040">
        <w:rPr>
          <w:rFonts w:ascii="Times New Roman" w:eastAsia="Times New Roman" w:hAnsi="Times New Roman" w:cs="Times New Roman"/>
          <w:sz w:val="24"/>
          <w:szCs w:val="24"/>
        </w:rPr>
        <w:t>: The dataset is representative of the general population applying for loans. This assumption un</w:t>
      </w:r>
      <w:r w:rsidRPr="006B3040">
        <w:rPr>
          <w:rFonts w:ascii="Times New Roman" w:eastAsia="Times New Roman" w:hAnsi="Times New Roman" w:cs="Times New Roman"/>
          <w:sz w:val="24"/>
          <w:szCs w:val="24"/>
        </w:rPr>
        <w:t>derpins the generalizability of the model.</w:t>
      </w:r>
    </w:p>
    <w:p w14:paraId="42D3B1A5" w14:textId="77777777" w:rsidR="00F0663D" w:rsidRPr="006B3040" w:rsidRDefault="000853B5" w:rsidP="006B3040">
      <w:pPr>
        <w:numPr>
          <w:ilvl w:val="0"/>
          <w:numId w:val="5"/>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Features like EXT_SOURCE scores accurately reflect an applicant's creditworthiness, even though their derivation is unknown.</w:t>
      </w:r>
    </w:p>
    <w:p w14:paraId="4E52F024" w14:textId="77777777" w:rsidR="00F0663D" w:rsidRPr="006B3040" w:rsidRDefault="000853B5" w:rsidP="006B3040">
      <w:pPr>
        <w:numPr>
          <w:ilvl w:val="0"/>
          <w:numId w:val="5"/>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SMOTE-generated synthetic examples sufficiently mimic real-world defaulter profiles.</w:t>
      </w:r>
    </w:p>
    <w:p w14:paraId="5ED36FD1" w14:textId="77777777" w:rsidR="00F0663D" w:rsidRPr="006B3040" w:rsidRDefault="000853B5" w:rsidP="006B3040">
      <w:pPr>
        <w:numPr>
          <w:ilvl w:val="0"/>
          <w:numId w:val="5"/>
        </w:numPr>
        <w:spacing w:after="0" w:line="240" w:lineRule="auto"/>
        <w:jc w:val="both"/>
        <w:rPr>
          <w:rFonts w:ascii="Times New Roman" w:hAnsi="Times New Roman" w:cs="Times New Roman"/>
        </w:rPr>
      </w:pPr>
      <w:r w:rsidRPr="006B3040">
        <w:rPr>
          <w:rFonts w:ascii="Times New Roman" w:eastAsia="Times New Roman" w:hAnsi="Times New Roman" w:cs="Times New Roman"/>
          <w:b/>
          <w:sz w:val="24"/>
          <w:szCs w:val="24"/>
        </w:rPr>
        <w:lastRenderedPageBreak/>
        <w:t>Limitation</w:t>
      </w:r>
      <w:r w:rsidRPr="006B3040">
        <w:rPr>
          <w:rFonts w:ascii="Times New Roman" w:eastAsia="Times New Roman" w:hAnsi="Times New Roman" w:cs="Times New Roman"/>
          <w:sz w:val="24"/>
          <w:szCs w:val="24"/>
        </w:rPr>
        <w:t>: The dataset lacks time-series or t</w:t>
      </w:r>
      <w:r w:rsidRPr="006B3040">
        <w:rPr>
          <w:rFonts w:ascii="Times New Roman" w:eastAsia="Times New Roman" w:hAnsi="Times New Roman" w:cs="Times New Roman"/>
          <w:sz w:val="24"/>
          <w:szCs w:val="24"/>
        </w:rPr>
        <w:t xml:space="preserve">ransactional data, which could offer additional context (e.g., repayment </w:t>
      </w:r>
      <w:proofErr w:type="spellStart"/>
      <w:r w:rsidRPr="006B3040">
        <w:rPr>
          <w:rFonts w:ascii="Times New Roman" w:eastAsia="Times New Roman" w:hAnsi="Times New Roman" w:cs="Times New Roman"/>
          <w:sz w:val="24"/>
          <w:szCs w:val="24"/>
        </w:rPr>
        <w:t>behavior</w:t>
      </w:r>
      <w:proofErr w:type="spellEnd"/>
      <w:r w:rsidRPr="006B3040">
        <w:rPr>
          <w:rFonts w:ascii="Times New Roman" w:eastAsia="Times New Roman" w:hAnsi="Times New Roman" w:cs="Times New Roman"/>
          <w:sz w:val="24"/>
          <w:szCs w:val="24"/>
        </w:rPr>
        <w:t xml:space="preserve"> over time).</w:t>
      </w:r>
    </w:p>
    <w:p w14:paraId="70757D7D" w14:textId="77777777" w:rsidR="00F0663D" w:rsidRPr="006B3040" w:rsidRDefault="000853B5" w:rsidP="006B3040">
      <w:pPr>
        <w:numPr>
          <w:ilvl w:val="0"/>
          <w:numId w:val="5"/>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 xml:space="preserve">Interpretability is still constrained in complex ensemble models like </w:t>
      </w:r>
      <w:proofErr w:type="spellStart"/>
      <w:r w:rsidRPr="006B3040">
        <w:rPr>
          <w:rFonts w:ascii="Times New Roman" w:eastAsia="Times New Roman" w:hAnsi="Times New Roman" w:cs="Times New Roman"/>
          <w:sz w:val="24"/>
          <w:szCs w:val="24"/>
        </w:rPr>
        <w:t>LightGBM</w:t>
      </w:r>
      <w:proofErr w:type="spellEnd"/>
      <w:r w:rsidRPr="006B3040">
        <w:rPr>
          <w:rFonts w:ascii="Times New Roman" w:eastAsia="Times New Roman" w:hAnsi="Times New Roman" w:cs="Times New Roman"/>
          <w:sz w:val="24"/>
          <w:szCs w:val="24"/>
        </w:rPr>
        <w:t xml:space="preserve"> or </w:t>
      </w:r>
      <w:proofErr w:type="spellStart"/>
      <w:r w:rsidRPr="006B3040">
        <w:rPr>
          <w:rFonts w:ascii="Times New Roman" w:eastAsia="Times New Roman" w:hAnsi="Times New Roman" w:cs="Times New Roman"/>
          <w:sz w:val="24"/>
          <w:szCs w:val="24"/>
        </w:rPr>
        <w:t>XGBoost</w:t>
      </w:r>
      <w:proofErr w:type="spellEnd"/>
      <w:r w:rsidRPr="006B3040">
        <w:rPr>
          <w:rFonts w:ascii="Times New Roman" w:eastAsia="Times New Roman" w:hAnsi="Times New Roman" w:cs="Times New Roman"/>
          <w:sz w:val="24"/>
          <w:szCs w:val="24"/>
        </w:rPr>
        <w:t>, even when using tools like LIME.</w:t>
      </w:r>
    </w:p>
    <w:p w14:paraId="665C1912" w14:textId="77777777" w:rsidR="00F0663D" w:rsidRPr="006B3040" w:rsidRDefault="000853B5" w:rsidP="006B3040">
      <w:pPr>
        <w:numPr>
          <w:ilvl w:val="0"/>
          <w:numId w:val="5"/>
        </w:numPr>
        <w:spacing w:after="0" w:line="240" w:lineRule="auto"/>
        <w:jc w:val="both"/>
        <w:rPr>
          <w:rFonts w:ascii="Times New Roman" w:hAnsi="Times New Roman" w:cs="Times New Roman"/>
        </w:rPr>
      </w:pPr>
      <w:r w:rsidRPr="006B3040">
        <w:rPr>
          <w:rFonts w:ascii="Times New Roman" w:eastAsia="Times New Roman" w:hAnsi="Times New Roman" w:cs="Times New Roman"/>
          <w:sz w:val="24"/>
          <w:szCs w:val="24"/>
        </w:rPr>
        <w:t>The external credit score variables ar</w:t>
      </w:r>
      <w:r w:rsidRPr="006B3040">
        <w:rPr>
          <w:rFonts w:ascii="Times New Roman" w:eastAsia="Times New Roman" w:hAnsi="Times New Roman" w:cs="Times New Roman"/>
          <w:sz w:val="24"/>
          <w:szCs w:val="24"/>
        </w:rPr>
        <w:t>e opaque and may not be uniformly available across all lending contexts.</w:t>
      </w:r>
    </w:p>
    <w:p w14:paraId="763AC0B2" w14:textId="77777777" w:rsidR="00F0663D" w:rsidRPr="006B3040" w:rsidRDefault="000853B5" w:rsidP="006B3040">
      <w:pPr>
        <w:numPr>
          <w:ilvl w:val="0"/>
          <w:numId w:val="5"/>
        </w:numPr>
        <w:spacing w:after="280" w:line="240" w:lineRule="auto"/>
        <w:jc w:val="both"/>
        <w:rPr>
          <w:rFonts w:ascii="Times New Roman" w:hAnsi="Times New Roman" w:cs="Times New Roman"/>
        </w:rPr>
      </w:pPr>
      <w:r w:rsidRPr="006B3040">
        <w:rPr>
          <w:rFonts w:ascii="Times New Roman" w:eastAsia="Times New Roman" w:hAnsi="Times New Roman" w:cs="Times New Roman"/>
          <w:sz w:val="24"/>
          <w:szCs w:val="24"/>
        </w:rPr>
        <w:t>Potential data leakage may exist if test data characteristics bleed into feature engineering done prior to the split.</w:t>
      </w:r>
    </w:p>
    <w:p w14:paraId="09582B20" w14:textId="77777777" w:rsidR="006B3040" w:rsidRDefault="000853B5" w:rsidP="006B3040">
      <w:pPr>
        <w:spacing w:before="280" w:after="280" w:line="240" w:lineRule="auto"/>
        <w:jc w:val="both"/>
        <w:rPr>
          <w:rFonts w:ascii="Times New Roman" w:eastAsia="Times New Roman" w:hAnsi="Times New Roman" w:cs="Times New Roman"/>
          <w:b/>
          <w:sz w:val="24"/>
          <w:szCs w:val="24"/>
        </w:rPr>
      </w:pPr>
      <w:r w:rsidRPr="006B3040">
        <w:rPr>
          <w:rFonts w:ascii="Times New Roman" w:eastAsia="Times New Roman" w:hAnsi="Times New Roman" w:cs="Times New Roman"/>
          <w:b/>
          <w:sz w:val="24"/>
          <w:szCs w:val="24"/>
        </w:rPr>
        <w:br/>
      </w:r>
      <w:r w:rsidRPr="006B3040">
        <w:rPr>
          <w:rFonts w:ascii="Times New Roman" w:eastAsia="Times New Roman" w:hAnsi="Times New Roman" w:cs="Times New Roman"/>
          <w:b/>
          <w:sz w:val="24"/>
          <w:szCs w:val="24"/>
        </w:rPr>
        <w:br/>
        <w:t>7. Conclusion</w:t>
      </w:r>
    </w:p>
    <w:p w14:paraId="46FF61DA" w14:textId="167B12CA" w:rsidR="00F0663D" w:rsidRPr="006B3040" w:rsidRDefault="000853B5" w:rsidP="006B3040">
      <w:pPr>
        <w:spacing w:before="280" w:after="280" w:line="240" w:lineRule="auto"/>
        <w:jc w:val="both"/>
        <w:rPr>
          <w:rFonts w:ascii="Times New Roman" w:eastAsia="Times New Roman" w:hAnsi="Times New Roman" w:cs="Times New Roman"/>
          <w:sz w:val="24"/>
          <w:szCs w:val="24"/>
        </w:rPr>
      </w:pPr>
      <w:r w:rsidRPr="006B3040">
        <w:rPr>
          <w:rFonts w:ascii="Times New Roman" w:eastAsia="Times New Roman" w:hAnsi="Times New Roman" w:cs="Times New Roman"/>
          <w:sz w:val="24"/>
          <w:szCs w:val="24"/>
        </w:rPr>
        <w:t xml:space="preserve">The work we present here is the strongest evidence of the validity and promise of machine learning application to a concrete finance problem—loan default risk forecasting. By following </w:t>
      </w:r>
      <w:proofErr w:type="gramStart"/>
      <w:r w:rsidRPr="006B3040">
        <w:rPr>
          <w:rFonts w:ascii="Times New Roman" w:eastAsia="Times New Roman" w:hAnsi="Times New Roman" w:cs="Times New Roman"/>
          <w:sz w:val="24"/>
          <w:szCs w:val="24"/>
        </w:rPr>
        <w:t>strictly</w:t>
      </w:r>
      <w:proofErr w:type="gramEnd"/>
      <w:r w:rsidRPr="006B3040">
        <w:rPr>
          <w:rFonts w:ascii="Times New Roman" w:eastAsia="Times New Roman" w:hAnsi="Times New Roman" w:cs="Times New Roman"/>
          <w:sz w:val="24"/>
          <w:szCs w:val="24"/>
        </w:rPr>
        <w:t xml:space="preserve"> a CRISP-DM process, we have developed an interpretable high-pe</w:t>
      </w:r>
      <w:r w:rsidRPr="006B3040">
        <w:rPr>
          <w:rFonts w:ascii="Times New Roman" w:eastAsia="Times New Roman" w:hAnsi="Times New Roman" w:cs="Times New Roman"/>
          <w:sz w:val="24"/>
          <w:szCs w:val="24"/>
        </w:rPr>
        <w:t>rforming prediction pipeline (AUC &gt; 0.97) that, apart from predictiveness, also places a very strong emphasis on interpretability, which in high-risk applications such as credit underwriting takes first place.</w:t>
      </w:r>
    </w:p>
    <w:p w14:paraId="4E59C555" w14:textId="77777777" w:rsidR="00F0663D" w:rsidRPr="006B3040" w:rsidRDefault="000853B5" w:rsidP="006B3040">
      <w:pPr>
        <w:spacing w:before="280" w:after="280" w:line="240" w:lineRule="auto"/>
        <w:jc w:val="both"/>
        <w:rPr>
          <w:rFonts w:ascii="Times New Roman" w:eastAsia="Times New Roman" w:hAnsi="Times New Roman" w:cs="Times New Roman"/>
          <w:sz w:val="24"/>
          <w:szCs w:val="24"/>
        </w:rPr>
      </w:pPr>
      <w:r w:rsidRPr="006B3040">
        <w:rPr>
          <w:rFonts w:ascii="Times New Roman" w:eastAsia="Times New Roman" w:hAnsi="Times New Roman" w:cs="Times New Roman"/>
          <w:sz w:val="24"/>
          <w:szCs w:val="24"/>
        </w:rPr>
        <w:t>The employment of explainable AI techniques su</w:t>
      </w:r>
      <w:r w:rsidRPr="006B3040">
        <w:rPr>
          <w:rFonts w:ascii="Times New Roman" w:eastAsia="Times New Roman" w:hAnsi="Times New Roman" w:cs="Times New Roman"/>
          <w:sz w:val="24"/>
          <w:szCs w:val="24"/>
        </w:rPr>
        <w:t>ch as LIME and interpretable models such as Logistic Regression makes the decision-making process ethical, traceable, and compliant with regulatory standards. The employment of SMOTE for class distribution balancing also ensures that the model is fairer an</w:t>
      </w:r>
      <w:r w:rsidRPr="006B3040">
        <w:rPr>
          <w:rFonts w:ascii="Times New Roman" w:eastAsia="Times New Roman" w:hAnsi="Times New Roman" w:cs="Times New Roman"/>
          <w:sz w:val="24"/>
          <w:szCs w:val="24"/>
        </w:rPr>
        <w:t>d more stable.</w:t>
      </w:r>
    </w:p>
    <w:p w14:paraId="64F41F40" w14:textId="77777777" w:rsidR="00F0663D" w:rsidRPr="006B3040" w:rsidRDefault="000853B5" w:rsidP="006B3040">
      <w:pPr>
        <w:spacing w:before="280" w:after="280" w:line="240" w:lineRule="auto"/>
        <w:jc w:val="both"/>
        <w:rPr>
          <w:rFonts w:ascii="Times New Roman" w:eastAsia="Times New Roman" w:hAnsi="Times New Roman" w:cs="Times New Roman"/>
          <w:sz w:val="24"/>
          <w:szCs w:val="24"/>
        </w:rPr>
      </w:pPr>
      <w:r w:rsidRPr="006B3040">
        <w:rPr>
          <w:rFonts w:ascii="Times New Roman" w:eastAsia="Times New Roman" w:hAnsi="Times New Roman" w:cs="Times New Roman"/>
          <w:sz w:val="24"/>
          <w:szCs w:val="24"/>
        </w:rPr>
        <w:t>Ultimately, this solution gives banks an extensible data-driven platform for actively managing credit risk, reducing defaults, and lending more responsibly and more inclusively. With potential future functionality such as transactional capab</w:t>
      </w:r>
      <w:r w:rsidRPr="006B3040">
        <w:rPr>
          <w:rFonts w:ascii="Times New Roman" w:eastAsia="Times New Roman" w:hAnsi="Times New Roman" w:cs="Times New Roman"/>
          <w:sz w:val="24"/>
          <w:szCs w:val="24"/>
        </w:rPr>
        <w:t>ility and real-time deployment, there is broad scope for industry application of this solution.</w:t>
      </w:r>
    </w:p>
    <w:p w14:paraId="045FBE22" w14:textId="77777777" w:rsidR="00F0663D" w:rsidRPr="006B3040" w:rsidRDefault="00F0663D" w:rsidP="006B3040">
      <w:pPr>
        <w:spacing w:before="280" w:after="280" w:line="240" w:lineRule="auto"/>
        <w:jc w:val="both"/>
        <w:rPr>
          <w:rFonts w:ascii="Times New Roman" w:eastAsia="Times New Roman" w:hAnsi="Times New Roman" w:cs="Times New Roman"/>
          <w:sz w:val="24"/>
          <w:szCs w:val="24"/>
        </w:rPr>
      </w:pPr>
    </w:p>
    <w:p w14:paraId="680DD6B2" w14:textId="77777777" w:rsidR="00F0663D" w:rsidRPr="006B3040" w:rsidRDefault="00F0663D" w:rsidP="006B3040">
      <w:pPr>
        <w:spacing w:before="280" w:after="280" w:line="240" w:lineRule="auto"/>
        <w:jc w:val="both"/>
        <w:rPr>
          <w:rFonts w:ascii="Times New Roman" w:eastAsia="Times New Roman" w:hAnsi="Times New Roman" w:cs="Times New Roman"/>
          <w:sz w:val="24"/>
          <w:szCs w:val="24"/>
        </w:rPr>
      </w:pPr>
    </w:p>
    <w:p w14:paraId="75F25B47" w14:textId="77777777" w:rsidR="00F0663D" w:rsidRPr="006B3040" w:rsidRDefault="00F0663D" w:rsidP="006B3040">
      <w:pPr>
        <w:spacing w:before="280" w:after="280" w:line="240" w:lineRule="auto"/>
        <w:jc w:val="both"/>
        <w:rPr>
          <w:rFonts w:ascii="Times New Roman" w:eastAsia="Times New Roman" w:hAnsi="Times New Roman" w:cs="Times New Roman"/>
          <w:sz w:val="24"/>
          <w:szCs w:val="24"/>
        </w:rPr>
      </w:pPr>
    </w:p>
    <w:p w14:paraId="6DA4B338" w14:textId="77777777" w:rsidR="00F0663D" w:rsidRPr="006B3040" w:rsidRDefault="00F0663D" w:rsidP="006B3040">
      <w:pPr>
        <w:spacing w:after="0" w:line="240" w:lineRule="auto"/>
        <w:jc w:val="both"/>
        <w:rPr>
          <w:rFonts w:ascii="Times New Roman" w:eastAsia="Times New Roman" w:hAnsi="Times New Roman" w:cs="Times New Roman"/>
          <w:sz w:val="24"/>
          <w:szCs w:val="24"/>
        </w:rPr>
      </w:pPr>
    </w:p>
    <w:sectPr w:rsidR="00F0663D" w:rsidRPr="006B3040">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71A8"/>
    <w:multiLevelType w:val="multilevel"/>
    <w:tmpl w:val="366C14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36472FD"/>
    <w:multiLevelType w:val="multilevel"/>
    <w:tmpl w:val="61BE2ED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392B6176"/>
    <w:multiLevelType w:val="multilevel"/>
    <w:tmpl w:val="5248F7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C7E7BBE"/>
    <w:multiLevelType w:val="multilevel"/>
    <w:tmpl w:val="E3FE02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C883DFD"/>
    <w:multiLevelType w:val="multilevel"/>
    <w:tmpl w:val="C9602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63D"/>
    <w:rsid w:val="00023CF5"/>
    <w:rsid w:val="000853B5"/>
    <w:rsid w:val="00475274"/>
    <w:rsid w:val="004E07CE"/>
    <w:rsid w:val="005076A6"/>
    <w:rsid w:val="005E3BE3"/>
    <w:rsid w:val="005F7046"/>
    <w:rsid w:val="00656AEE"/>
    <w:rsid w:val="006B3040"/>
    <w:rsid w:val="00734144"/>
    <w:rsid w:val="00A26FFA"/>
    <w:rsid w:val="00C14AC5"/>
    <w:rsid w:val="00F0663D"/>
    <w:rsid w:val="00FB6023"/>
    <w:rsid w:val="00FE0C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0FFF3B"/>
  <w15:docId w15:val="{0D41465A-41E0-4CC0-9ED9-7540BE76B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libri" w:eastAsia="Calibri" w:hAnsi="Calibri" w:cs="Calibri"/>
      <w:b/>
      <w:color w:val="366091"/>
      <w:sz w:val="28"/>
      <w:szCs w:val="28"/>
    </w:rPr>
  </w:style>
  <w:style w:type="paragraph" w:styleId="Heading2">
    <w:name w:val="heading 2"/>
    <w:basedOn w:val="Normal"/>
    <w:next w:val="Normal"/>
    <w:uiPriority w:val="9"/>
    <w:semiHidden/>
    <w:unhideWhenUsed/>
    <w:qFormat/>
    <w:pPr>
      <w:keepNext/>
      <w:keepLines/>
      <w:spacing w:before="200" w:after="0"/>
      <w:outlineLvl w:val="1"/>
    </w:pPr>
    <w:rPr>
      <w:rFonts w:ascii="Calibri" w:eastAsia="Calibri" w:hAnsi="Calibri" w:cs="Calibri"/>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libri" w:eastAsia="Calibri" w:hAnsi="Calibri" w:cs="Calibri"/>
      <w:b/>
      <w:color w:val="4F81BD"/>
    </w:rPr>
  </w:style>
  <w:style w:type="paragraph" w:styleId="Heading4">
    <w:name w:val="heading 4"/>
    <w:basedOn w:val="Normal"/>
    <w:next w:val="Normal"/>
    <w:uiPriority w:val="9"/>
    <w:semiHidden/>
    <w:unhideWhenUsed/>
    <w:qFormat/>
    <w:pPr>
      <w:keepNext/>
      <w:keepLines/>
      <w:spacing w:before="200" w:after="0"/>
      <w:outlineLvl w:val="3"/>
    </w:pPr>
    <w:rPr>
      <w:rFonts w:ascii="Calibri" w:eastAsia="Calibri" w:hAnsi="Calibri" w:cs="Calibri"/>
      <w:b/>
      <w:i/>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libri" w:eastAsia="Calibri" w:hAnsi="Calibri" w:cs="Calibri"/>
      <w:color w:val="243F61"/>
    </w:rPr>
  </w:style>
  <w:style w:type="paragraph" w:styleId="Heading6">
    <w:name w:val="heading 6"/>
    <w:basedOn w:val="Normal"/>
    <w:next w:val="Normal"/>
    <w:uiPriority w:val="9"/>
    <w:semiHidden/>
    <w:unhideWhenUsed/>
    <w:qFormat/>
    <w:pPr>
      <w:keepNext/>
      <w:keepLines/>
      <w:spacing w:before="200" w:after="0"/>
      <w:outlineLvl w:val="5"/>
    </w:pPr>
    <w:rPr>
      <w:rFonts w:ascii="Calibri" w:eastAsia="Calibri" w:hAnsi="Calibri" w:cs="Calibri"/>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libri" w:eastAsia="Calibri" w:hAnsi="Calibri" w:cs="Calibri"/>
      <w:color w:val="17365D"/>
      <w:sz w:val="52"/>
      <w:szCs w:val="52"/>
    </w:rPr>
  </w:style>
  <w:style w:type="paragraph" w:styleId="Subtitle">
    <w:name w:val="Subtitle"/>
    <w:basedOn w:val="Normal"/>
    <w:next w:val="Normal"/>
    <w:uiPriority w:val="11"/>
    <w:qFormat/>
    <w:rPr>
      <w:rFonts w:ascii="Calibri" w:eastAsia="Calibri" w:hAnsi="Calibri" w:cs="Calibri"/>
      <w:i/>
      <w:color w:val="4F81B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7</Pages>
  <Words>1001</Words>
  <Characters>6141</Characters>
  <Application>Microsoft Office Word</Application>
  <DocSecurity>0</DocSecurity>
  <Lines>152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SaiBhargav Karnati</dc:creator>
  <cp:lastModifiedBy>SaiBhargav Karnati</cp:lastModifiedBy>
  <cp:revision>14</cp:revision>
  <dcterms:created xsi:type="dcterms:W3CDTF">2025-05-16T14:10:00Z</dcterms:created>
  <dcterms:modified xsi:type="dcterms:W3CDTF">2025-05-16T14:23:00Z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4f1cfefd-8491-4862-aa50-35f36f4abab4</vt:lpwstr>
  </property>
</Properties>
</file>