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BA064" w14:textId="77777777" w:rsidR="004E69D3" w:rsidRDefault="004E69D3" w:rsidP="004E69D3">
      <w:r>
        <w:t>Q5 QUESTION 5: Product Positioning</w:t>
      </w:r>
    </w:p>
    <w:p w14:paraId="0224CED5" w14:textId="77777777" w:rsidR="004E69D3" w:rsidRDefault="004E69D3" w:rsidP="004E69D3"/>
    <w:p w14:paraId="591F8530" w14:textId="77777777" w:rsidR="004E69D3" w:rsidRDefault="004E69D3" w:rsidP="004E69D3">
      <w:r>
        <w:t xml:space="preserve">Is </w:t>
      </w:r>
      <w:proofErr w:type="spellStart"/>
      <w:r>
        <w:t>BlockReceipt</w:t>
      </w:r>
      <w:proofErr w:type="spellEnd"/>
      <w:r>
        <w:t xml:space="preserve"> a product, a platform, or a protocol?</w:t>
      </w:r>
    </w:p>
    <w:p w14:paraId="29456B0B" w14:textId="77777777" w:rsidR="004E69D3" w:rsidRDefault="004E69D3" w:rsidP="004E69D3"/>
    <w:p w14:paraId="67283EFD" w14:textId="77777777" w:rsidR="004E69D3" w:rsidRDefault="004E69D3" w:rsidP="004E69D3">
      <w:r>
        <w:t>Meaning:</w:t>
      </w:r>
    </w:p>
    <w:p w14:paraId="0E056062" w14:textId="77777777" w:rsidR="004E69D3" w:rsidRDefault="004E69D3" w:rsidP="004E69D3">
      <w:r>
        <w:t>Is it something the merchant uses directly via an interface?</w:t>
      </w:r>
    </w:p>
    <w:p w14:paraId="7F4F355D" w14:textId="77777777" w:rsidR="004E69D3" w:rsidRDefault="004E69D3" w:rsidP="004E69D3">
      <w:r>
        <w:t>Is it something integrated into their POS stack?</w:t>
      </w:r>
    </w:p>
    <w:p w14:paraId="1CBF1F9B" w14:textId="77777777" w:rsidR="004E69D3" w:rsidRDefault="004E69D3" w:rsidP="004E69D3">
      <w:r>
        <w:t>Or is it more like a backend API / protocol, where their developer team builds on it?</w:t>
      </w:r>
    </w:p>
    <w:p w14:paraId="6B2C49A9" w14:textId="77777777" w:rsidR="004E69D3" w:rsidRDefault="004E69D3" w:rsidP="004E69D3"/>
    <w:p w14:paraId="1D12B5C2" w14:textId="77777777" w:rsidR="004E69D3" w:rsidRDefault="004E69D3" w:rsidP="004E69D3">
      <w:r>
        <w:t>This will determine:</w:t>
      </w:r>
    </w:p>
    <w:p w14:paraId="71D39363" w14:textId="77777777" w:rsidR="004E69D3" w:rsidRDefault="004E69D3" w:rsidP="004E69D3">
      <w:r>
        <w:t>Who you’re pitching to (</w:t>
      </w:r>
      <w:proofErr w:type="spellStart"/>
      <w:r>
        <w:t>BizDev</w:t>
      </w:r>
      <w:proofErr w:type="spellEnd"/>
      <w:r>
        <w:t xml:space="preserve"> vs CTO)</w:t>
      </w:r>
    </w:p>
    <w:p w14:paraId="5CCA3AD8" w14:textId="77777777" w:rsidR="004E69D3" w:rsidRDefault="004E69D3" w:rsidP="004E69D3">
      <w:r>
        <w:t>How you price it (SaaS vs usage vs licensing)</w:t>
      </w:r>
    </w:p>
    <w:p w14:paraId="5540504D" w14:textId="77777777" w:rsidR="004E69D3" w:rsidRDefault="004E69D3" w:rsidP="004E69D3">
      <w:r>
        <w:t>What your go-to-market looks like (sales-led vs self-serve developer kit)</w:t>
      </w:r>
    </w:p>
    <w:p w14:paraId="7767E199" w14:textId="0A765CFA" w:rsidR="004E69D3" w:rsidRDefault="004E69D3" w:rsidP="004E69D3">
      <w:pPr>
        <w:pStyle w:val="p1"/>
      </w:pPr>
      <w:r>
        <w:rPr>
          <w:rStyle w:val="s1"/>
          <w:rFonts w:eastAsiaTheme="majorEastAsia"/>
        </w:rPr>
        <w:t>Answer:</w:t>
      </w:r>
      <w:r>
        <w:rPr>
          <w:rStyle w:val="s1"/>
          <w:rFonts w:eastAsiaTheme="majorEastAsia"/>
        </w:rPr>
        <w:br/>
      </w:r>
      <w:r>
        <w:rPr>
          <w:rStyle w:val="s1"/>
          <w:rFonts w:eastAsiaTheme="majorEastAsia"/>
        </w:rPr>
        <w:br/>
      </w:r>
      <w:proofErr w:type="spellStart"/>
      <w:r>
        <w:rPr>
          <w:rStyle w:val="s1"/>
          <w:rFonts w:eastAsiaTheme="majorEastAsia"/>
        </w:rPr>
        <w:t>BlockReceipt</w:t>
      </w:r>
      <w:proofErr w:type="spellEnd"/>
      <w:r>
        <w:rPr>
          <w:rStyle w:val="s1"/>
          <w:rFonts w:eastAsiaTheme="majorEastAsia"/>
        </w:rPr>
        <w:t xml:space="preserve"> should be positioned as </w:t>
      </w:r>
      <w:r>
        <w:rPr>
          <w:b/>
          <w:bCs/>
        </w:rPr>
        <w:t>a hybrid platform with an embedded protocol layer</w:t>
      </w:r>
      <w:r>
        <w:rPr>
          <w:rStyle w:val="s1"/>
          <w:rFonts w:eastAsiaTheme="majorEastAsia"/>
        </w:rPr>
        <w:t>:</w:t>
      </w:r>
    </w:p>
    <w:p w14:paraId="67469368" w14:textId="77777777" w:rsidR="004E69D3" w:rsidRDefault="004E69D3" w:rsidP="004E69D3">
      <w:pPr>
        <w:pStyle w:val="p1"/>
        <w:numPr>
          <w:ilvl w:val="0"/>
          <w:numId w:val="1"/>
        </w:numPr>
      </w:pPr>
      <w:r>
        <w:rPr>
          <w:b/>
          <w:bCs/>
        </w:rPr>
        <w:t>Platform for merchants</w:t>
      </w:r>
    </w:p>
    <w:p w14:paraId="1991DB1E" w14:textId="77777777" w:rsidR="004E69D3" w:rsidRDefault="004E69D3" w:rsidP="004E69D3">
      <w:pPr>
        <w:pStyle w:val="p2"/>
        <w:ind w:left="720"/>
      </w:pPr>
      <w:r>
        <w:rPr>
          <w:i/>
          <w:iCs/>
        </w:rPr>
        <w:t>Lives inside the existing POS interface as an additional “Mint NFT Receipt” option.</w:t>
      </w:r>
    </w:p>
    <w:p w14:paraId="0B8FDBAD" w14:textId="77777777" w:rsidR="004E69D3" w:rsidRDefault="004E69D3" w:rsidP="004E69D3">
      <w:pPr>
        <w:pStyle w:val="p1"/>
        <w:numPr>
          <w:ilvl w:val="1"/>
          <w:numId w:val="1"/>
        </w:numPr>
      </w:pPr>
      <w:r>
        <w:t>Zero-learning-curve toggle for cashiers or self-checkout screens.</w:t>
      </w:r>
    </w:p>
    <w:p w14:paraId="28EB4428" w14:textId="77777777" w:rsidR="004E69D3" w:rsidRDefault="004E69D3" w:rsidP="004E69D3">
      <w:pPr>
        <w:pStyle w:val="p1"/>
        <w:numPr>
          <w:ilvl w:val="1"/>
          <w:numId w:val="1"/>
        </w:numPr>
      </w:pPr>
      <w:r>
        <w:t>Dashboard for finance / customer-service teams to track issued NFT receipts, returns, and fraud metrics.</w:t>
      </w:r>
    </w:p>
    <w:p w14:paraId="64A270DF" w14:textId="77777777" w:rsidR="004E69D3" w:rsidRDefault="004E69D3" w:rsidP="004E69D3">
      <w:pPr>
        <w:pStyle w:val="p1"/>
        <w:numPr>
          <w:ilvl w:val="0"/>
          <w:numId w:val="1"/>
        </w:numPr>
      </w:pPr>
      <w:r>
        <w:rPr>
          <w:b/>
          <w:bCs/>
        </w:rPr>
        <w:t>Protocol &amp; API for developers</w:t>
      </w:r>
    </w:p>
    <w:p w14:paraId="46D0F9A5" w14:textId="77777777" w:rsidR="004E69D3" w:rsidRDefault="004E69D3" w:rsidP="004E69D3">
      <w:pPr>
        <w:pStyle w:val="p2"/>
        <w:ind w:left="720"/>
      </w:pPr>
      <w:r>
        <w:rPr>
          <w:i/>
          <w:iCs/>
        </w:rPr>
        <w:t>REST/</w:t>
      </w:r>
      <w:proofErr w:type="spellStart"/>
      <w:r>
        <w:rPr>
          <w:i/>
          <w:iCs/>
        </w:rPr>
        <w:t>GraphQL</w:t>
      </w:r>
      <w:proofErr w:type="spellEnd"/>
      <w:r>
        <w:rPr>
          <w:i/>
          <w:iCs/>
        </w:rPr>
        <w:t xml:space="preserve"> endpoints and SDKs that let a retailer’s tech team drop the service into any POS stack.</w:t>
      </w:r>
    </w:p>
    <w:p w14:paraId="5A061897" w14:textId="77777777" w:rsidR="004E69D3" w:rsidRDefault="004E69D3" w:rsidP="004E69D3">
      <w:pPr>
        <w:pStyle w:val="p1"/>
        <w:numPr>
          <w:ilvl w:val="1"/>
          <w:numId w:val="1"/>
        </w:numPr>
      </w:pPr>
      <w:r>
        <w:t>Webhooks for real-time minting, loyalty integration, and analytics.</w:t>
      </w:r>
    </w:p>
    <w:p w14:paraId="36EA370B" w14:textId="77777777" w:rsidR="004E69D3" w:rsidRDefault="004E69D3" w:rsidP="004E69D3">
      <w:pPr>
        <w:pStyle w:val="p1"/>
        <w:numPr>
          <w:ilvl w:val="1"/>
          <w:numId w:val="1"/>
        </w:numPr>
      </w:pPr>
      <w:r>
        <w:t>Optional white-label wallet module so customers don’t need prior crypto knowledge.</w:t>
      </w:r>
    </w:p>
    <w:p w14:paraId="524E60D6" w14:textId="77777777" w:rsidR="004E69D3" w:rsidRDefault="004E69D3" w:rsidP="004E69D3">
      <w:pPr>
        <w:pStyle w:val="p1"/>
        <w:numPr>
          <w:ilvl w:val="0"/>
          <w:numId w:val="1"/>
        </w:numPr>
      </w:pPr>
      <w:r>
        <w:rPr>
          <w:b/>
          <w:bCs/>
        </w:rPr>
        <w:t>Marketplace layer</w:t>
      </w:r>
    </w:p>
    <w:p w14:paraId="23E5C24B" w14:textId="77777777" w:rsidR="004E69D3" w:rsidRDefault="004E69D3" w:rsidP="004E69D3">
      <w:pPr>
        <w:pStyle w:val="p2"/>
        <w:ind w:left="720"/>
      </w:pPr>
      <w:r>
        <w:rPr>
          <w:i/>
          <w:iCs/>
        </w:rPr>
        <w:lastRenderedPageBreak/>
        <w:t>An opt-in storefront where artists and brands can collaborate with retailers on limited-edition receipt artwork or loyalty NFTs—</w:t>
      </w:r>
      <w:proofErr w:type="spellStart"/>
      <w:r>
        <w:rPr>
          <w:i/>
          <w:iCs/>
        </w:rPr>
        <w:t>BlockReceipt</w:t>
      </w:r>
      <w:proofErr w:type="spellEnd"/>
      <w:r>
        <w:rPr>
          <w:i/>
          <w:iCs/>
        </w:rPr>
        <w:t xml:space="preserve"> collects a small platform fee on each mint.</w:t>
      </w:r>
    </w:p>
    <w:p w14:paraId="474A364D" w14:textId="77777777" w:rsidR="00BD56A3" w:rsidRDefault="00BD56A3"/>
    <w:sectPr w:rsidR="00BD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0E11E0"/>
    <w:multiLevelType w:val="multilevel"/>
    <w:tmpl w:val="E9F2A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7414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33"/>
    <w:rsid w:val="00097726"/>
    <w:rsid w:val="004E69D3"/>
    <w:rsid w:val="006C1631"/>
    <w:rsid w:val="0087041E"/>
    <w:rsid w:val="008E19DC"/>
    <w:rsid w:val="00AB1E33"/>
    <w:rsid w:val="00BD56A3"/>
    <w:rsid w:val="00CD4BD5"/>
    <w:rsid w:val="00ED018F"/>
    <w:rsid w:val="00F36D8C"/>
    <w:rsid w:val="00F5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3CA5F"/>
  <w15:chartTrackingRefBased/>
  <w15:docId w15:val="{84B6394A-E43C-8442-9C2C-A4B4E964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E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E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E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E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E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E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E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E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E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E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E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E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E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E3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E6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4E69D3"/>
  </w:style>
  <w:style w:type="paragraph" w:customStyle="1" w:styleId="p2">
    <w:name w:val="p2"/>
    <w:basedOn w:val="Normal"/>
    <w:rsid w:val="004E6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5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Donoghue</dc:creator>
  <cp:keywords/>
  <dc:description/>
  <cp:lastModifiedBy>Esteban Donoghue</cp:lastModifiedBy>
  <cp:revision>2</cp:revision>
  <dcterms:created xsi:type="dcterms:W3CDTF">2025-05-22T04:54:00Z</dcterms:created>
  <dcterms:modified xsi:type="dcterms:W3CDTF">2025-05-22T04:56:00Z</dcterms:modified>
</cp:coreProperties>
</file>