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FB3F" w14:textId="77777777" w:rsidR="00DA263D" w:rsidRDefault="00334D6E" w:rsidP="00DA263D">
      <w:pPr>
        <w:ind w:left="700" w:right="20"/>
        <w:jc w:val="lef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Module 1: Homework Questions</w:t>
      </w:r>
    </w:p>
    <w:p w14:paraId="7A9F747A" w14:textId="77777777" w:rsidR="00967616" w:rsidRPr="00967616" w:rsidRDefault="00967616" w:rsidP="00DA263D">
      <w:pPr>
        <w:ind w:left="700" w:right="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Please indicate your answers by highlighting your choice in yellow.</w:t>
      </w:r>
    </w:p>
    <w:p w14:paraId="52446F4B" w14:textId="77777777" w:rsidR="00DA263D" w:rsidRPr="002F4E84" w:rsidRDefault="00DA263D" w:rsidP="00DA263D">
      <w:pPr>
        <w:ind w:left="700" w:right="20" w:hanging="720"/>
        <w:jc w:val="left"/>
        <w:rPr>
          <w:rFonts w:ascii="Times New Roman" w:hAnsi="Times New Roman"/>
        </w:rPr>
      </w:pPr>
    </w:p>
    <w:p w14:paraId="266E7D91" w14:textId="77777777" w:rsidR="00DA263D" w:rsidRPr="0028225C" w:rsidRDefault="00BF25F7" w:rsidP="00DA263D">
      <w:pPr>
        <w:ind w:left="700" w:right="20" w:hanging="720"/>
        <w:jc w:val="left"/>
        <w:rPr>
          <w:rFonts w:ascii="Trebuchet MS" w:hAnsi="Trebuchet MS"/>
          <w:sz w:val="24"/>
        </w:rPr>
      </w:pPr>
      <w:r w:rsidRPr="00334D6E">
        <w:rPr>
          <w:rFonts w:asciiTheme="minorHAnsi" w:hAnsiTheme="minorHAnsi"/>
          <w:sz w:val="24"/>
        </w:rPr>
        <w:t>1</w:t>
      </w:r>
      <w:r w:rsidR="00DA263D" w:rsidRPr="00334D6E">
        <w:rPr>
          <w:rFonts w:asciiTheme="minorHAnsi" w:hAnsiTheme="minorHAnsi"/>
          <w:sz w:val="24"/>
        </w:rPr>
        <w:t>.</w:t>
      </w:r>
      <w:r w:rsidR="00DA263D" w:rsidRPr="0028225C">
        <w:rPr>
          <w:rFonts w:ascii="Trebuchet MS" w:hAnsi="Trebuchet MS"/>
          <w:sz w:val="24"/>
        </w:rPr>
        <w:tab/>
        <w:t xml:space="preserve">The research process is comprised of five stages. Which of the following is </w:t>
      </w:r>
      <w:r w:rsidR="00DA263D" w:rsidRPr="0028225C">
        <w:rPr>
          <w:rFonts w:ascii="Trebuchet MS" w:hAnsi="Trebuchet MS"/>
          <w:i/>
          <w:sz w:val="24"/>
        </w:rPr>
        <w:t>not</w:t>
      </w:r>
      <w:r w:rsidR="00DA263D" w:rsidRPr="0028225C">
        <w:rPr>
          <w:rFonts w:ascii="Trebuchet MS" w:hAnsi="Trebuchet MS"/>
          <w:sz w:val="24"/>
        </w:rPr>
        <w:t xml:space="preserve"> one of those stages?</w:t>
      </w:r>
    </w:p>
    <w:p w14:paraId="77D3FE09" w14:textId="77777777" w:rsidR="00DA263D" w:rsidRPr="0028225C" w:rsidRDefault="00DA263D" w:rsidP="00DA263D">
      <w:pPr>
        <w:ind w:left="700" w:right="20" w:hanging="7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ab/>
        <w:t>a. Data collection</w:t>
      </w:r>
    </w:p>
    <w:p w14:paraId="1AC5A1B9" w14:textId="77777777" w:rsidR="00DA263D" w:rsidRPr="0028225C" w:rsidRDefault="00DA263D" w:rsidP="00DA263D">
      <w:pPr>
        <w:ind w:left="700" w:right="20" w:hanging="7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ab/>
        <w:t xml:space="preserve">b. </w:t>
      </w:r>
      <w:r w:rsidR="0040116D">
        <w:rPr>
          <w:rFonts w:ascii="Trebuchet MS" w:hAnsi="Trebuchet MS"/>
          <w:sz w:val="24"/>
        </w:rPr>
        <w:t>Theory generation</w:t>
      </w:r>
    </w:p>
    <w:p w14:paraId="2AD9F2D3" w14:textId="77777777" w:rsidR="00DA263D" w:rsidRPr="0028225C" w:rsidRDefault="00DA263D" w:rsidP="00DA263D">
      <w:pPr>
        <w:ind w:left="700" w:right="20" w:hanging="7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ab/>
        <w:t>c. Analysis</w:t>
      </w:r>
    </w:p>
    <w:p w14:paraId="06456079" w14:textId="77777777" w:rsidR="00DA263D" w:rsidRPr="0028225C" w:rsidRDefault="00DA263D" w:rsidP="00DA263D">
      <w:pPr>
        <w:ind w:left="700" w:right="20" w:hanging="7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ab/>
      </w:r>
      <w:r w:rsidRPr="00735A30">
        <w:rPr>
          <w:rFonts w:ascii="Trebuchet MS" w:hAnsi="Trebuchet MS"/>
          <w:sz w:val="24"/>
          <w:highlight w:val="yellow"/>
        </w:rPr>
        <w:t>d. Dispersion</w:t>
      </w:r>
    </w:p>
    <w:p w14:paraId="2E92B0F0" w14:textId="77777777" w:rsidR="00DA263D" w:rsidRPr="0028225C" w:rsidRDefault="00DA263D" w:rsidP="00DA263D">
      <w:pPr>
        <w:ind w:left="700" w:right="20" w:hanging="720"/>
        <w:jc w:val="left"/>
        <w:rPr>
          <w:rFonts w:ascii="Trebuchet MS" w:hAnsi="Trebuchet MS"/>
          <w:sz w:val="24"/>
        </w:rPr>
      </w:pPr>
    </w:p>
    <w:p w14:paraId="4C9ABCC1" w14:textId="77777777" w:rsidR="00DA263D" w:rsidRPr="0028225C" w:rsidRDefault="00BF25F7" w:rsidP="00DA263D">
      <w:pPr>
        <w:ind w:left="700" w:right="20" w:hanging="7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>2</w:t>
      </w:r>
      <w:r w:rsidR="00DA263D" w:rsidRPr="0028225C">
        <w:rPr>
          <w:rFonts w:ascii="Trebuchet MS" w:hAnsi="Trebuchet MS"/>
          <w:sz w:val="24"/>
        </w:rPr>
        <w:t>.</w:t>
      </w:r>
      <w:r w:rsidR="00DA263D" w:rsidRPr="0028225C">
        <w:rPr>
          <w:rFonts w:ascii="Trebuchet MS" w:hAnsi="Trebuchet MS"/>
          <w:sz w:val="24"/>
        </w:rPr>
        <w:tab/>
        <w:t>Looking at the distribution of data on the bar chart below, how best can it be described?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DA263D" w:rsidRPr="002F4E84" w14:paraId="5563B29A" w14:textId="77777777" w:rsidTr="005C6223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7482296" w14:textId="77777777" w:rsidR="00DA263D" w:rsidRPr="002F4E84" w:rsidRDefault="00DA263D" w:rsidP="005C6223">
            <w:pPr>
              <w:ind w:left="700" w:right="20"/>
              <w:jc w:val="left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noProof/>
                <w:color w:val="000000"/>
                <w:sz w:val="17"/>
                <w:szCs w:val="17"/>
                <w:lang w:val="en-US"/>
              </w:rPr>
              <w:drawing>
                <wp:inline distT="0" distB="0" distL="0" distR="0" wp14:anchorId="1E42EF36" wp14:editId="08DFB493">
                  <wp:extent cx="5508625" cy="3649980"/>
                  <wp:effectExtent l="0" t="0" r="0" b="7620"/>
                  <wp:docPr id="3" name="Picture 3" descr="FCEs by age and gender for lung cancer (C33-C34) in 2006-07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CEs by age and gender for lung cancer (C33-C34) in 2006-07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8625" cy="364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79D2D" w14:textId="77777777" w:rsidR="00DA263D" w:rsidRPr="002F4E84" w:rsidRDefault="00DA263D" w:rsidP="00DA263D">
      <w:pPr>
        <w:ind w:left="700" w:right="20"/>
        <w:jc w:val="left"/>
        <w:rPr>
          <w:rFonts w:ascii="Times New Roman" w:hAnsi="Times New Roman"/>
          <w:sz w:val="16"/>
          <w:szCs w:val="16"/>
        </w:rPr>
      </w:pPr>
      <w:r w:rsidRPr="002F4E84">
        <w:rPr>
          <w:rFonts w:ascii="Times New Roman" w:hAnsi="Times New Roman"/>
          <w:sz w:val="16"/>
          <w:szCs w:val="16"/>
        </w:rPr>
        <w:t>Source:</w:t>
      </w:r>
      <w:r w:rsidRPr="002F4E84">
        <w:rPr>
          <w:rFonts w:ascii="Times New Roman" w:hAnsi="Times New Roman"/>
          <w:sz w:val="16"/>
          <w:szCs w:val="16"/>
        </w:rPr>
        <w:tab/>
        <w:t>http://www.hesonline.nhs.uk/Ease/servlet/ContentServer?siteID=1937&amp;categoryID=955</w:t>
      </w:r>
    </w:p>
    <w:p w14:paraId="40E5C261" w14:textId="77777777" w:rsidR="00DA263D" w:rsidRPr="0028225C" w:rsidRDefault="00DA263D" w:rsidP="00DA263D">
      <w:pPr>
        <w:ind w:left="700" w:right="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>a. Normally distributed</w:t>
      </w:r>
    </w:p>
    <w:p w14:paraId="495EE6F8" w14:textId="77777777" w:rsidR="00DA263D" w:rsidRPr="0028225C" w:rsidRDefault="00DA263D" w:rsidP="00DA263D">
      <w:pPr>
        <w:ind w:left="700" w:right="20"/>
        <w:jc w:val="left"/>
        <w:rPr>
          <w:rFonts w:ascii="Trebuchet MS" w:hAnsi="Trebuchet MS"/>
          <w:sz w:val="24"/>
        </w:rPr>
      </w:pPr>
      <w:r w:rsidRPr="00735A30">
        <w:rPr>
          <w:rFonts w:ascii="Trebuchet MS" w:hAnsi="Trebuchet MS"/>
          <w:sz w:val="24"/>
          <w:highlight w:val="yellow"/>
        </w:rPr>
        <w:t>b. Negatively skewed</w:t>
      </w:r>
    </w:p>
    <w:p w14:paraId="58CF88DE" w14:textId="77777777" w:rsidR="00DA263D" w:rsidRPr="0028225C" w:rsidRDefault="00DA263D" w:rsidP="00DA263D">
      <w:pPr>
        <w:ind w:left="700" w:right="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>c. Positively skewed</w:t>
      </w:r>
    </w:p>
    <w:p w14:paraId="2CC27F25" w14:textId="77777777" w:rsidR="00DA263D" w:rsidRPr="0028225C" w:rsidRDefault="00DA263D" w:rsidP="00DA263D">
      <w:pPr>
        <w:ind w:left="700" w:right="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>d. Leptokurtic</w:t>
      </w:r>
    </w:p>
    <w:p w14:paraId="3C9487C2" w14:textId="77777777" w:rsidR="00DA263D" w:rsidRPr="0028225C" w:rsidRDefault="00DA263D" w:rsidP="00DA263D">
      <w:pPr>
        <w:ind w:left="700" w:right="20"/>
        <w:jc w:val="left"/>
        <w:rPr>
          <w:rFonts w:ascii="Trebuchet MS" w:hAnsi="Trebuchet MS"/>
          <w:sz w:val="24"/>
        </w:rPr>
      </w:pPr>
    </w:p>
    <w:p w14:paraId="2928E4BC" w14:textId="77777777" w:rsidR="00BF25F7" w:rsidRPr="0028225C" w:rsidRDefault="00BF25F7" w:rsidP="00BF25F7">
      <w:pPr>
        <w:ind w:right="20"/>
        <w:jc w:val="left"/>
        <w:rPr>
          <w:rFonts w:ascii="Trebuchet MS" w:hAnsi="Trebuchet MS"/>
          <w:sz w:val="24"/>
        </w:rPr>
      </w:pPr>
    </w:p>
    <w:p w14:paraId="20DBD02C" w14:textId="77777777" w:rsidR="00DA263D" w:rsidRPr="0028225C" w:rsidRDefault="00BF25F7" w:rsidP="00BF25F7">
      <w:pPr>
        <w:ind w:right="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>3</w:t>
      </w:r>
      <w:r w:rsidR="00DA263D" w:rsidRPr="0028225C">
        <w:rPr>
          <w:rFonts w:ascii="Trebuchet MS" w:hAnsi="Trebuchet MS"/>
          <w:sz w:val="24"/>
        </w:rPr>
        <w:t>. What does the data in the chart demonstrate?</w:t>
      </w:r>
    </w:p>
    <w:p w14:paraId="2BCDF397" w14:textId="77777777" w:rsidR="00DA263D" w:rsidRPr="002F4E84" w:rsidRDefault="00DA263D" w:rsidP="00DA263D">
      <w:pPr>
        <w:ind w:left="700" w:right="20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  <w:color w:val="000000"/>
          <w:sz w:val="17"/>
          <w:szCs w:val="17"/>
          <w:lang w:val="en-US"/>
        </w:rPr>
        <w:drawing>
          <wp:inline distT="0" distB="0" distL="0" distR="0" wp14:anchorId="091F2999" wp14:editId="0B8B7CEC">
            <wp:extent cx="5508625" cy="3649980"/>
            <wp:effectExtent l="0" t="0" r="0" b="7620"/>
            <wp:docPr id="2" name="Picture 2" descr="FCEs by age and gender for lung cancer (C33-C34) in 2006-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Es by age and gender for lung cancer (C33-C34) in 2006-07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A5E6" w14:textId="77777777" w:rsidR="00DA263D" w:rsidRPr="0028225C" w:rsidRDefault="00DA263D" w:rsidP="00DA263D">
      <w:pPr>
        <w:ind w:left="700" w:right="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>a. The incidence of cancer is highest among women aged 55–59.</w:t>
      </w:r>
    </w:p>
    <w:p w14:paraId="75172B50" w14:textId="77777777" w:rsidR="00DA263D" w:rsidRPr="0028225C" w:rsidRDefault="00DA263D" w:rsidP="00DA263D">
      <w:pPr>
        <w:ind w:left="700" w:right="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>b. The incidence of childhood cancer is highest in girls.</w:t>
      </w:r>
    </w:p>
    <w:p w14:paraId="14E59633" w14:textId="77777777" w:rsidR="00DA263D" w:rsidRPr="0028225C" w:rsidRDefault="00DA263D" w:rsidP="00DA263D">
      <w:pPr>
        <w:ind w:left="700" w:right="20"/>
        <w:jc w:val="left"/>
        <w:rPr>
          <w:rFonts w:ascii="Trebuchet MS" w:hAnsi="Trebuchet MS"/>
          <w:sz w:val="24"/>
        </w:rPr>
      </w:pPr>
      <w:r w:rsidRPr="0028225C">
        <w:rPr>
          <w:rFonts w:ascii="Trebuchet MS" w:hAnsi="Trebuchet MS"/>
          <w:sz w:val="24"/>
        </w:rPr>
        <w:t>c. Cancer affects everyone.</w:t>
      </w:r>
    </w:p>
    <w:p w14:paraId="46BFD900" w14:textId="77777777" w:rsidR="00DA263D" w:rsidRPr="0028225C" w:rsidRDefault="00DA263D" w:rsidP="00DA263D">
      <w:pPr>
        <w:ind w:left="700" w:right="20"/>
        <w:jc w:val="left"/>
        <w:rPr>
          <w:rFonts w:ascii="Trebuchet MS" w:hAnsi="Trebuchet MS"/>
          <w:sz w:val="24"/>
        </w:rPr>
      </w:pPr>
      <w:r w:rsidRPr="00735A30">
        <w:rPr>
          <w:rFonts w:ascii="Trebuchet MS" w:hAnsi="Trebuchet MS"/>
          <w:sz w:val="24"/>
          <w:highlight w:val="yellow"/>
        </w:rPr>
        <w:t>d. A higher incidence of cancer occurs in men across most age groups.</w:t>
      </w:r>
    </w:p>
    <w:p w14:paraId="48F4B0DD" w14:textId="77777777" w:rsidR="00DA263D" w:rsidRPr="0028225C" w:rsidRDefault="00DA263D" w:rsidP="00DA263D">
      <w:pPr>
        <w:ind w:left="700" w:right="20"/>
        <w:jc w:val="left"/>
        <w:rPr>
          <w:rFonts w:ascii="Trebuchet MS" w:hAnsi="Trebuchet MS"/>
          <w:sz w:val="24"/>
        </w:rPr>
      </w:pPr>
    </w:p>
    <w:p w14:paraId="6E31DC48" w14:textId="77777777" w:rsidR="0028225C" w:rsidRPr="005E0AC8" w:rsidRDefault="0028225C" w:rsidP="0028225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 xml:space="preserve">In this scale of </w:t>
      </w:r>
      <w:proofErr w:type="gramStart"/>
      <w:r w:rsidRPr="005E0AC8">
        <w:rPr>
          <w:rFonts w:ascii="Trebuchet MS" w:hAnsi="Trebuchet MS"/>
          <w:sz w:val="24"/>
          <w:szCs w:val="24"/>
        </w:rPr>
        <w:t>measurement</w:t>
      </w:r>
      <w:proofErr w:type="gramEnd"/>
      <w:r w:rsidRPr="005E0AC8">
        <w:rPr>
          <w:rFonts w:ascii="Trebuchet MS" w:hAnsi="Trebuchet MS"/>
          <w:sz w:val="24"/>
          <w:szCs w:val="24"/>
        </w:rPr>
        <w:t xml:space="preserve"> the magnitude of the difference between numbers is meaningful, and you can add and subtract but not multiply or divide</w:t>
      </w:r>
      <w:r w:rsidR="00E44D3D">
        <w:rPr>
          <w:rFonts w:ascii="Trebuchet MS" w:hAnsi="Trebuchet MS"/>
          <w:sz w:val="24"/>
          <w:szCs w:val="24"/>
        </w:rPr>
        <w:t xml:space="preserve"> since there is no true zero</w:t>
      </w:r>
      <w:r w:rsidRPr="005E0AC8">
        <w:rPr>
          <w:rFonts w:ascii="Trebuchet MS" w:hAnsi="Trebuchet MS"/>
          <w:sz w:val="24"/>
          <w:szCs w:val="24"/>
        </w:rPr>
        <w:t>.</w:t>
      </w:r>
    </w:p>
    <w:p w14:paraId="09DCB9BC" w14:textId="77777777" w:rsidR="0028225C" w:rsidRPr="005E0AC8" w:rsidRDefault="0028225C" w:rsidP="0028225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Nominal</w:t>
      </w:r>
    </w:p>
    <w:p w14:paraId="73CE1345" w14:textId="77777777" w:rsidR="0028225C" w:rsidRPr="005E0AC8" w:rsidRDefault="0028225C" w:rsidP="0028225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Ordinal</w:t>
      </w:r>
    </w:p>
    <w:p w14:paraId="43C64430" w14:textId="77777777" w:rsidR="0028225C" w:rsidRPr="00735A30" w:rsidRDefault="0028225C" w:rsidP="0028225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highlight w:val="yellow"/>
        </w:rPr>
      </w:pPr>
      <w:r w:rsidRPr="00735A30">
        <w:rPr>
          <w:rFonts w:ascii="Trebuchet MS" w:hAnsi="Trebuchet MS"/>
          <w:sz w:val="24"/>
          <w:szCs w:val="24"/>
          <w:highlight w:val="yellow"/>
        </w:rPr>
        <w:t>Interval</w:t>
      </w:r>
    </w:p>
    <w:p w14:paraId="2832C4AC" w14:textId="77777777" w:rsidR="0028225C" w:rsidRPr="005E0AC8" w:rsidRDefault="0028225C" w:rsidP="0028225C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Ratio</w:t>
      </w:r>
    </w:p>
    <w:p w14:paraId="3EAFCF27" w14:textId="77777777" w:rsidR="0028225C" w:rsidRPr="005E0AC8" w:rsidRDefault="0028225C" w:rsidP="0028225C">
      <w:pPr>
        <w:pStyle w:val="ListParagraph"/>
        <w:ind w:left="1080"/>
        <w:rPr>
          <w:rFonts w:ascii="Trebuchet MS" w:hAnsi="Trebuchet MS"/>
          <w:sz w:val="24"/>
          <w:szCs w:val="24"/>
        </w:rPr>
      </w:pPr>
    </w:p>
    <w:p w14:paraId="79AAEEBF" w14:textId="77777777" w:rsidR="0028225C" w:rsidRPr="005E0AC8" w:rsidRDefault="0028225C" w:rsidP="0028225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756C5B">
        <w:rPr>
          <w:rFonts w:ascii="Trebuchet MS" w:hAnsi="Trebuchet MS"/>
          <w:sz w:val="24"/>
          <w:szCs w:val="24"/>
        </w:rPr>
        <w:t>With ordinal data, a _____ is used</w:t>
      </w:r>
      <w:r w:rsidRPr="005E0AC8">
        <w:rPr>
          <w:rFonts w:ascii="Trebuchet MS" w:hAnsi="Trebuchet MS"/>
          <w:sz w:val="24"/>
          <w:szCs w:val="24"/>
        </w:rPr>
        <w:t xml:space="preserve"> to depict the frequency distribution.</w:t>
      </w:r>
    </w:p>
    <w:p w14:paraId="2D95FE96" w14:textId="77777777" w:rsidR="0028225C" w:rsidRPr="005E0AC8" w:rsidRDefault="0028225C" w:rsidP="0028225C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Pie chart</w:t>
      </w:r>
    </w:p>
    <w:p w14:paraId="6E549B3A" w14:textId="77777777" w:rsidR="0028225C" w:rsidRPr="005E0AC8" w:rsidRDefault="0028225C" w:rsidP="0028225C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Histogram</w:t>
      </w:r>
    </w:p>
    <w:p w14:paraId="3ED3FF00" w14:textId="77777777" w:rsidR="0028225C" w:rsidRPr="005E0AC8" w:rsidRDefault="0028225C" w:rsidP="0028225C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Polygon</w:t>
      </w:r>
    </w:p>
    <w:p w14:paraId="65EA7173" w14:textId="77777777" w:rsidR="0028225C" w:rsidRPr="00735A30" w:rsidRDefault="0028225C" w:rsidP="0028225C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  <w:highlight w:val="yellow"/>
        </w:rPr>
      </w:pPr>
      <w:r w:rsidRPr="00735A30">
        <w:rPr>
          <w:rFonts w:ascii="Trebuchet MS" w:hAnsi="Trebuchet MS"/>
          <w:sz w:val="24"/>
          <w:szCs w:val="24"/>
          <w:highlight w:val="yellow"/>
        </w:rPr>
        <w:t>Bar graph</w:t>
      </w:r>
    </w:p>
    <w:p w14:paraId="6E0F296F" w14:textId="77777777" w:rsidR="0028225C" w:rsidRDefault="0028225C" w:rsidP="0028225C">
      <w:pPr>
        <w:pStyle w:val="ListParagraph"/>
        <w:ind w:left="1080"/>
        <w:rPr>
          <w:rFonts w:ascii="Trebuchet MS" w:hAnsi="Trebuchet MS"/>
          <w:sz w:val="24"/>
          <w:szCs w:val="24"/>
        </w:rPr>
      </w:pPr>
    </w:p>
    <w:p w14:paraId="56B56D4D" w14:textId="77777777" w:rsidR="0028225C" w:rsidRPr="005E0AC8" w:rsidRDefault="0028225C" w:rsidP="0028225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756C5B">
        <w:rPr>
          <w:rFonts w:ascii="Trebuchet MS" w:hAnsi="Trebuchet MS"/>
          <w:sz w:val="24"/>
          <w:szCs w:val="24"/>
        </w:rPr>
        <w:t>With nominal data, the _____</w:t>
      </w:r>
      <w:r w:rsidRPr="005E0AC8">
        <w:rPr>
          <w:rFonts w:ascii="Trebuchet MS" w:hAnsi="Trebuchet MS"/>
          <w:sz w:val="24"/>
          <w:szCs w:val="24"/>
        </w:rPr>
        <w:t xml:space="preserve"> is the measure of central tendency.</w:t>
      </w:r>
    </w:p>
    <w:p w14:paraId="092F050F" w14:textId="77777777" w:rsidR="0028225C" w:rsidRPr="00735A30" w:rsidRDefault="0028225C" w:rsidP="0028225C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  <w:highlight w:val="yellow"/>
        </w:rPr>
      </w:pPr>
      <w:r w:rsidRPr="00735A30">
        <w:rPr>
          <w:rFonts w:ascii="Trebuchet MS" w:hAnsi="Trebuchet MS"/>
          <w:sz w:val="24"/>
          <w:szCs w:val="24"/>
          <w:highlight w:val="yellow"/>
        </w:rPr>
        <w:t>Mode</w:t>
      </w:r>
    </w:p>
    <w:p w14:paraId="6BE1BB02" w14:textId="77777777" w:rsidR="0028225C" w:rsidRPr="005E0AC8" w:rsidRDefault="0028225C" w:rsidP="0028225C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Median</w:t>
      </w:r>
    </w:p>
    <w:p w14:paraId="4DD01C29" w14:textId="77777777" w:rsidR="0028225C" w:rsidRPr="005E0AC8" w:rsidRDefault="0028225C" w:rsidP="0028225C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Mean</w:t>
      </w:r>
    </w:p>
    <w:p w14:paraId="43D5220B" w14:textId="77777777" w:rsidR="0028225C" w:rsidRPr="005E0AC8" w:rsidRDefault="0028225C" w:rsidP="0028225C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Any of the above are appropriate for nominal data</w:t>
      </w:r>
    </w:p>
    <w:p w14:paraId="6287CEF8" w14:textId="77777777" w:rsidR="0028225C" w:rsidRPr="005E0AC8" w:rsidRDefault="0028225C" w:rsidP="0028225C">
      <w:pPr>
        <w:pStyle w:val="ListParagraph"/>
        <w:ind w:left="1080"/>
        <w:rPr>
          <w:rFonts w:ascii="Trebuchet MS" w:hAnsi="Trebuchet MS"/>
          <w:sz w:val="24"/>
          <w:szCs w:val="24"/>
        </w:rPr>
      </w:pPr>
    </w:p>
    <w:p w14:paraId="0F1BEB2B" w14:textId="77777777" w:rsidR="0028225C" w:rsidRPr="005E0AC8" w:rsidRDefault="0028225C" w:rsidP="0028225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756C5B">
        <w:rPr>
          <w:rFonts w:ascii="Trebuchet MS" w:hAnsi="Trebuchet MS"/>
          <w:sz w:val="24"/>
          <w:szCs w:val="24"/>
        </w:rPr>
        <w:t>With nominal data, a _____</w:t>
      </w:r>
      <w:r w:rsidRPr="005E0AC8">
        <w:rPr>
          <w:rFonts w:ascii="Trebuchet MS" w:hAnsi="Trebuchet MS"/>
          <w:sz w:val="24"/>
          <w:szCs w:val="24"/>
        </w:rPr>
        <w:t xml:space="preserve"> </w:t>
      </w:r>
      <w:r w:rsidR="00756C5B">
        <w:rPr>
          <w:rFonts w:ascii="Trebuchet MS" w:hAnsi="Trebuchet MS"/>
          <w:sz w:val="24"/>
          <w:szCs w:val="24"/>
        </w:rPr>
        <w:t>may be</w:t>
      </w:r>
      <w:r w:rsidRPr="005E0AC8">
        <w:rPr>
          <w:rFonts w:ascii="Trebuchet MS" w:hAnsi="Trebuchet MS"/>
          <w:sz w:val="24"/>
          <w:szCs w:val="24"/>
        </w:rPr>
        <w:t xml:space="preserve"> used to depict the frequency distribution.</w:t>
      </w:r>
    </w:p>
    <w:p w14:paraId="3D1999C0" w14:textId="77777777" w:rsidR="0028225C" w:rsidRPr="00735A30" w:rsidRDefault="0028225C" w:rsidP="0028225C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  <w:highlight w:val="yellow"/>
        </w:rPr>
      </w:pPr>
      <w:r w:rsidRPr="00735A30">
        <w:rPr>
          <w:rFonts w:ascii="Trebuchet MS" w:hAnsi="Trebuchet MS"/>
          <w:sz w:val="24"/>
          <w:szCs w:val="24"/>
          <w:highlight w:val="yellow"/>
        </w:rPr>
        <w:t xml:space="preserve">Pie chart </w:t>
      </w:r>
    </w:p>
    <w:p w14:paraId="1A2C3F62" w14:textId="77777777" w:rsidR="0028225C" w:rsidRPr="005E0AC8" w:rsidRDefault="0028225C" w:rsidP="0028225C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Histogram</w:t>
      </w:r>
    </w:p>
    <w:p w14:paraId="2E8843E8" w14:textId="77777777" w:rsidR="0028225C" w:rsidRPr="005E0AC8" w:rsidRDefault="0028225C" w:rsidP="0028225C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Polygon</w:t>
      </w:r>
    </w:p>
    <w:p w14:paraId="3CA1E2B0" w14:textId="77777777" w:rsidR="0028225C" w:rsidRPr="005E0AC8" w:rsidRDefault="0028225C" w:rsidP="0028225C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5E0AC8">
        <w:rPr>
          <w:rFonts w:ascii="Trebuchet MS" w:hAnsi="Trebuchet MS"/>
          <w:sz w:val="24"/>
          <w:szCs w:val="24"/>
        </w:rPr>
        <w:t>Median</w:t>
      </w:r>
    </w:p>
    <w:p w14:paraId="298257C0" w14:textId="77777777" w:rsidR="0028225C" w:rsidRPr="005E0AC8" w:rsidRDefault="0028225C" w:rsidP="0028225C">
      <w:pPr>
        <w:pStyle w:val="ListParagraph"/>
        <w:ind w:left="1080"/>
        <w:rPr>
          <w:rFonts w:ascii="Trebuchet MS" w:hAnsi="Trebuchet MS"/>
          <w:sz w:val="24"/>
          <w:szCs w:val="24"/>
        </w:rPr>
      </w:pPr>
    </w:p>
    <w:p w14:paraId="086D241D" w14:textId="77777777" w:rsidR="00A4741A" w:rsidRDefault="00A4741A" w:rsidP="00A4741A">
      <w:pPr>
        <w:pStyle w:val="ListParagraph"/>
        <w:numPr>
          <w:ilvl w:val="0"/>
          <w:numId w:val="1"/>
        </w:numPr>
        <w:spacing w:after="120" w:line="240" w:lineRule="auto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mean is the most common measure of central tendency for which types of measurement scales?</w:t>
      </w:r>
    </w:p>
    <w:p w14:paraId="5E0F2B53" w14:textId="77777777" w:rsidR="00A4741A" w:rsidRPr="00735A30" w:rsidRDefault="00A4741A" w:rsidP="00A4741A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  <w:highlight w:val="yellow"/>
        </w:rPr>
      </w:pPr>
      <w:r w:rsidRPr="00735A30">
        <w:rPr>
          <w:rFonts w:ascii="Trebuchet MS" w:hAnsi="Trebuchet MS"/>
          <w:sz w:val="24"/>
          <w:szCs w:val="24"/>
          <w:highlight w:val="yellow"/>
        </w:rPr>
        <w:t>Interval and ratio</w:t>
      </w:r>
    </w:p>
    <w:p w14:paraId="06FDF13D" w14:textId="77777777" w:rsidR="00A4741A" w:rsidRDefault="00A4741A" w:rsidP="00A4741A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Nominal and interval</w:t>
      </w:r>
    </w:p>
    <w:p w14:paraId="571C5BB8" w14:textId="77777777" w:rsidR="00A4741A" w:rsidRDefault="00A4741A" w:rsidP="00A4741A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Ordinal and ratio</w:t>
      </w:r>
    </w:p>
    <w:p w14:paraId="75F78246" w14:textId="77777777" w:rsidR="00A4741A" w:rsidRDefault="00A4741A" w:rsidP="00A4741A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Nominal and ordinal</w:t>
      </w:r>
    </w:p>
    <w:p w14:paraId="334DAEDE" w14:textId="77777777" w:rsidR="001D6B47" w:rsidRDefault="001D6B47" w:rsidP="001D6B47">
      <w:pPr>
        <w:pStyle w:val="ListParagraph"/>
        <w:ind w:left="1080"/>
        <w:rPr>
          <w:rFonts w:ascii="Trebuchet MS" w:hAnsi="Trebuchet MS"/>
          <w:sz w:val="24"/>
          <w:szCs w:val="24"/>
        </w:rPr>
      </w:pPr>
    </w:p>
    <w:p w14:paraId="463A42CE" w14:textId="77777777" w:rsidR="00DF0C1D" w:rsidRDefault="00DF0C1D" w:rsidP="0028225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specialized form of categorical variable that has only 2 categories is:</w:t>
      </w:r>
    </w:p>
    <w:p w14:paraId="4421AF9A" w14:textId="77777777" w:rsidR="00DF0C1D" w:rsidRDefault="00DF0C1D" w:rsidP="00DF0C1D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nominal variable</w:t>
      </w:r>
    </w:p>
    <w:p w14:paraId="5B5A8DD2" w14:textId="77777777" w:rsidR="00DF0C1D" w:rsidRDefault="00DF0C1D" w:rsidP="00DF0C1D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continuous variable</w:t>
      </w:r>
    </w:p>
    <w:p w14:paraId="3BFF9A30" w14:textId="77777777" w:rsidR="00DF0C1D" w:rsidRDefault="00DF0C1D" w:rsidP="00DF0C1D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An independent variable</w:t>
      </w:r>
    </w:p>
    <w:p w14:paraId="57CB08AA" w14:textId="77777777" w:rsidR="00DF0C1D" w:rsidRPr="00223667" w:rsidRDefault="00DF0C1D" w:rsidP="00DF0C1D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  <w:highlight w:val="yellow"/>
        </w:rPr>
      </w:pPr>
      <w:r w:rsidRPr="00223667">
        <w:rPr>
          <w:rFonts w:ascii="Trebuchet MS" w:hAnsi="Trebuchet MS"/>
          <w:sz w:val="24"/>
          <w:szCs w:val="24"/>
          <w:highlight w:val="yellow"/>
        </w:rPr>
        <w:t>A dichotomous or binary variable</w:t>
      </w:r>
    </w:p>
    <w:p w14:paraId="23184ACF" w14:textId="77777777" w:rsidR="00A92F90" w:rsidRDefault="00A92F90" w:rsidP="00A92F90">
      <w:pPr>
        <w:rPr>
          <w:rFonts w:ascii="Trebuchet MS" w:hAnsi="Trebuchet MS"/>
          <w:sz w:val="24"/>
        </w:rPr>
      </w:pPr>
    </w:p>
    <w:p w14:paraId="75FAB3FF" w14:textId="77777777" w:rsidR="00A92F90" w:rsidRPr="00A92F90" w:rsidRDefault="00A92F90" w:rsidP="00A92F90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Questions 10-13 relate to the Berg Balance Scale that we often use to assess functional balance.</w:t>
      </w:r>
    </w:p>
    <w:p w14:paraId="2DD844CF" w14:textId="77777777" w:rsidR="00DF0C1D" w:rsidRDefault="00DF0C1D" w:rsidP="00DF0C1D">
      <w:pPr>
        <w:pStyle w:val="ListParagraph"/>
        <w:ind w:left="1440"/>
        <w:rPr>
          <w:rFonts w:ascii="Trebuchet MS" w:hAnsi="Trebuchet MS"/>
          <w:sz w:val="24"/>
          <w:szCs w:val="24"/>
        </w:rPr>
      </w:pPr>
    </w:p>
    <w:p w14:paraId="5CD486C0" w14:textId="77777777" w:rsidR="00DF0C1D" w:rsidRDefault="00797A1A" w:rsidP="00DF0C1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Berg Balance scale rates a patient’s performance on </w:t>
      </w:r>
      <w:r w:rsidR="00A92F90">
        <w:rPr>
          <w:rFonts w:ascii="Trebuchet MS" w:hAnsi="Trebuchet MS"/>
          <w:sz w:val="24"/>
          <w:szCs w:val="24"/>
        </w:rPr>
        <w:t xml:space="preserve">each of </w:t>
      </w:r>
      <w:r>
        <w:rPr>
          <w:rFonts w:ascii="Trebuchet MS" w:hAnsi="Trebuchet MS"/>
          <w:sz w:val="24"/>
          <w:szCs w:val="24"/>
        </w:rPr>
        <w:t xml:space="preserve">14 items using a scale from 0 to 4 then sums the 14 items for a total score. </w:t>
      </w:r>
      <w:r w:rsidR="00A92F90">
        <w:rPr>
          <w:rFonts w:ascii="Trebuchet MS" w:hAnsi="Trebuchet MS"/>
          <w:sz w:val="24"/>
          <w:szCs w:val="24"/>
        </w:rPr>
        <w:t>Each of the 14 items on the Berg Balance scale utilizes w</w:t>
      </w:r>
      <w:r>
        <w:rPr>
          <w:rFonts w:ascii="Trebuchet MS" w:hAnsi="Trebuchet MS"/>
          <w:sz w:val="24"/>
          <w:szCs w:val="24"/>
        </w:rPr>
        <w:t>hat level of measurement</w:t>
      </w:r>
      <w:r w:rsidR="00A92F90">
        <w:rPr>
          <w:rFonts w:ascii="Trebuchet MS" w:hAnsi="Trebuchet MS"/>
          <w:sz w:val="24"/>
          <w:szCs w:val="24"/>
        </w:rPr>
        <w:t>?</w:t>
      </w:r>
      <w:r>
        <w:rPr>
          <w:rFonts w:ascii="Trebuchet MS" w:hAnsi="Trebuchet MS"/>
          <w:sz w:val="24"/>
          <w:szCs w:val="24"/>
        </w:rPr>
        <w:t xml:space="preserve"> </w:t>
      </w:r>
    </w:p>
    <w:p w14:paraId="60424D83" w14:textId="77777777" w:rsidR="00797A1A" w:rsidRDefault="00797A1A" w:rsidP="00797A1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Nominal</w:t>
      </w:r>
    </w:p>
    <w:p w14:paraId="6AA48BA8" w14:textId="77777777" w:rsidR="00797A1A" w:rsidRDefault="00797A1A" w:rsidP="00797A1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Dichotomous</w:t>
      </w:r>
    </w:p>
    <w:p w14:paraId="458E898B" w14:textId="77777777" w:rsidR="00797A1A" w:rsidRPr="00223667" w:rsidRDefault="00A92F90" w:rsidP="00797A1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  <w:highlight w:val="yellow"/>
        </w:rPr>
      </w:pPr>
      <w:r w:rsidRPr="00223667">
        <w:rPr>
          <w:rFonts w:ascii="Trebuchet MS" w:hAnsi="Trebuchet MS"/>
          <w:sz w:val="24"/>
          <w:szCs w:val="24"/>
          <w:highlight w:val="yellow"/>
        </w:rPr>
        <w:t>Ordinal</w:t>
      </w:r>
    </w:p>
    <w:p w14:paraId="083F675A" w14:textId="77777777" w:rsidR="00797A1A" w:rsidRDefault="00797A1A" w:rsidP="00797A1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Ratio</w:t>
      </w:r>
    </w:p>
    <w:p w14:paraId="036C909C" w14:textId="77777777" w:rsidR="00797A1A" w:rsidRDefault="00797A1A" w:rsidP="00797A1A">
      <w:pPr>
        <w:pStyle w:val="ListParagraph"/>
        <w:ind w:left="1440"/>
        <w:rPr>
          <w:rFonts w:ascii="Trebuchet MS" w:hAnsi="Trebuchet MS"/>
          <w:sz w:val="24"/>
          <w:szCs w:val="24"/>
        </w:rPr>
      </w:pPr>
    </w:p>
    <w:p w14:paraId="76F46AE3" w14:textId="77777777" w:rsidR="00A92F90" w:rsidRDefault="00A92F90" w:rsidP="00797A1A">
      <w:pPr>
        <w:pStyle w:val="ListParagraph"/>
        <w:ind w:left="1440"/>
        <w:rPr>
          <w:rFonts w:ascii="Trebuchet MS" w:hAnsi="Trebuchet MS"/>
          <w:sz w:val="24"/>
          <w:szCs w:val="24"/>
        </w:rPr>
      </w:pPr>
    </w:p>
    <w:p w14:paraId="19B58BD7" w14:textId="77777777" w:rsidR="00A92F90" w:rsidRDefault="00A92F90" w:rsidP="00797A1A">
      <w:pPr>
        <w:pStyle w:val="ListParagraph"/>
        <w:ind w:left="1440"/>
        <w:rPr>
          <w:rFonts w:ascii="Trebuchet MS" w:hAnsi="Trebuchet MS"/>
          <w:sz w:val="24"/>
          <w:szCs w:val="24"/>
        </w:rPr>
      </w:pPr>
    </w:p>
    <w:p w14:paraId="64C276DE" w14:textId="77777777" w:rsidR="00D663EA" w:rsidRDefault="00D663EA" w:rsidP="00797A1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The most appropriate measure of central tendency when looking at a frequency distribution portraying the scores of 100 patients on one </w:t>
      </w:r>
      <w:proofErr w:type="gramStart"/>
      <w:r>
        <w:rPr>
          <w:rFonts w:ascii="Trebuchet MS" w:hAnsi="Trebuchet MS"/>
          <w:sz w:val="24"/>
          <w:szCs w:val="24"/>
        </w:rPr>
        <w:t>particular item</w:t>
      </w:r>
      <w:proofErr w:type="gramEnd"/>
      <w:r>
        <w:rPr>
          <w:rFonts w:ascii="Trebuchet MS" w:hAnsi="Trebuchet MS"/>
          <w:sz w:val="24"/>
          <w:szCs w:val="24"/>
        </w:rPr>
        <w:t xml:space="preserve"> on the Berg Balance scale is:</w:t>
      </w:r>
    </w:p>
    <w:p w14:paraId="13571298" w14:textId="77777777" w:rsidR="00D663EA" w:rsidRDefault="00D663EA" w:rsidP="00D663E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Mode</w:t>
      </w:r>
    </w:p>
    <w:p w14:paraId="0E7112EF" w14:textId="77777777" w:rsidR="00D663EA" w:rsidRDefault="00D663EA" w:rsidP="00D663E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Median</w:t>
      </w:r>
    </w:p>
    <w:p w14:paraId="22F019C4" w14:textId="77777777" w:rsidR="00D663EA" w:rsidRDefault="00D663EA" w:rsidP="00D663E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Mean</w:t>
      </w:r>
    </w:p>
    <w:p w14:paraId="70193DDB" w14:textId="77777777" w:rsidR="00D663EA" w:rsidRPr="004F3537" w:rsidRDefault="00D663EA" w:rsidP="00D663E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  <w:highlight w:val="yellow"/>
        </w:rPr>
      </w:pPr>
      <w:r w:rsidRPr="004F3537">
        <w:rPr>
          <w:rFonts w:ascii="Trebuchet MS" w:hAnsi="Trebuchet MS"/>
          <w:sz w:val="24"/>
          <w:szCs w:val="24"/>
          <w:highlight w:val="yellow"/>
        </w:rPr>
        <w:t>Range</w:t>
      </w:r>
    </w:p>
    <w:p w14:paraId="1366E99B" w14:textId="77777777" w:rsidR="00A92F90" w:rsidRDefault="00A92F90" w:rsidP="00A92F90">
      <w:pPr>
        <w:pStyle w:val="ListParagraph"/>
        <w:ind w:left="1440"/>
        <w:rPr>
          <w:rFonts w:ascii="Trebuchet MS" w:hAnsi="Trebuchet MS"/>
          <w:sz w:val="24"/>
          <w:szCs w:val="24"/>
        </w:rPr>
      </w:pPr>
    </w:p>
    <w:p w14:paraId="6E1C9A46" w14:textId="77777777" w:rsidR="00797A1A" w:rsidRDefault="00797A1A" w:rsidP="00797A1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most appropriate measure of central tendency for a dataset of Berg Balance </w:t>
      </w:r>
      <w:r w:rsidR="00D663EA" w:rsidRPr="00D663EA">
        <w:rPr>
          <w:rFonts w:ascii="Trebuchet MS" w:hAnsi="Trebuchet MS"/>
          <w:i/>
          <w:sz w:val="24"/>
          <w:szCs w:val="24"/>
        </w:rPr>
        <w:t xml:space="preserve">total </w:t>
      </w:r>
      <w:r w:rsidRPr="00D663EA">
        <w:rPr>
          <w:rFonts w:ascii="Trebuchet MS" w:hAnsi="Trebuchet MS"/>
          <w:i/>
          <w:sz w:val="24"/>
          <w:szCs w:val="24"/>
        </w:rPr>
        <w:t>scores</w:t>
      </w:r>
      <w:r>
        <w:rPr>
          <w:rFonts w:ascii="Trebuchet MS" w:hAnsi="Trebuchet MS"/>
          <w:sz w:val="24"/>
          <w:szCs w:val="24"/>
        </w:rPr>
        <w:t xml:space="preserve"> is:</w:t>
      </w:r>
    </w:p>
    <w:p w14:paraId="5A576DC2" w14:textId="77777777" w:rsidR="00797A1A" w:rsidRDefault="00797A1A" w:rsidP="00797A1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Mode</w:t>
      </w:r>
    </w:p>
    <w:p w14:paraId="671A8EE8" w14:textId="77777777" w:rsidR="00797A1A" w:rsidRPr="002E35C5" w:rsidRDefault="00797A1A" w:rsidP="00797A1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  <w:highlight w:val="yellow"/>
        </w:rPr>
      </w:pPr>
      <w:r w:rsidRPr="002E35C5">
        <w:rPr>
          <w:rFonts w:ascii="Trebuchet MS" w:hAnsi="Trebuchet MS"/>
          <w:sz w:val="24"/>
          <w:szCs w:val="24"/>
          <w:highlight w:val="yellow"/>
        </w:rPr>
        <w:t>Median</w:t>
      </w:r>
    </w:p>
    <w:p w14:paraId="00E9358C" w14:textId="77777777" w:rsidR="00797A1A" w:rsidRDefault="00797A1A" w:rsidP="00797A1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Mean</w:t>
      </w:r>
    </w:p>
    <w:p w14:paraId="0DB7F87B" w14:textId="77777777" w:rsidR="00797A1A" w:rsidRPr="00D663EA" w:rsidRDefault="00D663EA" w:rsidP="00797A1A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D663EA">
        <w:rPr>
          <w:rFonts w:ascii="Trebuchet MS" w:hAnsi="Trebuchet MS"/>
          <w:sz w:val="24"/>
          <w:szCs w:val="24"/>
        </w:rPr>
        <w:t>Median or mean</w:t>
      </w:r>
    </w:p>
    <w:p w14:paraId="65C43823" w14:textId="77777777" w:rsidR="00DF0C1D" w:rsidRDefault="00DF0C1D" w:rsidP="00DF0C1D">
      <w:pPr>
        <w:pStyle w:val="ListParagraph"/>
        <w:ind w:left="1440"/>
        <w:rPr>
          <w:rFonts w:ascii="Trebuchet MS" w:hAnsi="Trebuchet MS"/>
          <w:sz w:val="24"/>
          <w:szCs w:val="24"/>
        </w:rPr>
      </w:pPr>
    </w:p>
    <w:p w14:paraId="33AA7790" w14:textId="77777777" w:rsidR="002456C7" w:rsidRDefault="002456C7" w:rsidP="0028225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Which of the following is/are true about the median as a measure of central tendency?</w:t>
      </w:r>
    </w:p>
    <w:p w14:paraId="2DB98D34" w14:textId="77777777" w:rsidR="002456C7" w:rsidRDefault="002456C7" w:rsidP="002456C7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is relatively unaffected by extreme scores at either end of the distribution of scores</w:t>
      </w:r>
    </w:p>
    <w:p w14:paraId="426ADF14" w14:textId="77777777" w:rsidR="002456C7" w:rsidRPr="004F3537" w:rsidRDefault="002456C7" w:rsidP="002456C7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  <w:highlight w:val="yellow"/>
        </w:rPr>
      </w:pPr>
      <w:r w:rsidRPr="004F3537">
        <w:rPr>
          <w:rFonts w:ascii="Trebuchet MS" w:hAnsi="Trebuchet MS"/>
          <w:sz w:val="24"/>
          <w:szCs w:val="24"/>
          <w:highlight w:val="yellow"/>
        </w:rPr>
        <w:t xml:space="preserve">It can be used with ordinal, </w:t>
      </w:r>
      <w:proofErr w:type="gramStart"/>
      <w:r w:rsidRPr="004F3537">
        <w:rPr>
          <w:rFonts w:ascii="Trebuchet MS" w:hAnsi="Trebuchet MS"/>
          <w:sz w:val="24"/>
          <w:szCs w:val="24"/>
          <w:highlight w:val="yellow"/>
        </w:rPr>
        <w:t>interval</w:t>
      </w:r>
      <w:proofErr w:type="gramEnd"/>
      <w:r w:rsidRPr="004F3537">
        <w:rPr>
          <w:rFonts w:ascii="Trebuchet MS" w:hAnsi="Trebuchet MS"/>
          <w:sz w:val="24"/>
          <w:szCs w:val="24"/>
          <w:highlight w:val="yellow"/>
        </w:rPr>
        <w:t xml:space="preserve"> and ratio data</w:t>
      </w:r>
    </w:p>
    <w:p w14:paraId="18FCDE48" w14:textId="77777777" w:rsidR="002456C7" w:rsidRDefault="002456C7" w:rsidP="002456C7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is relatively unaffected by skewed distributions and therefore useful in nonparametric statistics</w:t>
      </w:r>
    </w:p>
    <w:p w14:paraId="37E825BB" w14:textId="77777777" w:rsidR="002456C7" w:rsidRDefault="002456C7" w:rsidP="002456C7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All are true</w:t>
      </w:r>
    </w:p>
    <w:p w14:paraId="5FFC4BE7" w14:textId="77777777" w:rsidR="002456C7" w:rsidRDefault="002456C7" w:rsidP="002456C7">
      <w:pPr>
        <w:pStyle w:val="ListParagraph"/>
        <w:ind w:left="630"/>
        <w:rPr>
          <w:rFonts w:ascii="Trebuchet MS" w:hAnsi="Trebuchet MS"/>
          <w:sz w:val="24"/>
          <w:szCs w:val="24"/>
        </w:rPr>
      </w:pPr>
    </w:p>
    <w:p w14:paraId="6CF8B601" w14:textId="77777777" w:rsidR="002456C7" w:rsidRDefault="00E011E0" w:rsidP="0028225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Which of the following are measures of dispersion of data in a frequency distribution?</w:t>
      </w:r>
    </w:p>
    <w:p w14:paraId="1C6B4372" w14:textId="77777777" w:rsidR="00E011E0" w:rsidRDefault="00E011E0" w:rsidP="00E011E0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Standard deviation</w:t>
      </w:r>
    </w:p>
    <w:p w14:paraId="5A072249" w14:textId="77777777" w:rsidR="00E011E0" w:rsidRDefault="00E011E0" w:rsidP="00E011E0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Interquartile range</w:t>
      </w:r>
    </w:p>
    <w:p w14:paraId="5EBB3B5C" w14:textId="77777777" w:rsidR="00E011E0" w:rsidRDefault="00E011E0" w:rsidP="00E011E0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Range of scores</w:t>
      </w:r>
    </w:p>
    <w:p w14:paraId="4FE12764" w14:textId="77777777" w:rsidR="00E011E0" w:rsidRDefault="00E011E0" w:rsidP="00E011E0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4F3537">
        <w:rPr>
          <w:rFonts w:ascii="Trebuchet MS" w:hAnsi="Trebuchet MS"/>
          <w:sz w:val="24"/>
          <w:szCs w:val="24"/>
          <w:highlight w:val="yellow"/>
        </w:rPr>
        <w:t>All are measure of dispersion</w:t>
      </w:r>
    </w:p>
    <w:p w14:paraId="0BB1018C" w14:textId="77777777" w:rsidR="00E011E0" w:rsidRDefault="00E011E0" w:rsidP="00E011E0">
      <w:pPr>
        <w:pStyle w:val="ListParagraph"/>
        <w:ind w:left="1440"/>
        <w:rPr>
          <w:rFonts w:ascii="Trebuchet MS" w:hAnsi="Trebuchet MS"/>
          <w:sz w:val="24"/>
          <w:szCs w:val="24"/>
        </w:rPr>
      </w:pPr>
    </w:p>
    <w:p w14:paraId="2094FFA6" w14:textId="77777777" w:rsidR="00E011E0" w:rsidRDefault="00E011E0" w:rsidP="0028225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Which of the following are measures of dispersion of scores around the mean?</w:t>
      </w:r>
    </w:p>
    <w:p w14:paraId="0F204818" w14:textId="77777777" w:rsidR="00E011E0" w:rsidRPr="0093735F" w:rsidRDefault="00E011E0" w:rsidP="00E011E0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  <w:highlight w:val="yellow"/>
        </w:rPr>
      </w:pPr>
      <w:r w:rsidRPr="0093735F">
        <w:rPr>
          <w:rFonts w:ascii="Trebuchet MS" w:hAnsi="Trebuchet MS"/>
          <w:sz w:val="24"/>
          <w:szCs w:val="24"/>
          <w:highlight w:val="yellow"/>
        </w:rPr>
        <w:t>Standard deviation</w:t>
      </w:r>
    </w:p>
    <w:p w14:paraId="647A6A74" w14:textId="77777777" w:rsidR="00E011E0" w:rsidRDefault="00E011E0" w:rsidP="00E011E0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Interquartile range</w:t>
      </w:r>
    </w:p>
    <w:p w14:paraId="4752C4A6" w14:textId="77777777" w:rsidR="00E011E0" w:rsidRDefault="00E011E0" w:rsidP="00E011E0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Range of scores</w:t>
      </w:r>
    </w:p>
    <w:p w14:paraId="4D4EEC58" w14:textId="77777777" w:rsidR="00E011E0" w:rsidRDefault="00E011E0" w:rsidP="00E011E0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proofErr w:type="gramStart"/>
      <w:r>
        <w:rPr>
          <w:rFonts w:ascii="Trebuchet MS" w:hAnsi="Trebuchet MS"/>
          <w:sz w:val="24"/>
          <w:szCs w:val="24"/>
        </w:rPr>
        <w:t>All of</w:t>
      </w:r>
      <w:proofErr w:type="gramEnd"/>
      <w:r>
        <w:rPr>
          <w:rFonts w:ascii="Trebuchet MS" w:hAnsi="Trebuchet MS"/>
          <w:sz w:val="24"/>
          <w:szCs w:val="24"/>
        </w:rPr>
        <w:t xml:space="preserve"> the above</w:t>
      </w:r>
    </w:p>
    <w:p w14:paraId="67CDD637" w14:textId="77777777" w:rsidR="00967616" w:rsidRDefault="00967616" w:rsidP="00E011E0">
      <w:pPr>
        <w:pStyle w:val="ListParagraph"/>
        <w:ind w:left="1440"/>
        <w:rPr>
          <w:rFonts w:ascii="Trebuchet MS" w:hAnsi="Trebuchet MS"/>
          <w:sz w:val="24"/>
          <w:szCs w:val="24"/>
        </w:rPr>
      </w:pPr>
    </w:p>
    <w:p w14:paraId="5E9FEB8C" w14:textId="77777777" w:rsidR="00967616" w:rsidRDefault="00967616" w:rsidP="00E011E0">
      <w:pPr>
        <w:pStyle w:val="ListParagraph"/>
        <w:ind w:left="1440"/>
        <w:rPr>
          <w:rFonts w:ascii="Trebuchet MS" w:hAnsi="Trebuchet MS"/>
          <w:sz w:val="24"/>
          <w:szCs w:val="24"/>
        </w:rPr>
      </w:pPr>
    </w:p>
    <w:p w14:paraId="381C4575" w14:textId="77777777" w:rsidR="00E011E0" w:rsidRDefault="00E011E0" w:rsidP="00E011E0">
      <w:pPr>
        <w:pStyle w:val="ListParagraph"/>
        <w:ind w:left="14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</w:p>
    <w:p w14:paraId="2FA16D0D" w14:textId="77777777" w:rsidR="0028225C" w:rsidRPr="00490EA8" w:rsidRDefault="00F962AC" w:rsidP="0028225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The two </w:t>
      </w:r>
      <w:proofErr w:type="gramStart"/>
      <w:r>
        <w:rPr>
          <w:rFonts w:ascii="Trebuchet MS" w:hAnsi="Trebuchet MS"/>
          <w:sz w:val="24"/>
          <w:szCs w:val="24"/>
        </w:rPr>
        <w:t>most commonly used</w:t>
      </w:r>
      <w:proofErr w:type="gramEnd"/>
      <w:r>
        <w:rPr>
          <w:rFonts w:ascii="Trebuchet MS" w:hAnsi="Trebuchet MS"/>
          <w:sz w:val="24"/>
          <w:szCs w:val="24"/>
        </w:rPr>
        <w:t xml:space="preserve"> measures of variability with normally distributed interval and ratio data are:</w:t>
      </w:r>
    </w:p>
    <w:p w14:paraId="5EE15381" w14:textId="77777777" w:rsidR="0028225C" w:rsidRPr="0093735F" w:rsidRDefault="00F962AC" w:rsidP="0028225C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  <w:highlight w:val="yellow"/>
        </w:rPr>
      </w:pPr>
      <w:r w:rsidRPr="0093735F">
        <w:rPr>
          <w:rFonts w:ascii="Trebuchet MS" w:hAnsi="Trebuchet MS"/>
          <w:sz w:val="24"/>
          <w:szCs w:val="24"/>
          <w:highlight w:val="yellow"/>
        </w:rPr>
        <w:t>Standard deviation and variance</w:t>
      </w:r>
    </w:p>
    <w:p w14:paraId="054D5628" w14:textId="77777777" w:rsidR="0028225C" w:rsidRPr="00490EA8" w:rsidRDefault="00F962AC" w:rsidP="0028225C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Range and variance</w:t>
      </w:r>
    </w:p>
    <w:p w14:paraId="02EEEB4A" w14:textId="77777777" w:rsidR="0028225C" w:rsidRPr="00490EA8" w:rsidRDefault="00F962AC" w:rsidP="0028225C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Interquartile range and variance</w:t>
      </w:r>
    </w:p>
    <w:p w14:paraId="22C5368C" w14:textId="77777777" w:rsidR="0028225C" w:rsidRDefault="0028225C" w:rsidP="0028225C">
      <w:pPr>
        <w:pStyle w:val="ListParagraph"/>
        <w:ind w:left="1080"/>
        <w:rPr>
          <w:rFonts w:ascii="Trebuchet MS" w:hAnsi="Trebuchet MS"/>
          <w:sz w:val="24"/>
          <w:szCs w:val="24"/>
        </w:rPr>
      </w:pPr>
    </w:p>
    <w:p w14:paraId="02CA6957" w14:textId="77777777" w:rsidR="0028225C" w:rsidRPr="00490EA8" w:rsidRDefault="0028225C" w:rsidP="0028225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90EA8">
        <w:rPr>
          <w:rFonts w:ascii="Trebuchet MS" w:hAnsi="Trebuchet MS"/>
          <w:sz w:val="24"/>
          <w:szCs w:val="24"/>
        </w:rPr>
        <w:t>In a set of scores, the sum of the deviations from the mean will equal _____.</w:t>
      </w:r>
    </w:p>
    <w:p w14:paraId="2A37D5DF" w14:textId="77777777" w:rsidR="0028225C" w:rsidRPr="00490EA8" w:rsidRDefault="0028225C" w:rsidP="0028225C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490EA8">
        <w:rPr>
          <w:rFonts w:ascii="Trebuchet MS" w:hAnsi="Trebuchet MS"/>
          <w:sz w:val="24"/>
          <w:szCs w:val="24"/>
        </w:rPr>
        <w:t>1</w:t>
      </w:r>
    </w:p>
    <w:p w14:paraId="3B148662" w14:textId="77777777" w:rsidR="0028225C" w:rsidRPr="00490EA8" w:rsidRDefault="0028225C" w:rsidP="0028225C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490EA8">
        <w:rPr>
          <w:rFonts w:ascii="Trebuchet MS" w:hAnsi="Trebuchet MS"/>
          <w:sz w:val="24"/>
          <w:szCs w:val="24"/>
        </w:rPr>
        <w:t>Depends upon the number of scores</w:t>
      </w:r>
    </w:p>
    <w:p w14:paraId="1D743B30" w14:textId="77777777" w:rsidR="0028225C" w:rsidRPr="0078281A" w:rsidRDefault="0028225C" w:rsidP="0028225C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  <w:highlight w:val="yellow"/>
        </w:rPr>
      </w:pPr>
      <w:r w:rsidRPr="0078281A">
        <w:rPr>
          <w:rFonts w:ascii="Trebuchet MS" w:hAnsi="Trebuchet MS"/>
          <w:sz w:val="24"/>
          <w:szCs w:val="24"/>
          <w:highlight w:val="yellow"/>
        </w:rPr>
        <w:t>0</w:t>
      </w:r>
    </w:p>
    <w:p w14:paraId="0F0F7542" w14:textId="77777777" w:rsidR="0028225C" w:rsidRPr="00490EA8" w:rsidRDefault="0028225C" w:rsidP="0028225C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490EA8">
        <w:rPr>
          <w:rFonts w:ascii="Trebuchet MS" w:hAnsi="Trebuchet MS"/>
          <w:sz w:val="24"/>
          <w:szCs w:val="24"/>
        </w:rPr>
        <w:t>Cannot be determined</w:t>
      </w:r>
    </w:p>
    <w:p w14:paraId="5F123021" w14:textId="77777777" w:rsidR="0028225C" w:rsidRPr="00490EA8" w:rsidRDefault="0028225C" w:rsidP="0028225C">
      <w:pPr>
        <w:pStyle w:val="ListParagraph"/>
        <w:ind w:left="1080"/>
        <w:rPr>
          <w:rFonts w:ascii="Trebuchet MS" w:hAnsi="Trebuchet MS"/>
          <w:sz w:val="24"/>
          <w:szCs w:val="24"/>
        </w:rPr>
      </w:pPr>
    </w:p>
    <w:p w14:paraId="57CD42F2" w14:textId="77777777" w:rsidR="0028225C" w:rsidRPr="00490EA8" w:rsidRDefault="0028225C" w:rsidP="0028225C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90EA8">
        <w:rPr>
          <w:rFonts w:ascii="Trebuchet MS" w:hAnsi="Trebuchet MS"/>
          <w:sz w:val="24"/>
          <w:szCs w:val="24"/>
        </w:rPr>
        <w:t xml:space="preserve">A non-symmetrical distribution that has </w:t>
      </w:r>
      <w:r w:rsidR="00A4741A">
        <w:rPr>
          <w:rFonts w:ascii="Trebuchet MS" w:hAnsi="Trebuchet MS"/>
          <w:sz w:val="24"/>
          <w:szCs w:val="24"/>
        </w:rPr>
        <w:t>more than one mode</w:t>
      </w:r>
      <w:r w:rsidRPr="00490EA8">
        <w:rPr>
          <w:rFonts w:ascii="Trebuchet MS" w:hAnsi="Trebuchet MS"/>
          <w:sz w:val="24"/>
          <w:szCs w:val="24"/>
        </w:rPr>
        <w:t xml:space="preserve"> is called _____.</w:t>
      </w:r>
    </w:p>
    <w:p w14:paraId="788E1966" w14:textId="77777777" w:rsidR="0028225C" w:rsidRPr="00490EA8" w:rsidRDefault="00A4741A" w:rsidP="0028225C">
      <w:pPr>
        <w:pStyle w:val="ListParagraph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Leptokurtic</w:t>
      </w:r>
    </w:p>
    <w:p w14:paraId="7E7155F0" w14:textId="77777777" w:rsidR="0028225C" w:rsidRPr="00490EA8" w:rsidRDefault="0028225C" w:rsidP="0028225C">
      <w:pPr>
        <w:pStyle w:val="ListParagraph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 w:rsidRPr="00490EA8">
        <w:rPr>
          <w:rFonts w:ascii="Trebuchet MS" w:hAnsi="Trebuchet MS"/>
          <w:sz w:val="24"/>
          <w:szCs w:val="24"/>
        </w:rPr>
        <w:t>Negatively skewed</w:t>
      </w:r>
    </w:p>
    <w:p w14:paraId="5CFACA01" w14:textId="77777777" w:rsidR="0028225C" w:rsidRPr="0078281A" w:rsidRDefault="00A4741A" w:rsidP="0028225C">
      <w:pPr>
        <w:pStyle w:val="ListParagraph"/>
        <w:numPr>
          <w:ilvl w:val="0"/>
          <w:numId w:val="13"/>
        </w:numPr>
        <w:rPr>
          <w:rFonts w:ascii="Trebuchet MS" w:hAnsi="Trebuchet MS"/>
          <w:sz w:val="24"/>
          <w:szCs w:val="24"/>
          <w:highlight w:val="yellow"/>
        </w:rPr>
      </w:pPr>
      <w:r w:rsidRPr="0078281A">
        <w:rPr>
          <w:rFonts w:ascii="Trebuchet MS" w:hAnsi="Trebuchet MS"/>
          <w:sz w:val="24"/>
          <w:szCs w:val="24"/>
          <w:highlight w:val="yellow"/>
        </w:rPr>
        <w:t>Multi</w:t>
      </w:r>
      <w:r w:rsidR="0028225C" w:rsidRPr="0078281A">
        <w:rPr>
          <w:rFonts w:ascii="Trebuchet MS" w:hAnsi="Trebuchet MS"/>
          <w:sz w:val="24"/>
          <w:szCs w:val="24"/>
          <w:highlight w:val="yellow"/>
        </w:rPr>
        <w:t>modal</w:t>
      </w:r>
    </w:p>
    <w:p w14:paraId="1C245EE8" w14:textId="77777777" w:rsidR="0028225C" w:rsidRPr="00490EA8" w:rsidRDefault="0028225C" w:rsidP="0028225C">
      <w:pPr>
        <w:pStyle w:val="ListParagraph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 w:rsidRPr="00490EA8">
        <w:rPr>
          <w:rFonts w:ascii="Trebuchet MS" w:hAnsi="Trebuchet MS"/>
          <w:sz w:val="24"/>
          <w:szCs w:val="24"/>
        </w:rPr>
        <w:t>Positively skewed</w:t>
      </w:r>
    </w:p>
    <w:p w14:paraId="3A59BC41" w14:textId="77777777" w:rsidR="0028225C" w:rsidRDefault="0028225C" w:rsidP="0028225C">
      <w:pPr>
        <w:pStyle w:val="ListParagraph"/>
        <w:rPr>
          <w:rFonts w:ascii="Trebuchet MS" w:hAnsi="Trebuchet MS"/>
          <w:sz w:val="24"/>
          <w:szCs w:val="24"/>
        </w:rPr>
      </w:pPr>
    </w:p>
    <w:p w14:paraId="1F97D884" w14:textId="77777777" w:rsidR="0028225C" w:rsidRDefault="0028225C" w:rsidP="0028225C">
      <w:pPr>
        <w:pStyle w:val="ListParagraph"/>
        <w:numPr>
          <w:ilvl w:val="0"/>
          <w:numId w:val="1"/>
        </w:numPr>
        <w:spacing w:before="240" w:after="120" w:line="240" w:lineRule="auto"/>
        <w:ind w:right="20"/>
        <w:rPr>
          <w:rFonts w:ascii="Trebuchet MS" w:hAnsi="Trebuchet MS"/>
          <w:sz w:val="24"/>
          <w:szCs w:val="24"/>
        </w:rPr>
      </w:pPr>
      <w:r w:rsidRPr="00F962AC">
        <w:rPr>
          <w:rFonts w:ascii="Trebuchet MS" w:hAnsi="Trebuchet MS"/>
          <w:sz w:val="24"/>
          <w:szCs w:val="24"/>
        </w:rPr>
        <w:t>What is the median</w:t>
      </w:r>
      <w:r>
        <w:rPr>
          <w:rFonts w:ascii="Trebuchet MS" w:hAnsi="Trebuchet MS"/>
          <w:sz w:val="24"/>
          <w:szCs w:val="24"/>
        </w:rPr>
        <w:t xml:space="preserve"> and range for temperatures of 91, 92, 93, and 94?</w:t>
      </w:r>
    </w:p>
    <w:p w14:paraId="1F59FDB2" w14:textId="77777777" w:rsidR="0028225C" w:rsidRPr="0093735F" w:rsidRDefault="00F962AC" w:rsidP="00D663EA">
      <w:pPr>
        <w:numPr>
          <w:ilvl w:val="1"/>
          <w:numId w:val="1"/>
        </w:numPr>
        <w:spacing w:after="0" w:line="276" w:lineRule="auto"/>
        <w:ind w:left="1080" w:right="20"/>
        <w:jc w:val="left"/>
        <w:rPr>
          <w:rFonts w:ascii="Trebuchet MS" w:hAnsi="Trebuchet MS"/>
          <w:sz w:val="24"/>
          <w:highlight w:val="yellow"/>
        </w:rPr>
      </w:pPr>
      <w:r w:rsidRPr="0093735F">
        <w:rPr>
          <w:rFonts w:ascii="Trebuchet MS" w:hAnsi="Trebuchet MS"/>
          <w:sz w:val="24"/>
          <w:highlight w:val="yellow"/>
        </w:rPr>
        <w:t>92.5; 3</w:t>
      </w:r>
    </w:p>
    <w:p w14:paraId="5A6662EA" w14:textId="77777777" w:rsidR="0028225C" w:rsidRPr="00CB0737" w:rsidRDefault="00F962AC" w:rsidP="00D663EA">
      <w:pPr>
        <w:numPr>
          <w:ilvl w:val="1"/>
          <w:numId w:val="1"/>
        </w:numPr>
        <w:spacing w:after="0" w:line="276" w:lineRule="auto"/>
        <w:ind w:left="1080" w:right="2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92.5; 4</w:t>
      </w:r>
    </w:p>
    <w:p w14:paraId="24ED8F44" w14:textId="77777777" w:rsidR="0028225C" w:rsidRPr="00CB0737" w:rsidRDefault="00F962AC" w:rsidP="00D663EA">
      <w:pPr>
        <w:numPr>
          <w:ilvl w:val="1"/>
          <w:numId w:val="1"/>
        </w:numPr>
        <w:spacing w:after="0" w:line="276" w:lineRule="auto"/>
        <w:ind w:left="1080" w:right="2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92; 3</w:t>
      </w:r>
    </w:p>
    <w:p w14:paraId="489DD887" w14:textId="77777777" w:rsidR="0028225C" w:rsidRDefault="00F962AC" w:rsidP="00D663EA">
      <w:pPr>
        <w:numPr>
          <w:ilvl w:val="1"/>
          <w:numId w:val="1"/>
        </w:numPr>
        <w:spacing w:after="0" w:line="276" w:lineRule="auto"/>
        <w:ind w:left="1080" w:right="2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93; 4</w:t>
      </w:r>
    </w:p>
    <w:p w14:paraId="6A888F0D" w14:textId="77777777" w:rsidR="00BD3808" w:rsidRDefault="00BD3808" w:rsidP="00BD3808">
      <w:pPr>
        <w:spacing w:after="0" w:line="276" w:lineRule="auto"/>
        <w:ind w:left="1080" w:right="20"/>
        <w:jc w:val="left"/>
        <w:rPr>
          <w:rFonts w:ascii="Trebuchet MS" w:hAnsi="Trebuchet MS"/>
          <w:sz w:val="24"/>
        </w:rPr>
      </w:pPr>
    </w:p>
    <w:p w14:paraId="13E4E807" w14:textId="77777777" w:rsidR="00BD3808" w:rsidRDefault="00BD3808" w:rsidP="00BD3808">
      <w:pPr>
        <w:numPr>
          <w:ilvl w:val="0"/>
          <w:numId w:val="1"/>
        </w:numPr>
        <w:spacing w:after="0" w:line="276" w:lineRule="auto"/>
        <w:ind w:right="2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Which of the following statements is accurate regarding research design methods? </w:t>
      </w:r>
    </w:p>
    <w:p w14:paraId="4FA60326" w14:textId="77777777" w:rsidR="0028225C" w:rsidRDefault="00BD3808" w:rsidP="00D663EA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Repeated measures designs minimize systematic variation</w:t>
      </w:r>
    </w:p>
    <w:p w14:paraId="2ED3A1E5" w14:textId="77777777" w:rsidR="00BD3808" w:rsidRPr="00FC3E07" w:rsidRDefault="00BD3808" w:rsidP="00BD3808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  <w:highlight w:val="yellow"/>
        </w:rPr>
      </w:pPr>
      <w:r w:rsidRPr="00FC3E07">
        <w:rPr>
          <w:rFonts w:ascii="Trebuchet MS" w:hAnsi="Trebuchet MS"/>
          <w:sz w:val="24"/>
          <w:szCs w:val="24"/>
          <w:highlight w:val="yellow"/>
        </w:rPr>
        <w:t>Repeated measures designs minimize unsystematic variation</w:t>
      </w:r>
    </w:p>
    <w:p w14:paraId="07F6A6E9" w14:textId="77777777" w:rsidR="00BD3808" w:rsidRDefault="00BD3808" w:rsidP="00D663EA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Independent or between group designs minimize systematic variation</w:t>
      </w:r>
    </w:p>
    <w:p w14:paraId="1C6DEE85" w14:textId="77777777" w:rsidR="00AE4983" w:rsidRDefault="00AE4983" w:rsidP="00AE4983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Independent or between group designs minimize unsystematic variation</w:t>
      </w:r>
    </w:p>
    <w:p w14:paraId="40642ECC" w14:textId="77777777" w:rsidR="0028225C" w:rsidRDefault="0028225C" w:rsidP="0028225C">
      <w:pPr>
        <w:pStyle w:val="ListParagraph"/>
        <w:spacing w:after="120" w:line="240" w:lineRule="auto"/>
        <w:ind w:left="1440" w:right="20"/>
        <w:rPr>
          <w:rFonts w:ascii="Trebuchet MS" w:hAnsi="Trebuchet MS"/>
          <w:sz w:val="24"/>
          <w:szCs w:val="24"/>
        </w:rPr>
      </w:pPr>
    </w:p>
    <w:p w14:paraId="5E6410B7" w14:textId="77777777" w:rsidR="0028225C" w:rsidRDefault="0028225C" w:rsidP="0028225C">
      <w:pPr>
        <w:pStyle w:val="ListParagraph"/>
        <w:numPr>
          <w:ilvl w:val="0"/>
          <w:numId w:val="1"/>
        </w:numPr>
        <w:spacing w:after="120" w:line="240" w:lineRule="auto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more varied the scores in a distribution, _____________.</w:t>
      </w:r>
    </w:p>
    <w:p w14:paraId="3FE216B2" w14:textId="77777777" w:rsidR="0028225C" w:rsidRPr="00FC3E07" w:rsidRDefault="0028225C" w:rsidP="00D663EA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  <w:highlight w:val="yellow"/>
        </w:rPr>
      </w:pPr>
      <w:r w:rsidRPr="00FC3E07">
        <w:rPr>
          <w:rFonts w:ascii="Trebuchet MS" w:hAnsi="Trebuchet MS"/>
          <w:sz w:val="24"/>
          <w:szCs w:val="24"/>
          <w:highlight w:val="yellow"/>
        </w:rPr>
        <w:t>The larger the standard deviation will be</w:t>
      </w:r>
    </w:p>
    <w:p w14:paraId="5F8D78D0" w14:textId="77777777" w:rsidR="0028225C" w:rsidRDefault="0028225C" w:rsidP="00D663EA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smaller the standard deviation will be</w:t>
      </w:r>
    </w:p>
    <w:p w14:paraId="5160AEB6" w14:textId="77777777" w:rsidR="0028225C" w:rsidRDefault="0028225C" w:rsidP="00D663EA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variance in a distribution </w:t>
      </w:r>
      <w:proofErr w:type="gramStart"/>
      <w:r>
        <w:rPr>
          <w:rFonts w:ascii="Trebuchet MS" w:hAnsi="Trebuchet MS"/>
          <w:sz w:val="24"/>
          <w:szCs w:val="24"/>
        </w:rPr>
        <w:t>have</w:t>
      </w:r>
      <w:proofErr w:type="gramEnd"/>
      <w:r>
        <w:rPr>
          <w:rFonts w:ascii="Trebuchet MS" w:hAnsi="Trebuchet MS"/>
          <w:sz w:val="24"/>
          <w:szCs w:val="24"/>
        </w:rPr>
        <w:t xml:space="preserve"> no effect on standard deviation</w:t>
      </w:r>
    </w:p>
    <w:p w14:paraId="051B4C38" w14:textId="77777777" w:rsidR="007F464E" w:rsidRDefault="007F464E" w:rsidP="007F464E">
      <w:pPr>
        <w:pStyle w:val="ListParagraph"/>
        <w:spacing w:after="120"/>
        <w:ind w:left="1440" w:right="20"/>
        <w:rPr>
          <w:rFonts w:ascii="Trebuchet MS" w:hAnsi="Trebuchet MS"/>
          <w:sz w:val="24"/>
          <w:szCs w:val="24"/>
        </w:rPr>
      </w:pPr>
    </w:p>
    <w:p w14:paraId="0347BA7E" w14:textId="77777777" w:rsidR="00967616" w:rsidRDefault="00967616" w:rsidP="007F464E">
      <w:pPr>
        <w:pStyle w:val="ListParagraph"/>
        <w:spacing w:after="120"/>
        <w:ind w:left="1440" w:right="20"/>
        <w:rPr>
          <w:rFonts w:ascii="Trebuchet MS" w:hAnsi="Trebuchet MS"/>
          <w:sz w:val="24"/>
          <w:szCs w:val="24"/>
        </w:rPr>
      </w:pPr>
    </w:p>
    <w:p w14:paraId="71CA2573" w14:textId="77777777" w:rsidR="00967616" w:rsidRDefault="00967616" w:rsidP="007F464E">
      <w:pPr>
        <w:pStyle w:val="ListParagraph"/>
        <w:spacing w:after="120"/>
        <w:ind w:left="1440" w:right="20"/>
        <w:rPr>
          <w:rFonts w:ascii="Trebuchet MS" w:hAnsi="Trebuchet MS"/>
          <w:sz w:val="24"/>
          <w:szCs w:val="24"/>
        </w:rPr>
      </w:pPr>
    </w:p>
    <w:p w14:paraId="730B9706" w14:textId="77777777" w:rsidR="00967616" w:rsidRDefault="00967616" w:rsidP="007F464E">
      <w:pPr>
        <w:pStyle w:val="ListParagraph"/>
        <w:spacing w:after="120"/>
        <w:ind w:left="1440" w:right="20"/>
        <w:rPr>
          <w:rFonts w:ascii="Trebuchet MS" w:hAnsi="Trebuchet MS"/>
          <w:sz w:val="24"/>
          <w:szCs w:val="24"/>
        </w:rPr>
      </w:pPr>
    </w:p>
    <w:p w14:paraId="1EADC7D4" w14:textId="77777777" w:rsidR="007F464E" w:rsidRDefault="007F464E" w:rsidP="007F464E">
      <w:pPr>
        <w:pStyle w:val="ListParagraph"/>
        <w:numPr>
          <w:ilvl w:val="0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Which of the following represents variation due to random effects such individual ability, motivation, etc.)?</w:t>
      </w:r>
    </w:p>
    <w:p w14:paraId="0BD7D33B" w14:textId="77777777" w:rsidR="00D90CEE" w:rsidRDefault="00D90CEE" w:rsidP="00D90CEE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Systematic variation</w:t>
      </w:r>
    </w:p>
    <w:p w14:paraId="71CF2F49" w14:textId="77777777" w:rsidR="00D90CEE" w:rsidRPr="00FC3E07" w:rsidRDefault="00D90CEE" w:rsidP="00D90CEE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  <w:highlight w:val="yellow"/>
        </w:rPr>
      </w:pPr>
      <w:r w:rsidRPr="00FC3E07">
        <w:rPr>
          <w:rFonts w:ascii="Trebuchet MS" w:hAnsi="Trebuchet MS"/>
          <w:sz w:val="24"/>
          <w:szCs w:val="24"/>
          <w:highlight w:val="yellow"/>
        </w:rPr>
        <w:t>Unsystematic variation</w:t>
      </w:r>
    </w:p>
    <w:p w14:paraId="3455EDD8" w14:textId="77777777" w:rsidR="00D90CEE" w:rsidRDefault="00D90CEE" w:rsidP="00D90CEE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Variance</w:t>
      </w:r>
    </w:p>
    <w:p w14:paraId="5F9247B7" w14:textId="77777777" w:rsidR="00D90CEE" w:rsidRDefault="00D90CEE" w:rsidP="00D90CEE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Any variation represents measurement error</w:t>
      </w:r>
    </w:p>
    <w:p w14:paraId="09D625EE" w14:textId="77777777" w:rsidR="00D90CEE" w:rsidRDefault="00D90CEE" w:rsidP="00D90CEE">
      <w:pPr>
        <w:pStyle w:val="ListParagraph"/>
        <w:spacing w:after="120"/>
        <w:ind w:left="1440" w:right="20"/>
        <w:rPr>
          <w:rFonts w:ascii="Trebuchet MS" w:hAnsi="Trebuchet MS"/>
          <w:sz w:val="24"/>
          <w:szCs w:val="24"/>
        </w:rPr>
      </w:pPr>
    </w:p>
    <w:p w14:paraId="7779C4E5" w14:textId="77777777" w:rsidR="00D90CEE" w:rsidRDefault="00D90CEE" w:rsidP="00D90CEE">
      <w:pPr>
        <w:pStyle w:val="ListParagraph"/>
        <w:numPr>
          <w:ilvl w:val="0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When looking at quartiles in a frequency distribution, which of the following is true?</w:t>
      </w:r>
    </w:p>
    <w:p w14:paraId="15837031" w14:textId="77777777" w:rsidR="00D90CEE" w:rsidRPr="00FC3E07" w:rsidRDefault="00D90CEE" w:rsidP="00D90CEE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  <w:highlight w:val="yellow"/>
        </w:rPr>
      </w:pPr>
      <w:r w:rsidRPr="00FC3E07">
        <w:rPr>
          <w:rFonts w:ascii="Trebuchet MS" w:hAnsi="Trebuchet MS"/>
          <w:sz w:val="24"/>
          <w:szCs w:val="24"/>
          <w:highlight w:val="yellow"/>
        </w:rPr>
        <w:t>The second quartile value is the median</w:t>
      </w:r>
      <w:r w:rsidR="007F464E" w:rsidRPr="00FC3E07">
        <w:rPr>
          <w:rFonts w:ascii="Trebuchet MS" w:hAnsi="Trebuchet MS"/>
          <w:sz w:val="24"/>
          <w:szCs w:val="24"/>
          <w:highlight w:val="yellow"/>
        </w:rPr>
        <w:t xml:space="preserve"> score</w:t>
      </w:r>
    </w:p>
    <w:p w14:paraId="6E73C9F6" w14:textId="77777777" w:rsidR="00D90CEE" w:rsidRDefault="00D90CEE" w:rsidP="00D90CEE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second quartile value is the mean</w:t>
      </w:r>
      <w:r w:rsidR="007F464E">
        <w:rPr>
          <w:rFonts w:ascii="Trebuchet MS" w:hAnsi="Trebuchet MS"/>
          <w:sz w:val="24"/>
          <w:szCs w:val="24"/>
        </w:rPr>
        <w:t xml:space="preserve"> score</w:t>
      </w:r>
    </w:p>
    <w:p w14:paraId="6B17CB1D" w14:textId="77777777" w:rsidR="00D90CEE" w:rsidRDefault="00D90CEE" w:rsidP="00D90CEE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third quartile value is the median</w:t>
      </w:r>
      <w:r w:rsidR="007F464E">
        <w:rPr>
          <w:rFonts w:ascii="Trebuchet MS" w:hAnsi="Trebuchet MS"/>
          <w:sz w:val="24"/>
          <w:szCs w:val="24"/>
        </w:rPr>
        <w:t xml:space="preserve"> score</w:t>
      </w:r>
    </w:p>
    <w:p w14:paraId="0AD81558" w14:textId="77777777" w:rsidR="00D90CEE" w:rsidRDefault="00D90CEE" w:rsidP="00D90CEE">
      <w:pPr>
        <w:pStyle w:val="ListParagraph"/>
        <w:numPr>
          <w:ilvl w:val="1"/>
          <w:numId w:val="1"/>
        </w:numPr>
        <w:spacing w:after="120"/>
        <w:ind w:right="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third quartile value is the mean</w:t>
      </w:r>
      <w:r w:rsidR="007F464E">
        <w:rPr>
          <w:rFonts w:ascii="Trebuchet MS" w:hAnsi="Trebuchet MS"/>
          <w:sz w:val="24"/>
          <w:szCs w:val="24"/>
        </w:rPr>
        <w:t xml:space="preserve"> score</w:t>
      </w:r>
    </w:p>
    <w:p w14:paraId="1EB7838C" w14:textId="77777777" w:rsidR="00685330" w:rsidRDefault="00685330" w:rsidP="00685330">
      <w:pPr>
        <w:pStyle w:val="ListParagraph"/>
        <w:spacing w:after="120"/>
        <w:ind w:left="1440" w:right="20"/>
        <w:rPr>
          <w:rFonts w:ascii="Trebuchet MS" w:hAnsi="Trebuchet MS"/>
          <w:sz w:val="24"/>
          <w:szCs w:val="24"/>
        </w:rPr>
      </w:pPr>
    </w:p>
    <w:p w14:paraId="013E5CA4" w14:textId="77777777" w:rsidR="00685330" w:rsidRPr="00114B69" w:rsidRDefault="004A2AE4" w:rsidP="00114B69">
      <w:pPr>
        <w:ind w:right="20"/>
        <w:rPr>
          <w:rFonts w:ascii="Trebuchet MS" w:hAnsi="Trebuchet MS"/>
          <w:sz w:val="24"/>
        </w:rPr>
      </w:pPr>
      <w:r w:rsidRPr="00114B69">
        <w:rPr>
          <w:rFonts w:ascii="Trebuchet MS" w:hAnsi="Trebuchet MS"/>
          <w:sz w:val="24"/>
        </w:rPr>
        <w:t xml:space="preserve">Now let’s try an application. This course will not focus so much on </w:t>
      </w:r>
      <w:proofErr w:type="gramStart"/>
      <w:r w:rsidRPr="00114B69">
        <w:rPr>
          <w:rFonts w:ascii="Trebuchet MS" w:hAnsi="Trebuchet MS"/>
          <w:sz w:val="24"/>
        </w:rPr>
        <w:t>calculation</w:t>
      </w:r>
      <w:proofErr w:type="gramEnd"/>
      <w:r w:rsidRPr="00114B69">
        <w:rPr>
          <w:rFonts w:ascii="Trebuchet MS" w:hAnsi="Trebuchet MS"/>
          <w:sz w:val="24"/>
        </w:rPr>
        <w:t xml:space="preserve"> but I think it is important that you understand the concept of variance, standard deviation and sum of squares because it is so vital to inferential statistics.</w:t>
      </w:r>
    </w:p>
    <w:p w14:paraId="5074BDB1" w14:textId="77777777" w:rsidR="004A2AE4" w:rsidRDefault="004A2AE4" w:rsidP="004A2AE4">
      <w:pPr>
        <w:ind w:right="2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You have a sample of 5 patients seen by their physician</w:t>
      </w:r>
      <w:r w:rsidR="00114B69">
        <w:rPr>
          <w:rFonts w:ascii="Trebuchet MS" w:hAnsi="Trebuchet MS"/>
          <w:sz w:val="24"/>
        </w:rPr>
        <w:t xml:space="preserve"> (</w:t>
      </w:r>
      <w:proofErr w:type="spellStart"/>
      <w:r w:rsidR="00114B69">
        <w:rPr>
          <w:rFonts w:ascii="Trebuchet MS" w:hAnsi="Trebuchet MS"/>
          <w:sz w:val="24"/>
        </w:rPr>
        <w:t>Dr.</w:t>
      </w:r>
      <w:proofErr w:type="spellEnd"/>
      <w:r w:rsidR="00114B69">
        <w:rPr>
          <w:rFonts w:ascii="Trebuchet MS" w:hAnsi="Trebuchet MS"/>
          <w:sz w:val="24"/>
        </w:rPr>
        <w:t xml:space="preserve"> Timely)</w:t>
      </w:r>
      <w:r>
        <w:rPr>
          <w:rFonts w:ascii="Trebuchet MS" w:hAnsi="Trebuchet MS"/>
          <w:sz w:val="24"/>
        </w:rPr>
        <w:t>. Note that it is a “sample” because these 5 patients represent the</w:t>
      </w:r>
      <w:r w:rsidR="007B170A">
        <w:rPr>
          <w:rFonts w:ascii="Trebuchet MS" w:hAnsi="Trebuchet MS"/>
          <w:sz w:val="24"/>
        </w:rPr>
        <w:t xml:space="preserve"> larger</w:t>
      </w:r>
      <w:r>
        <w:rPr>
          <w:rFonts w:ascii="Trebuchet MS" w:hAnsi="Trebuchet MS"/>
          <w:sz w:val="24"/>
        </w:rPr>
        <w:t xml:space="preserve"> population of patients seen by this </w:t>
      </w:r>
      <w:proofErr w:type="gramStart"/>
      <w:r>
        <w:rPr>
          <w:rFonts w:ascii="Trebuchet MS" w:hAnsi="Trebuchet MS"/>
          <w:sz w:val="24"/>
        </w:rPr>
        <w:t>particular physician</w:t>
      </w:r>
      <w:proofErr w:type="gramEnd"/>
      <w:r>
        <w:rPr>
          <w:rFonts w:ascii="Trebuchet MS" w:hAnsi="Trebuchet MS"/>
          <w:sz w:val="24"/>
        </w:rPr>
        <w:t xml:space="preserve"> in one year (more on this </w:t>
      </w:r>
      <w:r w:rsidR="00C43404">
        <w:rPr>
          <w:rFonts w:ascii="Trebuchet MS" w:hAnsi="Trebuchet MS"/>
          <w:sz w:val="24"/>
        </w:rPr>
        <w:t>later</w:t>
      </w:r>
      <w:r>
        <w:rPr>
          <w:rFonts w:ascii="Trebuchet MS" w:hAnsi="Trebuchet MS"/>
          <w:sz w:val="24"/>
        </w:rPr>
        <w:t>!).</w:t>
      </w:r>
      <w:r w:rsidR="00114B69">
        <w:rPr>
          <w:rFonts w:ascii="Trebuchet MS" w:hAnsi="Trebuchet MS"/>
          <w:sz w:val="24"/>
        </w:rPr>
        <w:t xml:space="preserve"> </w:t>
      </w:r>
    </w:p>
    <w:p w14:paraId="299E1F65" w14:textId="77777777" w:rsidR="00114B69" w:rsidRDefault="00114B69" w:rsidP="004A2AE4">
      <w:pPr>
        <w:ind w:right="20"/>
        <w:rPr>
          <w:rFonts w:ascii="Trebuchet MS" w:hAnsi="Trebuchet MS"/>
          <w:sz w:val="24"/>
        </w:rPr>
      </w:pPr>
    </w:p>
    <w:p w14:paraId="322740CE" w14:textId="77777777" w:rsidR="00114B69" w:rsidRDefault="00114B69" w:rsidP="004A2AE4">
      <w:pPr>
        <w:ind w:right="2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The following scores represent the amount of time spent by </w:t>
      </w:r>
      <w:proofErr w:type="spellStart"/>
      <w:r>
        <w:rPr>
          <w:rFonts w:ascii="Trebuchet MS" w:hAnsi="Trebuchet MS"/>
          <w:sz w:val="24"/>
        </w:rPr>
        <w:t>Dr.</w:t>
      </w:r>
      <w:proofErr w:type="spellEnd"/>
      <w:r>
        <w:rPr>
          <w:rFonts w:ascii="Trebuchet MS" w:hAnsi="Trebuchet MS"/>
          <w:sz w:val="24"/>
        </w:rPr>
        <w:t xml:space="preserve"> Timely with each of the 5 patients in the dataset.</w:t>
      </w:r>
    </w:p>
    <w:p w14:paraId="26EDF3E2" w14:textId="77777777" w:rsidR="00DC25CD" w:rsidRDefault="00DC25CD" w:rsidP="004A2AE4">
      <w:pPr>
        <w:ind w:right="20"/>
        <w:rPr>
          <w:rFonts w:ascii="Trebuchet MS" w:hAnsi="Trebuchet MS"/>
          <w:sz w:val="24"/>
        </w:rPr>
      </w:pP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1915"/>
        <w:gridCol w:w="2198"/>
        <w:gridCol w:w="3555"/>
      </w:tblGrid>
      <w:tr w:rsidR="007B170A" w14:paraId="1BCDD742" w14:textId="77777777" w:rsidTr="007B170A">
        <w:tc>
          <w:tcPr>
            <w:tcW w:w="1915" w:type="dxa"/>
          </w:tcPr>
          <w:p w14:paraId="11B1DECD" w14:textId="77777777" w:rsidR="007B170A" w:rsidRPr="007B170A" w:rsidRDefault="007B170A" w:rsidP="00114B69">
            <w:pPr>
              <w:spacing w:after="0"/>
              <w:ind w:right="2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7B170A">
              <w:rPr>
                <w:rFonts w:ascii="Trebuchet MS" w:hAnsi="Trebuchet MS"/>
                <w:b/>
                <w:sz w:val="22"/>
                <w:szCs w:val="22"/>
              </w:rPr>
              <w:t xml:space="preserve">Time in </w:t>
            </w:r>
          </w:p>
          <w:p w14:paraId="6FBD0CB3" w14:textId="77777777" w:rsidR="007B170A" w:rsidRPr="007B170A" w:rsidRDefault="007B170A" w:rsidP="00114B69">
            <w:pPr>
              <w:spacing w:after="0"/>
              <w:ind w:right="2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7B170A">
              <w:rPr>
                <w:rFonts w:ascii="Trebuchet MS" w:hAnsi="Trebuchet MS"/>
                <w:b/>
                <w:sz w:val="22"/>
                <w:szCs w:val="22"/>
              </w:rPr>
              <w:t>minutes (x</w:t>
            </w:r>
            <w:r w:rsidR="00B556D4">
              <w:rPr>
                <w:rFonts w:ascii="Trebuchet MS" w:hAnsi="Trebuchet MS"/>
                <w:b/>
                <w:sz w:val="22"/>
                <w:szCs w:val="22"/>
                <w:vertAlign w:val="subscript"/>
              </w:rPr>
              <w:t>i</w:t>
            </w:r>
            <w:r w:rsidRPr="007B170A">
              <w:rPr>
                <w:rFonts w:ascii="Trebuchet MS" w:hAnsi="Trebuchet MS"/>
                <w:b/>
                <w:sz w:val="22"/>
                <w:szCs w:val="22"/>
              </w:rPr>
              <w:t>)</w:t>
            </w:r>
          </w:p>
        </w:tc>
        <w:tc>
          <w:tcPr>
            <w:tcW w:w="2198" w:type="dxa"/>
          </w:tcPr>
          <w:p w14:paraId="429D3201" w14:textId="77777777" w:rsidR="007B170A" w:rsidRPr="007B170A" w:rsidRDefault="007B170A" w:rsidP="007B170A">
            <w:pPr>
              <w:ind w:right="2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7B170A">
              <w:rPr>
                <w:rFonts w:ascii="Trebuchet MS" w:hAnsi="Trebuchet MS"/>
                <w:b/>
                <w:sz w:val="22"/>
                <w:szCs w:val="22"/>
              </w:rPr>
              <w:t>Deviance (</w:t>
            </w:r>
            <w:r w:rsidRPr="007B170A">
              <w:rPr>
                <w:rFonts w:asciiTheme="majorHAnsi" w:hAnsiTheme="majorHAnsi"/>
                <w:b/>
                <w:sz w:val="22"/>
                <w:szCs w:val="22"/>
              </w:rPr>
              <w:t>x</w:t>
            </w:r>
            <w:r w:rsidRPr="007B170A">
              <w:rPr>
                <w:rFonts w:ascii="Trebuchet MS" w:hAnsi="Trebuchet MS"/>
                <w:b/>
                <w:sz w:val="22"/>
                <w:szCs w:val="22"/>
                <w:vertAlign w:val="subscript"/>
              </w:rPr>
              <w:t>i</w:t>
            </w:r>
            <w:r w:rsidRPr="007B170A">
              <w:rPr>
                <w:rFonts w:ascii="Trebuchet MS" w:hAnsi="Trebuchet MS"/>
                <w:b/>
                <w:sz w:val="22"/>
                <w:szCs w:val="22"/>
              </w:rPr>
              <w:t>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 w:rsidRPr="007B170A">
              <w:rPr>
                <w:rFonts w:ascii="Trebuchet MS" w:hAnsi="Trebuchet MS"/>
                <w:b/>
                <w:sz w:val="22"/>
                <w:szCs w:val="22"/>
              </w:rPr>
              <w:t>)</w:t>
            </w:r>
          </w:p>
        </w:tc>
        <w:tc>
          <w:tcPr>
            <w:tcW w:w="3555" w:type="dxa"/>
          </w:tcPr>
          <w:p w14:paraId="23941753" w14:textId="77777777" w:rsidR="007B170A" w:rsidRPr="007B170A" w:rsidRDefault="007B170A" w:rsidP="00F25CC8">
            <w:pPr>
              <w:spacing w:after="0"/>
              <w:ind w:right="2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7B170A">
              <w:rPr>
                <w:rFonts w:ascii="Trebuchet MS" w:hAnsi="Trebuchet MS"/>
                <w:b/>
                <w:sz w:val="22"/>
                <w:szCs w:val="22"/>
              </w:rPr>
              <w:t>Deviance squared</w:t>
            </w:r>
          </w:p>
          <w:p w14:paraId="034F7F28" w14:textId="77777777" w:rsidR="007B170A" w:rsidRPr="007B170A" w:rsidRDefault="007B170A" w:rsidP="00F25CC8">
            <w:pPr>
              <w:spacing w:after="0"/>
              <w:ind w:right="20"/>
              <w:jc w:val="center"/>
              <w:rPr>
                <w:rFonts w:ascii="Trebuchet MS" w:hAnsi="Trebuchet MS"/>
                <w:b/>
                <w:sz w:val="22"/>
                <w:szCs w:val="22"/>
                <w:vertAlign w:val="superscript"/>
              </w:rPr>
            </w:pPr>
            <w:r w:rsidRPr="007B170A">
              <w:rPr>
                <w:rFonts w:ascii="Trebuchet MS" w:hAnsi="Trebuchet MS"/>
                <w:b/>
                <w:sz w:val="22"/>
                <w:szCs w:val="22"/>
              </w:rPr>
              <w:t>(</w:t>
            </w:r>
            <w:proofErr w:type="gramStart"/>
            <w:r w:rsidRPr="007B170A">
              <w:rPr>
                <w:rFonts w:asciiTheme="majorHAnsi" w:hAnsiTheme="majorHAnsi"/>
                <w:b/>
                <w:sz w:val="22"/>
                <w:szCs w:val="22"/>
              </w:rPr>
              <w:t>x</w:t>
            </w:r>
            <w:r w:rsidRPr="007B170A">
              <w:rPr>
                <w:rFonts w:ascii="Trebuchet MS" w:hAnsi="Trebuchet MS"/>
                <w:b/>
                <w:sz w:val="22"/>
                <w:szCs w:val="22"/>
                <w:vertAlign w:val="subscript"/>
              </w:rPr>
              <w:t>i</w:t>
            </w:r>
            <w:proofErr w:type="gramEnd"/>
            <w:r w:rsidRPr="007B170A">
              <w:rPr>
                <w:rFonts w:ascii="Trebuchet MS" w:hAnsi="Trebuchet MS"/>
                <w:b/>
                <w:sz w:val="22"/>
                <w:szCs w:val="22"/>
              </w:rPr>
              <w:t>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 w:rsidRPr="007B170A">
              <w:rPr>
                <w:rFonts w:ascii="Trebuchet MS" w:hAnsi="Trebuchet MS"/>
                <w:b/>
                <w:sz w:val="22"/>
                <w:szCs w:val="22"/>
              </w:rPr>
              <w:t>)</w:t>
            </w:r>
            <w:r w:rsidRPr="007B170A">
              <w:rPr>
                <w:rFonts w:ascii="Trebuchet MS" w:hAnsi="Trebuchet MS"/>
                <w:b/>
                <w:sz w:val="22"/>
                <w:szCs w:val="22"/>
                <w:vertAlign w:val="superscript"/>
              </w:rPr>
              <w:t>2</w:t>
            </w:r>
          </w:p>
        </w:tc>
      </w:tr>
      <w:tr w:rsidR="007B170A" w14:paraId="7A9D3CD5" w14:textId="77777777" w:rsidTr="007B170A">
        <w:tc>
          <w:tcPr>
            <w:tcW w:w="1915" w:type="dxa"/>
          </w:tcPr>
          <w:p w14:paraId="42C7BB85" w14:textId="77777777" w:rsidR="007B170A" w:rsidRPr="007B170A" w:rsidRDefault="007B170A" w:rsidP="00114B69">
            <w:pPr>
              <w:ind w:right="20"/>
              <w:jc w:val="center"/>
              <w:rPr>
                <w:rFonts w:ascii="Trebuchet MS" w:hAnsi="Trebuchet MS"/>
                <w:b/>
                <w:sz w:val="24"/>
              </w:rPr>
            </w:pPr>
            <w:r w:rsidRPr="007B170A">
              <w:rPr>
                <w:rFonts w:ascii="Trebuchet MS" w:hAnsi="Trebuchet MS"/>
                <w:b/>
                <w:sz w:val="24"/>
              </w:rPr>
              <w:t>15</w:t>
            </w:r>
          </w:p>
        </w:tc>
        <w:tc>
          <w:tcPr>
            <w:tcW w:w="2198" w:type="dxa"/>
          </w:tcPr>
          <w:p w14:paraId="0371C52C" w14:textId="7F482086" w:rsidR="007B170A" w:rsidRPr="007B170A" w:rsidRDefault="00754B88" w:rsidP="004A2AE4">
            <w:pPr>
              <w:ind w:right="20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-17</w:t>
            </w:r>
          </w:p>
        </w:tc>
        <w:tc>
          <w:tcPr>
            <w:tcW w:w="3555" w:type="dxa"/>
          </w:tcPr>
          <w:p w14:paraId="3EA5D305" w14:textId="2EC94133" w:rsidR="007B170A" w:rsidRPr="007B170A" w:rsidRDefault="00754B88" w:rsidP="004A2AE4">
            <w:pPr>
              <w:ind w:right="20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289</w:t>
            </w:r>
          </w:p>
        </w:tc>
      </w:tr>
      <w:tr w:rsidR="007B170A" w14:paraId="44F811CC" w14:textId="77777777" w:rsidTr="007B170A">
        <w:tc>
          <w:tcPr>
            <w:tcW w:w="1915" w:type="dxa"/>
          </w:tcPr>
          <w:p w14:paraId="7D33A54C" w14:textId="77777777" w:rsidR="007B170A" w:rsidRPr="007B170A" w:rsidRDefault="007B170A" w:rsidP="00114B69">
            <w:pPr>
              <w:ind w:right="20"/>
              <w:jc w:val="center"/>
              <w:rPr>
                <w:rFonts w:ascii="Trebuchet MS" w:hAnsi="Trebuchet MS"/>
                <w:b/>
                <w:sz w:val="24"/>
              </w:rPr>
            </w:pPr>
            <w:r w:rsidRPr="007B170A">
              <w:rPr>
                <w:rFonts w:ascii="Trebuchet MS" w:hAnsi="Trebuchet MS"/>
                <w:b/>
                <w:sz w:val="24"/>
              </w:rPr>
              <w:t>15</w:t>
            </w:r>
          </w:p>
        </w:tc>
        <w:tc>
          <w:tcPr>
            <w:tcW w:w="2198" w:type="dxa"/>
          </w:tcPr>
          <w:p w14:paraId="4159406E" w14:textId="549E8AFA" w:rsidR="007B170A" w:rsidRPr="007B170A" w:rsidRDefault="00754B88" w:rsidP="004A2AE4">
            <w:pPr>
              <w:ind w:right="20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-17</w:t>
            </w:r>
          </w:p>
        </w:tc>
        <w:tc>
          <w:tcPr>
            <w:tcW w:w="3555" w:type="dxa"/>
          </w:tcPr>
          <w:p w14:paraId="1809A47D" w14:textId="7E74F6D3" w:rsidR="007B170A" w:rsidRPr="007B170A" w:rsidRDefault="00754B88" w:rsidP="004A2AE4">
            <w:pPr>
              <w:ind w:right="20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289</w:t>
            </w:r>
          </w:p>
        </w:tc>
      </w:tr>
      <w:tr w:rsidR="007B170A" w14:paraId="74DF6973" w14:textId="77777777" w:rsidTr="007B170A">
        <w:tc>
          <w:tcPr>
            <w:tcW w:w="1915" w:type="dxa"/>
          </w:tcPr>
          <w:p w14:paraId="7BCF9666" w14:textId="77777777" w:rsidR="007B170A" w:rsidRPr="007B170A" w:rsidRDefault="007B170A" w:rsidP="00114B69">
            <w:pPr>
              <w:ind w:right="20"/>
              <w:jc w:val="center"/>
              <w:rPr>
                <w:rFonts w:ascii="Trebuchet MS" w:hAnsi="Trebuchet MS"/>
                <w:b/>
                <w:sz w:val="24"/>
              </w:rPr>
            </w:pPr>
            <w:r w:rsidRPr="007B170A">
              <w:rPr>
                <w:rFonts w:ascii="Trebuchet MS" w:hAnsi="Trebuchet MS"/>
                <w:b/>
                <w:sz w:val="24"/>
              </w:rPr>
              <w:t>45</w:t>
            </w:r>
          </w:p>
        </w:tc>
        <w:tc>
          <w:tcPr>
            <w:tcW w:w="2198" w:type="dxa"/>
          </w:tcPr>
          <w:p w14:paraId="65C9B858" w14:textId="69726EFE" w:rsidR="007B170A" w:rsidRPr="007B170A" w:rsidRDefault="00754B88" w:rsidP="004A2AE4">
            <w:pPr>
              <w:ind w:right="20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13</w:t>
            </w:r>
          </w:p>
        </w:tc>
        <w:tc>
          <w:tcPr>
            <w:tcW w:w="3555" w:type="dxa"/>
          </w:tcPr>
          <w:p w14:paraId="06B1FA63" w14:textId="068AF92B" w:rsidR="007B170A" w:rsidRPr="007B170A" w:rsidRDefault="00754B88" w:rsidP="004A2AE4">
            <w:pPr>
              <w:ind w:right="20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169</w:t>
            </w:r>
          </w:p>
        </w:tc>
      </w:tr>
      <w:tr w:rsidR="007B170A" w14:paraId="6CDC28D8" w14:textId="77777777" w:rsidTr="007B170A">
        <w:tc>
          <w:tcPr>
            <w:tcW w:w="1915" w:type="dxa"/>
          </w:tcPr>
          <w:p w14:paraId="39DD578A" w14:textId="77777777" w:rsidR="007B170A" w:rsidRPr="007B170A" w:rsidRDefault="007B170A" w:rsidP="00114B69">
            <w:pPr>
              <w:ind w:right="20"/>
              <w:jc w:val="center"/>
              <w:rPr>
                <w:rFonts w:ascii="Trebuchet MS" w:hAnsi="Trebuchet MS"/>
                <w:b/>
                <w:sz w:val="24"/>
              </w:rPr>
            </w:pPr>
            <w:r w:rsidRPr="007B170A">
              <w:rPr>
                <w:rFonts w:ascii="Trebuchet MS" w:hAnsi="Trebuchet MS"/>
                <w:b/>
                <w:sz w:val="24"/>
              </w:rPr>
              <w:t>40</w:t>
            </w:r>
          </w:p>
        </w:tc>
        <w:tc>
          <w:tcPr>
            <w:tcW w:w="2198" w:type="dxa"/>
          </w:tcPr>
          <w:p w14:paraId="7B741F39" w14:textId="6618ED73" w:rsidR="007B170A" w:rsidRPr="007B170A" w:rsidRDefault="00754B88" w:rsidP="004A2AE4">
            <w:pPr>
              <w:ind w:right="20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8</w:t>
            </w:r>
          </w:p>
        </w:tc>
        <w:tc>
          <w:tcPr>
            <w:tcW w:w="3555" w:type="dxa"/>
          </w:tcPr>
          <w:p w14:paraId="30DEC299" w14:textId="50B4C9E7" w:rsidR="007B170A" w:rsidRPr="007B170A" w:rsidRDefault="00754B88" w:rsidP="004A2AE4">
            <w:pPr>
              <w:ind w:right="20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64</w:t>
            </w:r>
          </w:p>
        </w:tc>
      </w:tr>
      <w:tr w:rsidR="007B170A" w14:paraId="00710EA0" w14:textId="77777777" w:rsidTr="007B170A">
        <w:tc>
          <w:tcPr>
            <w:tcW w:w="1915" w:type="dxa"/>
          </w:tcPr>
          <w:p w14:paraId="5517C853" w14:textId="77777777" w:rsidR="007B170A" w:rsidRPr="007B170A" w:rsidRDefault="007B170A" w:rsidP="00114B69">
            <w:pPr>
              <w:ind w:right="20"/>
              <w:jc w:val="center"/>
              <w:rPr>
                <w:rFonts w:ascii="Trebuchet MS" w:hAnsi="Trebuchet MS"/>
                <w:b/>
                <w:sz w:val="24"/>
              </w:rPr>
            </w:pPr>
            <w:r w:rsidRPr="007B170A">
              <w:rPr>
                <w:rFonts w:ascii="Trebuchet MS" w:hAnsi="Trebuchet MS"/>
                <w:b/>
                <w:sz w:val="24"/>
              </w:rPr>
              <w:t>45</w:t>
            </w:r>
          </w:p>
        </w:tc>
        <w:tc>
          <w:tcPr>
            <w:tcW w:w="2198" w:type="dxa"/>
          </w:tcPr>
          <w:p w14:paraId="0C6CFAB0" w14:textId="506A8D2E" w:rsidR="007B170A" w:rsidRPr="007B170A" w:rsidRDefault="00754B88" w:rsidP="004A2AE4">
            <w:pPr>
              <w:ind w:right="20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13</w:t>
            </w:r>
          </w:p>
        </w:tc>
        <w:tc>
          <w:tcPr>
            <w:tcW w:w="3555" w:type="dxa"/>
          </w:tcPr>
          <w:p w14:paraId="4BD9DFF1" w14:textId="5F4A0687" w:rsidR="007B170A" w:rsidRPr="007B170A" w:rsidRDefault="00754B88" w:rsidP="004A2AE4">
            <w:pPr>
              <w:ind w:right="20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169</w:t>
            </w:r>
          </w:p>
        </w:tc>
      </w:tr>
      <w:tr w:rsidR="007B170A" w14:paraId="4F2B581D" w14:textId="77777777" w:rsidTr="007B170A">
        <w:tc>
          <w:tcPr>
            <w:tcW w:w="1915" w:type="dxa"/>
          </w:tcPr>
          <w:p w14:paraId="0C4ABD16" w14:textId="77777777" w:rsidR="007B170A" w:rsidRPr="007B170A" w:rsidRDefault="007B170A" w:rsidP="00114B69">
            <w:pPr>
              <w:ind w:right="20"/>
              <w:jc w:val="center"/>
              <w:rPr>
                <w:rFonts w:ascii="Trebuchet MS" w:hAnsi="Trebuchet MS"/>
                <w:b/>
                <w:sz w:val="24"/>
              </w:rPr>
            </w:pPr>
            <w:r w:rsidRPr="007B170A">
              <w:rPr>
                <w:rFonts w:ascii="Trebuchet MS" w:hAnsi="Trebuchet MS"/>
                <w:b/>
                <w:sz w:val="24"/>
              </w:rPr>
              <w:t>Sum=160</w:t>
            </w:r>
          </w:p>
        </w:tc>
        <w:tc>
          <w:tcPr>
            <w:tcW w:w="2198" w:type="dxa"/>
          </w:tcPr>
          <w:p w14:paraId="2A44A7DF" w14:textId="77777777" w:rsidR="007B170A" w:rsidRPr="007B170A" w:rsidRDefault="00EE38A7" w:rsidP="00F25CC8">
            <w:pPr>
              <w:ind w:right="20"/>
              <w:rPr>
                <w:rFonts w:ascii="Trebuchet MS" w:hAnsi="Trebuchet MS"/>
                <w:b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2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  <w:vertAlign w:val="subscript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2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3555" w:type="dxa"/>
          </w:tcPr>
          <w:p w14:paraId="54F5C9CF" w14:textId="77777777" w:rsidR="007B170A" w:rsidRDefault="007B170A" w:rsidP="004C6DBD">
            <w:pPr>
              <w:ind w:right="20"/>
              <w:jc w:val="left"/>
              <w:rPr>
                <w:rFonts w:ascii="Trebuchet MS" w:hAnsi="Trebuchet MS"/>
                <w:b/>
                <w:sz w:val="22"/>
                <w:szCs w:val="22"/>
              </w:rPr>
            </w:pPr>
            <w:r w:rsidRPr="007B170A">
              <w:rPr>
                <w:rFonts w:ascii="Trebuchet MS" w:hAnsi="Trebuchet MS"/>
                <w:b/>
                <w:sz w:val="22"/>
                <w:szCs w:val="22"/>
              </w:rPr>
              <w:t>Sum of squared</w:t>
            </w:r>
            <w:r w:rsidR="004C6DBD">
              <w:rPr>
                <w:rFonts w:ascii="Trebuchet MS" w:hAnsi="Trebuchet MS"/>
                <w:b/>
                <w:sz w:val="22"/>
                <w:szCs w:val="22"/>
              </w:rPr>
              <w:t xml:space="preserve"> deviances</w:t>
            </w:r>
            <w:proofErr w:type="gramStart"/>
            <w:r w:rsidRPr="007B170A">
              <w:rPr>
                <w:rFonts w:ascii="Trebuchet MS" w:hAnsi="Trebuchet MS"/>
                <w:b/>
                <w:sz w:val="22"/>
                <w:szCs w:val="22"/>
              </w:rPr>
              <w:t>= ?</w:t>
            </w:r>
            <w:proofErr w:type="gramEnd"/>
          </w:p>
          <w:p w14:paraId="26E8E1CE" w14:textId="5247703C" w:rsidR="00754B88" w:rsidRPr="007B170A" w:rsidRDefault="00754B88" w:rsidP="004C6DBD">
            <w:pPr>
              <w:ind w:right="20"/>
              <w:jc w:val="left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980</w:t>
            </w:r>
          </w:p>
        </w:tc>
      </w:tr>
    </w:tbl>
    <w:p w14:paraId="4CE0428A" w14:textId="77777777" w:rsidR="00114B69" w:rsidRPr="004A2AE4" w:rsidRDefault="00114B69" w:rsidP="004A2AE4">
      <w:pPr>
        <w:ind w:right="20"/>
        <w:rPr>
          <w:rFonts w:ascii="Trebuchet MS" w:hAnsi="Trebuchet MS"/>
          <w:sz w:val="24"/>
        </w:rPr>
      </w:pPr>
    </w:p>
    <w:p w14:paraId="52657CCD" w14:textId="77777777" w:rsidR="00354B51" w:rsidRDefault="00354B51" w:rsidP="0028225C">
      <w:pPr>
        <w:pStyle w:val="ListParagraph"/>
        <w:ind w:left="1080" w:hanging="1080"/>
        <w:rPr>
          <w:rFonts w:ascii="Trebuchet MS" w:hAnsi="Trebuchet MS"/>
          <w:sz w:val="24"/>
          <w:szCs w:val="24"/>
        </w:rPr>
      </w:pPr>
    </w:p>
    <w:p w14:paraId="1A71A80E" w14:textId="77777777" w:rsidR="00354B51" w:rsidRPr="00967616" w:rsidRDefault="00C07C3C" w:rsidP="00C07C3C">
      <w:pPr>
        <w:pStyle w:val="ListParagraph"/>
        <w:ind w:left="0"/>
        <w:rPr>
          <w:rFonts w:ascii="Trebuchet MS" w:hAnsi="Trebuchet MS"/>
          <w:color w:val="FF0000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Fill out the columns</w:t>
      </w:r>
      <w:r w:rsidR="00F25CC8">
        <w:rPr>
          <w:rFonts w:ascii="Trebuchet MS" w:hAnsi="Trebuchet MS"/>
          <w:sz w:val="24"/>
          <w:szCs w:val="24"/>
        </w:rPr>
        <w:t xml:space="preserve"> above for Deviance, deviance squared,</w:t>
      </w:r>
      <w:r w:rsidR="009D636E">
        <w:rPr>
          <w:rFonts w:ascii="Trebuchet MS" w:hAnsi="Trebuchet MS"/>
          <w:sz w:val="24"/>
          <w:szCs w:val="24"/>
        </w:rPr>
        <w:t xml:space="preserve"> and sum of squared deviances.</w:t>
      </w:r>
      <w:r w:rsidR="00967616">
        <w:rPr>
          <w:rFonts w:ascii="Trebuchet MS" w:hAnsi="Trebuchet MS"/>
          <w:sz w:val="24"/>
          <w:szCs w:val="24"/>
        </w:rPr>
        <w:t xml:space="preserve"> </w:t>
      </w:r>
      <w:r w:rsidR="00967616">
        <w:rPr>
          <w:rFonts w:ascii="Trebuchet MS" w:hAnsi="Trebuchet MS"/>
          <w:color w:val="FF0000"/>
          <w:sz w:val="24"/>
          <w:szCs w:val="24"/>
        </w:rPr>
        <w:t>To avoid confusion, please do not record your answers in red since red is what will be used to grade your answers.</w:t>
      </w:r>
    </w:p>
    <w:p w14:paraId="1548E3ED" w14:textId="77777777" w:rsidR="00C07C3C" w:rsidRDefault="00C07C3C" w:rsidP="0028225C">
      <w:pPr>
        <w:pStyle w:val="ListParagraph"/>
        <w:ind w:left="1080" w:hanging="1080"/>
        <w:rPr>
          <w:rFonts w:ascii="Trebuchet MS" w:hAnsi="Trebuchet MS"/>
          <w:sz w:val="24"/>
          <w:szCs w:val="24"/>
        </w:rPr>
      </w:pPr>
    </w:p>
    <w:p w14:paraId="285CAF79" w14:textId="77777777" w:rsidR="00354B51" w:rsidRDefault="00354B51" w:rsidP="00354B5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C07C3C">
        <w:rPr>
          <w:rFonts w:ascii="Trebuchet MS" w:hAnsi="Trebuchet MS"/>
          <w:sz w:val="24"/>
          <w:szCs w:val="24"/>
        </w:rPr>
        <w:t>What type of variable is “time in minutes” in the above table?</w:t>
      </w:r>
    </w:p>
    <w:p w14:paraId="06C48D87" w14:textId="77777777" w:rsidR="003B7E29" w:rsidRDefault="003B7E29" w:rsidP="003B7E29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4C6DBD">
        <w:rPr>
          <w:rFonts w:ascii="Trebuchet MS" w:hAnsi="Trebuchet MS"/>
          <w:sz w:val="24"/>
          <w:szCs w:val="24"/>
        </w:rPr>
        <w:t>Nominal</w:t>
      </w:r>
      <w:r>
        <w:rPr>
          <w:rFonts w:ascii="Trebuchet MS" w:hAnsi="Trebuchet MS"/>
          <w:sz w:val="24"/>
          <w:szCs w:val="24"/>
        </w:rPr>
        <w:t>/discrete</w:t>
      </w:r>
    </w:p>
    <w:p w14:paraId="3D761BFB" w14:textId="77777777" w:rsidR="003B7E29" w:rsidRDefault="003B7E29" w:rsidP="003B7E29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4C6DBD">
        <w:rPr>
          <w:rFonts w:ascii="Trebuchet MS" w:hAnsi="Trebuchet MS"/>
          <w:sz w:val="24"/>
          <w:szCs w:val="24"/>
        </w:rPr>
        <w:t>Ordinal</w:t>
      </w:r>
      <w:r>
        <w:rPr>
          <w:rFonts w:ascii="Trebuchet MS" w:hAnsi="Trebuchet MS"/>
          <w:sz w:val="24"/>
          <w:szCs w:val="24"/>
        </w:rPr>
        <w:t>/discrete</w:t>
      </w:r>
    </w:p>
    <w:p w14:paraId="771C3EE7" w14:textId="77777777" w:rsidR="003B7E29" w:rsidRPr="006B643B" w:rsidRDefault="003B7E29" w:rsidP="003B7E29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  <w:highlight w:val="yellow"/>
        </w:rPr>
      </w:pPr>
      <w:r w:rsidRPr="006B643B">
        <w:rPr>
          <w:rFonts w:ascii="Trebuchet MS" w:hAnsi="Trebuchet MS"/>
          <w:sz w:val="24"/>
          <w:szCs w:val="24"/>
          <w:highlight w:val="yellow"/>
        </w:rPr>
        <w:t>Interval/continuous</w:t>
      </w:r>
    </w:p>
    <w:p w14:paraId="11A61224" w14:textId="77777777" w:rsidR="003B7E29" w:rsidRPr="003B7E29" w:rsidRDefault="003B7E29" w:rsidP="003B7E29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3B7E29">
        <w:rPr>
          <w:rFonts w:ascii="Trebuchet MS" w:hAnsi="Trebuchet MS"/>
          <w:sz w:val="24"/>
          <w:szCs w:val="24"/>
        </w:rPr>
        <w:t>Ratio/Continuous</w:t>
      </w:r>
    </w:p>
    <w:p w14:paraId="2B12AA0C" w14:textId="77777777" w:rsidR="003B7E29" w:rsidRDefault="003B7E29" w:rsidP="003B7E29">
      <w:pPr>
        <w:pStyle w:val="ListParagraph"/>
        <w:ind w:left="540"/>
        <w:rPr>
          <w:rFonts w:ascii="Trebuchet MS" w:hAnsi="Trebuchet MS"/>
          <w:sz w:val="24"/>
          <w:szCs w:val="24"/>
        </w:rPr>
      </w:pPr>
    </w:p>
    <w:p w14:paraId="06126654" w14:textId="0208618A" w:rsidR="0012582A" w:rsidRDefault="0012582A" w:rsidP="00F25CC8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What is the mean of the patient scores? __</w:t>
      </w:r>
      <w:r w:rsidR="00C31CA0">
        <w:rPr>
          <w:rFonts w:ascii="Trebuchet MS" w:hAnsi="Trebuchet MS"/>
          <w:sz w:val="24"/>
          <w:szCs w:val="24"/>
        </w:rPr>
        <w:t>_</w:t>
      </w:r>
      <w:r w:rsidR="0065110F">
        <w:rPr>
          <w:rFonts w:ascii="Trebuchet MS" w:hAnsi="Trebuchet MS"/>
          <w:sz w:val="24"/>
          <w:szCs w:val="24"/>
        </w:rPr>
        <w:t>32</w:t>
      </w:r>
      <w:r>
        <w:rPr>
          <w:rFonts w:ascii="Trebuchet MS" w:hAnsi="Trebuchet MS"/>
          <w:sz w:val="24"/>
          <w:szCs w:val="24"/>
        </w:rPr>
        <w:t>____</w:t>
      </w:r>
    </w:p>
    <w:p w14:paraId="0AEC6170" w14:textId="77777777" w:rsidR="0012582A" w:rsidRDefault="0012582A" w:rsidP="0012582A">
      <w:pPr>
        <w:pStyle w:val="ListParagraph"/>
        <w:ind w:left="630"/>
        <w:rPr>
          <w:rFonts w:ascii="Trebuchet MS" w:hAnsi="Trebuchet MS"/>
          <w:sz w:val="24"/>
          <w:szCs w:val="24"/>
        </w:rPr>
      </w:pPr>
    </w:p>
    <w:p w14:paraId="2962ACA7" w14:textId="0EA5D5FF" w:rsidR="00F25CC8" w:rsidRDefault="00F25CC8" w:rsidP="00F25CC8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What is the sum of all deviance scores?   ___</w:t>
      </w:r>
      <w:r w:rsidR="0065110F">
        <w:rPr>
          <w:rFonts w:ascii="Trebuchet MS" w:hAnsi="Trebuchet MS"/>
          <w:sz w:val="24"/>
          <w:szCs w:val="24"/>
        </w:rPr>
        <w:t>0</w:t>
      </w:r>
      <w:r>
        <w:rPr>
          <w:rFonts w:ascii="Trebuchet MS" w:hAnsi="Trebuchet MS"/>
          <w:sz w:val="24"/>
          <w:szCs w:val="24"/>
        </w:rPr>
        <w:t>____</w:t>
      </w:r>
    </w:p>
    <w:p w14:paraId="49864787" w14:textId="77777777" w:rsidR="00F25CC8" w:rsidRDefault="00F25CC8" w:rsidP="00F25CC8">
      <w:pPr>
        <w:pStyle w:val="ListParagraph"/>
        <w:ind w:left="630"/>
        <w:rPr>
          <w:rFonts w:ascii="Trebuchet MS" w:hAnsi="Trebuchet MS"/>
          <w:sz w:val="24"/>
          <w:szCs w:val="24"/>
        </w:rPr>
      </w:pPr>
    </w:p>
    <w:p w14:paraId="3F72DD1C" w14:textId="7529620F" w:rsidR="00F25CC8" w:rsidRDefault="00F25CC8" w:rsidP="00F25CC8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What is the sum of </w:t>
      </w:r>
      <w:r w:rsidR="004C6DBD">
        <w:rPr>
          <w:rFonts w:ascii="Trebuchet MS" w:hAnsi="Trebuchet MS"/>
          <w:sz w:val="24"/>
        </w:rPr>
        <w:t>squared deviance scores</w:t>
      </w:r>
      <w:r>
        <w:rPr>
          <w:rFonts w:ascii="Trebuchet MS" w:hAnsi="Trebuchet MS"/>
          <w:sz w:val="24"/>
        </w:rPr>
        <w:t>? ___</w:t>
      </w:r>
      <w:r w:rsidR="0065110F">
        <w:rPr>
          <w:rFonts w:ascii="Trebuchet MS" w:hAnsi="Trebuchet MS"/>
          <w:sz w:val="24"/>
        </w:rPr>
        <w:t>980</w:t>
      </w:r>
      <w:r>
        <w:rPr>
          <w:rFonts w:ascii="Trebuchet MS" w:hAnsi="Trebuchet MS"/>
          <w:sz w:val="24"/>
        </w:rPr>
        <w:t>____</w:t>
      </w:r>
    </w:p>
    <w:p w14:paraId="3499578F" w14:textId="77777777" w:rsidR="007B170A" w:rsidRPr="007B170A" w:rsidRDefault="007B170A" w:rsidP="007B170A">
      <w:pPr>
        <w:pStyle w:val="ListParagraph"/>
        <w:rPr>
          <w:rFonts w:ascii="Trebuchet MS" w:hAnsi="Trebuchet MS"/>
          <w:sz w:val="24"/>
        </w:rPr>
      </w:pPr>
    </w:p>
    <w:p w14:paraId="79C0E15D" w14:textId="7A64B698" w:rsidR="007B170A" w:rsidRPr="00D90CEE" w:rsidRDefault="007B170A" w:rsidP="00D90CEE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90CEE">
        <w:rPr>
          <w:rFonts w:ascii="Trebuchet MS" w:hAnsi="Trebuchet MS"/>
          <w:sz w:val="24"/>
        </w:rPr>
        <w:t>What is the variance</w:t>
      </w:r>
      <w:r w:rsidR="00BD3808">
        <w:rPr>
          <w:rFonts w:ascii="Trebuchet MS" w:hAnsi="Trebuchet MS"/>
          <w:sz w:val="24"/>
        </w:rPr>
        <w:t xml:space="preserve"> </w:t>
      </w:r>
      <w:r w:rsidRPr="00D90CEE">
        <w:rPr>
          <w:rFonts w:ascii="Trebuchet MS" w:hAnsi="Trebuchet MS"/>
          <w:sz w:val="24"/>
        </w:rPr>
        <w:t>(s</w:t>
      </w:r>
      <w:r w:rsidR="00B556D4" w:rsidRPr="00D90CEE">
        <w:rPr>
          <w:rFonts w:ascii="Trebuchet MS" w:hAnsi="Trebuchet MS"/>
          <w:sz w:val="24"/>
          <w:vertAlign w:val="superscript"/>
        </w:rPr>
        <w:t>2</w:t>
      </w:r>
      <w:r w:rsidRPr="00D90CEE">
        <w:rPr>
          <w:rFonts w:ascii="Trebuchet MS" w:hAnsi="Trebuchet MS"/>
          <w:sz w:val="24"/>
        </w:rPr>
        <w:t>)?</w:t>
      </w:r>
      <w:r w:rsidR="00B26B86">
        <w:rPr>
          <w:rFonts w:ascii="Trebuchet MS" w:hAnsi="Trebuchet MS"/>
          <w:sz w:val="24"/>
        </w:rPr>
        <w:t xml:space="preserve"> 245</w:t>
      </w:r>
    </w:p>
    <w:p w14:paraId="77929382" w14:textId="77777777" w:rsidR="007B170A" w:rsidRPr="007B170A" w:rsidRDefault="007B170A" w:rsidP="007B170A">
      <w:pPr>
        <w:pStyle w:val="ListParagraph"/>
        <w:ind w:left="630"/>
        <w:rPr>
          <w:rFonts w:ascii="Trebuchet MS" w:hAnsi="Trebuchet MS"/>
          <w:sz w:val="24"/>
          <w:szCs w:val="24"/>
        </w:rPr>
      </w:pPr>
    </w:p>
    <w:p w14:paraId="4D31E3A1" w14:textId="04BDEEA4" w:rsidR="007B170A" w:rsidRDefault="007B170A" w:rsidP="00D90CEE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What is the standard deviation</w:t>
      </w:r>
      <w:r w:rsidR="00B556D4">
        <w:rPr>
          <w:rFonts w:ascii="Trebuchet MS" w:hAnsi="Trebuchet MS"/>
          <w:sz w:val="24"/>
        </w:rPr>
        <w:t xml:space="preserve"> (s)</w:t>
      </w:r>
      <w:r>
        <w:rPr>
          <w:rFonts w:ascii="Trebuchet MS" w:hAnsi="Trebuchet MS"/>
          <w:sz w:val="24"/>
        </w:rPr>
        <w:t>?</w:t>
      </w:r>
      <w:r w:rsidR="00B26B86">
        <w:rPr>
          <w:rFonts w:ascii="Trebuchet MS" w:hAnsi="Trebuchet MS"/>
          <w:sz w:val="24"/>
        </w:rPr>
        <w:t xml:space="preserve"> </w:t>
      </w:r>
      <w:r w:rsidR="00EE46C3">
        <w:rPr>
          <w:rFonts w:ascii="Trebuchet MS" w:hAnsi="Trebuchet MS"/>
          <w:sz w:val="24"/>
        </w:rPr>
        <w:t>15.65</w:t>
      </w:r>
    </w:p>
    <w:p w14:paraId="0DF665A4" w14:textId="77777777" w:rsidR="007B170A" w:rsidRPr="007B170A" w:rsidRDefault="007B170A" w:rsidP="007B170A">
      <w:pPr>
        <w:pStyle w:val="ListParagraph"/>
        <w:rPr>
          <w:rFonts w:ascii="Trebuchet MS" w:hAnsi="Trebuchet MS"/>
          <w:sz w:val="24"/>
        </w:rPr>
      </w:pPr>
    </w:p>
    <w:p w14:paraId="40A6095D" w14:textId="384E8842" w:rsidR="007B170A" w:rsidRDefault="00B556D4" w:rsidP="00D90CEE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What is the value for sum of squares (SS)?</w:t>
      </w:r>
      <w:r w:rsidR="00DA702B">
        <w:rPr>
          <w:rFonts w:ascii="Trebuchet MS" w:hAnsi="Trebuchet MS"/>
          <w:sz w:val="24"/>
        </w:rPr>
        <w:t xml:space="preserve"> </w:t>
      </w:r>
      <w:r w:rsidR="005B1314">
        <w:rPr>
          <w:rFonts w:ascii="Trebuchet MS" w:hAnsi="Trebuchet MS"/>
          <w:sz w:val="24"/>
        </w:rPr>
        <w:t>980</w:t>
      </w:r>
    </w:p>
    <w:p w14:paraId="3CC204E2" w14:textId="77777777" w:rsidR="00756C5B" w:rsidRDefault="00756C5B" w:rsidP="00756C5B">
      <w:pPr>
        <w:pStyle w:val="ListParagraph"/>
        <w:rPr>
          <w:rFonts w:ascii="Trebuchet MS" w:hAnsi="Trebuchet MS"/>
          <w:sz w:val="24"/>
        </w:rPr>
      </w:pPr>
    </w:p>
    <w:p w14:paraId="7A42329B" w14:textId="77777777" w:rsidR="00756C5B" w:rsidRDefault="00756C5B" w:rsidP="00D90CEE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A standard normal curve has a mean of ________ and a standard deviation of _________.</w:t>
      </w:r>
    </w:p>
    <w:p w14:paraId="589C62B6" w14:textId="77777777" w:rsidR="00BD3808" w:rsidRPr="00BD3808" w:rsidRDefault="00BD3808" w:rsidP="00BD3808">
      <w:pPr>
        <w:pStyle w:val="ListParagraph"/>
        <w:rPr>
          <w:rFonts w:ascii="Trebuchet MS" w:hAnsi="Trebuchet MS"/>
          <w:sz w:val="24"/>
        </w:rPr>
      </w:pPr>
    </w:p>
    <w:p w14:paraId="0283CA72" w14:textId="77777777" w:rsidR="00756C5B" w:rsidRDefault="00756C5B" w:rsidP="00756C5B">
      <w:pPr>
        <w:pStyle w:val="ListParagraph"/>
        <w:numPr>
          <w:ilvl w:val="0"/>
          <w:numId w:val="15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1; 0</w:t>
      </w:r>
    </w:p>
    <w:p w14:paraId="14FA213A" w14:textId="77777777" w:rsidR="00756C5B" w:rsidRPr="003E4241" w:rsidRDefault="00756C5B" w:rsidP="00756C5B">
      <w:pPr>
        <w:pStyle w:val="ListParagraph"/>
        <w:numPr>
          <w:ilvl w:val="0"/>
          <w:numId w:val="15"/>
        </w:numPr>
        <w:rPr>
          <w:rFonts w:ascii="Trebuchet MS" w:hAnsi="Trebuchet MS"/>
          <w:sz w:val="24"/>
          <w:highlight w:val="yellow"/>
        </w:rPr>
      </w:pPr>
      <w:r w:rsidRPr="003E4241">
        <w:rPr>
          <w:rFonts w:ascii="Trebuchet MS" w:hAnsi="Trebuchet MS"/>
          <w:sz w:val="24"/>
          <w:highlight w:val="yellow"/>
        </w:rPr>
        <w:t>0; 1</w:t>
      </w:r>
    </w:p>
    <w:p w14:paraId="5AD96F2F" w14:textId="77777777" w:rsidR="00756C5B" w:rsidRDefault="00756C5B" w:rsidP="00756C5B">
      <w:pPr>
        <w:pStyle w:val="ListParagraph"/>
        <w:numPr>
          <w:ilvl w:val="0"/>
          <w:numId w:val="15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10; 100</w:t>
      </w:r>
    </w:p>
    <w:p w14:paraId="628B48FF" w14:textId="77777777" w:rsidR="00756C5B" w:rsidRDefault="00756C5B" w:rsidP="00756C5B">
      <w:pPr>
        <w:pStyle w:val="ListParagraph"/>
        <w:numPr>
          <w:ilvl w:val="0"/>
          <w:numId w:val="15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None of the above. It can have any mean and standard deviation.</w:t>
      </w:r>
    </w:p>
    <w:p w14:paraId="147C4032" w14:textId="77777777" w:rsidR="00D90CEE" w:rsidRDefault="00D90CEE" w:rsidP="00D90CEE">
      <w:pPr>
        <w:pStyle w:val="ListParagraph"/>
        <w:ind w:left="1350"/>
        <w:rPr>
          <w:rFonts w:ascii="Trebuchet MS" w:hAnsi="Trebuchet MS"/>
          <w:sz w:val="24"/>
        </w:rPr>
      </w:pPr>
    </w:p>
    <w:p w14:paraId="7DB784AB" w14:textId="77777777" w:rsidR="00756C5B" w:rsidRDefault="00756C5B" w:rsidP="00D90CEE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A z-score of +3 means that the data point is:</w:t>
      </w:r>
    </w:p>
    <w:p w14:paraId="04699168" w14:textId="77777777" w:rsidR="00756C5B" w:rsidRDefault="00756C5B" w:rsidP="00D90CEE">
      <w:pPr>
        <w:pStyle w:val="ListParagraph"/>
        <w:numPr>
          <w:ilvl w:val="1"/>
          <w:numId w:val="1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1/3 of the mean</w:t>
      </w:r>
    </w:p>
    <w:p w14:paraId="60FBEADE" w14:textId="77777777" w:rsidR="00756C5B" w:rsidRDefault="00756C5B" w:rsidP="00D90CEE">
      <w:pPr>
        <w:pStyle w:val="ListParagraph"/>
        <w:numPr>
          <w:ilvl w:val="1"/>
          <w:numId w:val="1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3 times the mean</w:t>
      </w:r>
    </w:p>
    <w:p w14:paraId="3B6E274E" w14:textId="77777777" w:rsidR="00756C5B" w:rsidRPr="003E4241" w:rsidRDefault="00756C5B" w:rsidP="00D90CEE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highlight w:val="yellow"/>
        </w:rPr>
      </w:pPr>
      <w:r w:rsidRPr="003E4241">
        <w:rPr>
          <w:rFonts w:ascii="Trebuchet MS" w:hAnsi="Trebuchet MS"/>
          <w:sz w:val="24"/>
          <w:highlight w:val="yellow"/>
        </w:rPr>
        <w:t>3 standard deviations above the mean</w:t>
      </w:r>
    </w:p>
    <w:p w14:paraId="0BE6C151" w14:textId="77777777" w:rsidR="00E55773" w:rsidRDefault="00756C5B" w:rsidP="00D90CEE">
      <w:pPr>
        <w:pStyle w:val="ListParagraph"/>
        <w:numPr>
          <w:ilvl w:val="1"/>
          <w:numId w:val="1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3 standard </w:t>
      </w:r>
      <w:proofErr w:type="gramStart"/>
      <w:r>
        <w:rPr>
          <w:rFonts w:ascii="Trebuchet MS" w:hAnsi="Trebuchet MS"/>
          <w:sz w:val="24"/>
        </w:rPr>
        <w:t>deviations  below</w:t>
      </w:r>
      <w:proofErr w:type="gramEnd"/>
      <w:r>
        <w:rPr>
          <w:rFonts w:ascii="Trebuchet MS" w:hAnsi="Trebuchet MS"/>
          <w:sz w:val="24"/>
        </w:rPr>
        <w:t xml:space="preserve"> the mean</w:t>
      </w:r>
    </w:p>
    <w:p w14:paraId="2E92FC12" w14:textId="77777777" w:rsidR="00DC25CD" w:rsidRDefault="00DC25CD" w:rsidP="00DC25CD">
      <w:pPr>
        <w:pStyle w:val="ListParagraph"/>
        <w:ind w:left="1440"/>
        <w:rPr>
          <w:rFonts w:ascii="Trebuchet MS" w:hAnsi="Trebuchet MS"/>
          <w:sz w:val="24"/>
        </w:rPr>
      </w:pPr>
    </w:p>
    <w:p w14:paraId="57DD087E" w14:textId="77777777" w:rsidR="00967616" w:rsidRDefault="00967616" w:rsidP="00DC25CD">
      <w:pPr>
        <w:pStyle w:val="ListParagraph"/>
        <w:ind w:left="1440"/>
        <w:rPr>
          <w:rFonts w:ascii="Trebuchet MS" w:hAnsi="Trebuchet MS"/>
          <w:sz w:val="24"/>
        </w:rPr>
      </w:pPr>
    </w:p>
    <w:p w14:paraId="559BAE54" w14:textId="77777777" w:rsidR="00967616" w:rsidRDefault="00967616" w:rsidP="00DC25CD">
      <w:pPr>
        <w:pStyle w:val="ListParagraph"/>
        <w:ind w:left="1440"/>
        <w:rPr>
          <w:rFonts w:ascii="Trebuchet MS" w:hAnsi="Trebuchet MS"/>
          <w:sz w:val="24"/>
        </w:rPr>
      </w:pPr>
    </w:p>
    <w:p w14:paraId="507B9D36" w14:textId="77777777" w:rsidR="00E55773" w:rsidRPr="007E11BB" w:rsidRDefault="00E55773" w:rsidP="00D90CEE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7E11BB">
        <w:rPr>
          <w:rFonts w:ascii="Trebuchet MS" w:hAnsi="Trebuchet MS"/>
          <w:sz w:val="24"/>
        </w:rPr>
        <w:lastRenderedPageBreak/>
        <w:t>On an IQ test</w:t>
      </w:r>
      <w:r w:rsidR="00DC25CD" w:rsidRPr="007E11BB">
        <w:rPr>
          <w:rFonts w:ascii="Trebuchet MS" w:hAnsi="Trebuchet MS"/>
          <w:sz w:val="24"/>
        </w:rPr>
        <w:t>,</w:t>
      </w:r>
      <w:r w:rsidRPr="007E11BB">
        <w:rPr>
          <w:rFonts w:ascii="Trebuchet MS" w:hAnsi="Trebuchet MS"/>
          <w:sz w:val="24"/>
        </w:rPr>
        <w:t xml:space="preserve"> scores are normally distributed with a mean</w:t>
      </w:r>
      <w:r w:rsidR="00756C5B" w:rsidRPr="007E11BB">
        <w:rPr>
          <w:rFonts w:ascii="Trebuchet MS" w:hAnsi="Trebuchet MS"/>
          <w:sz w:val="24"/>
        </w:rPr>
        <w:t xml:space="preserve"> </w:t>
      </w:r>
      <w:r w:rsidRPr="007E11BB">
        <w:rPr>
          <w:rFonts w:ascii="Trebuchet MS" w:hAnsi="Trebuchet MS"/>
          <w:sz w:val="24"/>
        </w:rPr>
        <w:t>of 100 and standard deviation of 15. Knowing this information, calculate the percentage of people that will score below 90. Use Appendix A.1 in Field</w:t>
      </w:r>
      <w:r w:rsidR="007E11BB" w:rsidRPr="007E11BB">
        <w:rPr>
          <w:rFonts w:ascii="Trebuchet MS" w:hAnsi="Trebuchet MS"/>
          <w:sz w:val="24"/>
        </w:rPr>
        <w:t>.</w:t>
      </w:r>
      <w:r w:rsidRPr="007E11BB">
        <w:rPr>
          <w:rFonts w:ascii="Trebuchet MS" w:hAnsi="Trebuchet MS"/>
          <w:sz w:val="24"/>
        </w:rPr>
        <w:t xml:space="preserve"> </w:t>
      </w:r>
      <w:r w:rsidR="00E948EE">
        <w:rPr>
          <w:rFonts w:ascii="Trebuchet MS" w:hAnsi="Trebuchet MS"/>
          <w:sz w:val="24"/>
        </w:rPr>
        <w:t>Please show your work.</w:t>
      </w:r>
    </w:p>
    <w:p w14:paraId="314B1282" w14:textId="41C9B256" w:rsidR="00E55773" w:rsidRDefault="00001DDC" w:rsidP="00001DDC">
      <w:pPr>
        <w:ind w:left="54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(90-100)/15= </w:t>
      </w:r>
      <w:r w:rsidR="00665241">
        <w:rPr>
          <w:rFonts w:ascii="Trebuchet MS" w:hAnsi="Trebuchet MS"/>
          <w:sz w:val="24"/>
        </w:rPr>
        <w:t>-0.667 or -0.67</w:t>
      </w:r>
    </w:p>
    <w:p w14:paraId="2811E2AA" w14:textId="390FB398" w:rsidR="00967616" w:rsidRDefault="005825E2" w:rsidP="00E55773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       z= </w:t>
      </w:r>
      <w:r w:rsidR="00657635">
        <w:rPr>
          <w:rFonts w:ascii="Trebuchet MS" w:hAnsi="Trebuchet MS"/>
          <w:sz w:val="24"/>
        </w:rPr>
        <w:t>0.25143</w:t>
      </w:r>
    </w:p>
    <w:p w14:paraId="51315AA4" w14:textId="7F0BEC1B" w:rsidR="00967616" w:rsidRDefault="00657635" w:rsidP="00E55773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       (</w:t>
      </w:r>
      <w:proofErr w:type="gramStart"/>
      <w:r>
        <w:rPr>
          <w:rFonts w:ascii="Trebuchet MS" w:hAnsi="Trebuchet MS"/>
          <w:sz w:val="24"/>
        </w:rPr>
        <w:t>0.25143)*</w:t>
      </w:r>
      <w:proofErr w:type="gramEnd"/>
      <w:r>
        <w:rPr>
          <w:rFonts w:ascii="Trebuchet MS" w:hAnsi="Trebuchet MS"/>
          <w:sz w:val="24"/>
        </w:rPr>
        <w:t xml:space="preserve">100= </w:t>
      </w:r>
      <w:r w:rsidR="005C1893" w:rsidRPr="006A2C2F">
        <w:rPr>
          <w:rFonts w:ascii="Trebuchet MS" w:hAnsi="Trebuchet MS"/>
          <w:sz w:val="24"/>
          <w:highlight w:val="yellow"/>
        </w:rPr>
        <w:t>25.143%</w:t>
      </w:r>
    </w:p>
    <w:p w14:paraId="6D6F18F9" w14:textId="77777777" w:rsidR="00967616" w:rsidRDefault="00967616" w:rsidP="00E55773">
      <w:pPr>
        <w:rPr>
          <w:rFonts w:ascii="Trebuchet MS" w:hAnsi="Trebuchet MS"/>
          <w:sz w:val="24"/>
        </w:rPr>
      </w:pPr>
    </w:p>
    <w:p w14:paraId="5A1DE8AA" w14:textId="77777777" w:rsidR="00E55773" w:rsidRDefault="00E55773" w:rsidP="00D90CEE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 w:rsidRPr="007E11BB">
        <w:rPr>
          <w:rFonts w:ascii="Trebuchet MS" w:hAnsi="Trebuchet MS"/>
          <w:sz w:val="24"/>
        </w:rPr>
        <w:t xml:space="preserve">Using the information on IQ scores in </w:t>
      </w:r>
      <w:r w:rsidR="00E948EE">
        <w:rPr>
          <w:rFonts w:ascii="Trebuchet MS" w:hAnsi="Trebuchet MS"/>
          <w:sz w:val="24"/>
        </w:rPr>
        <w:t>#</w:t>
      </w:r>
      <w:r w:rsidRPr="007E11BB">
        <w:rPr>
          <w:rFonts w:ascii="Trebuchet MS" w:hAnsi="Trebuchet MS"/>
          <w:sz w:val="24"/>
        </w:rPr>
        <w:t>3</w:t>
      </w:r>
      <w:r w:rsidR="00E948EE">
        <w:rPr>
          <w:rFonts w:ascii="Trebuchet MS" w:hAnsi="Trebuchet MS"/>
          <w:sz w:val="24"/>
        </w:rPr>
        <w:t>3</w:t>
      </w:r>
      <w:r w:rsidRPr="007E11BB">
        <w:rPr>
          <w:rFonts w:ascii="Trebuchet MS" w:hAnsi="Trebuchet MS"/>
          <w:sz w:val="24"/>
        </w:rPr>
        <w:t>, what percentage will score between 90 and 130? Again, use Appendix A.1</w:t>
      </w:r>
      <w:r w:rsidR="007E11BB" w:rsidRPr="007E11BB">
        <w:rPr>
          <w:rFonts w:ascii="Trebuchet MS" w:hAnsi="Trebuchet MS"/>
          <w:sz w:val="24"/>
        </w:rPr>
        <w:t>.</w:t>
      </w:r>
      <w:r w:rsidRPr="007E11BB">
        <w:rPr>
          <w:rFonts w:ascii="Trebuchet MS" w:hAnsi="Trebuchet MS"/>
          <w:sz w:val="24"/>
        </w:rPr>
        <w:t xml:space="preserve"> </w:t>
      </w:r>
      <w:r w:rsidR="00E948EE">
        <w:rPr>
          <w:rFonts w:ascii="Trebuchet MS" w:hAnsi="Trebuchet MS"/>
          <w:sz w:val="24"/>
        </w:rPr>
        <w:t>and please show your work.</w:t>
      </w:r>
    </w:p>
    <w:p w14:paraId="4873A44A" w14:textId="58BB03BD" w:rsidR="00967616" w:rsidRDefault="001B42A0" w:rsidP="001B42A0">
      <w:pPr>
        <w:ind w:left="54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(130-100)/15</w:t>
      </w:r>
      <w:r w:rsidR="00E1244B">
        <w:rPr>
          <w:rFonts w:ascii="Trebuchet MS" w:hAnsi="Trebuchet MS"/>
          <w:sz w:val="24"/>
        </w:rPr>
        <w:t>=2.00</w:t>
      </w:r>
    </w:p>
    <w:p w14:paraId="17727F41" w14:textId="35DD53B0" w:rsidR="00967616" w:rsidRDefault="00E1244B" w:rsidP="00967616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       Z= 0.</w:t>
      </w:r>
      <w:r w:rsidR="0082425C">
        <w:rPr>
          <w:rFonts w:ascii="Trebuchet MS" w:hAnsi="Trebuchet MS"/>
          <w:sz w:val="24"/>
        </w:rPr>
        <w:t>97725</w:t>
      </w:r>
    </w:p>
    <w:p w14:paraId="1E88A852" w14:textId="33864DA4" w:rsidR="00967616" w:rsidRDefault="0082425C" w:rsidP="00967616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       </w:t>
      </w:r>
      <w:r w:rsidR="00CA2688">
        <w:rPr>
          <w:rFonts w:ascii="Trebuchet MS" w:hAnsi="Trebuchet MS"/>
          <w:sz w:val="24"/>
        </w:rPr>
        <w:t>(</w:t>
      </w:r>
      <w:proofErr w:type="gramStart"/>
      <w:r>
        <w:rPr>
          <w:rFonts w:ascii="Trebuchet MS" w:hAnsi="Trebuchet MS"/>
          <w:sz w:val="24"/>
        </w:rPr>
        <w:t>0.97725</w:t>
      </w:r>
      <w:r w:rsidR="00CA2688">
        <w:rPr>
          <w:rFonts w:ascii="Trebuchet MS" w:hAnsi="Trebuchet MS"/>
          <w:sz w:val="24"/>
        </w:rPr>
        <w:t>)*</w:t>
      </w:r>
      <w:proofErr w:type="gramEnd"/>
      <w:r w:rsidR="00CA2688">
        <w:rPr>
          <w:rFonts w:ascii="Trebuchet MS" w:hAnsi="Trebuchet MS"/>
          <w:sz w:val="24"/>
        </w:rPr>
        <w:t>100= 97.725%</w:t>
      </w:r>
    </w:p>
    <w:p w14:paraId="7BAE251B" w14:textId="5702A1F2" w:rsidR="00967616" w:rsidRPr="00967616" w:rsidRDefault="00CA2688" w:rsidP="00967616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       97.725</w:t>
      </w:r>
      <w:r w:rsidR="00F54814">
        <w:rPr>
          <w:rFonts w:ascii="Trebuchet MS" w:hAnsi="Trebuchet MS"/>
          <w:sz w:val="24"/>
        </w:rPr>
        <w:t>%</w:t>
      </w:r>
      <w:r>
        <w:rPr>
          <w:rFonts w:ascii="Trebuchet MS" w:hAnsi="Trebuchet MS"/>
          <w:sz w:val="24"/>
        </w:rPr>
        <w:t>-</w:t>
      </w:r>
      <w:r w:rsidR="00C01813">
        <w:rPr>
          <w:rFonts w:ascii="Trebuchet MS" w:hAnsi="Trebuchet MS"/>
          <w:sz w:val="24"/>
        </w:rPr>
        <w:t>25.143</w:t>
      </w:r>
      <w:r w:rsidR="00F54814">
        <w:rPr>
          <w:rFonts w:ascii="Trebuchet MS" w:hAnsi="Trebuchet MS"/>
          <w:sz w:val="24"/>
        </w:rPr>
        <w:t>%</w:t>
      </w:r>
      <w:r w:rsidR="00C01813">
        <w:rPr>
          <w:rFonts w:ascii="Trebuchet MS" w:hAnsi="Trebuchet MS"/>
          <w:sz w:val="24"/>
        </w:rPr>
        <w:t xml:space="preserve">= </w:t>
      </w:r>
      <w:r w:rsidR="00C01813" w:rsidRPr="00C01813">
        <w:rPr>
          <w:rFonts w:ascii="Trebuchet MS" w:hAnsi="Trebuchet MS"/>
          <w:sz w:val="24"/>
          <w:highlight w:val="yellow"/>
        </w:rPr>
        <w:t>72.582%</w:t>
      </w:r>
    </w:p>
    <w:p w14:paraId="62D27C69" w14:textId="77777777" w:rsidR="00E55773" w:rsidRDefault="00E55773" w:rsidP="00E55773">
      <w:pPr>
        <w:rPr>
          <w:rFonts w:ascii="Trebuchet MS" w:hAnsi="Trebuchet MS"/>
          <w:sz w:val="24"/>
        </w:rPr>
      </w:pPr>
    </w:p>
    <w:p w14:paraId="3FFBAEDF" w14:textId="77777777" w:rsidR="00E55773" w:rsidRPr="00E55773" w:rsidRDefault="00E55773" w:rsidP="00D90CEE">
      <w:pPr>
        <w:pStyle w:val="ListParagraph"/>
        <w:numPr>
          <w:ilvl w:val="0"/>
          <w:numId w:val="1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In a population of 10,000 people who take the IQ test, how many would you expect to score above 130?</w:t>
      </w:r>
      <w:r w:rsidR="00E948EE">
        <w:rPr>
          <w:rFonts w:ascii="Trebuchet MS" w:hAnsi="Trebuchet MS"/>
          <w:sz w:val="24"/>
        </w:rPr>
        <w:t xml:space="preserve"> Please show your work.</w:t>
      </w:r>
    </w:p>
    <w:p w14:paraId="35707BFA" w14:textId="038977A8" w:rsidR="00C07C3C" w:rsidRDefault="00C07C3C" w:rsidP="00C07C3C">
      <w:pPr>
        <w:pStyle w:val="ListParagraph"/>
        <w:ind w:left="1440"/>
        <w:rPr>
          <w:rFonts w:ascii="Trebuchet MS" w:hAnsi="Trebuchet MS"/>
          <w:sz w:val="24"/>
          <w:szCs w:val="24"/>
        </w:rPr>
      </w:pPr>
    </w:p>
    <w:p w14:paraId="4BC027B8" w14:textId="173D486C" w:rsidR="007D13DF" w:rsidRPr="007D13DF" w:rsidRDefault="00216F9A" w:rsidP="00216F9A">
      <w:pPr>
        <w:ind w:left="54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100</w:t>
      </w:r>
      <w:r w:rsidR="004369F2">
        <w:rPr>
          <w:rFonts w:ascii="Trebuchet MS" w:hAnsi="Trebuchet MS"/>
          <w:sz w:val="24"/>
        </w:rPr>
        <w:t>%</w:t>
      </w:r>
      <w:r>
        <w:rPr>
          <w:rFonts w:ascii="Trebuchet MS" w:hAnsi="Trebuchet MS"/>
          <w:sz w:val="24"/>
        </w:rPr>
        <w:t>-97.725</w:t>
      </w:r>
      <w:r w:rsidR="004369F2">
        <w:rPr>
          <w:rFonts w:ascii="Trebuchet MS" w:hAnsi="Trebuchet MS"/>
          <w:sz w:val="24"/>
        </w:rPr>
        <w:t>%</w:t>
      </w:r>
      <w:r>
        <w:rPr>
          <w:rFonts w:ascii="Trebuchet MS" w:hAnsi="Trebuchet MS"/>
          <w:sz w:val="24"/>
        </w:rPr>
        <w:t xml:space="preserve">= </w:t>
      </w:r>
      <w:r w:rsidR="003D595E">
        <w:rPr>
          <w:rFonts w:ascii="Trebuchet MS" w:hAnsi="Trebuchet MS"/>
          <w:sz w:val="24"/>
        </w:rPr>
        <w:t>2.275</w:t>
      </w:r>
    </w:p>
    <w:p w14:paraId="3750ECEE" w14:textId="5E03523A" w:rsidR="0028225C" w:rsidRPr="004F236E" w:rsidRDefault="004369F2" w:rsidP="004F236E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       </w:t>
      </w:r>
      <w:r w:rsidR="001A67E4">
        <w:rPr>
          <w:rFonts w:ascii="Trebuchet MS" w:hAnsi="Trebuchet MS"/>
          <w:sz w:val="24"/>
        </w:rPr>
        <w:t xml:space="preserve">10000*0.02275= </w:t>
      </w:r>
      <w:r w:rsidR="001A67E4" w:rsidRPr="00050E7E">
        <w:rPr>
          <w:rFonts w:ascii="Trebuchet MS" w:hAnsi="Trebuchet MS"/>
          <w:sz w:val="24"/>
          <w:highlight w:val="yellow"/>
        </w:rPr>
        <w:t>22</w:t>
      </w:r>
      <w:r w:rsidR="00B3152E" w:rsidRPr="00050E7E">
        <w:rPr>
          <w:rFonts w:ascii="Trebuchet MS" w:hAnsi="Trebuchet MS"/>
          <w:sz w:val="24"/>
          <w:highlight w:val="yellow"/>
        </w:rPr>
        <w:t>7.5</w:t>
      </w:r>
      <w:r w:rsidR="00050E7E" w:rsidRPr="00050E7E">
        <w:rPr>
          <w:rFonts w:ascii="Trebuchet MS" w:hAnsi="Trebuchet MS"/>
          <w:sz w:val="24"/>
          <w:highlight w:val="yellow"/>
        </w:rPr>
        <w:t xml:space="preserve"> people</w:t>
      </w:r>
      <w:r w:rsidR="004F236E">
        <w:rPr>
          <w:rFonts w:ascii="Trebuchet MS" w:hAnsi="Trebuchet MS"/>
          <w:sz w:val="24"/>
        </w:rPr>
        <w:t xml:space="preserve">          </w:t>
      </w:r>
    </w:p>
    <w:p w14:paraId="369E2866" w14:textId="77777777" w:rsidR="0028225C" w:rsidRPr="00490EA8" w:rsidRDefault="0028225C" w:rsidP="0028225C">
      <w:pPr>
        <w:rPr>
          <w:rFonts w:ascii="Trebuchet MS" w:hAnsi="Trebuchet MS"/>
        </w:rPr>
      </w:pPr>
    </w:p>
    <w:p w14:paraId="6C80A4E6" w14:textId="77777777" w:rsidR="004707C5" w:rsidRDefault="004707C5"/>
    <w:sectPr w:rsidR="004707C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6E74" w14:textId="77777777" w:rsidR="00936DEA" w:rsidRDefault="00936DEA" w:rsidP="00DC25CD">
      <w:pPr>
        <w:spacing w:after="0"/>
      </w:pPr>
      <w:r>
        <w:separator/>
      </w:r>
    </w:p>
  </w:endnote>
  <w:endnote w:type="continuationSeparator" w:id="0">
    <w:p w14:paraId="3E090C35" w14:textId="77777777" w:rsidR="00936DEA" w:rsidRDefault="00936DEA" w:rsidP="00DC25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8845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83609" w14:textId="77777777" w:rsidR="00DC25CD" w:rsidRDefault="00DC25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0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2DE556" w14:textId="77777777" w:rsidR="00DC25CD" w:rsidRDefault="00DC2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40EE7" w14:textId="77777777" w:rsidR="00936DEA" w:rsidRDefault="00936DEA" w:rsidP="00DC25CD">
      <w:pPr>
        <w:spacing w:after="0"/>
      </w:pPr>
      <w:r>
        <w:separator/>
      </w:r>
    </w:p>
  </w:footnote>
  <w:footnote w:type="continuationSeparator" w:id="0">
    <w:p w14:paraId="30A15928" w14:textId="77777777" w:rsidR="00936DEA" w:rsidRDefault="00936DEA" w:rsidP="00DC25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017"/>
    <w:multiLevelType w:val="hybridMultilevel"/>
    <w:tmpl w:val="AFC4652C"/>
    <w:lvl w:ilvl="0" w:tplc="CDF009EA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C52"/>
    <w:multiLevelType w:val="hybridMultilevel"/>
    <w:tmpl w:val="AA7AA7AA"/>
    <w:lvl w:ilvl="0" w:tplc="9328E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466CE"/>
    <w:multiLevelType w:val="hybridMultilevel"/>
    <w:tmpl w:val="7098DB6E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41744598"/>
    <w:multiLevelType w:val="hybridMultilevel"/>
    <w:tmpl w:val="ACE0A3F2"/>
    <w:lvl w:ilvl="0" w:tplc="BB72B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E63438"/>
    <w:multiLevelType w:val="hybridMultilevel"/>
    <w:tmpl w:val="AA7AA7AA"/>
    <w:lvl w:ilvl="0" w:tplc="9328E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F0969"/>
    <w:multiLevelType w:val="hybridMultilevel"/>
    <w:tmpl w:val="F2CAF6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EB225E"/>
    <w:multiLevelType w:val="hybridMultilevel"/>
    <w:tmpl w:val="17F6AE7A"/>
    <w:lvl w:ilvl="0" w:tplc="6A78E6B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4F99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9798C"/>
    <w:multiLevelType w:val="hybridMultilevel"/>
    <w:tmpl w:val="1446FFA4"/>
    <w:lvl w:ilvl="0" w:tplc="3B767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2B7031"/>
    <w:multiLevelType w:val="hybridMultilevel"/>
    <w:tmpl w:val="56D0F972"/>
    <w:lvl w:ilvl="0" w:tplc="CC28D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261671"/>
    <w:multiLevelType w:val="hybridMultilevel"/>
    <w:tmpl w:val="D8C6B2B2"/>
    <w:lvl w:ilvl="0" w:tplc="F336FD3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4C0D6F"/>
    <w:multiLevelType w:val="hybridMultilevel"/>
    <w:tmpl w:val="CFFEF9FE"/>
    <w:lvl w:ilvl="0" w:tplc="2FDEC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691BF8"/>
    <w:multiLevelType w:val="hybridMultilevel"/>
    <w:tmpl w:val="A90A70E8"/>
    <w:lvl w:ilvl="0" w:tplc="4FFCC7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FB381E"/>
    <w:multiLevelType w:val="hybridMultilevel"/>
    <w:tmpl w:val="7E1202E4"/>
    <w:lvl w:ilvl="0" w:tplc="E91C8074">
      <w:start w:val="2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D4659"/>
    <w:multiLevelType w:val="hybridMultilevel"/>
    <w:tmpl w:val="75B03EAE"/>
    <w:lvl w:ilvl="0" w:tplc="20526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2160C8"/>
    <w:multiLevelType w:val="hybridMultilevel"/>
    <w:tmpl w:val="54DCD062"/>
    <w:lvl w:ilvl="0" w:tplc="B3484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8"/>
  </w:num>
  <w:num w:numId="8">
    <w:abstractNumId w:val="3"/>
  </w:num>
  <w:num w:numId="9">
    <w:abstractNumId w:val="13"/>
  </w:num>
  <w:num w:numId="10">
    <w:abstractNumId w:val="9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63D"/>
    <w:rsid w:val="00001DDC"/>
    <w:rsid w:val="00013658"/>
    <w:rsid w:val="00050E7E"/>
    <w:rsid w:val="00077095"/>
    <w:rsid w:val="00114B69"/>
    <w:rsid w:val="0012582A"/>
    <w:rsid w:val="001A67E4"/>
    <w:rsid w:val="001B42A0"/>
    <w:rsid w:val="001D6B47"/>
    <w:rsid w:val="00216F9A"/>
    <w:rsid w:val="00223667"/>
    <w:rsid w:val="002456C7"/>
    <w:rsid w:val="0028225C"/>
    <w:rsid w:val="002D308D"/>
    <w:rsid w:val="002E35C5"/>
    <w:rsid w:val="00334D6E"/>
    <w:rsid w:val="00354B51"/>
    <w:rsid w:val="003B7E29"/>
    <w:rsid w:val="003D595E"/>
    <w:rsid w:val="003E4241"/>
    <w:rsid w:val="0040116D"/>
    <w:rsid w:val="004369F2"/>
    <w:rsid w:val="004707C5"/>
    <w:rsid w:val="004A2AE4"/>
    <w:rsid w:val="004C6DBD"/>
    <w:rsid w:val="004F236E"/>
    <w:rsid w:val="004F3537"/>
    <w:rsid w:val="005825E2"/>
    <w:rsid w:val="005B1314"/>
    <w:rsid w:val="005C1893"/>
    <w:rsid w:val="0065110F"/>
    <w:rsid w:val="00657635"/>
    <w:rsid w:val="00665241"/>
    <w:rsid w:val="00685330"/>
    <w:rsid w:val="006A2C2F"/>
    <w:rsid w:val="006B643B"/>
    <w:rsid w:val="007132D1"/>
    <w:rsid w:val="00735A30"/>
    <w:rsid w:val="00754B88"/>
    <w:rsid w:val="00756C5B"/>
    <w:rsid w:val="00757779"/>
    <w:rsid w:val="0078281A"/>
    <w:rsid w:val="00797A1A"/>
    <w:rsid w:val="007A2D53"/>
    <w:rsid w:val="007B170A"/>
    <w:rsid w:val="007D13DF"/>
    <w:rsid w:val="007E11BB"/>
    <w:rsid w:val="007F464E"/>
    <w:rsid w:val="0082425C"/>
    <w:rsid w:val="00936DEA"/>
    <w:rsid w:val="0093735F"/>
    <w:rsid w:val="00967616"/>
    <w:rsid w:val="00991C2B"/>
    <w:rsid w:val="009D636E"/>
    <w:rsid w:val="00A4741A"/>
    <w:rsid w:val="00A92F90"/>
    <w:rsid w:val="00AE4983"/>
    <w:rsid w:val="00B26B86"/>
    <w:rsid w:val="00B3152E"/>
    <w:rsid w:val="00B556D4"/>
    <w:rsid w:val="00B769BD"/>
    <w:rsid w:val="00B8670B"/>
    <w:rsid w:val="00BD3808"/>
    <w:rsid w:val="00BF25F7"/>
    <w:rsid w:val="00C01813"/>
    <w:rsid w:val="00C07C3C"/>
    <w:rsid w:val="00C31CA0"/>
    <w:rsid w:val="00C43404"/>
    <w:rsid w:val="00CA2688"/>
    <w:rsid w:val="00D663EA"/>
    <w:rsid w:val="00D73047"/>
    <w:rsid w:val="00D90CEE"/>
    <w:rsid w:val="00DA263D"/>
    <w:rsid w:val="00DA702B"/>
    <w:rsid w:val="00DC25CD"/>
    <w:rsid w:val="00DF0C1D"/>
    <w:rsid w:val="00E011E0"/>
    <w:rsid w:val="00E1244B"/>
    <w:rsid w:val="00E44D3D"/>
    <w:rsid w:val="00E55773"/>
    <w:rsid w:val="00E948EE"/>
    <w:rsid w:val="00EC389B"/>
    <w:rsid w:val="00EE38A7"/>
    <w:rsid w:val="00EE46C3"/>
    <w:rsid w:val="00F25CC8"/>
    <w:rsid w:val="00F26E6E"/>
    <w:rsid w:val="00F54814"/>
    <w:rsid w:val="00F962AC"/>
    <w:rsid w:val="00FC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702F"/>
  <w15:docId w15:val="{FD225608-40A8-4453-9ED5-107BFC26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andout Text"/>
    <w:qFormat/>
    <w:rsid w:val="00DA263D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A26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63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6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3D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28225C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NumberedList">
    <w:name w:val="Numbered List"/>
    <w:basedOn w:val="Normal"/>
    <w:uiPriority w:val="99"/>
    <w:qFormat/>
    <w:rsid w:val="0028225C"/>
    <w:pPr>
      <w:spacing w:after="200" w:line="276" w:lineRule="auto"/>
      <w:ind w:left="864" w:hanging="504"/>
      <w:jc w:val="left"/>
    </w:pPr>
    <w:rPr>
      <w:rFonts w:ascii="Calibri" w:eastAsia="Calibri" w:hAnsi="Calibr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11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C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5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25CD"/>
    <w:rPr>
      <w:rFonts w:ascii="Verdana" w:eastAsia="Times New Roman" w:hAnsi="Verdana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C25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25CD"/>
    <w:rPr>
      <w:rFonts w:ascii="Verdana" w:eastAsia="Times New Roman" w:hAnsi="Verdana" w:cs="Times New Roman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Woman's University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EJackson</dc:creator>
  <cp:lastModifiedBy>Madison Tate</cp:lastModifiedBy>
  <cp:revision>2</cp:revision>
  <cp:lastPrinted>2021-08-26T04:09:00Z</cp:lastPrinted>
  <dcterms:created xsi:type="dcterms:W3CDTF">2021-08-26T04:16:00Z</dcterms:created>
  <dcterms:modified xsi:type="dcterms:W3CDTF">2021-08-26T04:16:00Z</dcterms:modified>
</cp:coreProperties>
</file>