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F63FD" w14:textId="587DCDF3" w:rsidR="009979F0" w:rsidRPr="00AF7AF2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F7AF2">
        <w:rPr>
          <w:rFonts w:ascii="Times New Roman" w:hAnsi="Times New Roman" w:cs="Times New Roman"/>
          <w:sz w:val="28"/>
          <w:szCs w:val="28"/>
          <w:highlight w:val="yellow"/>
        </w:rPr>
        <w:t>Calendarin</w:t>
      </w:r>
      <w:r w:rsidR="00F83F1C" w:rsidRPr="00AF7AF2">
        <w:rPr>
          <w:rFonts w:ascii="Times New Roman" w:hAnsi="Times New Roman" w:cs="Times New Roman"/>
          <w:sz w:val="28"/>
          <w:szCs w:val="28"/>
          <w:highlight w:val="yellow"/>
        </w:rPr>
        <w:t>g</w:t>
      </w:r>
    </w:p>
    <w:p w14:paraId="423004EE" w14:textId="67E429B9" w:rsidR="009979F0" w:rsidRPr="00AF7AF2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F7AF2">
        <w:rPr>
          <w:rFonts w:ascii="Times New Roman" w:hAnsi="Times New Roman" w:cs="Times New Roman"/>
          <w:sz w:val="28"/>
          <w:szCs w:val="28"/>
          <w:highlight w:val="yellow"/>
        </w:rPr>
        <w:t>Task Tracing / Tracking</w:t>
      </w:r>
    </w:p>
    <w:p w14:paraId="2ACEEEC5" w14:textId="6547C63F" w:rsidR="009979F0" w:rsidRPr="00303F58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>Phone messaging</w:t>
      </w:r>
    </w:p>
    <w:p w14:paraId="0D8D3C67" w14:textId="02E81A63" w:rsidR="009979F0" w:rsidRPr="00303F58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>Timer</w:t>
      </w:r>
    </w:p>
    <w:p w14:paraId="1D4902A3" w14:textId="4C7DD07C" w:rsidR="009979F0" w:rsidRPr="00303F58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>Skype Integration</w:t>
      </w:r>
    </w:p>
    <w:p w14:paraId="11B4063B" w14:textId="6D32815D" w:rsidR="009979F0" w:rsidRPr="00303F58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>Mobile Access</w:t>
      </w:r>
    </w:p>
    <w:p w14:paraId="4599CBA4" w14:textId="63F24BDF" w:rsidR="009979F0" w:rsidRPr="00AF7AF2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F7AF2">
        <w:rPr>
          <w:rFonts w:ascii="Times New Roman" w:hAnsi="Times New Roman" w:cs="Times New Roman"/>
          <w:sz w:val="28"/>
          <w:szCs w:val="28"/>
          <w:highlight w:val="yellow"/>
        </w:rPr>
        <w:t>Documents and Notes</w:t>
      </w:r>
    </w:p>
    <w:p w14:paraId="615597EE" w14:textId="78C945AB" w:rsidR="009979F0" w:rsidRPr="00303F58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>Paperless Law Office</w:t>
      </w:r>
    </w:p>
    <w:p w14:paraId="5C82AAA7" w14:textId="70FCA3D7" w:rsidR="009979F0" w:rsidRPr="00303F58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>Tagging</w:t>
      </w:r>
    </w:p>
    <w:p w14:paraId="27265F80" w14:textId="52C7FE93" w:rsidR="009979F0" w:rsidRPr="00303F58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>Dropbox and Evernote Integration</w:t>
      </w:r>
    </w:p>
    <w:p w14:paraId="7E7E94F5" w14:textId="7AFC9B96" w:rsidR="009979F0" w:rsidRPr="00F83F1C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>Global Intelligent Search</w:t>
      </w:r>
    </w:p>
    <w:p w14:paraId="5A7D174D" w14:textId="69E0B48D" w:rsidR="009979F0" w:rsidRPr="00AF7AF2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F7AF2">
        <w:rPr>
          <w:rFonts w:ascii="Times New Roman" w:hAnsi="Times New Roman" w:cs="Times New Roman"/>
          <w:sz w:val="28"/>
          <w:szCs w:val="28"/>
          <w:highlight w:val="yellow"/>
        </w:rPr>
        <w:t>User Dashboard</w:t>
      </w:r>
    </w:p>
    <w:p w14:paraId="6C7B620E" w14:textId="30008179" w:rsidR="009979F0" w:rsidRPr="00AF7AF2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F7AF2">
        <w:rPr>
          <w:rFonts w:ascii="Times New Roman" w:hAnsi="Times New Roman" w:cs="Times New Roman"/>
          <w:sz w:val="28"/>
          <w:szCs w:val="28"/>
          <w:highlight w:val="yellow"/>
        </w:rPr>
        <w:t>Matter Dashboard</w:t>
      </w:r>
    </w:p>
    <w:p w14:paraId="1E73CD8F" w14:textId="65FAB396" w:rsidR="009979F0" w:rsidRPr="00AF7AF2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F7AF2">
        <w:rPr>
          <w:rFonts w:ascii="Times New Roman" w:hAnsi="Times New Roman" w:cs="Times New Roman"/>
          <w:sz w:val="28"/>
          <w:szCs w:val="28"/>
          <w:highlight w:val="yellow"/>
        </w:rPr>
        <w:t>Reporting</w:t>
      </w:r>
    </w:p>
    <w:p w14:paraId="5DC8673E" w14:textId="72E457E0" w:rsidR="009979F0" w:rsidRPr="00B57C4E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57C4E">
        <w:rPr>
          <w:rFonts w:ascii="Times New Roman" w:hAnsi="Times New Roman" w:cs="Times New Roman"/>
          <w:sz w:val="28"/>
          <w:szCs w:val="28"/>
          <w:highlight w:val="yellow"/>
        </w:rPr>
        <w:t>Expense and Time Tracking</w:t>
      </w:r>
    </w:p>
    <w:p w14:paraId="3D0C11C1" w14:textId="643FE80E" w:rsidR="009979F0" w:rsidRPr="00303F58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 xml:space="preserve">Invoicing </w:t>
      </w:r>
      <w:r w:rsidR="00F83F1C">
        <w:rPr>
          <w:rFonts w:ascii="Times New Roman" w:hAnsi="Times New Roman" w:cs="Times New Roman"/>
          <w:sz w:val="28"/>
          <w:szCs w:val="28"/>
        </w:rPr>
        <w:t>&amp; Management</w:t>
      </w:r>
    </w:p>
    <w:p w14:paraId="5AFC8BE9" w14:textId="71988835" w:rsidR="009979F0" w:rsidRPr="00B57C4E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57C4E">
        <w:rPr>
          <w:rFonts w:ascii="Times New Roman" w:hAnsi="Times New Roman" w:cs="Times New Roman"/>
          <w:sz w:val="28"/>
          <w:szCs w:val="28"/>
          <w:highlight w:val="yellow"/>
        </w:rPr>
        <w:t>Batch Billing</w:t>
      </w:r>
    </w:p>
    <w:p w14:paraId="03AE4F0C" w14:textId="23350A52" w:rsidR="009979F0" w:rsidRPr="00303F58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>Matter-based Ledgering</w:t>
      </w:r>
    </w:p>
    <w:p w14:paraId="33DC6CE3" w14:textId="3171742E" w:rsidR="009979F0" w:rsidRPr="00F83F1C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>Accounts Receivable Reports</w:t>
      </w:r>
    </w:p>
    <w:p w14:paraId="67165782" w14:textId="44D48933" w:rsidR="00303F58" w:rsidRPr="00AF7AF2" w:rsidRDefault="00303F58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F7AF2">
        <w:rPr>
          <w:rFonts w:ascii="Times New Roman" w:hAnsi="Times New Roman" w:cs="Times New Roman"/>
          <w:sz w:val="28"/>
          <w:szCs w:val="28"/>
          <w:highlight w:val="yellow"/>
        </w:rPr>
        <w:t>Expense Tracking</w:t>
      </w:r>
    </w:p>
    <w:p w14:paraId="5C34DD20" w14:textId="72717229" w:rsidR="009979F0" w:rsidRPr="00303F58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>Microsoft Outlook Integration</w:t>
      </w:r>
    </w:p>
    <w:p w14:paraId="05357AF2" w14:textId="453C5A1B" w:rsidR="009979F0" w:rsidRPr="00303F58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>Quick Books Integration</w:t>
      </w:r>
    </w:p>
    <w:p w14:paraId="3759A0DD" w14:textId="22DCC5E3" w:rsidR="009979F0" w:rsidRPr="00303F58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>SSL Security</w:t>
      </w:r>
    </w:p>
    <w:p w14:paraId="0AA05801" w14:textId="7344F032" w:rsidR="009979F0" w:rsidRPr="00303F58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>Secure Data Storage</w:t>
      </w:r>
    </w:p>
    <w:p w14:paraId="36BFAB85" w14:textId="66A36B94" w:rsidR="009979F0" w:rsidRPr="00303F58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>Two factor authentication</w:t>
      </w:r>
      <w:r w:rsidR="00F83F1C">
        <w:rPr>
          <w:rFonts w:ascii="Times New Roman" w:hAnsi="Times New Roman" w:cs="Times New Roman"/>
          <w:sz w:val="28"/>
          <w:szCs w:val="28"/>
        </w:rPr>
        <w:t>s</w:t>
      </w:r>
    </w:p>
    <w:p w14:paraId="3CCB0841" w14:textId="12A898A2" w:rsidR="00303F58" w:rsidRPr="00F83F1C" w:rsidRDefault="009979F0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F58">
        <w:rPr>
          <w:rFonts w:ascii="Times New Roman" w:hAnsi="Times New Roman" w:cs="Times New Roman"/>
          <w:sz w:val="28"/>
          <w:szCs w:val="28"/>
        </w:rPr>
        <w:t>Workflow Management</w:t>
      </w:r>
    </w:p>
    <w:p w14:paraId="1E678CEE" w14:textId="763BA13D" w:rsidR="00303F58" w:rsidRDefault="00303F58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Management</w:t>
      </w:r>
    </w:p>
    <w:p w14:paraId="68A59539" w14:textId="446A117F" w:rsidR="00303F58" w:rsidRDefault="00303F58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Portal</w:t>
      </w:r>
    </w:p>
    <w:p w14:paraId="342E1186" w14:textId="694AD964" w:rsidR="00303F58" w:rsidRDefault="00303F58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Collaborative Workspace</w:t>
      </w:r>
    </w:p>
    <w:p w14:paraId="7782BDE5" w14:textId="440BB5C7" w:rsidR="00303F58" w:rsidRDefault="00303F58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Database</w:t>
      </w:r>
    </w:p>
    <w:p w14:paraId="10496DCF" w14:textId="3E9EAF5E" w:rsidR="00303F58" w:rsidRDefault="00303F58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Management</w:t>
      </w:r>
    </w:p>
    <w:p w14:paraId="68BA7C51" w14:textId="3695EAC7" w:rsidR="00303F58" w:rsidRDefault="00303F58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Credit Card Processing</w:t>
      </w:r>
    </w:p>
    <w:p w14:paraId="305C9A81" w14:textId="6248BF06" w:rsidR="00303F58" w:rsidRDefault="00303F58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 Fields</w:t>
      </w:r>
    </w:p>
    <w:p w14:paraId="1BD54723" w14:textId="19B10382" w:rsidR="00303F58" w:rsidRDefault="00303F58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Database</w:t>
      </w:r>
    </w:p>
    <w:p w14:paraId="570BD44A" w14:textId="77777777" w:rsidR="00F83F1C" w:rsidRDefault="00303F58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tomizable reporting</w:t>
      </w:r>
    </w:p>
    <w:p w14:paraId="255787CD" w14:textId="075B5D02" w:rsidR="00303F58" w:rsidRPr="00F83F1C" w:rsidRDefault="00303F58" w:rsidP="00F83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3F1C">
        <w:rPr>
          <w:rFonts w:ascii="Times New Roman" w:hAnsi="Times New Roman" w:cs="Times New Roman"/>
          <w:sz w:val="28"/>
          <w:szCs w:val="28"/>
        </w:rPr>
        <w:t>Customizable Templates</w:t>
      </w:r>
    </w:p>
    <w:p w14:paraId="347C4C4C" w14:textId="2D0651D9" w:rsidR="00303F58" w:rsidRPr="00AF7AF2" w:rsidRDefault="00303F58" w:rsidP="00F83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F7AF2">
        <w:rPr>
          <w:rFonts w:ascii="Times New Roman" w:hAnsi="Times New Roman" w:cs="Times New Roman"/>
          <w:sz w:val="28"/>
          <w:szCs w:val="28"/>
          <w:highlight w:val="yellow"/>
        </w:rPr>
        <w:t>Data Import/Export</w:t>
      </w:r>
    </w:p>
    <w:p w14:paraId="667EBB1C" w14:textId="350D4B8D" w:rsidR="00303F58" w:rsidRPr="00AF7AF2" w:rsidRDefault="00303F58" w:rsidP="00F83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F7AF2">
        <w:rPr>
          <w:rFonts w:ascii="Times New Roman" w:hAnsi="Times New Roman" w:cs="Times New Roman"/>
          <w:sz w:val="28"/>
          <w:szCs w:val="28"/>
          <w:highlight w:val="yellow"/>
        </w:rPr>
        <w:t>Document Automation</w:t>
      </w:r>
    </w:p>
    <w:p w14:paraId="5A183F28" w14:textId="3D705696" w:rsidR="00303F58" w:rsidRDefault="00303F58" w:rsidP="00F83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Electronic Payments</w:t>
      </w:r>
    </w:p>
    <w:p w14:paraId="19B68BF7" w14:textId="56CC6FB0" w:rsidR="00303F58" w:rsidRDefault="00303F58" w:rsidP="00F83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Integration</w:t>
      </w:r>
    </w:p>
    <w:p w14:paraId="7BE5867B" w14:textId="19A9B60B" w:rsidR="00303F58" w:rsidRDefault="00303F58" w:rsidP="00F83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Notif</w:t>
      </w:r>
      <w:r w:rsidR="00F37AE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cations</w:t>
      </w:r>
    </w:p>
    <w:p w14:paraId="17FEA59B" w14:textId="06C058D7" w:rsidR="00303F58" w:rsidRDefault="00303F58" w:rsidP="00F83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Billable hours Tracking</w:t>
      </w:r>
    </w:p>
    <w:p w14:paraId="1C1CD499" w14:textId="127B86C1" w:rsidR="00303F58" w:rsidRDefault="00303F58" w:rsidP="00F83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Automatic Notifications</w:t>
      </w:r>
    </w:p>
    <w:p w14:paraId="27ED5C0D" w14:textId="03CD6965" w:rsidR="00303F58" w:rsidRDefault="00303F58" w:rsidP="00F83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Automatic Backup</w:t>
      </w:r>
    </w:p>
    <w:p w14:paraId="7A5106DA" w14:textId="3478E6E3" w:rsidR="00303F58" w:rsidRDefault="00F37AEE" w:rsidP="00F83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Automated Billing</w:t>
      </w:r>
    </w:p>
    <w:p w14:paraId="1D3E5142" w14:textId="23835CBD" w:rsidR="00F37AEE" w:rsidRDefault="00F37AEE" w:rsidP="00F83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Dashboard </w:t>
      </w:r>
    </w:p>
    <w:p w14:paraId="0189889E" w14:textId="4686CEFC" w:rsidR="00F37AEE" w:rsidRDefault="00F37AEE" w:rsidP="00F83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Accounting Integration </w:t>
      </w:r>
    </w:p>
    <w:p w14:paraId="79FF3CAD" w14:textId="3904473D" w:rsidR="00F37AEE" w:rsidRDefault="00F37AEE" w:rsidP="00F83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</w:t>
      </w:r>
    </w:p>
    <w:p w14:paraId="1CC9CA79" w14:textId="64DB979E" w:rsidR="00F83F1C" w:rsidRPr="00F83F1C" w:rsidRDefault="00F83F1C" w:rsidP="00F83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Reports</w:t>
      </w:r>
    </w:p>
    <w:p w14:paraId="19FF64C7" w14:textId="77777777" w:rsidR="009979F0" w:rsidRDefault="009979F0"/>
    <w:sectPr w:rsidR="009979F0" w:rsidSect="00303F5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B3C7"/>
      </v:shape>
    </w:pict>
  </w:numPicBullet>
  <w:abstractNum w:abstractNumId="0" w15:restartNumberingAfterBreak="0">
    <w:nsid w:val="3709078D"/>
    <w:multiLevelType w:val="hybridMultilevel"/>
    <w:tmpl w:val="B784CC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60B04"/>
    <w:multiLevelType w:val="hybridMultilevel"/>
    <w:tmpl w:val="B4383F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476AF"/>
    <w:multiLevelType w:val="hybridMultilevel"/>
    <w:tmpl w:val="E1D42E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95704A"/>
    <w:multiLevelType w:val="hybridMultilevel"/>
    <w:tmpl w:val="3C4A3B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606EA"/>
    <w:multiLevelType w:val="hybridMultilevel"/>
    <w:tmpl w:val="C7F484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81FDC"/>
    <w:multiLevelType w:val="hybridMultilevel"/>
    <w:tmpl w:val="05F278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F0"/>
    <w:rsid w:val="00303F58"/>
    <w:rsid w:val="003E4CB0"/>
    <w:rsid w:val="009979F0"/>
    <w:rsid w:val="00AF7AF2"/>
    <w:rsid w:val="00B57C4E"/>
    <w:rsid w:val="00F37AEE"/>
    <w:rsid w:val="00F8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71F8"/>
  <w15:chartTrackingRefBased/>
  <w15:docId w15:val="{7E28E153-4256-4F8D-BBEF-16BE6795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2020-05-27T08:42:00Z</dcterms:created>
  <dcterms:modified xsi:type="dcterms:W3CDTF">2020-06-02T09:02:00Z</dcterms:modified>
</cp:coreProperties>
</file>