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CellMar>
          <w:left w:w="10" w:type="dxa"/>
          <w:right w:w="10" w:type="dxa"/>
        </w:tblCellMar>
        <w:tblLook w:val="0000"/>
      </w:tblPr>
      <w:tblGrid>
        <w:gridCol w:w="795"/>
        <w:gridCol w:w="570"/>
        <w:gridCol w:w="990"/>
        <w:gridCol w:w="1560"/>
        <w:gridCol w:w="2175"/>
        <w:gridCol w:w="600"/>
        <w:gridCol w:w="1365"/>
        <w:gridCol w:w="975"/>
      </w:tblGrid>
      <w:tr w:rsidR="005224C1">
        <w:trPr>
          <w:trHeight w:val="241"/>
        </w:trPr>
        <w:tc>
          <w:tcPr>
            <w:tcW w:w="1365" w:type="dxa"/>
            <w:gridSpan w:val="2"/>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Module Code</w:t>
            </w:r>
          </w:p>
        </w:tc>
        <w:tc>
          <w:tcPr>
            <w:tcW w:w="99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BF44B1">
            <w:pPr>
              <w:spacing w:after="0" w:line="240" w:lineRule="auto"/>
              <w:jc w:val="center"/>
            </w:pPr>
            <w:r>
              <w:rPr>
                <w:rFonts w:ascii="FreeSans" w:eastAsia="FreeSans" w:hAnsi="FreeSans" w:cs="FreeSans"/>
                <w:sz w:val="20"/>
              </w:rPr>
              <w:t>CS206</w:t>
            </w:r>
            <w:r w:rsidR="00720297">
              <w:rPr>
                <w:rFonts w:ascii="FreeSans" w:eastAsia="FreeSans" w:hAnsi="FreeSans" w:cs="FreeSans"/>
                <w:sz w:val="20"/>
              </w:rPr>
              <w:t>2</w:t>
            </w:r>
          </w:p>
        </w:tc>
        <w:tc>
          <w:tcPr>
            <w:tcW w:w="156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Module Title</w:t>
            </w:r>
          </w:p>
        </w:tc>
        <w:tc>
          <w:tcPr>
            <w:tcW w:w="5115" w:type="dxa"/>
            <w:gridSpan w:val="4"/>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BF44B1">
            <w:pPr>
              <w:spacing w:after="0" w:line="240" w:lineRule="auto"/>
            </w:pPr>
            <w:r>
              <w:rPr>
                <w:rFonts w:ascii="FreeSans" w:hAnsi="FreeSans" w:cs="FreeSans"/>
                <w:sz w:val="20"/>
                <w:szCs w:val="20"/>
              </w:rPr>
              <w:t>Object Oriented Software Design</w:t>
            </w:r>
          </w:p>
        </w:tc>
      </w:tr>
      <w:tr w:rsidR="005224C1">
        <w:trPr>
          <w:trHeight w:val="344"/>
        </w:trPr>
        <w:tc>
          <w:tcPr>
            <w:tcW w:w="1365" w:type="dxa"/>
            <w:gridSpan w:val="2"/>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Credits</w:t>
            </w:r>
          </w:p>
        </w:tc>
        <w:tc>
          <w:tcPr>
            <w:tcW w:w="99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jc w:val="center"/>
            </w:pPr>
            <w:r>
              <w:rPr>
                <w:rFonts w:ascii="FreeSans" w:eastAsia="FreeSans" w:hAnsi="FreeSans" w:cs="FreeSans"/>
                <w:sz w:val="20"/>
              </w:rPr>
              <w:t>3</w:t>
            </w:r>
          </w:p>
        </w:tc>
        <w:tc>
          <w:tcPr>
            <w:tcW w:w="1560" w:type="dxa"/>
            <w:vMerge w:val="restart"/>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Hours/ Week</w:t>
            </w:r>
          </w:p>
        </w:tc>
        <w:tc>
          <w:tcPr>
            <w:tcW w:w="217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Lectures</w:t>
            </w:r>
          </w:p>
        </w:tc>
        <w:tc>
          <w:tcPr>
            <w:tcW w:w="60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jc w:val="center"/>
            </w:pPr>
            <w:r>
              <w:rPr>
                <w:rFonts w:ascii="FreeSans" w:eastAsia="FreeSans" w:hAnsi="FreeSans" w:cs="FreeSans"/>
                <w:sz w:val="20"/>
              </w:rPr>
              <w:t>2</w:t>
            </w:r>
          </w:p>
        </w:tc>
        <w:tc>
          <w:tcPr>
            <w:tcW w:w="1365" w:type="dxa"/>
            <w:vMerge w:val="restart"/>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Pre/Co – requisites</w:t>
            </w:r>
          </w:p>
        </w:tc>
        <w:tc>
          <w:tcPr>
            <w:tcW w:w="975" w:type="dxa"/>
            <w:vMerge w:val="restart"/>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rsidP="00BF44B1">
            <w:pPr>
              <w:spacing w:after="0" w:line="240" w:lineRule="auto"/>
            </w:pPr>
            <w:r>
              <w:rPr>
                <w:rFonts w:ascii="FreeSans" w:eastAsia="FreeSans" w:hAnsi="FreeSans" w:cs="FreeSans"/>
                <w:sz w:val="20"/>
              </w:rPr>
              <w:t>CS</w:t>
            </w:r>
            <w:r w:rsidR="00BF44B1">
              <w:rPr>
                <w:rFonts w:ascii="FreeSans" w:eastAsia="FreeSans" w:hAnsi="FreeSans" w:cs="FreeSans"/>
                <w:sz w:val="20"/>
              </w:rPr>
              <w:t>201</w:t>
            </w:r>
            <w:r>
              <w:rPr>
                <w:rFonts w:ascii="FreeSans" w:eastAsia="FreeSans" w:hAnsi="FreeSans" w:cs="FreeSans"/>
                <w:sz w:val="20"/>
              </w:rPr>
              <w:t>2</w:t>
            </w:r>
          </w:p>
        </w:tc>
      </w:tr>
      <w:tr w:rsidR="005224C1">
        <w:trPr>
          <w:trHeight w:val="344"/>
        </w:trPr>
        <w:tc>
          <w:tcPr>
            <w:tcW w:w="1365" w:type="dxa"/>
            <w:gridSpan w:val="2"/>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GPA/NGPA</w:t>
            </w:r>
          </w:p>
        </w:tc>
        <w:tc>
          <w:tcPr>
            <w:tcW w:w="99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jc w:val="center"/>
            </w:pPr>
            <w:r>
              <w:rPr>
                <w:rFonts w:ascii="FreeSans" w:eastAsia="FreeSans" w:hAnsi="FreeSans" w:cs="FreeSans"/>
                <w:sz w:val="20"/>
              </w:rPr>
              <w:t>GPA</w:t>
            </w:r>
          </w:p>
        </w:tc>
        <w:tc>
          <w:tcPr>
            <w:tcW w:w="1560" w:type="dxa"/>
            <w:vMerge/>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5224C1">
            <w:pPr>
              <w:rPr>
                <w:rFonts w:ascii="Calibri" w:eastAsia="Calibri" w:hAnsi="Calibri" w:cs="Calibri"/>
              </w:rPr>
            </w:pPr>
          </w:p>
        </w:tc>
        <w:tc>
          <w:tcPr>
            <w:tcW w:w="217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pPr>
            <w:r>
              <w:rPr>
                <w:rFonts w:ascii="FreeSans" w:eastAsia="FreeSans" w:hAnsi="FreeSans" w:cs="FreeSans"/>
                <w:b/>
                <w:sz w:val="20"/>
              </w:rPr>
              <w:t>Lab/Assignments</w:t>
            </w:r>
          </w:p>
        </w:tc>
        <w:tc>
          <w:tcPr>
            <w:tcW w:w="60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720297">
            <w:pPr>
              <w:spacing w:after="0" w:line="240" w:lineRule="auto"/>
              <w:jc w:val="center"/>
            </w:pPr>
            <w:r>
              <w:rPr>
                <w:rFonts w:ascii="FreeSans" w:eastAsia="FreeSans" w:hAnsi="FreeSans" w:cs="FreeSans"/>
                <w:sz w:val="20"/>
              </w:rPr>
              <w:t>3</w:t>
            </w:r>
          </w:p>
        </w:tc>
        <w:tc>
          <w:tcPr>
            <w:tcW w:w="1365" w:type="dxa"/>
            <w:vMerge/>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5224C1">
            <w:pPr>
              <w:rPr>
                <w:rFonts w:ascii="Calibri" w:eastAsia="Calibri" w:hAnsi="Calibri" w:cs="Calibri"/>
              </w:rPr>
            </w:pPr>
          </w:p>
        </w:tc>
        <w:tc>
          <w:tcPr>
            <w:tcW w:w="975" w:type="dxa"/>
            <w:vMerge/>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vAlign w:val="center"/>
          </w:tcPr>
          <w:p w:rsidR="005224C1" w:rsidRDefault="005224C1">
            <w:pPr>
              <w:rPr>
                <w:rFonts w:ascii="Calibri" w:eastAsia="Calibri" w:hAnsi="Calibri" w:cs="Calibri"/>
              </w:rPr>
            </w:pPr>
          </w:p>
        </w:tc>
      </w:tr>
      <w:tr w:rsidR="005224C1">
        <w:trPr>
          <w:trHeight w:val="241"/>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b/>
                <w:sz w:val="20"/>
              </w:rPr>
              <w:t>Learning Outcomes</w:t>
            </w:r>
          </w:p>
        </w:tc>
      </w:tr>
      <w:tr w:rsidR="005224C1" w:rsidTr="0036685B">
        <w:trPr>
          <w:trHeight w:val="1428"/>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BF44B1" w:rsidRPr="00BF44B1" w:rsidRDefault="00BF44B1" w:rsidP="00BF44B1">
            <w:pPr>
              <w:spacing w:before="120" w:after="0" w:line="240" w:lineRule="auto"/>
              <w:rPr>
                <w:rFonts w:ascii="FreeSans" w:eastAsia="FreeSans" w:hAnsi="FreeSans" w:cs="FreeSans"/>
                <w:sz w:val="20"/>
              </w:rPr>
            </w:pPr>
            <w:r w:rsidRPr="00BF44B1">
              <w:rPr>
                <w:rFonts w:ascii="FreeSans" w:eastAsia="FreeSans" w:hAnsi="FreeSans" w:cs="FreeSans"/>
                <w:sz w:val="20"/>
              </w:rPr>
              <w:t>At the end of the module the student will be able to:</w:t>
            </w:r>
          </w:p>
          <w:p w:rsidR="00BF44B1" w:rsidRDefault="00BF44B1" w:rsidP="00BF44B1">
            <w:pPr>
              <w:pStyle w:val="ListParagraph"/>
              <w:numPr>
                <w:ilvl w:val="0"/>
                <w:numId w:val="3"/>
              </w:numPr>
              <w:spacing w:before="120" w:after="0" w:line="240" w:lineRule="auto"/>
              <w:rPr>
                <w:rFonts w:ascii="FreeSans" w:eastAsia="FreeSans" w:hAnsi="FreeSans" w:cs="FreeSans"/>
                <w:sz w:val="20"/>
              </w:rPr>
            </w:pPr>
            <w:r w:rsidRPr="00BF44B1">
              <w:rPr>
                <w:rFonts w:ascii="FreeSans" w:eastAsia="FreeSans" w:hAnsi="FreeSans" w:cs="FreeSans"/>
                <w:sz w:val="20"/>
              </w:rPr>
              <w:t>Analyze an existing system and develop clear, concise, and sufficiently formal requirements for extensions to the system based on true needs of users and other stakeholders.</w:t>
            </w:r>
          </w:p>
          <w:p w:rsidR="00BF44B1" w:rsidRDefault="00BF44B1" w:rsidP="00BF44B1">
            <w:pPr>
              <w:pStyle w:val="ListParagraph"/>
              <w:numPr>
                <w:ilvl w:val="0"/>
                <w:numId w:val="3"/>
              </w:numPr>
              <w:spacing w:before="120" w:after="0" w:line="240" w:lineRule="auto"/>
              <w:rPr>
                <w:rFonts w:ascii="FreeSans" w:eastAsia="FreeSans" w:hAnsi="FreeSans" w:cs="FreeSans"/>
                <w:sz w:val="20"/>
              </w:rPr>
            </w:pPr>
            <w:r w:rsidRPr="00BF44B1">
              <w:rPr>
                <w:rFonts w:ascii="FreeSans" w:eastAsia="FreeSans" w:hAnsi="FreeSans" w:cs="FreeSans"/>
                <w:sz w:val="20"/>
              </w:rPr>
              <w:t>Apply design principles and design tools to develop a system based on object oriented design and analysis methodologies.</w:t>
            </w:r>
          </w:p>
          <w:p w:rsidR="00BF44B1" w:rsidRDefault="00BF44B1" w:rsidP="00BF44B1">
            <w:pPr>
              <w:pStyle w:val="ListParagraph"/>
              <w:numPr>
                <w:ilvl w:val="0"/>
                <w:numId w:val="3"/>
              </w:numPr>
              <w:spacing w:before="120" w:after="0" w:line="240" w:lineRule="auto"/>
              <w:rPr>
                <w:rFonts w:ascii="FreeSans" w:eastAsia="FreeSans" w:hAnsi="FreeSans" w:cs="FreeSans"/>
                <w:sz w:val="20"/>
              </w:rPr>
            </w:pPr>
            <w:r w:rsidRPr="00BF44B1">
              <w:rPr>
                <w:rFonts w:ascii="FreeSans" w:eastAsia="FreeSans" w:hAnsi="FreeSans" w:cs="FreeSans"/>
                <w:sz w:val="20"/>
              </w:rPr>
              <w:t>Create design documents using UML to model aspects of the domain and the software architecture.</w:t>
            </w:r>
          </w:p>
          <w:p w:rsidR="005224C1" w:rsidRPr="00BF44B1" w:rsidRDefault="00BF44B1" w:rsidP="00BF44B1">
            <w:pPr>
              <w:pStyle w:val="ListParagraph"/>
              <w:numPr>
                <w:ilvl w:val="0"/>
                <w:numId w:val="3"/>
              </w:numPr>
              <w:spacing w:before="120" w:after="0" w:line="240" w:lineRule="auto"/>
              <w:rPr>
                <w:rFonts w:ascii="FreeSans" w:eastAsia="FreeSans" w:hAnsi="FreeSans" w:cs="FreeSans"/>
                <w:sz w:val="20"/>
              </w:rPr>
            </w:pPr>
            <w:r w:rsidRPr="00BF44B1">
              <w:rPr>
                <w:rFonts w:ascii="FreeSans" w:eastAsia="FreeSans" w:hAnsi="FreeSans" w:cs="FreeSans"/>
                <w:sz w:val="20"/>
              </w:rPr>
              <w:t>Use the design documents to implement a proof-of-concept with tests for quality assurance.</w:t>
            </w:r>
          </w:p>
        </w:tc>
      </w:tr>
      <w:tr w:rsidR="005224C1">
        <w:trPr>
          <w:trHeight w:val="241"/>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b/>
                <w:sz w:val="20"/>
              </w:rPr>
              <w:t xml:space="preserve">Topics </w:t>
            </w:r>
          </w:p>
        </w:tc>
      </w:tr>
      <w:tr w:rsidR="005224C1">
        <w:trPr>
          <w:trHeight w:val="447"/>
        </w:trPr>
        <w:tc>
          <w:tcPr>
            <w:tcW w:w="79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before="120" w:after="120" w:line="240" w:lineRule="auto"/>
              <w:rPr>
                <w:rFonts w:ascii="FreeSans" w:eastAsia="FreeSans" w:hAnsi="FreeSans" w:cs="FreeSans"/>
                <w:sz w:val="20"/>
              </w:rPr>
            </w:pPr>
            <w:r>
              <w:rPr>
                <w:rFonts w:ascii="FreeSans" w:eastAsia="FreeSans" w:hAnsi="FreeSans" w:cs="FreeSans"/>
                <w:sz w:val="20"/>
              </w:rPr>
              <w:t>LO 1.</w:t>
            </w:r>
          </w:p>
          <w:p w:rsidR="005224C1" w:rsidRDefault="005224C1">
            <w:pPr>
              <w:spacing w:after="120" w:line="240" w:lineRule="auto"/>
            </w:pPr>
          </w:p>
        </w:tc>
        <w:tc>
          <w:tcPr>
            <w:tcW w:w="8235" w:type="dxa"/>
            <w:gridSpan w:val="7"/>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BF44B1">
            <w:pPr>
              <w:spacing w:after="120" w:line="240" w:lineRule="auto"/>
            </w:pPr>
            <w:r>
              <w:rPr>
                <w:rFonts w:ascii="FreeSans" w:hAnsi="FreeSans" w:cs="FreeSans"/>
                <w:b/>
                <w:bCs/>
                <w:sz w:val="20"/>
                <w:szCs w:val="20"/>
              </w:rPr>
              <w:t>Process of Object Oriented Software Design (4 hours)</w:t>
            </w:r>
            <w:r>
              <w:rPr>
                <w:rFonts w:ascii="FreeSans" w:hAnsi="FreeSans" w:cs="FreeSans"/>
                <w:sz w:val="20"/>
                <w:szCs w:val="20"/>
              </w:rPr>
              <w:t>: Role and skills of a system analyst. SDLC models with predictive, adaptive and unified processes. Iterative UP model and disciplines. Elements of project management and related activities.</w:t>
            </w:r>
          </w:p>
        </w:tc>
      </w:tr>
      <w:tr w:rsidR="005224C1">
        <w:trPr>
          <w:trHeight w:val="783"/>
        </w:trPr>
        <w:tc>
          <w:tcPr>
            <w:tcW w:w="79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before="120" w:after="120" w:line="240" w:lineRule="auto"/>
            </w:pPr>
            <w:r>
              <w:rPr>
                <w:rFonts w:ascii="FreeSans" w:eastAsia="FreeSans" w:hAnsi="FreeSans" w:cs="FreeSans"/>
                <w:sz w:val="20"/>
              </w:rPr>
              <w:t>LO 2.</w:t>
            </w:r>
          </w:p>
        </w:tc>
        <w:tc>
          <w:tcPr>
            <w:tcW w:w="8235" w:type="dxa"/>
            <w:gridSpan w:val="7"/>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BF44B1">
            <w:pPr>
              <w:spacing w:before="120" w:after="120" w:line="240" w:lineRule="auto"/>
            </w:pPr>
            <w:r>
              <w:rPr>
                <w:rFonts w:ascii="FreeSans" w:hAnsi="FreeSans" w:cs="FreeSans"/>
                <w:b/>
                <w:bCs/>
                <w:sz w:val="20"/>
                <w:szCs w:val="20"/>
              </w:rPr>
              <w:t>Model of Object Oriented Software Design (10 hours)</w:t>
            </w:r>
            <w:r>
              <w:rPr>
                <w:rFonts w:ascii="FreeSans" w:hAnsi="FreeSans" w:cs="FreeSans"/>
                <w:sz w:val="20"/>
                <w:szCs w:val="20"/>
              </w:rPr>
              <w:t>: Elicitation of functional and non-functional requirements. Techniques for validation of requirements. Transforming of system events to use cases and problem domain classes. Creating domain model class diagrams and design class diagrams using UML. Use of SSD and state charts to add details to a software design.</w:t>
            </w:r>
          </w:p>
        </w:tc>
      </w:tr>
      <w:tr w:rsidR="005224C1">
        <w:trPr>
          <w:trHeight w:val="446"/>
        </w:trPr>
        <w:tc>
          <w:tcPr>
            <w:tcW w:w="79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rPr>
                <w:rFonts w:ascii="FreeSans" w:eastAsia="FreeSans" w:hAnsi="FreeSans" w:cs="FreeSans"/>
                <w:sz w:val="20"/>
              </w:rPr>
            </w:pPr>
            <w:r>
              <w:rPr>
                <w:rFonts w:ascii="FreeSans" w:eastAsia="FreeSans" w:hAnsi="FreeSans" w:cs="FreeSans"/>
                <w:sz w:val="20"/>
              </w:rPr>
              <w:t>LO 3.</w:t>
            </w:r>
          </w:p>
          <w:p w:rsidR="005224C1" w:rsidRDefault="005224C1">
            <w:pPr>
              <w:spacing w:before="120" w:after="120" w:line="240" w:lineRule="auto"/>
            </w:pPr>
          </w:p>
        </w:tc>
        <w:tc>
          <w:tcPr>
            <w:tcW w:w="8235" w:type="dxa"/>
            <w:gridSpan w:val="7"/>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BF44B1">
            <w:pPr>
              <w:spacing w:before="120" w:after="120" w:line="240" w:lineRule="auto"/>
            </w:pPr>
            <w:r>
              <w:rPr>
                <w:rFonts w:ascii="FreeSans" w:hAnsi="FreeSans" w:cs="FreeSans"/>
                <w:b/>
                <w:bCs/>
                <w:sz w:val="20"/>
                <w:szCs w:val="20"/>
              </w:rPr>
              <w:t>Software Design Realization (10 hours)</w:t>
            </w:r>
            <w:r>
              <w:rPr>
                <w:rFonts w:ascii="FreeSans" w:hAnsi="FreeSans" w:cs="FreeSans"/>
                <w:sz w:val="20"/>
                <w:szCs w:val="20"/>
              </w:rPr>
              <w:t xml:space="preserve">: Identifying and designing structural components in a solution. Developing dynamic interactions between components. Developing design class diagrams by extending the domain model. Develop interaction diagrams by extending SSD based on the principles of object responsibility and use case controllers. Use of </w:t>
            </w:r>
            <w:proofErr w:type="spellStart"/>
            <w:r>
              <w:rPr>
                <w:rFonts w:ascii="FreeSans" w:hAnsi="FreeSans" w:cs="FreeSans"/>
                <w:sz w:val="20"/>
                <w:szCs w:val="20"/>
              </w:rPr>
              <w:t>statecharts</w:t>
            </w:r>
            <w:proofErr w:type="spellEnd"/>
            <w:r>
              <w:rPr>
                <w:rFonts w:ascii="FreeSans" w:hAnsi="FreeSans" w:cs="FreeSans"/>
                <w:sz w:val="20"/>
                <w:szCs w:val="20"/>
              </w:rPr>
              <w:t xml:space="preserve"> to model system behavior and method logic. Use of design patterns in OOD. Design of data access layer. Principles of user-centered design and the design of user interface layer.</w:t>
            </w:r>
          </w:p>
        </w:tc>
      </w:tr>
      <w:tr w:rsidR="005224C1">
        <w:trPr>
          <w:trHeight w:val="846"/>
        </w:trPr>
        <w:tc>
          <w:tcPr>
            <w:tcW w:w="795"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before="120" w:after="120" w:line="240" w:lineRule="auto"/>
            </w:pPr>
            <w:r>
              <w:rPr>
                <w:rFonts w:ascii="FreeSans" w:eastAsia="FreeSans" w:hAnsi="FreeSans" w:cs="FreeSans"/>
                <w:sz w:val="20"/>
              </w:rPr>
              <w:t>LO 4.</w:t>
            </w:r>
          </w:p>
        </w:tc>
        <w:tc>
          <w:tcPr>
            <w:tcW w:w="8235" w:type="dxa"/>
            <w:gridSpan w:val="7"/>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BF44B1">
            <w:pPr>
              <w:spacing w:before="120" w:after="120" w:line="240" w:lineRule="auto"/>
            </w:pPr>
            <w:r>
              <w:rPr>
                <w:rFonts w:ascii="FreeSans" w:hAnsi="FreeSans" w:cs="FreeSans"/>
                <w:b/>
                <w:bCs/>
                <w:sz w:val="20"/>
                <w:szCs w:val="20"/>
              </w:rPr>
              <w:t>Design Implementation and Testing (4 hours)</w:t>
            </w:r>
            <w:r>
              <w:rPr>
                <w:rFonts w:ascii="FreeSans" w:hAnsi="FreeSans" w:cs="FreeSans"/>
                <w:sz w:val="20"/>
                <w:szCs w:val="20"/>
              </w:rPr>
              <w:t>: Creating a test plan and a test suite. Preparing a deployment strategy and validating system operation. Conduct of UAT for system handover.</w:t>
            </w:r>
          </w:p>
        </w:tc>
      </w:tr>
      <w:tr w:rsidR="005224C1">
        <w:trPr>
          <w:trHeight w:val="96"/>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rPr>
                <w:rFonts w:ascii="Calibri" w:eastAsia="Calibri" w:hAnsi="Calibri" w:cs="Calibri"/>
              </w:rPr>
            </w:pPr>
          </w:p>
        </w:tc>
      </w:tr>
      <w:tr w:rsidR="005224C1">
        <w:trPr>
          <w:trHeight w:val="241"/>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Pr="00671F6A" w:rsidRDefault="00720297">
            <w:pPr>
              <w:spacing w:after="0" w:line="240" w:lineRule="auto"/>
              <w:rPr>
                <w:rFonts w:ascii="FreeSans" w:eastAsia="FreeSans" w:hAnsi="FreeSans" w:cs="FreeSans"/>
                <w:sz w:val="20"/>
                <w:szCs w:val="20"/>
              </w:rPr>
            </w:pPr>
            <w:r w:rsidRPr="00671F6A">
              <w:rPr>
                <w:rFonts w:ascii="FreeSans" w:eastAsia="FreeSans" w:hAnsi="FreeSans" w:cs="FreeSans"/>
                <w:b/>
                <w:color w:val="000000"/>
                <w:sz w:val="20"/>
                <w:szCs w:val="20"/>
              </w:rPr>
              <w:t xml:space="preserve">Practical Work: </w:t>
            </w:r>
            <w:r w:rsidRPr="00671F6A">
              <w:rPr>
                <w:rFonts w:ascii="FreeSans" w:eastAsia="FreeSans" w:hAnsi="FreeSans" w:cs="FreeSans"/>
                <w:sz w:val="20"/>
                <w:szCs w:val="20"/>
              </w:rPr>
              <w:t xml:space="preserve">15 laboratory </w:t>
            </w:r>
            <w:proofErr w:type="spellStart"/>
            <w:r w:rsidRPr="00671F6A">
              <w:rPr>
                <w:rFonts w:ascii="FreeSans" w:eastAsia="FreeSans" w:hAnsi="FreeSans" w:cs="FreeSans"/>
                <w:sz w:val="20"/>
                <w:szCs w:val="20"/>
              </w:rPr>
              <w:t>practicals</w:t>
            </w:r>
            <w:proofErr w:type="spellEnd"/>
            <w:r w:rsidRPr="00671F6A">
              <w:rPr>
                <w:rFonts w:ascii="FreeSans" w:eastAsia="FreeSans" w:hAnsi="FreeSans" w:cs="FreeSans"/>
                <w:sz w:val="20"/>
                <w:szCs w:val="20"/>
              </w:rPr>
              <w:t xml:space="preserve"> (3 hours duration)</w:t>
            </w:r>
          </w:p>
          <w:p w:rsidR="005224C1" w:rsidRPr="00671F6A" w:rsidRDefault="00720297">
            <w:pPr>
              <w:spacing w:after="0" w:line="240" w:lineRule="auto"/>
              <w:rPr>
                <w:rFonts w:ascii="FreeSans" w:eastAsia="FreeSans" w:hAnsi="FreeSans" w:cs="FreeSans"/>
                <w:sz w:val="20"/>
                <w:szCs w:val="20"/>
              </w:rPr>
            </w:pPr>
            <w:r w:rsidRPr="00671F6A">
              <w:rPr>
                <w:rFonts w:ascii="FreeSans" w:eastAsia="FreeSans" w:hAnsi="FreeSans" w:cs="FreeSans"/>
                <w:sz w:val="20"/>
                <w:szCs w:val="20"/>
              </w:rPr>
              <w:t xml:space="preserve">1 </w:t>
            </w:r>
            <w:r w:rsidR="009D19A9" w:rsidRPr="009D19A9">
              <w:rPr>
                <w:rFonts w:ascii="FreeSans" w:eastAsia="FreeSans" w:hAnsi="FreeSans" w:cs="FreeSans"/>
                <w:sz w:val="20"/>
                <w:szCs w:val="20"/>
              </w:rPr>
              <w:t>Client Identification and Requirements Description</w:t>
            </w:r>
          </w:p>
          <w:p w:rsidR="005224C1" w:rsidRPr="00671F6A" w:rsidRDefault="009D19A9">
            <w:pPr>
              <w:spacing w:after="0" w:line="240" w:lineRule="auto"/>
              <w:rPr>
                <w:rFonts w:ascii="FreeSans" w:eastAsia="Calibri" w:hAnsi="FreeSans" w:cs="Calibri"/>
                <w:sz w:val="20"/>
                <w:szCs w:val="20"/>
              </w:rPr>
            </w:pPr>
            <w:r>
              <w:rPr>
                <w:rFonts w:ascii="FreeSans" w:eastAsia="Calibri" w:hAnsi="FreeSans" w:cs="Calibri"/>
                <w:sz w:val="20"/>
                <w:szCs w:val="20"/>
              </w:rPr>
              <w:t xml:space="preserve">2 </w:t>
            </w:r>
            <w:r w:rsidRPr="009D19A9">
              <w:rPr>
                <w:rFonts w:ascii="FreeSans" w:eastAsia="Calibri" w:hAnsi="FreeSans" w:cs="Calibri"/>
                <w:sz w:val="20"/>
                <w:szCs w:val="20"/>
              </w:rPr>
              <w:t>Inception Phase Activities for the Unified Process</w:t>
            </w:r>
          </w:p>
          <w:p w:rsidR="005224C1" w:rsidRPr="00671F6A" w:rsidRDefault="009D19A9">
            <w:pPr>
              <w:spacing w:after="0" w:line="240" w:lineRule="auto"/>
              <w:rPr>
                <w:rFonts w:ascii="FreeSans" w:eastAsia="Calibri" w:hAnsi="FreeSans" w:cs="Calibri"/>
                <w:sz w:val="20"/>
                <w:szCs w:val="20"/>
              </w:rPr>
            </w:pPr>
            <w:r>
              <w:rPr>
                <w:rFonts w:ascii="FreeSans" w:eastAsia="Calibri" w:hAnsi="FreeSans" w:cs="Calibri"/>
                <w:sz w:val="20"/>
                <w:szCs w:val="20"/>
              </w:rPr>
              <w:t>3</w:t>
            </w:r>
            <w:r w:rsidRPr="009D19A9">
              <w:rPr>
                <w:rFonts w:ascii="FreeSans" w:eastAsia="Calibri" w:hAnsi="FreeSans" w:cs="Calibri"/>
                <w:sz w:val="20"/>
                <w:szCs w:val="20"/>
              </w:rPr>
              <w:t>Work Breakdown Structure</w:t>
            </w:r>
          </w:p>
          <w:p w:rsidR="005224C1" w:rsidRPr="00671F6A" w:rsidRDefault="009D19A9">
            <w:pPr>
              <w:spacing w:after="0" w:line="240" w:lineRule="auto"/>
              <w:rPr>
                <w:rFonts w:ascii="FreeSans" w:eastAsia="Calibri" w:hAnsi="FreeSans" w:cs="Calibri"/>
                <w:sz w:val="20"/>
                <w:szCs w:val="20"/>
              </w:rPr>
            </w:pPr>
            <w:r>
              <w:rPr>
                <w:rFonts w:ascii="FreeSans" w:eastAsia="Calibri" w:hAnsi="FreeSans" w:cs="Calibri"/>
                <w:sz w:val="20"/>
                <w:szCs w:val="20"/>
              </w:rPr>
              <w:t>4</w:t>
            </w:r>
            <w:r w:rsidRPr="009D19A9">
              <w:rPr>
                <w:rFonts w:ascii="FreeSans" w:eastAsia="Calibri" w:hAnsi="FreeSans" w:cs="Calibri"/>
                <w:sz w:val="20"/>
                <w:szCs w:val="20"/>
              </w:rPr>
              <w:t>Work Flow Diagrams</w:t>
            </w:r>
          </w:p>
          <w:p w:rsidR="005224C1" w:rsidRPr="00671F6A" w:rsidRDefault="009D19A9">
            <w:pPr>
              <w:spacing w:after="0" w:line="240" w:lineRule="auto"/>
              <w:rPr>
                <w:rFonts w:ascii="FreeSans" w:eastAsia="Calibri" w:hAnsi="FreeSans" w:cs="Calibri"/>
                <w:sz w:val="20"/>
                <w:szCs w:val="20"/>
              </w:rPr>
            </w:pPr>
            <w:r>
              <w:rPr>
                <w:rFonts w:ascii="FreeSans" w:eastAsia="Calibri" w:hAnsi="FreeSans" w:cs="Calibri"/>
                <w:sz w:val="20"/>
                <w:szCs w:val="20"/>
              </w:rPr>
              <w:t>5</w:t>
            </w:r>
            <w:r w:rsidR="00720297" w:rsidRPr="00671F6A">
              <w:rPr>
                <w:rFonts w:ascii="FreeSans" w:eastAsia="Calibri" w:hAnsi="FreeSans" w:cs="Calibri"/>
                <w:sz w:val="20"/>
                <w:szCs w:val="20"/>
              </w:rPr>
              <w:t xml:space="preserve"> </w:t>
            </w:r>
            <w:r w:rsidRPr="009D19A9">
              <w:rPr>
                <w:rFonts w:ascii="FreeSans" w:eastAsia="Calibri" w:hAnsi="FreeSans" w:cs="Calibri"/>
                <w:sz w:val="20"/>
                <w:szCs w:val="20"/>
              </w:rPr>
              <w:t xml:space="preserve">Domain </w:t>
            </w:r>
            <w:r w:rsidR="00F1002E">
              <w:rPr>
                <w:rFonts w:ascii="FreeSans" w:eastAsia="Calibri" w:hAnsi="FreeSans" w:cs="Calibri"/>
                <w:sz w:val="20"/>
                <w:szCs w:val="20"/>
              </w:rPr>
              <w:t xml:space="preserve">Class </w:t>
            </w:r>
            <w:r w:rsidRPr="009D19A9">
              <w:rPr>
                <w:rFonts w:ascii="FreeSans" w:eastAsia="Calibri" w:hAnsi="FreeSans" w:cs="Calibri"/>
                <w:sz w:val="20"/>
                <w:szCs w:val="20"/>
              </w:rPr>
              <w:t>Modeling</w:t>
            </w:r>
          </w:p>
          <w:p w:rsidR="009D19A9" w:rsidRDefault="00F1002E">
            <w:pPr>
              <w:spacing w:after="0" w:line="240" w:lineRule="auto"/>
              <w:rPr>
                <w:rFonts w:ascii="FreeSans" w:eastAsia="Calibri" w:hAnsi="FreeSans" w:cs="Calibri"/>
                <w:sz w:val="20"/>
                <w:szCs w:val="20"/>
              </w:rPr>
            </w:pPr>
            <w:r>
              <w:rPr>
                <w:rFonts w:ascii="FreeSans" w:eastAsia="Calibri" w:hAnsi="FreeSans" w:cs="Calibri"/>
                <w:sz w:val="20"/>
                <w:szCs w:val="20"/>
              </w:rPr>
              <w:t>6</w:t>
            </w:r>
            <w:r w:rsidR="00720297" w:rsidRPr="00671F6A">
              <w:rPr>
                <w:rFonts w:ascii="FreeSans" w:eastAsia="Calibri" w:hAnsi="FreeSans" w:cs="Calibri"/>
                <w:sz w:val="20"/>
                <w:szCs w:val="20"/>
              </w:rPr>
              <w:t xml:space="preserve"> </w:t>
            </w:r>
            <w:r w:rsidR="009D19A9" w:rsidRPr="009D19A9">
              <w:rPr>
                <w:rFonts w:ascii="FreeSans" w:eastAsia="Calibri" w:hAnsi="FreeSans" w:cs="Calibri"/>
                <w:sz w:val="20"/>
                <w:szCs w:val="20"/>
              </w:rPr>
              <w:t>Use Case Modeling</w:t>
            </w:r>
          </w:p>
          <w:p w:rsidR="005224C1" w:rsidRDefault="00F1002E">
            <w:pPr>
              <w:spacing w:after="0" w:line="240" w:lineRule="auto"/>
              <w:rPr>
                <w:rFonts w:ascii="FreeSans" w:eastAsia="Calibri" w:hAnsi="FreeSans" w:cs="Calibri"/>
                <w:sz w:val="20"/>
                <w:szCs w:val="20"/>
              </w:rPr>
            </w:pPr>
            <w:r>
              <w:rPr>
                <w:rFonts w:ascii="FreeSans" w:eastAsia="Calibri" w:hAnsi="FreeSans" w:cs="Calibri"/>
                <w:sz w:val="20"/>
                <w:szCs w:val="20"/>
              </w:rPr>
              <w:t>7-9</w:t>
            </w:r>
            <w:r w:rsidR="00720297" w:rsidRPr="00671F6A">
              <w:rPr>
                <w:rFonts w:ascii="FreeSans" w:eastAsia="Calibri" w:hAnsi="FreeSans" w:cs="Calibri"/>
                <w:sz w:val="20"/>
                <w:szCs w:val="20"/>
              </w:rPr>
              <w:t xml:space="preserve"> </w:t>
            </w:r>
            <w:r>
              <w:rPr>
                <w:rFonts w:ascii="FreeSans" w:eastAsia="Calibri" w:hAnsi="FreeSans" w:cs="Calibri"/>
                <w:sz w:val="20"/>
                <w:szCs w:val="20"/>
              </w:rPr>
              <w:t>Use case realization</w:t>
            </w:r>
          </w:p>
          <w:p w:rsidR="00F1002E" w:rsidRDefault="00F1002E">
            <w:pPr>
              <w:spacing w:after="0" w:line="240" w:lineRule="auto"/>
              <w:rPr>
                <w:rFonts w:ascii="FreeSans" w:eastAsia="Calibri" w:hAnsi="FreeSans" w:cs="Calibri"/>
                <w:sz w:val="20"/>
                <w:szCs w:val="20"/>
              </w:rPr>
            </w:pPr>
            <w:r>
              <w:rPr>
                <w:rFonts w:ascii="FreeSans" w:eastAsia="Calibri" w:hAnsi="FreeSans" w:cs="Calibri"/>
                <w:sz w:val="20"/>
                <w:szCs w:val="20"/>
              </w:rPr>
              <w:t>10 Semester project mid-evaluation</w:t>
            </w:r>
          </w:p>
          <w:p w:rsidR="00F1002E" w:rsidRPr="00671F6A" w:rsidRDefault="00F1002E">
            <w:pPr>
              <w:spacing w:after="0" w:line="240" w:lineRule="auto"/>
              <w:rPr>
                <w:rFonts w:ascii="FreeSans" w:eastAsia="Calibri" w:hAnsi="FreeSans" w:cs="Calibri"/>
                <w:sz w:val="20"/>
                <w:szCs w:val="20"/>
              </w:rPr>
            </w:pPr>
            <w:r>
              <w:rPr>
                <w:rFonts w:ascii="FreeSans" w:eastAsia="Calibri" w:hAnsi="FreeSans" w:cs="Calibri"/>
                <w:sz w:val="20"/>
                <w:szCs w:val="20"/>
              </w:rPr>
              <w:t>11-14 System implementation and testing</w:t>
            </w:r>
          </w:p>
          <w:p w:rsidR="005224C1" w:rsidRPr="00671F6A" w:rsidRDefault="00720297">
            <w:pPr>
              <w:spacing w:after="0" w:line="240" w:lineRule="auto"/>
              <w:rPr>
                <w:rFonts w:ascii="FreeSans" w:hAnsi="FreeSans"/>
                <w:sz w:val="20"/>
                <w:szCs w:val="20"/>
              </w:rPr>
            </w:pPr>
            <w:r w:rsidRPr="00671F6A">
              <w:rPr>
                <w:rFonts w:ascii="FreeSans" w:eastAsia="Calibri" w:hAnsi="FreeSans" w:cs="Calibri"/>
                <w:sz w:val="20"/>
                <w:szCs w:val="20"/>
              </w:rPr>
              <w:t>15 Evaluation of the semester project</w:t>
            </w:r>
          </w:p>
        </w:tc>
      </w:tr>
      <w:tr w:rsidR="005224C1">
        <w:trPr>
          <w:trHeight w:val="241"/>
        </w:trPr>
        <w:tc>
          <w:tcPr>
            <w:tcW w:w="9030" w:type="dxa"/>
            <w:gridSpan w:val="8"/>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rPr>
                <w:rFonts w:ascii="FreeSans" w:eastAsia="FreeSans" w:hAnsi="FreeSans" w:cs="FreeSans"/>
                <w:b/>
                <w:sz w:val="20"/>
              </w:rPr>
            </w:pPr>
            <w:r>
              <w:rPr>
                <w:rFonts w:ascii="FreeSans" w:eastAsia="FreeSans" w:hAnsi="FreeSans" w:cs="FreeSans"/>
                <w:b/>
                <w:sz w:val="20"/>
              </w:rPr>
              <w:t>Assessment</w:t>
            </w:r>
          </w:p>
          <w:p w:rsidR="005224C1" w:rsidRDefault="00720297">
            <w:pPr>
              <w:spacing w:after="0" w:line="240" w:lineRule="auto"/>
              <w:rPr>
                <w:rFonts w:ascii="FreeSans" w:eastAsia="FreeSans" w:hAnsi="FreeSans" w:cs="FreeSans"/>
                <w:sz w:val="20"/>
              </w:rPr>
            </w:pPr>
            <w:r>
              <w:rPr>
                <w:rFonts w:ascii="FreeSans" w:eastAsia="FreeSans" w:hAnsi="FreeSans" w:cs="FreeSans"/>
                <w:sz w:val="20"/>
              </w:rPr>
              <w:t xml:space="preserve">a. </w:t>
            </w:r>
            <w:r w:rsidR="0036685B">
              <w:rPr>
                <w:rFonts w:ascii="FreeSans" w:eastAsia="FreeSans" w:hAnsi="FreeSans" w:cs="FreeSans"/>
                <w:sz w:val="20"/>
              </w:rPr>
              <w:t>Mid-semester evaluation of the semester project</w:t>
            </w:r>
            <w:r w:rsidR="00F1002E">
              <w:rPr>
                <w:rFonts w:ascii="FreeSans" w:eastAsia="FreeSans" w:hAnsi="FreeSans" w:cs="FreeSans"/>
                <w:sz w:val="20"/>
              </w:rPr>
              <w:t xml:space="preserve"> (group report and individual viva)</w:t>
            </w:r>
            <w:r w:rsidR="0036685B">
              <w:rPr>
                <w:rFonts w:ascii="FreeSans" w:eastAsia="FreeSans" w:hAnsi="FreeSans" w:cs="FreeSans"/>
                <w:sz w:val="20"/>
              </w:rPr>
              <w:t xml:space="preserve"> </w:t>
            </w:r>
            <w:r>
              <w:rPr>
                <w:rFonts w:ascii="FreeSans" w:eastAsia="FreeSans" w:hAnsi="FreeSans" w:cs="FreeSans"/>
                <w:sz w:val="20"/>
              </w:rPr>
              <w:t>on LO 1</w:t>
            </w:r>
            <w:r w:rsidR="00F1002E">
              <w:rPr>
                <w:rFonts w:ascii="FreeSans" w:eastAsia="FreeSans" w:hAnsi="FreeSans" w:cs="FreeSans"/>
                <w:sz w:val="20"/>
              </w:rPr>
              <w:t>, LO 2</w:t>
            </w:r>
            <w:r>
              <w:rPr>
                <w:rFonts w:ascii="FreeSans" w:eastAsia="FreeSans" w:hAnsi="FreeSans" w:cs="FreeSans"/>
                <w:sz w:val="20"/>
              </w:rPr>
              <w:t xml:space="preserve"> and </w:t>
            </w:r>
            <w:r w:rsidR="00F1002E">
              <w:rPr>
                <w:rFonts w:ascii="FreeSans" w:eastAsia="FreeSans" w:hAnsi="FreeSans" w:cs="FreeSans"/>
                <w:sz w:val="20"/>
              </w:rPr>
              <w:t xml:space="preserve">first part of </w:t>
            </w:r>
            <w:r>
              <w:rPr>
                <w:rFonts w:ascii="FreeSans" w:eastAsia="FreeSans" w:hAnsi="FreeSans" w:cs="FreeSans"/>
                <w:sz w:val="20"/>
              </w:rPr>
              <w:t xml:space="preserve">LO </w:t>
            </w:r>
            <w:r w:rsidR="00F1002E">
              <w:rPr>
                <w:rFonts w:ascii="FreeSans" w:eastAsia="FreeSans" w:hAnsi="FreeSans" w:cs="FreeSans"/>
                <w:sz w:val="20"/>
              </w:rPr>
              <w:t>3</w:t>
            </w:r>
            <w:r>
              <w:rPr>
                <w:rFonts w:ascii="FreeSans" w:eastAsia="FreeSans" w:hAnsi="FreeSans" w:cs="FreeSans"/>
                <w:sz w:val="20"/>
              </w:rPr>
              <w:t xml:space="preserve"> in </w:t>
            </w:r>
            <w:r w:rsidR="00F1002E">
              <w:rPr>
                <w:rFonts w:ascii="FreeSans" w:eastAsia="FreeSans" w:hAnsi="FreeSans" w:cs="FreeSans"/>
                <w:sz w:val="20"/>
              </w:rPr>
              <w:t>10</w:t>
            </w:r>
            <w:r>
              <w:rPr>
                <w:rFonts w:ascii="FreeSans" w:eastAsia="FreeSans" w:hAnsi="FreeSans" w:cs="FreeSans"/>
                <w:sz w:val="20"/>
                <w:vertAlign w:val="superscript"/>
              </w:rPr>
              <w:t>th</w:t>
            </w:r>
            <w:r w:rsidR="0036685B">
              <w:rPr>
                <w:rFonts w:ascii="FreeSans" w:eastAsia="FreeSans" w:hAnsi="FreeSans" w:cs="FreeSans"/>
                <w:sz w:val="20"/>
                <w:vertAlign w:val="superscript"/>
              </w:rPr>
              <w:t xml:space="preserve"> </w:t>
            </w:r>
            <w:r w:rsidR="0036685B">
              <w:rPr>
                <w:rFonts w:ascii="FreeSans" w:eastAsia="FreeSans" w:hAnsi="FreeSans" w:cs="FreeSans"/>
                <w:sz w:val="20"/>
              </w:rPr>
              <w:t>week 1</w:t>
            </w:r>
            <w:r w:rsidR="00F1002E">
              <w:rPr>
                <w:rFonts w:ascii="FreeSans" w:eastAsia="FreeSans" w:hAnsi="FreeSans" w:cs="FreeSans"/>
                <w:sz w:val="20"/>
              </w:rPr>
              <w:t>0</w:t>
            </w:r>
            <w:r>
              <w:rPr>
                <w:rFonts w:ascii="FreeSans" w:eastAsia="FreeSans" w:hAnsi="FreeSans" w:cs="FreeSans"/>
                <w:sz w:val="20"/>
              </w:rPr>
              <w:t>%</w:t>
            </w:r>
          </w:p>
          <w:p w:rsidR="005224C1" w:rsidRDefault="00720297">
            <w:pPr>
              <w:spacing w:after="0" w:line="240" w:lineRule="auto"/>
              <w:rPr>
                <w:rFonts w:ascii="FreeSans" w:eastAsia="FreeSans" w:hAnsi="FreeSans" w:cs="FreeSans"/>
                <w:sz w:val="20"/>
              </w:rPr>
            </w:pPr>
            <w:r>
              <w:rPr>
                <w:rFonts w:ascii="FreeSans" w:eastAsia="FreeSans" w:hAnsi="FreeSans" w:cs="FreeSans"/>
                <w:sz w:val="20"/>
              </w:rPr>
              <w:t>b.</w:t>
            </w:r>
            <w:r w:rsidR="00F1002E">
              <w:rPr>
                <w:rFonts w:ascii="FreeSans" w:eastAsia="FreeSans" w:hAnsi="FreeSans" w:cs="FreeSans"/>
                <w:sz w:val="20"/>
              </w:rPr>
              <w:t xml:space="preserve"> Mid-semester examination</w:t>
            </w:r>
            <w:r>
              <w:rPr>
                <w:rFonts w:ascii="FreeSans" w:eastAsia="FreeSans" w:hAnsi="FreeSans" w:cs="FreeSans"/>
                <w:sz w:val="20"/>
              </w:rPr>
              <w:t xml:space="preserve"> on LO </w:t>
            </w:r>
            <w:r w:rsidR="00F1002E">
              <w:rPr>
                <w:rFonts w:ascii="FreeSans" w:eastAsia="FreeSans" w:hAnsi="FreeSans" w:cs="FreeSans"/>
                <w:sz w:val="20"/>
              </w:rPr>
              <w:t>1</w:t>
            </w:r>
            <w:r>
              <w:rPr>
                <w:rFonts w:ascii="FreeSans" w:eastAsia="FreeSans" w:hAnsi="FreeSans" w:cs="FreeSans"/>
                <w:sz w:val="20"/>
              </w:rPr>
              <w:t xml:space="preserve"> and LO </w:t>
            </w:r>
            <w:r w:rsidR="00F1002E">
              <w:rPr>
                <w:rFonts w:ascii="FreeSans" w:eastAsia="FreeSans" w:hAnsi="FreeSans" w:cs="FreeSans"/>
                <w:sz w:val="20"/>
              </w:rPr>
              <w:t>2</w:t>
            </w:r>
            <w:r>
              <w:rPr>
                <w:rFonts w:ascii="FreeSans" w:eastAsia="FreeSans" w:hAnsi="FreeSans" w:cs="FreeSans"/>
                <w:sz w:val="20"/>
              </w:rPr>
              <w:t xml:space="preserve"> in </w:t>
            </w:r>
            <w:r w:rsidR="00F1002E">
              <w:rPr>
                <w:rFonts w:ascii="FreeSans" w:eastAsia="FreeSans" w:hAnsi="FreeSans" w:cs="FreeSans"/>
                <w:sz w:val="20"/>
              </w:rPr>
              <w:t>7</w:t>
            </w:r>
            <w:r>
              <w:rPr>
                <w:rFonts w:ascii="FreeSans" w:eastAsia="FreeSans" w:hAnsi="FreeSans" w:cs="FreeSans"/>
                <w:sz w:val="20"/>
                <w:vertAlign w:val="superscript"/>
              </w:rPr>
              <w:t>th</w:t>
            </w:r>
            <w:r w:rsidR="00F1002E">
              <w:rPr>
                <w:rFonts w:ascii="FreeSans" w:eastAsia="FreeSans" w:hAnsi="FreeSans" w:cs="FreeSans"/>
                <w:sz w:val="20"/>
                <w:vertAlign w:val="superscript"/>
              </w:rPr>
              <w:t xml:space="preserve"> </w:t>
            </w:r>
            <w:r>
              <w:rPr>
                <w:rFonts w:ascii="FreeSans" w:eastAsia="FreeSans" w:hAnsi="FreeSans" w:cs="FreeSans"/>
                <w:sz w:val="20"/>
              </w:rPr>
              <w:t>week 5%</w:t>
            </w:r>
          </w:p>
          <w:p w:rsidR="005224C1" w:rsidRDefault="00720297">
            <w:pPr>
              <w:spacing w:after="0" w:line="240" w:lineRule="auto"/>
              <w:rPr>
                <w:rFonts w:ascii="FreeSans" w:eastAsia="FreeSans" w:hAnsi="FreeSans" w:cs="FreeSans"/>
                <w:sz w:val="20"/>
              </w:rPr>
            </w:pPr>
            <w:r>
              <w:rPr>
                <w:rFonts w:ascii="FreeSans" w:eastAsia="FreeSans" w:hAnsi="FreeSans" w:cs="FreeSans"/>
                <w:sz w:val="20"/>
              </w:rPr>
              <w:t xml:space="preserve">c. Individual demonstration of semester project for LO </w:t>
            </w:r>
            <w:r w:rsidR="00F1002E">
              <w:rPr>
                <w:rFonts w:ascii="FreeSans" w:eastAsia="FreeSans" w:hAnsi="FreeSans" w:cs="FreeSans"/>
                <w:sz w:val="20"/>
              </w:rPr>
              <w:t>3and</w:t>
            </w:r>
            <w:r>
              <w:rPr>
                <w:rFonts w:ascii="FreeSans" w:eastAsia="FreeSans" w:hAnsi="FreeSans" w:cs="FreeSans"/>
                <w:sz w:val="20"/>
              </w:rPr>
              <w:t xml:space="preserve"> LO 4 in 15</w:t>
            </w:r>
            <w:r>
              <w:rPr>
                <w:rFonts w:ascii="FreeSans" w:eastAsia="FreeSans" w:hAnsi="FreeSans" w:cs="FreeSans"/>
                <w:sz w:val="20"/>
                <w:vertAlign w:val="superscript"/>
              </w:rPr>
              <w:t>th</w:t>
            </w:r>
            <w:r w:rsidR="0036685B">
              <w:rPr>
                <w:rFonts w:ascii="FreeSans" w:eastAsia="FreeSans" w:hAnsi="FreeSans" w:cs="FreeSans"/>
                <w:sz w:val="20"/>
                <w:vertAlign w:val="superscript"/>
              </w:rPr>
              <w:t xml:space="preserve"> </w:t>
            </w:r>
            <w:r w:rsidR="0036685B">
              <w:rPr>
                <w:rFonts w:ascii="FreeSans" w:eastAsia="FreeSans" w:hAnsi="FreeSans" w:cs="FreeSans"/>
                <w:sz w:val="20"/>
              </w:rPr>
              <w:t xml:space="preserve">week </w:t>
            </w:r>
            <w:r w:rsidR="00F1002E">
              <w:rPr>
                <w:rFonts w:ascii="FreeSans" w:eastAsia="FreeSans" w:hAnsi="FreeSans" w:cs="FreeSans"/>
                <w:sz w:val="20"/>
              </w:rPr>
              <w:t>20</w:t>
            </w:r>
            <w:r>
              <w:rPr>
                <w:rFonts w:ascii="FreeSans" w:eastAsia="FreeSans" w:hAnsi="FreeSans" w:cs="FreeSans"/>
                <w:sz w:val="20"/>
              </w:rPr>
              <w:t>%</w:t>
            </w:r>
          </w:p>
          <w:p w:rsidR="0036685B" w:rsidRDefault="0036685B">
            <w:pPr>
              <w:spacing w:after="0" w:line="240" w:lineRule="auto"/>
              <w:rPr>
                <w:rFonts w:ascii="FreeSans" w:eastAsia="FreeSans" w:hAnsi="FreeSans" w:cs="FreeSans"/>
                <w:sz w:val="20"/>
              </w:rPr>
            </w:pPr>
            <w:r>
              <w:rPr>
                <w:rFonts w:ascii="FreeSans" w:eastAsia="FreeSans" w:hAnsi="FreeSans" w:cs="FreeSans"/>
                <w:sz w:val="20"/>
              </w:rPr>
              <w:t xml:space="preserve">d. </w:t>
            </w:r>
            <w:r w:rsidR="00F1002E">
              <w:rPr>
                <w:rFonts w:ascii="FreeSans" w:eastAsia="FreeSans" w:hAnsi="FreeSans" w:cs="FreeSans"/>
                <w:sz w:val="20"/>
              </w:rPr>
              <w:t>2</w:t>
            </w:r>
            <w:r>
              <w:rPr>
                <w:rFonts w:ascii="FreeSans" w:eastAsia="FreeSans" w:hAnsi="FreeSans" w:cs="FreeSans"/>
                <w:sz w:val="20"/>
              </w:rPr>
              <w:t xml:space="preserve"> in-class quizzes 5%</w:t>
            </w:r>
          </w:p>
          <w:p w:rsidR="005224C1" w:rsidRDefault="0036685B" w:rsidP="0036685B">
            <w:pPr>
              <w:spacing w:after="0" w:line="240" w:lineRule="auto"/>
            </w:pPr>
            <w:r>
              <w:rPr>
                <w:rFonts w:ascii="FreeSans" w:eastAsia="FreeSans" w:hAnsi="FreeSans" w:cs="FreeSans"/>
                <w:sz w:val="20"/>
              </w:rPr>
              <w:t>e. End Semester w</w:t>
            </w:r>
            <w:r w:rsidR="00720297">
              <w:rPr>
                <w:rFonts w:ascii="FreeSans" w:eastAsia="FreeSans" w:hAnsi="FreeSans" w:cs="FreeSans"/>
                <w:sz w:val="20"/>
              </w:rPr>
              <w:t xml:space="preserve">ritten examination: </w:t>
            </w:r>
            <w:r>
              <w:rPr>
                <w:rFonts w:ascii="FreeSans" w:eastAsia="FreeSans" w:hAnsi="FreeSans" w:cs="FreeSans"/>
                <w:sz w:val="20"/>
              </w:rPr>
              <w:t>2</w:t>
            </w:r>
            <w:r w:rsidR="00720297">
              <w:rPr>
                <w:rFonts w:ascii="FreeSans" w:eastAsia="FreeSans" w:hAnsi="FreeSans" w:cs="FreeSans"/>
                <w:sz w:val="20"/>
              </w:rPr>
              <w:t xml:space="preserve"> hours test 60%</w:t>
            </w:r>
          </w:p>
        </w:tc>
      </w:tr>
      <w:tr w:rsidR="005224C1">
        <w:trPr>
          <w:trHeight w:val="796"/>
        </w:trPr>
        <w:tc>
          <w:tcPr>
            <w:tcW w:w="1365" w:type="dxa"/>
            <w:gridSpan w:val="2"/>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pPr>
            <w:r>
              <w:rPr>
                <w:rFonts w:ascii="FreeSans" w:eastAsia="FreeSans" w:hAnsi="FreeSans" w:cs="FreeSans"/>
                <w:b/>
                <w:color w:val="000000"/>
                <w:sz w:val="20"/>
              </w:rPr>
              <w:lastRenderedPageBreak/>
              <w:t>Rec. Bks.</w:t>
            </w:r>
          </w:p>
        </w:tc>
        <w:tc>
          <w:tcPr>
            <w:tcW w:w="7665" w:type="dxa"/>
            <w:gridSpan w:val="6"/>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BF44B1" w:rsidRDefault="00BF44B1" w:rsidP="00BF44B1">
            <w:pPr>
              <w:autoSpaceDE w:val="0"/>
              <w:autoSpaceDN w:val="0"/>
              <w:adjustRightInd w:val="0"/>
              <w:spacing w:after="120" w:line="240" w:lineRule="auto"/>
              <w:rPr>
                <w:rFonts w:ascii="FreeSans" w:hAnsi="FreeSans" w:cs="FreeSans"/>
                <w:sz w:val="20"/>
                <w:szCs w:val="20"/>
              </w:rPr>
            </w:pPr>
            <w:r>
              <w:rPr>
                <w:rFonts w:ascii="FreeSans" w:hAnsi="FreeSans" w:cs="FreeSans"/>
                <w:b/>
                <w:bCs/>
                <w:sz w:val="20"/>
                <w:szCs w:val="20"/>
              </w:rPr>
              <w:t>Module Textbook</w:t>
            </w:r>
            <w:r>
              <w:rPr>
                <w:rFonts w:ascii="FreeSans" w:hAnsi="FreeSans" w:cs="FreeSans"/>
                <w:sz w:val="20"/>
                <w:szCs w:val="20"/>
              </w:rPr>
              <w:t>:</w:t>
            </w:r>
          </w:p>
          <w:p w:rsidR="00BF44B1" w:rsidRDefault="00BF44B1" w:rsidP="00BF44B1">
            <w:pPr>
              <w:autoSpaceDE w:val="0"/>
              <w:autoSpaceDN w:val="0"/>
              <w:adjustRightInd w:val="0"/>
              <w:spacing w:after="120" w:line="240" w:lineRule="auto"/>
              <w:rPr>
                <w:rFonts w:ascii="FreeSans" w:hAnsi="FreeSans" w:cs="FreeSans"/>
                <w:sz w:val="20"/>
                <w:szCs w:val="20"/>
              </w:rPr>
            </w:pPr>
            <w:r>
              <w:rPr>
                <w:rFonts w:ascii="FreeSans" w:hAnsi="FreeSans" w:cs="FreeSans"/>
                <w:sz w:val="20"/>
                <w:szCs w:val="20"/>
              </w:rPr>
              <w:t xml:space="preserve">Object-Oriented Analysis &amp;Design - with the Unified Process, John W </w:t>
            </w:r>
            <w:proofErr w:type="spellStart"/>
            <w:r>
              <w:rPr>
                <w:rFonts w:ascii="FreeSans" w:hAnsi="FreeSans" w:cs="FreeSans"/>
                <w:sz w:val="20"/>
                <w:szCs w:val="20"/>
              </w:rPr>
              <w:t>Satzinger</w:t>
            </w:r>
            <w:proofErr w:type="spellEnd"/>
            <w:r>
              <w:rPr>
                <w:rFonts w:ascii="FreeSans" w:hAnsi="FreeSans" w:cs="FreeSans"/>
                <w:sz w:val="20"/>
                <w:szCs w:val="20"/>
              </w:rPr>
              <w:t xml:space="preserve">, Robert B Jackson, and Stephen D. </w:t>
            </w:r>
            <w:proofErr w:type="spellStart"/>
            <w:r>
              <w:rPr>
                <w:rFonts w:ascii="FreeSans" w:hAnsi="FreeSans" w:cs="FreeSans"/>
                <w:sz w:val="20"/>
                <w:szCs w:val="20"/>
              </w:rPr>
              <w:t>Burd</w:t>
            </w:r>
            <w:proofErr w:type="spellEnd"/>
            <w:r>
              <w:rPr>
                <w:rFonts w:ascii="FreeSans" w:hAnsi="FreeSans" w:cs="FreeSans"/>
                <w:sz w:val="20"/>
                <w:szCs w:val="20"/>
              </w:rPr>
              <w:t>, Thomson, 2005</w:t>
            </w:r>
          </w:p>
          <w:p w:rsidR="00BF44B1" w:rsidRDefault="00BF44B1" w:rsidP="00BF44B1">
            <w:pPr>
              <w:autoSpaceDE w:val="0"/>
              <w:autoSpaceDN w:val="0"/>
              <w:adjustRightInd w:val="0"/>
              <w:spacing w:after="120" w:line="240" w:lineRule="auto"/>
              <w:rPr>
                <w:rFonts w:ascii="FreeSans" w:hAnsi="FreeSans" w:cs="FreeSans"/>
                <w:b/>
                <w:bCs/>
                <w:sz w:val="20"/>
                <w:szCs w:val="20"/>
              </w:rPr>
            </w:pPr>
            <w:r>
              <w:rPr>
                <w:rFonts w:ascii="FreeSans" w:hAnsi="FreeSans" w:cs="FreeSans"/>
                <w:b/>
                <w:bCs/>
                <w:sz w:val="20"/>
                <w:szCs w:val="20"/>
              </w:rPr>
              <w:t xml:space="preserve">Recommended Textbooks: </w:t>
            </w:r>
          </w:p>
          <w:p w:rsidR="00BF44B1" w:rsidRDefault="00BF44B1" w:rsidP="00BF44B1">
            <w:pPr>
              <w:autoSpaceDE w:val="0"/>
              <w:autoSpaceDN w:val="0"/>
              <w:adjustRightInd w:val="0"/>
              <w:spacing w:after="120" w:line="240" w:lineRule="auto"/>
              <w:rPr>
                <w:rFonts w:ascii="FreeSans" w:hAnsi="FreeSans" w:cs="FreeSans"/>
                <w:sz w:val="20"/>
                <w:szCs w:val="20"/>
              </w:rPr>
            </w:pPr>
            <w:r>
              <w:rPr>
                <w:rFonts w:ascii="FreeSans" w:hAnsi="FreeSans" w:cs="FreeSans"/>
                <w:sz w:val="20"/>
                <w:szCs w:val="20"/>
              </w:rPr>
              <w:t xml:space="preserve">Design Patterns: Elements of Reusable Object-Oriented Software, Erich Gamma, Richard Helm, Ralph Johnson, John </w:t>
            </w:r>
            <w:proofErr w:type="spellStart"/>
            <w:r>
              <w:rPr>
                <w:rFonts w:ascii="FreeSans" w:hAnsi="FreeSans" w:cs="FreeSans"/>
                <w:sz w:val="20"/>
                <w:szCs w:val="20"/>
              </w:rPr>
              <w:t>Vlissides</w:t>
            </w:r>
            <w:proofErr w:type="spellEnd"/>
            <w:r>
              <w:rPr>
                <w:rFonts w:ascii="FreeSans" w:hAnsi="FreeSans" w:cs="FreeSans"/>
                <w:sz w:val="20"/>
                <w:szCs w:val="20"/>
              </w:rPr>
              <w:t xml:space="preserve">, Addison-Wesley, 1994 </w:t>
            </w:r>
          </w:p>
          <w:p w:rsidR="00BF44B1" w:rsidRDefault="00BF44B1" w:rsidP="00BF44B1">
            <w:pPr>
              <w:autoSpaceDE w:val="0"/>
              <w:autoSpaceDN w:val="0"/>
              <w:adjustRightInd w:val="0"/>
              <w:spacing w:after="120" w:line="240" w:lineRule="auto"/>
              <w:rPr>
                <w:rFonts w:ascii="FreeSans" w:hAnsi="FreeSans" w:cs="FreeSans"/>
                <w:sz w:val="20"/>
                <w:szCs w:val="20"/>
              </w:rPr>
            </w:pPr>
            <w:r>
              <w:rPr>
                <w:rFonts w:ascii="FreeSans" w:hAnsi="FreeSans" w:cs="FreeSans"/>
                <w:sz w:val="20"/>
                <w:szCs w:val="20"/>
              </w:rPr>
              <w:t xml:space="preserve">Domain-Driven Design: Tackling Complexity in the Heart of Software, Eric Evans, Addison-Wesley, 2003 </w:t>
            </w:r>
          </w:p>
          <w:p w:rsidR="005224C1" w:rsidRDefault="00BF44B1" w:rsidP="00BF44B1">
            <w:pPr>
              <w:spacing w:after="120" w:line="240" w:lineRule="auto"/>
            </w:pPr>
            <w:r>
              <w:rPr>
                <w:rFonts w:ascii="FreeSans" w:hAnsi="FreeSans" w:cs="FreeSans"/>
                <w:sz w:val="20"/>
                <w:szCs w:val="20"/>
              </w:rPr>
              <w:t xml:space="preserve">Applying UML and Patterns: An Introduction to Object-Oriented Analysis and Design and Iterative Development, Craig </w:t>
            </w:r>
            <w:proofErr w:type="spellStart"/>
            <w:r>
              <w:rPr>
                <w:rFonts w:ascii="FreeSans" w:hAnsi="FreeSans" w:cs="FreeSans"/>
                <w:sz w:val="20"/>
                <w:szCs w:val="20"/>
              </w:rPr>
              <w:t>Larman</w:t>
            </w:r>
            <w:proofErr w:type="spellEnd"/>
            <w:r>
              <w:rPr>
                <w:rFonts w:ascii="FreeSans" w:hAnsi="FreeSans" w:cs="FreeSans"/>
                <w:sz w:val="20"/>
                <w:szCs w:val="20"/>
              </w:rPr>
              <w:t>, Prentice-Hall, 2004</w:t>
            </w:r>
          </w:p>
        </w:tc>
      </w:tr>
    </w:tbl>
    <w:p w:rsidR="005224C1" w:rsidRDefault="005224C1">
      <w:pPr>
        <w:spacing w:after="0" w:line="240" w:lineRule="auto"/>
        <w:rPr>
          <w:rFonts w:ascii="Calibri" w:eastAsia="Calibri" w:hAnsi="Calibri" w:cs="Calibri"/>
        </w:rPr>
      </w:pPr>
    </w:p>
    <w:p w:rsidR="005224C1" w:rsidRDefault="00720297">
      <w:pPr>
        <w:spacing w:after="120" w:line="240" w:lineRule="auto"/>
        <w:rPr>
          <w:rFonts w:ascii="FreeSans" w:eastAsia="FreeSans" w:hAnsi="FreeSans" w:cs="FreeSans"/>
          <w:sz w:val="20"/>
        </w:rPr>
      </w:pPr>
      <w:r>
        <w:rPr>
          <w:rFonts w:ascii="FreeSans" w:eastAsia="FreeSans" w:hAnsi="FreeSans" w:cs="FreeSans"/>
          <w:sz w:val="20"/>
        </w:rPr>
        <w:t xml:space="preserve">Last edited: </w:t>
      </w:r>
      <w:r w:rsidR="0036685B">
        <w:rPr>
          <w:rFonts w:ascii="FreeSans" w:eastAsia="FreeSans" w:hAnsi="FreeSans" w:cs="FreeSans"/>
          <w:sz w:val="20"/>
        </w:rPr>
        <w:t>11</w:t>
      </w:r>
      <w:r>
        <w:rPr>
          <w:rFonts w:ascii="FreeSans" w:eastAsia="FreeSans" w:hAnsi="FreeSans" w:cs="FreeSans"/>
          <w:sz w:val="20"/>
        </w:rPr>
        <w:t xml:space="preserve"> </w:t>
      </w:r>
      <w:r w:rsidR="0036685B">
        <w:rPr>
          <w:rFonts w:ascii="FreeSans" w:eastAsia="FreeSans" w:hAnsi="FreeSans" w:cs="FreeSans"/>
          <w:sz w:val="20"/>
        </w:rPr>
        <w:t>November</w:t>
      </w:r>
      <w:r>
        <w:rPr>
          <w:rFonts w:ascii="FreeSans" w:eastAsia="FreeSans" w:hAnsi="FreeSans" w:cs="FreeSans"/>
          <w:sz w:val="20"/>
        </w:rPr>
        <w:t xml:space="preserve"> 2015</w:t>
      </w:r>
    </w:p>
    <w:p w:rsidR="00BF44B1" w:rsidRDefault="00BF44B1" w:rsidP="00BF44B1">
      <w:pPr>
        <w:autoSpaceDE w:val="0"/>
        <w:autoSpaceDN w:val="0"/>
        <w:adjustRightInd w:val="0"/>
        <w:spacing w:after="0" w:line="240" w:lineRule="auto"/>
        <w:rPr>
          <w:rFonts w:ascii="FreeSans" w:hAnsi="FreeSans" w:cs="FreeSans"/>
          <w:b/>
          <w:bCs/>
          <w:sz w:val="20"/>
          <w:szCs w:val="20"/>
        </w:rPr>
      </w:pPr>
      <w:r>
        <w:rPr>
          <w:rFonts w:ascii="FreeSans" w:hAnsi="FreeSans" w:cs="FreeSans"/>
          <w:b/>
          <w:bCs/>
          <w:sz w:val="20"/>
          <w:szCs w:val="20"/>
        </w:rPr>
        <w:t>Lesson Plan</w:t>
      </w:r>
    </w:p>
    <w:tbl>
      <w:tblPr>
        <w:tblW w:w="0" w:type="auto"/>
        <w:tblInd w:w="55" w:type="dxa"/>
        <w:tblLayout w:type="fixed"/>
        <w:tblCellMar>
          <w:left w:w="55" w:type="dxa"/>
          <w:right w:w="55" w:type="dxa"/>
        </w:tblCellMar>
        <w:tblLook w:val="0000"/>
      </w:tblPr>
      <w:tblGrid>
        <w:gridCol w:w="735"/>
        <w:gridCol w:w="3165"/>
        <w:gridCol w:w="975"/>
        <w:gridCol w:w="840"/>
        <w:gridCol w:w="1080"/>
        <w:gridCol w:w="726"/>
        <w:gridCol w:w="1505"/>
      </w:tblGrid>
      <w:tr w:rsidR="00BF44B1">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Week</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Topic</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Chapter*</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Lecture Hours</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Learning Outcome</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Lab Hours</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b/>
                <w:bCs/>
                <w:sz w:val="20"/>
                <w:szCs w:val="20"/>
              </w:rPr>
              <w:t xml:space="preserve">Lab Activity </w:t>
            </w:r>
          </w:p>
        </w:tc>
      </w:tr>
      <w:tr w:rsidR="00BF44B1">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W01</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rsidP="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OOD </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1</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LO1</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p>
        </w:tc>
      </w:tr>
      <w:tr w:rsidR="00BF44B1">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W02</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8D66EF">
            <w:pPr>
              <w:autoSpaceDE w:val="0"/>
              <w:autoSpaceDN w:val="0"/>
              <w:adjustRightInd w:val="0"/>
              <w:spacing w:after="0" w:line="240" w:lineRule="auto"/>
              <w:rPr>
                <w:rFonts w:ascii="Calibri" w:hAnsi="Calibri" w:cs="Calibri"/>
              </w:rPr>
            </w:pPr>
            <w:r>
              <w:rPr>
                <w:rFonts w:ascii="Calibri" w:hAnsi="Calibri" w:cs="Calibri"/>
              </w:rPr>
              <w:t>Unified Process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8D66EF">
            <w:pPr>
              <w:autoSpaceDE w:val="0"/>
              <w:autoSpaceDN w:val="0"/>
              <w:adjustRightInd w:val="0"/>
              <w:spacing w:after="0" w:line="240" w:lineRule="auto"/>
              <w:rPr>
                <w:rFonts w:ascii="Calibri" w:hAnsi="Calibri" w:cs="Calibri"/>
              </w:rPr>
            </w:pPr>
            <w:r>
              <w:rPr>
                <w:rFonts w:ascii="FreeSans" w:hAnsi="FreeSans" w:cs="FreeSans"/>
                <w:sz w:val="20"/>
                <w:szCs w:val="20"/>
              </w:rPr>
              <w:t>2</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LO1</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BF44B1" w:rsidRDefault="00BF44B1">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W03</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PM and Inception phase</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FreeSans" w:hAnsi="FreeSans" w:cs="FreeSans"/>
                <w:sz w:val="20"/>
                <w:szCs w:val="20"/>
              </w:rPr>
            </w:pPr>
            <w:r>
              <w:rPr>
                <w:rFonts w:ascii="FreeSans" w:hAnsi="FreeSans" w:cs="FreeSans"/>
                <w:sz w:val="20"/>
                <w:szCs w:val="20"/>
              </w:rPr>
              <w:t>3</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FreeSans" w:hAnsi="FreeSans" w:cs="FreeSans"/>
                <w:sz w:val="20"/>
                <w:szCs w:val="20"/>
              </w:rPr>
            </w:pPr>
            <w:r>
              <w:rPr>
                <w:rFonts w:ascii="FreeSans" w:hAnsi="FreeSans" w:cs="FreeSans"/>
                <w:sz w:val="20"/>
                <w:szCs w:val="20"/>
              </w:rPr>
              <w:t>2</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FreeSans" w:hAnsi="FreeSans" w:cs="FreeSans"/>
                <w:sz w:val="20"/>
                <w:szCs w:val="20"/>
              </w:rPr>
            </w:pPr>
            <w:r>
              <w:rPr>
                <w:rFonts w:ascii="FreeSans" w:hAnsi="FreeSans" w:cs="FreeSans"/>
                <w:sz w:val="20"/>
                <w:szCs w:val="20"/>
              </w:rPr>
              <w:t>LO1</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FreeSans" w:hAnsi="FreeSans" w:cs="FreeSans"/>
                <w:sz w:val="20"/>
                <w:szCs w:val="20"/>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W04</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Requirements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4</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LO2</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W05</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UCD and Domain class diagrams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5</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LO2</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W06</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SSD</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6</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LO2</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W07</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Calibri" w:hAnsi="Calibri" w:cs="Calibri"/>
              </w:rPr>
              <w:t>State-chart</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ED34CD">
            <w:pPr>
              <w:autoSpaceDE w:val="0"/>
              <w:autoSpaceDN w:val="0"/>
              <w:adjustRightInd w:val="0"/>
              <w:spacing w:after="0" w:line="240" w:lineRule="auto"/>
              <w:rPr>
                <w:rFonts w:ascii="Calibri" w:hAnsi="Calibri" w:cs="Calibri"/>
              </w:rPr>
            </w:pPr>
            <w:r>
              <w:rPr>
                <w:rFonts w:ascii="FreeSans" w:hAnsi="FreeSans" w:cs="FreeSans"/>
                <w:sz w:val="20"/>
                <w:szCs w:val="20"/>
              </w:rPr>
              <w:t>6</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LO2</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rsidTr="007357E4">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W0</w:t>
            </w:r>
            <w:r>
              <w:rPr>
                <w:rFonts w:ascii="FreeSans" w:hAnsi="FreeSans" w:cs="FreeSans"/>
                <w:sz w:val="20"/>
                <w:szCs w:val="20"/>
              </w:rPr>
              <w:t>8</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design discipline with UP iterations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8</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LO2</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W09</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rsidP="007357E4">
            <w:pPr>
              <w:autoSpaceDE w:val="0"/>
              <w:autoSpaceDN w:val="0"/>
              <w:adjustRightInd w:val="0"/>
              <w:spacing w:after="0" w:line="240" w:lineRule="auto"/>
              <w:rPr>
                <w:rFonts w:ascii="Calibri" w:hAnsi="Calibri" w:cs="Calibri"/>
              </w:rPr>
            </w:pPr>
            <w:r>
              <w:rPr>
                <w:rFonts w:ascii="FreeSans" w:hAnsi="FreeSans" w:cs="FreeSans"/>
                <w:sz w:val="20"/>
                <w:szCs w:val="20"/>
              </w:rPr>
              <w:t>design discipline with UP iterations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ED34CD">
            <w:pPr>
              <w:autoSpaceDE w:val="0"/>
              <w:autoSpaceDN w:val="0"/>
              <w:adjustRightInd w:val="0"/>
              <w:spacing w:after="0" w:line="240" w:lineRule="auto"/>
              <w:rPr>
                <w:rFonts w:ascii="Calibri" w:hAnsi="Calibri" w:cs="Calibri"/>
              </w:rPr>
            </w:pPr>
            <w:r>
              <w:rPr>
                <w:rFonts w:ascii="FreeSans" w:hAnsi="FreeSans" w:cs="FreeSans"/>
                <w:sz w:val="20"/>
                <w:szCs w:val="20"/>
              </w:rPr>
              <w:t>8</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LO3</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ED34CD">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W10</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 xml:space="preserve">System </w:t>
            </w:r>
            <w:proofErr w:type="spellStart"/>
            <w:r w:rsidRPr="00ED34CD">
              <w:rPr>
                <w:rFonts w:ascii="FreeSans" w:hAnsi="FreeSans" w:cs="FreeSans"/>
                <w:sz w:val="20"/>
                <w:szCs w:val="20"/>
              </w:rPr>
              <w:t>Statecharts</w:t>
            </w:r>
            <w:proofErr w:type="spellEnd"/>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9</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LO3</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rsidP="007357E4">
            <w:pPr>
              <w:autoSpaceDE w:val="0"/>
              <w:autoSpaceDN w:val="0"/>
              <w:adjustRightInd w:val="0"/>
              <w:spacing w:after="0" w:line="240" w:lineRule="auto"/>
              <w:rPr>
                <w:rFonts w:ascii="Calibri" w:hAnsi="Calibri" w:cs="Calibri"/>
              </w:rPr>
            </w:pPr>
            <w:r>
              <w:rPr>
                <w:rFonts w:ascii="FreeSans" w:hAnsi="FreeSans" w:cs="FreeSans"/>
                <w:sz w:val="20"/>
                <w:szCs w:val="20"/>
              </w:rPr>
              <w:t>Evaluations</w:t>
            </w: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W11</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ED34CD">
            <w:pPr>
              <w:autoSpaceDE w:val="0"/>
              <w:autoSpaceDN w:val="0"/>
              <w:adjustRightInd w:val="0"/>
              <w:spacing w:after="0" w:line="240" w:lineRule="auto"/>
              <w:rPr>
                <w:rFonts w:ascii="Calibri" w:hAnsi="Calibri" w:cs="Calibri"/>
              </w:rPr>
            </w:pPr>
            <w:r>
              <w:rPr>
                <w:rFonts w:ascii="FreeSans" w:hAnsi="FreeSans" w:cs="FreeSans"/>
                <w:sz w:val="20"/>
                <w:szCs w:val="20"/>
              </w:rPr>
              <w:t>Design patterns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1</w:t>
            </w:r>
            <w:r w:rsidR="00ED34CD">
              <w:rPr>
                <w:rFonts w:ascii="FreeSans" w:hAnsi="FreeSans" w:cs="FreeSans"/>
                <w:sz w:val="20"/>
                <w:szCs w:val="20"/>
              </w:rPr>
              <w:t>0</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w:t>
            </w:r>
            <w:r w:rsidR="00ED34CD">
              <w:rPr>
                <w:rFonts w:ascii="FreeSans" w:hAnsi="FreeSans" w:cs="FreeSans"/>
                <w:sz w:val="20"/>
                <w:szCs w:val="20"/>
              </w:rPr>
              <w:t>4</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ED34CD">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W12</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rsidP="007357E4">
            <w:pPr>
              <w:autoSpaceDE w:val="0"/>
              <w:autoSpaceDN w:val="0"/>
              <w:adjustRightInd w:val="0"/>
              <w:spacing w:after="0" w:line="240" w:lineRule="auto"/>
              <w:rPr>
                <w:rFonts w:ascii="Calibri" w:hAnsi="Calibri" w:cs="Calibri"/>
              </w:rPr>
            </w:pPr>
            <w:r>
              <w:rPr>
                <w:rFonts w:ascii="FreeSans" w:hAnsi="FreeSans" w:cs="FreeSans"/>
                <w:sz w:val="20"/>
                <w:szCs w:val="20"/>
              </w:rPr>
              <w:t>Design patterns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10</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LO4</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p>
        </w:tc>
      </w:tr>
      <w:tr w:rsidR="00ED34CD">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W13</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rsidP="007357E4">
            <w:pPr>
              <w:autoSpaceDE w:val="0"/>
              <w:autoSpaceDN w:val="0"/>
              <w:adjustRightInd w:val="0"/>
              <w:spacing w:after="0" w:line="240" w:lineRule="auto"/>
              <w:rPr>
                <w:rFonts w:ascii="Calibri" w:hAnsi="Calibri" w:cs="Calibri"/>
              </w:rPr>
            </w:pPr>
            <w:r>
              <w:rPr>
                <w:rFonts w:ascii="FreeSans" w:hAnsi="FreeSans" w:cs="FreeSans"/>
                <w:sz w:val="20"/>
                <w:szCs w:val="20"/>
              </w:rPr>
              <w:t>Design patterns</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10</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LO4</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ED34CD" w:rsidRDefault="00ED34CD">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W14</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ED34CD">
            <w:pPr>
              <w:autoSpaceDE w:val="0"/>
              <w:autoSpaceDN w:val="0"/>
              <w:adjustRightInd w:val="0"/>
              <w:spacing w:after="0" w:line="240" w:lineRule="auto"/>
              <w:rPr>
                <w:rFonts w:ascii="Calibri" w:hAnsi="Calibri" w:cs="Calibri"/>
              </w:rPr>
            </w:pPr>
            <w:r>
              <w:rPr>
                <w:rFonts w:ascii="FreeSans" w:hAnsi="FreeSans" w:cs="FreeSans"/>
                <w:sz w:val="20"/>
                <w:szCs w:val="20"/>
              </w:rPr>
              <w:t xml:space="preserve">Testing and </w:t>
            </w:r>
            <w:r w:rsidR="008D66EF">
              <w:rPr>
                <w:rFonts w:ascii="FreeSans" w:hAnsi="FreeSans" w:cs="FreeSans"/>
                <w:sz w:val="20"/>
                <w:szCs w:val="20"/>
              </w:rPr>
              <w:t>Deployment</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13</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LO4</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p>
        </w:tc>
      </w:tr>
      <w:tr w:rsidR="008D66EF">
        <w:trPr>
          <w:trHeight w:val="1"/>
        </w:trPr>
        <w:tc>
          <w:tcPr>
            <w:tcW w:w="73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W15</w:t>
            </w:r>
          </w:p>
        </w:tc>
        <w:tc>
          <w:tcPr>
            <w:tcW w:w="316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Revision and feedback</w:t>
            </w:r>
          </w:p>
        </w:tc>
        <w:tc>
          <w:tcPr>
            <w:tcW w:w="97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t>
            </w:r>
          </w:p>
        </w:tc>
        <w:tc>
          <w:tcPr>
            <w:tcW w:w="84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 xml:space="preserve">2 </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w:t>
            </w:r>
          </w:p>
        </w:tc>
        <w:tc>
          <w:tcPr>
            <w:tcW w:w="726"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3</w:t>
            </w:r>
          </w:p>
        </w:tc>
        <w:tc>
          <w:tcPr>
            <w:tcW w:w="1505" w:type="dxa"/>
            <w:tcBorders>
              <w:top w:val="single" w:sz="2" w:space="0" w:color="000000"/>
              <w:left w:val="single" w:sz="2" w:space="0" w:color="000000"/>
              <w:bottom w:val="single" w:sz="2" w:space="0" w:color="000000"/>
              <w:right w:val="single" w:sz="2" w:space="0" w:color="000000"/>
            </w:tcBorders>
            <w:shd w:val="clear" w:color="000000" w:fill="FFFFFF"/>
          </w:tcPr>
          <w:p w:rsidR="008D66EF" w:rsidRDefault="008D66EF">
            <w:pPr>
              <w:autoSpaceDE w:val="0"/>
              <w:autoSpaceDN w:val="0"/>
              <w:adjustRightInd w:val="0"/>
              <w:spacing w:after="0" w:line="240" w:lineRule="auto"/>
              <w:rPr>
                <w:rFonts w:ascii="Calibri" w:hAnsi="Calibri" w:cs="Calibri"/>
              </w:rPr>
            </w:pPr>
            <w:r>
              <w:rPr>
                <w:rFonts w:ascii="FreeSans" w:hAnsi="FreeSans" w:cs="FreeSans"/>
                <w:sz w:val="20"/>
                <w:szCs w:val="20"/>
              </w:rPr>
              <w:t>Evaluations</w:t>
            </w:r>
          </w:p>
        </w:tc>
      </w:tr>
    </w:tbl>
    <w:p w:rsidR="00BF44B1" w:rsidRDefault="00BF44B1">
      <w:pPr>
        <w:spacing w:after="120" w:line="240" w:lineRule="auto"/>
        <w:rPr>
          <w:rFonts w:ascii="FreeSans" w:eastAsia="FreeSans" w:hAnsi="FreeSans" w:cs="FreeSans"/>
          <w:sz w:val="20"/>
        </w:rPr>
      </w:pPr>
      <w:r>
        <w:rPr>
          <w:rFonts w:ascii="FreeSans" w:hAnsi="FreeSans" w:cs="FreeSans"/>
          <w:sz w:val="20"/>
          <w:szCs w:val="20"/>
        </w:rPr>
        <w:t>*Chapters are from the main module textbook</w:t>
      </w:r>
    </w:p>
    <w:p w:rsidR="005224C1" w:rsidRDefault="00720297">
      <w:pPr>
        <w:spacing w:after="0" w:line="240" w:lineRule="auto"/>
        <w:jc w:val="center"/>
        <w:rPr>
          <w:rFonts w:ascii="FreeSans" w:eastAsia="FreeSans" w:hAnsi="FreeSans" w:cs="FreeSans"/>
          <w:b/>
          <w:sz w:val="24"/>
        </w:rPr>
      </w:pPr>
      <w:r>
        <w:rPr>
          <w:rFonts w:ascii="FreeSans" w:eastAsia="FreeSans" w:hAnsi="FreeSans" w:cs="FreeSans"/>
          <w:b/>
          <w:sz w:val="24"/>
        </w:rPr>
        <w:t>Mapping of Learning Outcomes to Program Outcomes</w:t>
      </w:r>
    </w:p>
    <w:p w:rsidR="005224C1" w:rsidRDefault="005224C1">
      <w:pPr>
        <w:spacing w:after="0" w:line="240" w:lineRule="auto"/>
        <w:rPr>
          <w:rFonts w:ascii="Calibri" w:eastAsia="Calibri" w:hAnsi="Calibri" w:cs="Calibri"/>
        </w:rPr>
      </w:pPr>
    </w:p>
    <w:tbl>
      <w:tblPr>
        <w:tblW w:w="0" w:type="auto"/>
        <w:tblInd w:w="35" w:type="dxa"/>
        <w:tblCellMar>
          <w:left w:w="10" w:type="dxa"/>
          <w:right w:w="10" w:type="dxa"/>
        </w:tblCellMar>
        <w:tblLook w:val="0000"/>
      </w:tblPr>
      <w:tblGrid>
        <w:gridCol w:w="1641"/>
        <w:gridCol w:w="703"/>
        <w:gridCol w:w="649"/>
        <w:gridCol w:w="650"/>
        <w:gridCol w:w="649"/>
        <w:gridCol w:w="650"/>
        <w:gridCol w:w="649"/>
        <w:gridCol w:w="650"/>
        <w:gridCol w:w="649"/>
        <w:gridCol w:w="649"/>
        <w:gridCol w:w="650"/>
        <w:gridCol w:w="649"/>
        <w:gridCol w:w="657"/>
      </w:tblGrid>
      <w:tr w:rsidR="005224C1">
        <w:trPr>
          <w:trHeight w:val="356"/>
        </w:trPr>
        <w:tc>
          <w:tcPr>
            <w:tcW w:w="1641" w:type="dxa"/>
            <w:vMerge w:val="restart"/>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0" w:line="240" w:lineRule="auto"/>
              <w:jc w:val="center"/>
              <w:rPr>
                <w:rFonts w:ascii="Calibri" w:eastAsia="Calibri" w:hAnsi="Calibri" w:cs="Calibri"/>
              </w:rPr>
            </w:pPr>
          </w:p>
          <w:p w:rsidR="005224C1" w:rsidRDefault="00720297">
            <w:pPr>
              <w:spacing w:after="0" w:line="240" w:lineRule="auto"/>
              <w:jc w:val="center"/>
              <w:rPr>
                <w:rFonts w:ascii="FreeSans" w:eastAsia="FreeSans" w:hAnsi="FreeSans" w:cs="FreeSans"/>
                <w:b/>
                <w:sz w:val="20"/>
              </w:rPr>
            </w:pPr>
            <w:r>
              <w:rPr>
                <w:rFonts w:ascii="FreeSans" w:eastAsia="FreeSans" w:hAnsi="FreeSans" w:cs="FreeSans"/>
                <w:b/>
                <w:sz w:val="20"/>
              </w:rPr>
              <w:t>Module Learning</w:t>
            </w:r>
          </w:p>
          <w:p w:rsidR="005224C1" w:rsidRDefault="00720297">
            <w:pPr>
              <w:spacing w:after="0" w:line="240" w:lineRule="auto"/>
              <w:jc w:val="center"/>
            </w:pPr>
            <w:r>
              <w:rPr>
                <w:rFonts w:ascii="FreeSans" w:eastAsia="FreeSans" w:hAnsi="FreeSans" w:cs="FreeSans"/>
                <w:b/>
                <w:sz w:val="20"/>
              </w:rPr>
              <w:t>Outcomes</w:t>
            </w:r>
          </w:p>
        </w:tc>
        <w:tc>
          <w:tcPr>
            <w:tcW w:w="7854" w:type="dxa"/>
            <w:gridSpan w:val="12"/>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ind w:left="-25" w:firstLine="25"/>
              <w:jc w:val="center"/>
            </w:pPr>
            <w:r>
              <w:rPr>
                <w:rFonts w:ascii="FreeSans" w:eastAsia="FreeSans" w:hAnsi="FreeSans" w:cs="FreeSans"/>
                <w:b/>
                <w:sz w:val="20"/>
              </w:rPr>
              <w:t>Program Outcomes based on Washington Accord</w:t>
            </w:r>
          </w:p>
        </w:tc>
      </w:tr>
      <w:tr w:rsidR="005224C1">
        <w:trPr>
          <w:trHeight w:val="356"/>
        </w:trPr>
        <w:tc>
          <w:tcPr>
            <w:tcW w:w="1641" w:type="dxa"/>
            <w:vMerge/>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rPr>
                <w:rFonts w:ascii="Calibri" w:eastAsia="Calibri" w:hAnsi="Calibri" w:cs="Calibri"/>
              </w:rPr>
            </w:pP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PO1</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PO2</w:t>
            </w: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PO3</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PO4</w:t>
            </w: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PO5</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PO6</w:t>
            </w: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PO7</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PO8</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pPr>
            <w:r>
              <w:rPr>
                <w:rFonts w:ascii="FreeSans" w:eastAsia="FreeSans" w:hAnsi="FreeSans" w:cs="FreeSans"/>
                <w:sz w:val="20"/>
              </w:rPr>
              <w:t>PO9</w:t>
            </w: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rPr>
                <w:rFonts w:ascii="FreeSans" w:eastAsia="FreeSans" w:hAnsi="FreeSans" w:cs="FreeSans"/>
                <w:sz w:val="20"/>
              </w:rPr>
            </w:pPr>
            <w:r>
              <w:rPr>
                <w:rFonts w:ascii="FreeSans" w:eastAsia="FreeSans" w:hAnsi="FreeSans" w:cs="FreeSans"/>
                <w:sz w:val="20"/>
              </w:rPr>
              <w:t>PO</w:t>
            </w:r>
          </w:p>
          <w:p w:rsidR="005224C1" w:rsidRDefault="00720297">
            <w:pPr>
              <w:spacing w:after="0" w:line="240" w:lineRule="auto"/>
            </w:pPr>
            <w:r>
              <w:rPr>
                <w:rFonts w:ascii="FreeSans" w:eastAsia="FreeSans" w:hAnsi="FreeSans" w:cs="FreeSans"/>
                <w:sz w:val="20"/>
              </w:rPr>
              <w:t>10</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rPr>
                <w:rFonts w:ascii="FreeSans" w:eastAsia="FreeSans" w:hAnsi="FreeSans" w:cs="FreeSans"/>
                <w:sz w:val="20"/>
              </w:rPr>
            </w:pPr>
            <w:r>
              <w:rPr>
                <w:rFonts w:ascii="FreeSans" w:eastAsia="FreeSans" w:hAnsi="FreeSans" w:cs="FreeSans"/>
                <w:sz w:val="20"/>
              </w:rPr>
              <w:t>PO</w:t>
            </w:r>
          </w:p>
          <w:p w:rsidR="005224C1" w:rsidRDefault="00720297">
            <w:pPr>
              <w:spacing w:after="0" w:line="240" w:lineRule="auto"/>
            </w:pPr>
            <w:r>
              <w:rPr>
                <w:rFonts w:ascii="FreeSans" w:eastAsia="FreeSans" w:hAnsi="FreeSans" w:cs="FreeSans"/>
                <w:sz w:val="20"/>
              </w:rPr>
              <w:t>11</w:t>
            </w: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0" w:line="240" w:lineRule="auto"/>
              <w:rPr>
                <w:rFonts w:ascii="FreeSans" w:eastAsia="FreeSans" w:hAnsi="FreeSans" w:cs="FreeSans"/>
                <w:sz w:val="20"/>
              </w:rPr>
            </w:pPr>
            <w:r>
              <w:rPr>
                <w:rFonts w:ascii="FreeSans" w:eastAsia="FreeSans" w:hAnsi="FreeSans" w:cs="FreeSans"/>
                <w:sz w:val="20"/>
              </w:rPr>
              <w:t>PO</w:t>
            </w:r>
          </w:p>
          <w:p w:rsidR="005224C1" w:rsidRDefault="00720297">
            <w:pPr>
              <w:spacing w:after="0" w:line="240" w:lineRule="auto"/>
            </w:pPr>
            <w:r>
              <w:rPr>
                <w:rFonts w:ascii="FreeSans" w:eastAsia="FreeSans" w:hAnsi="FreeSans" w:cs="FreeSans"/>
                <w:sz w:val="20"/>
              </w:rPr>
              <w:t>12</w:t>
            </w:r>
          </w:p>
        </w:tc>
      </w:tr>
      <w:tr w:rsidR="005224C1">
        <w:trPr>
          <w:trHeight w:val="272"/>
        </w:trPr>
        <w:tc>
          <w:tcPr>
            <w:tcW w:w="1641"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jc w:val="center"/>
            </w:pPr>
            <w:r>
              <w:rPr>
                <w:rFonts w:ascii="FreeSans" w:eastAsia="FreeSans" w:hAnsi="FreeSans" w:cs="FreeSans"/>
                <w:sz w:val="20"/>
              </w:rPr>
              <w:t>LO1</w:t>
            </w: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H</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r>
      <w:tr w:rsidR="005224C1">
        <w:trPr>
          <w:trHeight w:val="356"/>
        </w:trPr>
        <w:tc>
          <w:tcPr>
            <w:tcW w:w="1641"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jc w:val="center"/>
            </w:pPr>
            <w:r>
              <w:rPr>
                <w:rFonts w:ascii="FreeSans" w:eastAsia="FreeSans" w:hAnsi="FreeSans" w:cs="FreeSans"/>
                <w:sz w:val="20"/>
              </w:rPr>
              <w:t>LO2</w:t>
            </w: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H</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r>
      <w:tr w:rsidR="005224C1">
        <w:trPr>
          <w:trHeight w:val="356"/>
        </w:trPr>
        <w:tc>
          <w:tcPr>
            <w:tcW w:w="1641"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jc w:val="center"/>
            </w:pPr>
            <w:r>
              <w:rPr>
                <w:rFonts w:ascii="FreeSans" w:eastAsia="FreeSans" w:hAnsi="FreeSans" w:cs="FreeSans"/>
                <w:sz w:val="20"/>
              </w:rPr>
              <w:t>LO3</w:t>
            </w: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H</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r>
      <w:tr w:rsidR="005224C1">
        <w:trPr>
          <w:trHeight w:val="356"/>
        </w:trPr>
        <w:tc>
          <w:tcPr>
            <w:tcW w:w="1641"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tabs>
                <w:tab w:val="left" w:pos="720"/>
              </w:tabs>
              <w:spacing w:after="0" w:line="240" w:lineRule="auto"/>
              <w:jc w:val="center"/>
            </w:pPr>
            <w:r>
              <w:rPr>
                <w:rFonts w:ascii="FreeSans" w:eastAsia="FreeSans" w:hAnsi="FreeSans" w:cs="FreeSans"/>
                <w:sz w:val="20"/>
              </w:rPr>
              <w:t>LO4</w:t>
            </w: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H</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r>
      <w:tr w:rsidR="005224C1">
        <w:trPr>
          <w:trHeight w:val="162"/>
        </w:trPr>
        <w:tc>
          <w:tcPr>
            <w:tcW w:w="1641"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tabs>
                <w:tab w:val="left" w:pos="720"/>
              </w:tabs>
              <w:spacing w:after="0" w:line="240" w:lineRule="auto"/>
              <w:jc w:val="center"/>
              <w:rPr>
                <w:rFonts w:ascii="Calibri" w:eastAsia="Calibri" w:hAnsi="Calibri" w:cs="Calibri"/>
              </w:rPr>
            </w:pPr>
          </w:p>
        </w:tc>
        <w:tc>
          <w:tcPr>
            <w:tcW w:w="703"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c>
          <w:tcPr>
            <w:tcW w:w="657" w:type="dxa"/>
            <w:tcBorders>
              <w:top w:val="single" w:sz="5" w:space="0" w:color="00000A"/>
              <w:left w:val="single" w:sz="5" w:space="0" w:color="00000A"/>
              <w:bottom w:val="single" w:sz="5" w:space="0" w:color="00000A"/>
              <w:right w:val="single" w:sz="5" w:space="0" w:color="00000A"/>
            </w:tcBorders>
            <w:shd w:val="clear" w:color="000000" w:fill="D9D9D9"/>
            <w:tcMar>
              <w:left w:w="116" w:type="dxa"/>
              <w:right w:w="116" w:type="dxa"/>
            </w:tcMar>
          </w:tcPr>
          <w:p w:rsidR="005224C1" w:rsidRDefault="005224C1">
            <w:pPr>
              <w:spacing w:after="0" w:line="240" w:lineRule="auto"/>
              <w:jc w:val="center"/>
              <w:rPr>
                <w:rFonts w:ascii="Calibri" w:eastAsia="Calibri" w:hAnsi="Calibri" w:cs="Calibri"/>
              </w:rPr>
            </w:pPr>
          </w:p>
        </w:tc>
      </w:tr>
      <w:tr w:rsidR="005224C1">
        <w:trPr>
          <w:trHeight w:val="356"/>
        </w:trPr>
        <w:tc>
          <w:tcPr>
            <w:tcW w:w="1641"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 xml:space="preserve">Overall Contribution to </w:t>
            </w:r>
            <w:r>
              <w:rPr>
                <w:rFonts w:ascii="FreeSans" w:eastAsia="FreeSans" w:hAnsi="FreeSans" w:cs="FreeSans"/>
                <w:b/>
                <w:sz w:val="20"/>
              </w:rPr>
              <w:lastRenderedPageBreak/>
              <w:t>POs</w:t>
            </w:r>
          </w:p>
        </w:tc>
        <w:tc>
          <w:tcPr>
            <w:tcW w:w="703"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lastRenderedPageBreak/>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H</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50"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c>
          <w:tcPr>
            <w:tcW w:w="649"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720297">
            <w:pPr>
              <w:spacing w:after="120" w:line="240" w:lineRule="auto"/>
              <w:jc w:val="center"/>
            </w:pPr>
            <w:r>
              <w:rPr>
                <w:rFonts w:ascii="FreeSans" w:eastAsia="FreeSans" w:hAnsi="FreeSans" w:cs="FreeSans"/>
                <w:b/>
                <w:sz w:val="20"/>
              </w:rPr>
              <w:t>L</w:t>
            </w:r>
          </w:p>
        </w:tc>
        <w:tc>
          <w:tcPr>
            <w:tcW w:w="657" w:type="dxa"/>
            <w:tcBorders>
              <w:top w:val="single" w:sz="5" w:space="0" w:color="00000A"/>
              <w:left w:val="single" w:sz="5" w:space="0" w:color="00000A"/>
              <w:bottom w:val="single" w:sz="5" w:space="0" w:color="00000A"/>
              <w:right w:val="single" w:sz="5" w:space="0" w:color="00000A"/>
            </w:tcBorders>
            <w:shd w:val="clear" w:color="000000" w:fill="FFFFFF"/>
            <w:tcMar>
              <w:left w:w="116" w:type="dxa"/>
              <w:right w:w="116" w:type="dxa"/>
            </w:tcMar>
          </w:tcPr>
          <w:p w:rsidR="005224C1" w:rsidRDefault="005224C1">
            <w:pPr>
              <w:spacing w:after="120" w:line="240" w:lineRule="auto"/>
              <w:jc w:val="center"/>
              <w:rPr>
                <w:rFonts w:ascii="Calibri" w:eastAsia="Calibri" w:hAnsi="Calibri" w:cs="Calibri"/>
              </w:rPr>
            </w:pPr>
          </w:p>
        </w:tc>
      </w:tr>
    </w:tbl>
    <w:p w:rsidR="005224C1" w:rsidRDefault="005224C1">
      <w:pPr>
        <w:spacing w:after="0" w:line="240" w:lineRule="auto"/>
        <w:rPr>
          <w:rFonts w:ascii="Calibri" w:eastAsia="Calibri" w:hAnsi="Calibri" w:cs="Calibri"/>
        </w:rPr>
      </w:pPr>
    </w:p>
    <w:p w:rsidR="005224C1" w:rsidRDefault="00720297">
      <w:pPr>
        <w:spacing w:after="0" w:line="240" w:lineRule="auto"/>
        <w:rPr>
          <w:rFonts w:ascii="FreeSans" w:eastAsia="FreeSans" w:hAnsi="FreeSans" w:cs="FreeSans"/>
          <w:sz w:val="20"/>
        </w:rPr>
      </w:pPr>
      <w:r>
        <w:rPr>
          <w:rFonts w:ascii="FreeSans" w:eastAsia="FreeSans" w:hAnsi="FreeSans" w:cs="FreeSans"/>
          <w:b/>
          <w:sz w:val="20"/>
        </w:rPr>
        <w:t xml:space="preserve">Program Outcomes according to Washington Accord </w:t>
      </w:r>
      <w:r>
        <w:rPr>
          <w:rFonts w:ascii="FreeSans" w:eastAsia="FreeSans" w:hAnsi="FreeSans" w:cs="FreeSans"/>
          <w:sz w:val="20"/>
        </w:rPr>
        <w:t>(with key words)</w:t>
      </w:r>
    </w:p>
    <w:p w:rsidR="005224C1" w:rsidRDefault="005224C1">
      <w:pPr>
        <w:spacing w:after="0" w:line="240" w:lineRule="auto"/>
        <w:rPr>
          <w:rFonts w:ascii="Calibri" w:eastAsia="Calibri" w:hAnsi="Calibri" w:cs="Calibri"/>
        </w:rPr>
      </w:pPr>
    </w:p>
    <w:p w:rsidR="005224C1" w:rsidRDefault="00720297">
      <w:pPr>
        <w:numPr>
          <w:ilvl w:val="0"/>
          <w:numId w:val="2"/>
        </w:numPr>
        <w:tabs>
          <w:tab w:val="left" w:pos="885"/>
        </w:tabs>
        <w:spacing w:after="0" w:line="240" w:lineRule="auto"/>
        <w:ind w:left="450" w:hanging="450"/>
        <w:rPr>
          <w:rFonts w:ascii="FreeSans" w:eastAsia="FreeSans" w:hAnsi="FreeSans" w:cs="FreeSans"/>
          <w:sz w:val="20"/>
          <w:shd w:val="clear" w:color="auto" w:fill="FFFF00"/>
        </w:rPr>
      </w:pPr>
      <w:r>
        <w:rPr>
          <w:rFonts w:ascii="FreeSans" w:eastAsia="FreeSans" w:hAnsi="FreeSans" w:cs="FreeSans"/>
          <w:sz w:val="20"/>
          <w:shd w:val="clear" w:color="auto" w:fill="FFFF00"/>
        </w:rPr>
        <w:t>Apply mathematics, science, engineering fundamentals and an engineering specialization to the conceptualization of engineering models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shd w:val="clear" w:color="auto" w:fill="FFFF00"/>
        </w:rPr>
        <w:t>Identify, formulate, research literature and solve complex engineering problems</w:t>
      </w:r>
      <w:r>
        <w:rPr>
          <w:rFonts w:ascii="FreeSans" w:eastAsia="FreeSans" w:hAnsi="FreeSans" w:cs="FreeSans"/>
          <w:sz w:val="20"/>
        </w:rPr>
        <w:t xml:space="preserve"> reaching substantiated conclusions using first principles of mathematics and engineering sciences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shd w:val="clear" w:color="auto" w:fill="FFFF00"/>
        </w:rPr>
        <w:t>Design solutions</w:t>
      </w:r>
      <w:r>
        <w:rPr>
          <w:rFonts w:ascii="FreeSans" w:eastAsia="FreeSans" w:hAnsi="FreeSans" w:cs="FreeSans"/>
          <w:sz w:val="20"/>
        </w:rPr>
        <w:t xml:space="preserve"> for complex engineering problems and design systems, components or processes that meet specified needs with appropriate consideration for public health and safety, cultural, societal, and environmental considerations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shd w:val="clear" w:color="auto" w:fill="FFFF00"/>
        </w:rPr>
        <w:t>Conduct investigations</w:t>
      </w:r>
      <w:r>
        <w:rPr>
          <w:rFonts w:ascii="FreeSans" w:eastAsia="FreeSans" w:hAnsi="FreeSans" w:cs="FreeSans"/>
          <w:sz w:val="20"/>
        </w:rPr>
        <w:t xml:space="preserve"> of complex problems including design of experiments, analysis and interpretation of data, and synthesis of information to provide valid conclusions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Create, select and apply appropriate techniques, resources, and </w:t>
      </w:r>
      <w:r>
        <w:rPr>
          <w:rFonts w:ascii="FreeSans" w:eastAsia="FreeSans" w:hAnsi="FreeSans" w:cs="FreeSans"/>
          <w:sz w:val="20"/>
          <w:shd w:val="clear" w:color="auto" w:fill="FFFF00"/>
        </w:rPr>
        <w:t>modern engineering tools</w:t>
      </w:r>
      <w:r>
        <w:rPr>
          <w:rFonts w:ascii="FreeSans" w:eastAsia="FreeSans" w:hAnsi="FreeSans" w:cs="FreeSans"/>
          <w:sz w:val="20"/>
        </w:rPr>
        <w:t>, including prediction and modeling, to complex engineering activities, with an understanding of the limitations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Function effectively as an individual, and as a </w:t>
      </w:r>
      <w:r>
        <w:rPr>
          <w:rFonts w:ascii="FreeSans" w:eastAsia="FreeSans" w:hAnsi="FreeSans" w:cs="FreeSans"/>
          <w:sz w:val="20"/>
          <w:shd w:val="clear" w:color="auto" w:fill="FFFF00"/>
        </w:rPr>
        <w:t>member or leader in diverse teams</w:t>
      </w:r>
      <w:r>
        <w:rPr>
          <w:rFonts w:ascii="FreeSans" w:eastAsia="FreeSans" w:hAnsi="FreeSans" w:cs="FreeSans"/>
          <w:sz w:val="20"/>
        </w:rPr>
        <w:t xml:space="preserve"> and in multi-disciplinary settings </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shd w:val="clear" w:color="auto" w:fill="FFFF00"/>
        </w:rPr>
        <w:t>Communicate effectively</w:t>
      </w:r>
      <w:r>
        <w:rPr>
          <w:rFonts w:ascii="FreeSans" w:eastAsia="FreeSans" w:hAnsi="FreeSans" w:cs="FreeSans"/>
          <w:sz w:val="20"/>
        </w:rPr>
        <w:t xml:space="preserve"> on complex engineering activities with the engineering community and with society at large, such as being able to comprehend and write effective reports and design documentation, make effective presentations, and give and receive clear instructions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Demonstrate understanding of the </w:t>
      </w:r>
      <w:r>
        <w:rPr>
          <w:rFonts w:ascii="FreeSans" w:eastAsia="FreeSans" w:hAnsi="FreeSans" w:cs="FreeSans"/>
          <w:sz w:val="20"/>
          <w:shd w:val="clear" w:color="auto" w:fill="FFFF00"/>
        </w:rPr>
        <w:t>societal, health, safety, legal and cultural issues</w:t>
      </w:r>
      <w:r>
        <w:rPr>
          <w:rFonts w:ascii="FreeSans" w:eastAsia="FreeSans" w:hAnsi="FreeSans" w:cs="FreeSans"/>
          <w:sz w:val="20"/>
        </w:rPr>
        <w:t xml:space="preserve"> and the consequent responsibilities relevant to engineering practice</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Understand and commit to </w:t>
      </w:r>
      <w:r>
        <w:rPr>
          <w:rFonts w:ascii="FreeSans" w:eastAsia="FreeSans" w:hAnsi="FreeSans" w:cs="FreeSans"/>
          <w:sz w:val="20"/>
          <w:shd w:val="clear" w:color="auto" w:fill="FFFF00"/>
        </w:rPr>
        <w:t>professional ethics and responsibilities and norms</w:t>
      </w:r>
      <w:r>
        <w:rPr>
          <w:rFonts w:ascii="FreeSans" w:eastAsia="FreeSans" w:hAnsi="FreeSans" w:cs="FreeSans"/>
          <w:sz w:val="20"/>
        </w:rPr>
        <w:t xml:space="preserve"> of engineering practice</w:t>
      </w:r>
    </w:p>
    <w:p w:rsidR="005224C1" w:rsidRDefault="00720297">
      <w:pPr>
        <w:numPr>
          <w:ilvl w:val="0"/>
          <w:numId w:val="2"/>
        </w:numPr>
        <w:tabs>
          <w:tab w:val="left" w:pos="885"/>
        </w:tabs>
        <w:spacing w:after="0" w:line="240" w:lineRule="auto"/>
        <w:ind w:left="450" w:hanging="450"/>
        <w:rPr>
          <w:rFonts w:ascii="FreeSans" w:eastAsia="FreeSans" w:hAnsi="FreeSans" w:cs="FreeSans"/>
          <w:sz w:val="20"/>
          <w:shd w:val="clear" w:color="auto" w:fill="FFFF00"/>
        </w:rPr>
      </w:pPr>
      <w:r>
        <w:rPr>
          <w:rFonts w:ascii="FreeSans" w:eastAsia="FreeSans" w:hAnsi="FreeSans" w:cs="FreeSans"/>
          <w:sz w:val="20"/>
        </w:rPr>
        <w:t xml:space="preserve">Understand the impact of engineering solutions in a </w:t>
      </w:r>
      <w:r>
        <w:rPr>
          <w:rFonts w:ascii="FreeSans" w:eastAsia="FreeSans" w:hAnsi="FreeSans" w:cs="FreeSans"/>
          <w:sz w:val="20"/>
          <w:shd w:val="clear" w:color="auto" w:fill="FFFF00"/>
        </w:rPr>
        <w:t>societal context</w:t>
      </w:r>
      <w:r>
        <w:rPr>
          <w:rFonts w:ascii="FreeSans" w:eastAsia="FreeSans" w:hAnsi="FreeSans" w:cs="FreeSans"/>
          <w:sz w:val="20"/>
        </w:rPr>
        <w:t xml:space="preserve"> and demonstrate knowledge of and need for </w:t>
      </w:r>
      <w:r>
        <w:rPr>
          <w:rFonts w:ascii="FreeSans" w:eastAsia="FreeSans" w:hAnsi="FreeSans" w:cs="FreeSans"/>
          <w:sz w:val="20"/>
          <w:shd w:val="clear" w:color="auto" w:fill="FFFF00"/>
        </w:rPr>
        <w:t>sustainable development</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Demonstrate a knowledge and understanding of </w:t>
      </w:r>
      <w:r>
        <w:rPr>
          <w:rFonts w:ascii="FreeSans" w:eastAsia="FreeSans" w:hAnsi="FreeSans" w:cs="FreeSans"/>
          <w:sz w:val="20"/>
          <w:shd w:val="clear" w:color="auto" w:fill="FFFF00"/>
        </w:rPr>
        <w:t>management and business practices</w:t>
      </w:r>
      <w:r>
        <w:rPr>
          <w:rFonts w:ascii="FreeSans" w:eastAsia="FreeSans" w:hAnsi="FreeSans" w:cs="FreeSans"/>
          <w:sz w:val="20"/>
        </w:rPr>
        <w:t>, such as risk and change management, and understand their limitations</w:t>
      </w:r>
    </w:p>
    <w:p w:rsidR="005224C1" w:rsidRDefault="00720297">
      <w:pPr>
        <w:numPr>
          <w:ilvl w:val="0"/>
          <w:numId w:val="2"/>
        </w:numPr>
        <w:tabs>
          <w:tab w:val="left" w:pos="885"/>
        </w:tabs>
        <w:spacing w:after="0" w:line="240" w:lineRule="auto"/>
        <w:ind w:left="450" w:hanging="450"/>
        <w:rPr>
          <w:rFonts w:ascii="FreeSans" w:eastAsia="FreeSans" w:hAnsi="FreeSans" w:cs="FreeSans"/>
          <w:sz w:val="20"/>
        </w:rPr>
      </w:pPr>
      <w:r>
        <w:rPr>
          <w:rFonts w:ascii="FreeSans" w:eastAsia="FreeSans" w:hAnsi="FreeSans" w:cs="FreeSans"/>
          <w:sz w:val="20"/>
        </w:rPr>
        <w:t xml:space="preserve">Recognize the need for, and have the ability to engage in </w:t>
      </w:r>
      <w:r>
        <w:rPr>
          <w:rFonts w:ascii="FreeSans" w:eastAsia="FreeSans" w:hAnsi="FreeSans" w:cs="FreeSans"/>
          <w:sz w:val="20"/>
          <w:shd w:val="clear" w:color="auto" w:fill="FFFF00"/>
        </w:rPr>
        <w:t>independent and life-long learning</w:t>
      </w:r>
      <w:r>
        <w:rPr>
          <w:rFonts w:ascii="FreeSans" w:eastAsia="FreeSans" w:hAnsi="FreeSans" w:cs="FreeSans"/>
          <w:sz w:val="20"/>
        </w:rPr>
        <w:t xml:space="preserve"> </w:t>
      </w:r>
    </w:p>
    <w:sectPr w:rsidR="005224C1" w:rsidSect="00946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e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7739F"/>
    <w:multiLevelType w:val="multilevel"/>
    <w:tmpl w:val="9E4E8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702BF5"/>
    <w:multiLevelType w:val="hybridMultilevel"/>
    <w:tmpl w:val="27FA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A3FF4"/>
    <w:multiLevelType w:val="multilevel"/>
    <w:tmpl w:val="51F6C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24C1"/>
    <w:rsid w:val="0036685B"/>
    <w:rsid w:val="004A2DCC"/>
    <w:rsid w:val="004E7511"/>
    <w:rsid w:val="005224C1"/>
    <w:rsid w:val="00671F6A"/>
    <w:rsid w:val="00720297"/>
    <w:rsid w:val="00886251"/>
    <w:rsid w:val="008D66EF"/>
    <w:rsid w:val="0094662D"/>
    <w:rsid w:val="009D19A9"/>
    <w:rsid w:val="00BF44B1"/>
    <w:rsid w:val="00ED34CD"/>
    <w:rsid w:val="00F10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5B"/>
    <w:pPr>
      <w:ind w:left="720"/>
      <w:contextualSpacing/>
    </w:pPr>
  </w:style>
</w:styles>
</file>

<file path=word/webSettings.xml><?xml version="1.0" encoding="utf-8"?>
<w:webSettings xmlns:r="http://schemas.openxmlformats.org/officeDocument/2006/relationships" xmlns:w="http://schemas.openxmlformats.org/wordprocessingml/2006/main">
  <w:divs>
    <w:div w:id="131098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cp:lastModifiedBy>
  <cp:revision>7</cp:revision>
  <dcterms:created xsi:type="dcterms:W3CDTF">2015-08-29T06:14:00Z</dcterms:created>
  <dcterms:modified xsi:type="dcterms:W3CDTF">2015-11-11T17:27:00Z</dcterms:modified>
</cp:coreProperties>
</file>