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hanging="4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студента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6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{{Specialnost_id}}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{{Grupa}}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{{FormaObucheniaOchnaia_or_Zaochnaya}}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{{Модуль}}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widowControl w:val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{{Организация}}: {{Адрес организации}}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5505"/>
        <w:gridCol w:w="1275"/>
        <w:gridCol w:w="1275"/>
        <w:gridCol w:w="1275"/>
        <w:tblGridChange w:id="0">
          <w:tblGrid>
            <w:gridCol w:w="450"/>
            <w:gridCol w:w="5505"/>
            <w:gridCol w:w="1275"/>
            <w:gridCol w:w="1275"/>
            <w:gridCol w:w="127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F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62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</w:t>
      </w:r>
    </w:p>
    <w:p w:rsidR="00000000" w:rsidDel="00000000" w:rsidP="00000000" w:rsidRDefault="00000000" w:rsidRPr="00000000" w14:paraId="00000063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4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67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8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9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6C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6D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E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6F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72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</w:t>
      </w:r>
    </w:p>
    <w:p w:rsidR="00000000" w:rsidDel="00000000" w:rsidP="00000000" w:rsidRDefault="00000000" w:rsidRPr="00000000" w14:paraId="00000073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74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5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078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</w:t>
      </w:r>
    </w:p>
    <w:p w:rsidR="00000000" w:rsidDel="00000000" w:rsidP="00000000" w:rsidRDefault="00000000" w:rsidRPr="00000000" w14:paraId="00000079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07B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07C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D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Д) Другое</w:t>
      </w:r>
    </w:p>
    <w:p w:rsidR="00000000" w:rsidDel="00000000" w:rsidP="00000000" w:rsidRDefault="00000000" w:rsidRPr="00000000" w14:paraId="00000085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6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7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8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организации</w:t>
      </w:r>
    </w:p>
    <w:p w:rsidR="00000000" w:rsidDel="00000000" w:rsidP="00000000" w:rsidRDefault="00000000" w:rsidRPr="00000000" w14:paraId="00000091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  ________________________________________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(подпись)                                          (должность, Ф.И.О.)</w:t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М.П.</w:t>
      </w:r>
    </w:p>
    <w:p w:rsidR="00000000" w:rsidDel="00000000" w:rsidP="00000000" w:rsidRDefault="00000000" w:rsidRPr="00000000" w14:paraId="00000094">
      <w:pPr>
        <w:spacing w:line="360" w:lineRule="auto"/>
        <w:ind w:left="-566.929133858267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Yn/7OHq/xlFlaj9d0RzTNTOwQ==">CgMxLjA4AHIhMVMzb1R0RmxRczg5WThlZVNNZlZQVGlsSXVHY2l5blhK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