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45FD">
      <w:hyperlink r:id="rId4" w:history="1">
        <w:r w:rsidRPr="002D602D">
          <w:rPr>
            <w:rStyle w:val="Hyperlink"/>
          </w:rPr>
          <w:t>http://www.cs.technion.ac.il/users/wwwb/cgi-bin/tr-get.cgi/2005/CIS/CIS-2005-05.pdf</w:t>
        </w:r>
      </w:hyperlink>
    </w:p>
    <w:p w:rsidR="005945FD" w:rsidRDefault="005945FD">
      <w:r>
        <w:t>Gabor features^^^^^</w:t>
      </w:r>
    </w:p>
    <w:p w:rsidR="005945FD" w:rsidRDefault="005945FD"/>
    <w:p w:rsidR="005945FD" w:rsidRDefault="005945FD">
      <w:hyperlink r:id="rId5" w:history="1">
        <w:r w:rsidRPr="002D602D">
          <w:rPr>
            <w:rStyle w:val="Hyperlink"/>
          </w:rPr>
          <w:t>http://disp.ee.ntu.edu.tw/tutorial/WaveletTutorial.pdf</w:t>
        </w:r>
      </w:hyperlink>
    </w:p>
    <w:p w:rsidR="005945FD" w:rsidRDefault="005945FD">
      <w:r>
        <w:t>Integer wavelets^^^</w:t>
      </w:r>
    </w:p>
    <w:p w:rsidR="005945FD" w:rsidRDefault="005945FD"/>
    <w:sectPr w:rsidR="0059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5FD"/>
    <w:rsid w:val="0059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5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sp.ee.ntu.edu.tw/tutorial/WaveletTutorial.pdf" TargetMode="External"/><Relationship Id="rId4" Type="http://schemas.openxmlformats.org/officeDocument/2006/relationships/hyperlink" Target="http://www.cs.technion.ac.il/users/wwwb/cgi-bin/tr-get.cgi/2005/CIS/CIS-2005-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2014-02-27T05:52:00Z</dcterms:created>
  <dcterms:modified xsi:type="dcterms:W3CDTF">2014-02-27T05:53:00Z</dcterms:modified>
</cp:coreProperties>
</file>