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FE7" w:rsidRPr="004F6D7E" w:rsidRDefault="00E92012" w:rsidP="00FE0217">
      <w:pPr>
        <w:pStyle w:val="a4"/>
        <w:spacing w:before="120" w:line="240" w:lineRule="auto"/>
      </w:pPr>
      <w:r w:rsidRPr="004F6D7E">
        <w:t>В разделе приводится информация о стоимостном объеме основных фондов, составляющих важнейшую часть национального богатства России, степени износа, структуре основных фондов по видам экономической деятельности</w:t>
      </w:r>
      <w:r w:rsidR="00F500A2" w:rsidRPr="004F6D7E">
        <w:t>.</w:t>
      </w:r>
    </w:p>
    <w:p w:rsidR="00221749" w:rsidRPr="004F6D7E" w:rsidRDefault="00221749" w:rsidP="00FE0217">
      <w:pPr>
        <w:pStyle w:val="21"/>
        <w:rPr>
          <w:rFonts w:cs="Arial"/>
          <w:spacing w:val="-2"/>
          <w:sz w:val="16"/>
          <w:lang w:val="en-US"/>
        </w:rPr>
      </w:pPr>
      <w:r w:rsidRPr="004F6D7E">
        <w:rPr>
          <w:rFonts w:cs="Arial"/>
          <w:sz w:val="16"/>
        </w:rPr>
        <w:t>С более подробной информацией по тематике раздела мож</w:t>
      </w:r>
      <w:r w:rsidR="006C4E42" w:rsidRPr="004F6D7E">
        <w:rPr>
          <w:rFonts w:cs="Arial"/>
          <w:sz w:val="16"/>
        </w:rPr>
        <w:t>но ознакомиться в статистическом издании</w:t>
      </w:r>
      <w:r w:rsidRPr="004F6D7E">
        <w:rPr>
          <w:rFonts w:cs="Arial"/>
          <w:sz w:val="16"/>
        </w:rPr>
        <w:t xml:space="preserve"> Росстата</w:t>
      </w:r>
      <w:r w:rsidR="001A3A30" w:rsidRPr="004F6D7E">
        <w:rPr>
          <w:rFonts w:cs="Arial"/>
          <w:sz w:val="16"/>
        </w:rPr>
        <w:t>:</w:t>
      </w:r>
      <w:r w:rsidRPr="004F6D7E">
        <w:rPr>
          <w:rFonts w:cs="Arial"/>
          <w:sz w:val="16"/>
        </w:rPr>
        <w:t xml:space="preserve"> </w:t>
      </w:r>
      <w:r w:rsidRPr="004F6D7E">
        <w:rPr>
          <w:rFonts w:cs="Arial"/>
          <w:spacing w:val="-2"/>
          <w:sz w:val="16"/>
        </w:rPr>
        <w:t>«Российский статистический ежегодник</w:t>
      </w:r>
      <w:r w:rsidR="00196E9B" w:rsidRPr="004F6D7E">
        <w:rPr>
          <w:rFonts w:cs="Arial"/>
          <w:spacing w:val="-2"/>
          <w:sz w:val="16"/>
        </w:rPr>
        <w:t>. </w:t>
      </w:r>
      <w:r w:rsidR="00345BB5" w:rsidRPr="004F6D7E">
        <w:rPr>
          <w:rFonts w:cs="Arial"/>
          <w:spacing w:val="-2"/>
          <w:sz w:val="16"/>
          <w:lang w:val="en-US"/>
        </w:rPr>
        <w:t>201</w:t>
      </w:r>
      <w:r w:rsidR="00757101" w:rsidRPr="00757101">
        <w:rPr>
          <w:rFonts w:cs="Arial"/>
          <w:spacing w:val="-2"/>
          <w:sz w:val="16"/>
          <w:lang w:val="en-US"/>
        </w:rPr>
        <w:t>9</w:t>
      </w:r>
      <w:r w:rsidRPr="004F6D7E">
        <w:rPr>
          <w:rFonts w:cs="Arial"/>
          <w:spacing w:val="-2"/>
          <w:sz w:val="16"/>
          <w:lang w:val="en-US"/>
        </w:rPr>
        <w:t>»</w:t>
      </w:r>
      <w:r w:rsidR="00196E9B" w:rsidRPr="004F6D7E">
        <w:rPr>
          <w:rFonts w:cs="Arial"/>
          <w:spacing w:val="-2"/>
          <w:sz w:val="16"/>
          <w:lang w:val="en-US"/>
        </w:rPr>
        <w:t xml:space="preserve"> </w:t>
      </w:r>
      <w:r w:rsidRPr="004F6D7E">
        <w:rPr>
          <w:rFonts w:cs="Arial"/>
          <w:spacing w:val="-2"/>
          <w:sz w:val="16"/>
          <w:lang w:val="en-US"/>
        </w:rPr>
        <w:t>(</w:t>
      </w:r>
      <w:r w:rsidR="00FE0217" w:rsidRPr="00E15118">
        <w:rPr>
          <w:rFonts w:cs="Arial"/>
          <w:color w:val="000000" w:themeColor="text1"/>
          <w:spacing w:val="-2"/>
          <w:sz w:val="16"/>
          <w:lang w:val="en-US"/>
        </w:rPr>
        <w:t>http://</w:t>
      </w:r>
      <w:r w:rsidR="00E15118" w:rsidRPr="00E15118">
        <w:rPr>
          <w:rFonts w:cs="Arial"/>
          <w:color w:val="000000" w:themeColor="text1"/>
          <w:spacing w:val="-2"/>
          <w:sz w:val="16"/>
          <w:lang w:val="en-US"/>
        </w:rPr>
        <w:t>www.gks.ru/folder/210</w:t>
      </w:r>
      <w:r w:rsidR="00F65C9A">
        <w:rPr>
          <w:rFonts w:cs="Arial"/>
          <w:color w:val="000000" w:themeColor="text1"/>
          <w:spacing w:val="-2"/>
          <w:sz w:val="16"/>
        </w:rPr>
        <w:t>/</w:t>
      </w:r>
      <w:r w:rsidR="00E15118" w:rsidRPr="00E15118">
        <w:rPr>
          <w:rFonts w:cs="Arial"/>
          <w:color w:val="000000" w:themeColor="text1"/>
          <w:spacing w:val="-2"/>
          <w:sz w:val="16"/>
          <w:lang w:val="en-US"/>
        </w:rPr>
        <w:t>).</w:t>
      </w:r>
    </w:p>
    <w:p w:rsidR="00F84FE7" w:rsidRPr="004F6D7E" w:rsidRDefault="00841EB1" w:rsidP="00B40529">
      <w:pPr>
        <w:spacing w:before="120" w:after="60"/>
        <w:jc w:val="center"/>
        <w:rPr>
          <w:rFonts w:ascii="Arial" w:hAnsi="Arial" w:cs="Arial"/>
          <w:sz w:val="14"/>
          <w:szCs w:val="14"/>
        </w:rPr>
      </w:pPr>
      <w:r w:rsidRPr="004F6D7E">
        <w:rPr>
          <w:rFonts w:ascii="Arial" w:hAnsi="Arial" w:cs="Arial"/>
          <w:b/>
          <w:sz w:val="16"/>
        </w:rPr>
        <w:t>12.</w:t>
      </w:r>
      <w:r w:rsidR="00F84FE7" w:rsidRPr="004F6D7E">
        <w:rPr>
          <w:rFonts w:ascii="Arial" w:hAnsi="Arial" w:cs="Arial"/>
          <w:b/>
          <w:sz w:val="16"/>
        </w:rPr>
        <w:t>1. СТОИМОСТЬ ОСНОВНЫХ ФОНДОВ</w:t>
      </w:r>
      <w:proofErr w:type="gramStart"/>
      <w:r w:rsidR="00922ED5" w:rsidRPr="004F6D7E">
        <w:rPr>
          <w:rFonts w:ascii="Arial" w:hAnsi="Arial" w:cs="Arial"/>
          <w:b/>
          <w:sz w:val="16"/>
          <w:szCs w:val="16"/>
          <w:vertAlign w:val="superscript"/>
        </w:rPr>
        <w:t>1</w:t>
      </w:r>
      <w:proofErr w:type="gramEnd"/>
      <w:r w:rsidR="00922ED5" w:rsidRPr="004F6D7E">
        <w:rPr>
          <w:rFonts w:ascii="Arial" w:hAnsi="Arial" w:cs="Arial"/>
          <w:b/>
          <w:sz w:val="16"/>
          <w:szCs w:val="16"/>
          <w:vertAlign w:val="superscript"/>
        </w:rPr>
        <w:t>)</w:t>
      </w:r>
      <w:r w:rsidR="00F84FE7" w:rsidRPr="004F6D7E">
        <w:rPr>
          <w:rFonts w:ascii="Arial" w:hAnsi="Arial" w:cs="Arial"/>
          <w:b/>
          <w:sz w:val="16"/>
        </w:rPr>
        <w:t xml:space="preserve"> </w:t>
      </w:r>
      <w:r w:rsidR="00320CF3" w:rsidRPr="004F6D7E">
        <w:rPr>
          <w:rFonts w:ascii="Arial" w:hAnsi="Arial" w:cs="Arial"/>
          <w:b/>
          <w:position w:val="6"/>
          <w:sz w:val="16"/>
        </w:rPr>
        <w:br/>
      </w:r>
      <w:r w:rsidR="00F84FE7" w:rsidRPr="004F6D7E">
        <w:rPr>
          <w:rFonts w:ascii="Arial" w:hAnsi="Arial" w:cs="Arial"/>
          <w:sz w:val="14"/>
          <w:szCs w:val="14"/>
        </w:rPr>
        <w:t>(на конец года; по полной учетной стоимости; 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8"/>
        <w:gridCol w:w="797"/>
        <w:gridCol w:w="797"/>
        <w:gridCol w:w="796"/>
        <w:gridCol w:w="797"/>
        <w:gridCol w:w="796"/>
        <w:gridCol w:w="797"/>
        <w:gridCol w:w="864"/>
        <w:gridCol w:w="864"/>
        <w:gridCol w:w="864"/>
      </w:tblGrid>
      <w:tr w:rsidR="00757101" w:rsidRPr="004F6D7E">
        <w:trPr>
          <w:cantSplit/>
          <w:jc w:val="center"/>
        </w:trPr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1A3BA8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1A3BA8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1A3BA8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72347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4F6D7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72347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4F6D7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72347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72347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72347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1A3BA8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B4213B" w:rsidRDefault="00757101" w:rsidP="001A3BA8">
            <w:pPr>
              <w:spacing w:before="40" w:after="40" w:line="14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B4213B">
              <w:rPr>
                <w:rFonts w:ascii="Arial" w:hAnsi="Arial" w:cs="Arial"/>
                <w:spacing w:val="-2"/>
                <w:sz w:val="14"/>
              </w:rPr>
              <w:t xml:space="preserve">Место, </w:t>
            </w:r>
            <w:r w:rsidRPr="00B4213B">
              <w:rPr>
                <w:rFonts w:ascii="Arial" w:hAnsi="Arial" w:cs="Arial"/>
                <w:spacing w:val="-2"/>
                <w:sz w:val="14"/>
              </w:rPr>
              <w:br/>
              <w:t xml:space="preserve">занимаемое </w:t>
            </w:r>
            <w:r w:rsidRPr="00B4213B">
              <w:rPr>
                <w:rFonts w:ascii="Arial" w:hAnsi="Arial" w:cs="Arial"/>
                <w:spacing w:val="-2"/>
                <w:sz w:val="14"/>
              </w:rPr>
              <w:br/>
              <w:t xml:space="preserve">в Российской </w:t>
            </w:r>
            <w:r w:rsidRPr="00B4213B">
              <w:rPr>
                <w:rFonts w:ascii="Arial" w:hAnsi="Arial" w:cs="Arial"/>
                <w:spacing w:val="-2"/>
                <w:sz w:val="14"/>
              </w:rPr>
              <w:br/>
              <w:t>Федерации 2018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F036E" w:rsidRPr="004F6D7E" w:rsidRDefault="002F036E" w:rsidP="00B4213B">
            <w:pPr>
              <w:pStyle w:val="2"/>
              <w:spacing w:before="60" w:line="140" w:lineRule="exact"/>
              <w:rPr>
                <w:rFonts w:cs="Arial"/>
                <w:color w:val="auto"/>
              </w:rPr>
            </w:pPr>
            <w:r w:rsidRPr="004F6D7E">
              <w:rPr>
                <w:rFonts w:cs="Arial"/>
                <w:color w:val="auto"/>
              </w:rPr>
              <w:t>Российская Федера</w:t>
            </w:r>
            <w:r w:rsidRPr="004F6D7E">
              <w:rPr>
                <w:rFonts w:cs="Arial"/>
                <w:color w:val="auto"/>
              </w:rPr>
              <w:softHyphen/>
              <w:t>ция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41493568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93185612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pacing w:val="-2"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pacing w:val="-2"/>
                <w:sz w:val="14"/>
                <w:szCs w:val="14"/>
              </w:rPr>
              <w:t>133521531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pacing w:val="-2"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pacing w:val="-2"/>
                <w:sz w:val="14"/>
                <w:szCs w:val="14"/>
              </w:rPr>
              <w:t>147429656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160725261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183403693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1BC">
              <w:rPr>
                <w:rFonts w:ascii="Arial" w:hAnsi="Arial" w:cs="Arial"/>
                <w:b/>
                <w:bCs/>
                <w:sz w:val="14"/>
                <w:szCs w:val="14"/>
              </w:rPr>
              <w:t>194649464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F036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F036E">
              <w:rPr>
                <w:rFonts w:ascii="Arial" w:hAnsi="Arial" w:cs="Arial"/>
                <w:b/>
                <w:sz w:val="14"/>
                <w:szCs w:val="14"/>
              </w:rPr>
              <w:t>210940524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11481926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30674303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43531550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47270685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50049197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58400591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1BC">
              <w:rPr>
                <w:rFonts w:ascii="Arial" w:hAnsi="Arial" w:cs="Arial"/>
                <w:b/>
                <w:bCs/>
                <w:sz w:val="14"/>
                <w:szCs w:val="14"/>
              </w:rPr>
              <w:t>60640167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F036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F036E">
              <w:rPr>
                <w:rFonts w:ascii="Arial" w:hAnsi="Arial" w:cs="Arial"/>
                <w:b/>
                <w:sz w:val="14"/>
                <w:szCs w:val="14"/>
              </w:rPr>
              <w:t>66768644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E01BC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295272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671563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1035534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1152400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1289717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1400837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1501847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97B29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1564553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218523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384939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518609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571616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627396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733055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794829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97B29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841645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219803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421136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585987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649970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705136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787525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842074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97B29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921603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428766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788059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1158136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1233526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1401937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1534644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1841669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97B29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2017212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146922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350925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483179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516607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536739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553289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550729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97B29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569118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202519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449711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665178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722223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834822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912722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989602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97B29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1096796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189028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295091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345022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360520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377650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419515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436507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97B29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452611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259718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435966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607109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664050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705845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805024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878321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F036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F036E">
              <w:rPr>
                <w:rFonts w:ascii="Arial" w:hAnsi="Arial" w:cs="Arial"/>
                <w:bCs/>
                <w:sz w:val="14"/>
                <w:szCs w:val="14"/>
              </w:rPr>
              <w:t>938417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330185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635096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879524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997633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1066160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1178985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1268311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97B29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1354811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pacing w:val="-2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pacing w:val="-2"/>
                <w:sz w:val="14"/>
                <w:szCs w:val="14"/>
              </w:rPr>
              <w:t>1762773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4442527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5538512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6072686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6635124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7237874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8044098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F036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F036E">
              <w:rPr>
                <w:rFonts w:ascii="Arial" w:hAnsi="Arial" w:cs="Arial"/>
                <w:bCs/>
                <w:sz w:val="14"/>
                <w:szCs w:val="14"/>
              </w:rPr>
              <w:t>8981281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135776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258382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349432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394020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427523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472195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496312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97B29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522013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289479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577233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671471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748637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807575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927211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1010570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97B29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1118681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276228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477280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635456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715711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764441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829388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857817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97B29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925280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243714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467691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622355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709051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739324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798260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844454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97B29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891585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368001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729864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1008414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988296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1029363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1212653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1250215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97B29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1333698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287642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562328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765072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858386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946661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1033088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1116603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F036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F036E">
              <w:rPr>
                <w:rFonts w:ascii="Arial" w:hAnsi="Arial" w:cs="Arial"/>
                <w:bCs/>
                <w:sz w:val="14"/>
                <w:szCs w:val="14"/>
              </w:rPr>
              <w:t>1243801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480593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821370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1115615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1024943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1075784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1226233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1311286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97B29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1393220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4F6D7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pacing w:val="-2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pacing w:val="-2"/>
                <w:sz w:val="14"/>
                <w:szCs w:val="14"/>
              </w:rPr>
              <w:t>5346984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17905142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26546945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28890410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30078000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36338093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36604923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F036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F036E">
              <w:rPr>
                <w:rFonts w:ascii="Arial" w:hAnsi="Arial" w:cs="Arial"/>
                <w:bCs/>
                <w:sz w:val="14"/>
                <w:szCs w:val="14"/>
              </w:rPr>
              <w:t>40602319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pacing w:val="-2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b/>
                <w:bCs/>
                <w:spacing w:val="-2"/>
                <w:sz w:val="14"/>
                <w:szCs w:val="14"/>
              </w:rPr>
              <w:t>4134214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9107642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14411740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16021207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17400366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20330095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21841648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F036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F036E">
              <w:rPr>
                <w:rFonts w:ascii="Arial" w:hAnsi="Arial" w:cs="Arial"/>
                <w:b/>
                <w:sz w:val="14"/>
                <w:szCs w:val="14"/>
              </w:rPr>
              <w:t>23715831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E01BC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214925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393841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485437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521336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550036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675940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700701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744483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578010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1245540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1937731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2387770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2604880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3051661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3207276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3359325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452384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1068113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1399524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1508181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1621368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1957337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2174492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2337567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284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56407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317535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433177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483967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551986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755231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887421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944823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4F6D7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966347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1024214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1069382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1202106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1287071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1392744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400094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828642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1236470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1347451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1403785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1549344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1712354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1837512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178685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398091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582994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592394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613338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756096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846685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1038055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546302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1210457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2275653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2449066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2670754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2923887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3060457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036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3433453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344444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799454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1432787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1563764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1814839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1891317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1970650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2043500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162501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284453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393450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458879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494468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608528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617821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684936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144880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243124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318266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322068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337713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369971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387327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420048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1111989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pacing w:val="-2"/>
                <w:sz w:val="14"/>
                <w:szCs w:val="14"/>
              </w:rPr>
              <w:t>2635927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4349428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4870298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5289185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6546014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7163885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7816952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F036E" w:rsidRPr="004F6D7E" w:rsidRDefault="002F036E" w:rsidP="00B4213B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2752590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5706003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8347529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10498325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12418091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14201426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15326866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E01BC">
              <w:rPr>
                <w:rFonts w:ascii="Arial" w:hAnsi="Arial" w:cs="Arial"/>
                <w:b/>
                <w:sz w:val="14"/>
                <w:szCs w:val="14"/>
              </w:rPr>
              <w:t>16320058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E01BC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51313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109480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159192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161605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169377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183383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202111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223255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58485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119600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124357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151392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175274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195857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203657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226959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1233700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2033676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2055242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2212391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2241915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pacing w:val="-2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pacing w:val="-2"/>
                <w:sz w:val="14"/>
                <w:szCs w:val="14"/>
              </w:rPr>
              <w:t>1079840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2139060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3639608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4208926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4770758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5481558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5937791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6260527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275408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623538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850132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912745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1053750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1357230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1498692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1653054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540678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1200283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1570668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1735392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1818202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2069566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2180917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2326149</w:t>
            </w:r>
          </w:p>
        </w:tc>
        <w:tc>
          <w:tcPr>
            <w:tcW w:w="864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746866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1514042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2003572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2085372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2355619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2583782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2786870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3049823</w:t>
            </w:r>
          </w:p>
        </w:tc>
        <w:tc>
          <w:tcPr>
            <w:tcW w:w="864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9193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41435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274808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036E" w:rsidRPr="004F6D7E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304437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338376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F036E" w:rsidRPr="002E01BC" w:rsidRDefault="002F036E" w:rsidP="00B4213B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</w:tbl>
    <w:p w:rsidR="00F84FE7" w:rsidRPr="004F6D7E" w:rsidRDefault="00F84FE7" w:rsidP="005A6EEB">
      <w:pPr>
        <w:pStyle w:val="xl24"/>
        <w:pageBreakBefore/>
        <w:spacing w:before="0" w:beforeAutospacing="0" w:after="60" w:afterAutospacing="0"/>
        <w:rPr>
          <w:rFonts w:eastAsia="Times New Roman"/>
          <w:szCs w:val="24"/>
          <w:lang w:val="en-US"/>
        </w:rPr>
      </w:pPr>
      <w:r w:rsidRPr="004F6D7E">
        <w:rPr>
          <w:rFonts w:eastAsia="Times New Roman"/>
          <w:szCs w:val="24"/>
        </w:rPr>
        <w:lastRenderedPageBreak/>
        <w:t xml:space="preserve">Продолжение табл. </w:t>
      </w:r>
      <w:r w:rsidR="00841EB1" w:rsidRPr="004F6D7E">
        <w:rPr>
          <w:rFonts w:eastAsia="Times New Roman"/>
          <w:szCs w:val="24"/>
        </w:rPr>
        <w:t>12.</w:t>
      </w:r>
      <w:r w:rsidRPr="004F6D7E">
        <w:rPr>
          <w:rFonts w:eastAsia="Times New Roman"/>
          <w:szCs w:val="2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8"/>
        <w:gridCol w:w="797"/>
        <w:gridCol w:w="797"/>
        <w:gridCol w:w="796"/>
        <w:gridCol w:w="797"/>
        <w:gridCol w:w="796"/>
        <w:gridCol w:w="797"/>
        <w:gridCol w:w="864"/>
        <w:gridCol w:w="864"/>
        <w:gridCol w:w="864"/>
      </w:tblGrid>
      <w:tr w:rsidR="00757101" w:rsidRPr="004F6D7E">
        <w:trPr>
          <w:cantSplit/>
          <w:jc w:val="center"/>
        </w:trPr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0E6891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0E6891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0E6891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72347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4F6D7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72347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4F6D7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72347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72347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72347B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0E6891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01" w:rsidRPr="004F6D7E" w:rsidRDefault="00757101" w:rsidP="000E6891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Место, </w:t>
            </w:r>
            <w:r w:rsidRPr="004F6D7E">
              <w:rPr>
                <w:rFonts w:ascii="Arial" w:hAnsi="Arial" w:cs="Arial"/>
                <w:sz w:val="14"/>
              </w:rPr>
              <w:br/>
              <w:t xml:space="preserve">занимаемое </w:t>
            </w:r>
            <w:r w:rsidRPr="004F6D7E">
              <w:rPr>
                <w:rFonts w:ascii="Arial" w:hAnsi="Arial" w:cs="Arial"/>
                <w:sz w:val="14"/>
              </w:rPr>
              <w:br/>
              <w:t xml:space="preserve">в </w:t>
            </w:r>
            <w:r w:rsidRPr="004F6D7E">
              <w:rPr>
                <w:rFonts w:ascii="Arial" w:hAnsi="Arial" w:cs="Arial"/>
                <w:spacing w:val="-6"/>
                <w:sz w:val="14"/>
              </w:rPr>
              <w:t xml:space="preserve">Российской </w:t>
            </w:r>
            <w:r w:rsidRPr="004F6D7E">
              <w:rPr>
                <w:rFonts w:ascii="Arial" w:hAnsi="Arial" w:cs="Arial"/>
                <w:sz w:val="14"/>
              </w:rPr>
              <w:br/>
            </w:r>
            <w:r w:rsidRPr="004F6D7E">
              <w:rPr>
                <w:rFonts w:ascii="Arial" w:hAnsi="Arial" w:cs="Arial"/>
                <w:spacing w:val="-6"/>
                <w:sz w:val="14"/>
              </w:rPr>
              <w:t>Федерации</w:t>
            </w:r>
            <w:r w:rsidRPr="004F6D7E">
              <w:rPr>
                <w:rFonts w:ascii="Arial" w:hAnsi="Arial" w:cs="Arial"/>
                <w:sz w:val="14"/>
              </w:rPr>
              <w:t xml:space="preserve"> 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01BC" w:rsidRPr="004F6D7E" w:rsidRDefault="002E01BC" w:rsidP="00D64445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1053567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2317317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3272961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3601090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4032053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4515820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4816874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E01BC">
              <w:rPr>
                <w:rFonts w:ascii="Arial" w:hAnsi="Arial" w:cs="Arial"/>
                <w:b/>
                <w:sz w:val="14"/>
                <w:szCs w:val="14"/>
              </w:rPr>
              <w:t>5220064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left="-284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E01BC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312331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702603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985711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1213120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1355843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1570561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1627996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1762966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pacing w:val="-2"/>
                <w:sz w:val="14"/>
              </w:rPr>
              <w:t xml:space="preserve">Республика Ингушетия 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24538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45758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65741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73001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88438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101859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119375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138700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85088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158744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217265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223801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240069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253447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272146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305327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64592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116719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158477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166250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189172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198664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210594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226477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4F6D7E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96529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171315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197435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204596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232170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247890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271077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280203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 xml:space="preserve">Чеченская Республика 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231128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404275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413687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425937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468184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538579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600232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470489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891050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1244057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1306635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1500424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1675215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1777107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1906159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pStyle w:val="aieiaee3"/>
              <w:spacing w:before="10" w:line="140" w:lineRule="exact"/>
              <w:rPr>
                <w:rFonts w:ascii="Arial" w:hAnsi="Arial" w:cs="Arial"/>
                <w:bCs w:val="0"/>
                <w:szCs w:val="24"/>
              </w:rPr>
            </w:pPr>
            <w:r w:rsidRPr="004F6D7E">
              <w:rPr>
                <w:rFonts w:ascii="Arial" w:hAnsi="Arial" w:cs="Arial"/>
                <w:bCs w:val="0"/>
                <w:szCs w:val="24"/>
              </w:rPr>
              <w:t xml:space="preserve">Приволжский </w:t>
            </w:r>
            <w:r w:rsidRPr="004F6D7E">
              <w:rPr>
                <w:rFonts w:ascii="Arial" w:hAnsi="Arial" w:cs="Arial"/>
                <w:bCs w:val="0"/>
                <w:szCs w:val="24"/>
              </w:rPr>
              <w:br/>
              <w:t>федеральный округ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7462180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14792989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b/>
                <w:sz w:val="14"/>
                <w:szCs w:val="14"/>
              </w:rPr>
              <w:t>19684669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20928321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23031982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25329929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27117289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E01BC">
              <w:rPr>
                <w:rFonts w:ascii="Arial" w:hAnsi="Arial" w:cs="Arial"/>
                <w:b/>
                <w:sz w:val="14"/>
                <w:szCs w:val="14"/>
              </w:rPr>
              <w:t>29013181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E01BC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868425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1604725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2105770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2306755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2519215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2868186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3121321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3380216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133723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225000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314647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330932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358656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404552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418477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470091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183836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353809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433918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477197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528791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599727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628911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667344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pacing w:val="-2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pacing w:val="-2"/>
                <w:sz w:val="14"/>
                <w:szCs w:val="14"/>
              </w:rPr>
              <w:t>1090879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2526863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3342559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3431206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3921931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4256272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4658900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5033940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368307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650857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870234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974795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1040617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1169614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1245800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1290551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253775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493286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654078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664956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715778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760719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790343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807297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961938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1837184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2410614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2651647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2900859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3204554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3397061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3576306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322973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541725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682835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659265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712522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785413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849714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908090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688092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1578659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2137855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2381528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2579755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2790966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2918512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3068010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480330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1047515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1596988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1652428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1820589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2039846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2198450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2378246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262655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579673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719888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864334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970828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930071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986237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1092727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pacing w:val="-2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pacing w:val="-2"/>
                <w:sz w:val="14"/>
                <w:szCs w:val="14"/>
              </w:rPr>
              <w:t>1056262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1775376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2342741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2522834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2735586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3012202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3258454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3479558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556180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1108845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1456217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1402337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1551306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1779849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1869085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2007804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2E01BC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234805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469472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616325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608107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675549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727958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4F6D7E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776024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853001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E01BC" w:rsidRPr="002E01BC" w:rsidRDefault="002E01BC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pStyle w:val="aieiaee3"/>
              <w:spacing w:before="10" w:line="140" w:lineRule="exact"/>
              <w:rPr>
                <w:rFonts w:ascii="Arial" w:hAnsi="Arial" w:cs="Arial"/>
              </w:rPr>
            </w:pPr>
            <w:r w:rsidRPr="004F6D7E">
              <w:rPr>
                <w:rFonts w:ascii="Arial" w:hAnsi="Arial" w:cs="Arial"/>
                <w:bCs w:val="0"/>
                <w:szCs w:val="24"/>
              </w:rPr>
              <w:t xml:space="preserve">Уральский </w:t>
            </w:r>
            <w:r w:rsidRPr="004F6D7E">
              <w:rPr>
                <w:rFonts w:ascii="Arial" w:hAnsi="Arial" w:cs="Arial"/>
                <w:bCs w:val="0"/>
                <w:szCs w:val="24"/>
              </w:rPr>
              <w:br/>
              <w:t>федеральный округ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7935967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16840119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b/>
                <w:sz w:val="14"/>
                <w:szCs w:val="14"/>
              </w:rPr>
              <w:t>23584469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26776921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28902312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33650787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35953434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F036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F036E">
              <w:rPr>
                <w:rFonts w:ascii="Arial" w:hAnsi="Arial" w:cs="Arial"/>
                <w:b/>
                <w:sz w:val="14"/>
                <w:szCs w:val="14"/>
              </w:rPr>
              <w:t>38726232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E01BC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213335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474482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617452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619830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650878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693563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725992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F036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036E">
              <w:rPr>
                <w:rFonts w:ascii="Arial" w:hAnsi="Arial" w:cs="Arial"/>
                <w:sz w:val="14"/>
                <w:szCs w:val="14"/>
              </w:rPr>
              <w:t>757646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pacing w:val="-2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pacing w:val="-2"/>
                <w:sz w:val="14"/>
                <w:szCs w:val="14"/>
              </w:rPr>
              <w:t>1424665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2561776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3949207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4711894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5157421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6086869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6177853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F036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036E">
              <w:rPr>
                <w:rFonts w:ascii="Arial" w:hAnsi="Arial" w:cs="Arial"/>
                <w:sz w:val="14"/>
                <w:szCs w:val="14"/>
              </w:rPr>
              <w:t>6448390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pacing w:val="-2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pacing w:val="-2"/>
                <w:sz w:val="14"/>
                <w:szCs w:val="14"/>
              </w:rPr>
              <w:t>5405244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12115952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16856805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19036884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20471314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23947925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26000867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28282720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340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pacing w:val="-2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pacing w:val="-2"/>
                <w:sz w:val="14"/>
                <w:szCs w:val="14"/>
              </w:rPr>
              <w:t>2903606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6382571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8618035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9546182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10275523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11654167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12543037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13262283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pacing w:val="-2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pacing w:val="-2"/>
                <w:sz w:val="14"/>
                <w:szCs w:val="14"/>
              </w:rPr>
              <w:t>2088400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4699979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6693967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7827582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8387662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10219150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11279844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12640917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4F6D7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1544803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1663120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1808129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2074608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2177986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2379520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892723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1687909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2161005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2408313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2622699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2922430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3048722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3237476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2F036E" w:rsidRDefault="002F036E" w:rsidP="00D64445">
            <w:pPr>
              <w:pStyle w:val="aieiaee3"/>
              <w:spacing w:before="10" w:line="140" w:lineRule="exact"/>
              <w:rPr>
                <w:rFonts w:ascii="Arial" w:hAnsi="Arial" w:cs="Arial"/>
                <w:bCs w:val="0"/>
                <w:szCs w:val="24"/>
                <w:lang w:val="en-US"/>
              </w:rPr>
            </w:pPr>
            <w:r w:rsidRPr="004F6D7E">
              <w:rPr>
                <w:rFonts w:ascii="Arial" w:hAnsi="Arial" w:cs="Arial"/>
                <w:bCs w:val="0"/>
                <w:szCs w:val="24"/>
              </w:rPr>
              <w:t xml:space="preserve">Сибирский </w:t>
            </w:r>
            <w:r w:rsidRPr="004F6D7E">
              <w:rPr>
                <w:rFonts w:ascii="Arial" w:hAnsi="Arial" w:cs="Arial"/>
                <w:bCs w:val="0"/>
                <w:szCs w:val="24"/>
              </w:rPr>
              <w:br/>
              <w:t>федеральный округ</w:t>
            </w:r>
            <w:proofErr w:type="gramStart"/>
            <w:r w:rsidRPr="002F036E">
              <w:rPr>
                <w:rFonts w:ascii="Arial" w:hAnsi="Arial" w:cs="Arial"/>
                <w:bCs w:val="0"/>
                <w:szCs w:val="24"/>
                <w:vertAlign w:val="superscript"/>
                <w:lang w:val="en-US"/>
              </w:rPr>
              <w:t>2</w:t>
            </w:r>
            <w:proofErr w:type="gramEnd"/>
            <w:r w:rsidRPr="002F036E">
              <w:rPr>
                <w:rFonts w:ascii="Arial" w:hAnsi="Arial" w:cs="Arial"/>
                <w:bCs w:val="0"/>
                <w:szCs w:val="24"/>
                <w:vertAlign w:val="superscript"/>
                <w:lang w:val="en-US"/>
              </w:rPr>
              <w:t>)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pacing w:val="-2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b/>
                <w:bCs/>
                <w:spacing w:val="-2"/>
                <w:sz w:val="14"/>
                <w:szCs w:val="14"/>
              </w:rPr>
              <w:t>4458879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b/>
                <w:bCs/>
                <w:spacing w:val="-2"/>
                <w:sz w:val="14"/>
                <w:szCs w:val="14"/>
              </w:rPr>
              <w:t>9071296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b/>
                <w:sz w:val="14"/>
                <w:szCs w:val="14"/>
              </w:rPr>
              <w:t>12328640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F036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pacing w:val="-2"/>
                <w:sz w:val="14"/>
                <w:szCs w:val="14"/>
              </w:rPr>
            </w:pPr>
            <w:r w:rsidRPr="002F036E">
              <w:rPr>
                <w:rFonts w:ascii="Arial" w:eastAsia="Arial Unicode MS" w:hAnsi="Arial" w:cs="Arial"/>
                <w:b/>
                <w:bCs/>
                <w:spacing w:val="-2"/>
                <w:sz w:val="14"/>
                <w:szCs w:val="14"/>
              </w:rPr>
              <w:t>13145544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F036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pacing w:val="-2"/>
                <w:sz w:val="14"/>
                <w:szCs w:val="14"/>
              </w:rPr>
            </w:pPr>
            <w:r w:rsidRPr="002F036E">
              <w:rPr>
                <w:rFonts w:ascii="Arial" w:eastAsia="Arial Unicode MS" w:hAnsi="Arial" w:cs="Arial"/>
                <w:b/>
                <w:bCs/>
                <w:spacing w:val="-2"/>
                <w:sz w:val="14"/>
                <w:szCs w:val="14"/>
              </w:rPr>
              <w:t>14259887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15338111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16548844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E01BC">
              <w:rPr>
                <w:rFonts w:ascii="Arial" w:hAnsi="Arial" w:cs="Arial"/>
                <w:b/>
                <w:sz w:val="14"/>
                <w:szCs w:val="14"/>
              </w:rPr>
              <w:t>16181083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E01BC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22026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49786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86493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99868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114087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127913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131791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142235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19490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39154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64172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72925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82829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91880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99573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114199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120518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246369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341282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378082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404095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417845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438167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469018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382472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712242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870401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907409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931166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871625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935963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986820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823467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1628414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2335977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2537118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2879635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3227379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3604524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3949492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651069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1641443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2077218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2029855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2206258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2528848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2774291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3033414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629492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1259707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1900837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2106244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2250263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2404891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2545178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2738986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595609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1172183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1481011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1656477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1869453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1944305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2091267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2259167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357195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652835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909004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961850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985731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1018884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1087256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1131964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319795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673404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987240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1048117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1119720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1171769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1253735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1355788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pStyle w:val="aieiaee3"/>
              <w:spacing w:before="10" w:line="140" w:lineRule="exact"/>
              <w:rPr>
                <w:rFonts w:ascii="Arial" w:hAnsi="Arial" w:cs="Arial"/>
                <w:bCs w:val="0"/>
                <w:szCs w:val="24"/>
              </w:rPr>
            </w:pPr>
            <w:r w:rsidRPr="004F6D7E">
              <w:rPr>
                <w:rFonts w:ascii="Arial" w:hAnsi="Arial" w:cs="Arial"/>
                <w:bCs w:val="0"/>
                <w:szCs w:val="24"/>
              </w:rPr>
              <w:t xml:space="preserve">Дальневосточный </w:t>
            </w:r>
            <w:r w:rsidRPr="004F6D7E">
              <w:rPr>
                <w:rFonts w:ascii="Arial" w:hAnsi="Arial" w:cs="Arial"/>
                <w:bCs w:val="0"/>
                <w:szCs w:val="24"/>
              </w:rPr>
              <w:br/>
              <w:t>федеральный округ</w:t>
            </w:r>
            <w:proofErr w:type="gramStart"/>
            <w:r w:rsidRPr="002F036E">
              <w:rPr>
                <w:rFonts w:ascii="Arial" w:hAnsi="Arial" w:cs="Arial"/>
                <w:bCs w:val="0"/>
                <w:szCs w:val="24"/>
                <w:vertAlign w:val="superscript"/>
                <w:lang w:val="en-US"/>
              </w:rPr>
              <w:t>2</w:t>
            </w:r>
            <w:proofErr w:type="gramEnd"/>
            <w:r w:rsidRPr="002F036E">
              <w:rPr>
                <w:rFonts w:ascii="Arial" w:hAnsi="Arial" w:cs="Arial"/>
                <w:bCs w:val="0"/>
                <w:szCs w:val="24"/>
                <w:vertAlign w:val="superscript"/>
                <w:lang w:val="en-US"/>
              </w:rPr>
              <w:t>)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pacing w:val="-2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b/>
                <w:bCs/>
                <w:spacing w:val="-2"/>
                <w:sz w:val="14"/>
                <w:szCs w:val="14"/>
              </w:rPr>
              <w:t>2214245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b/>
                <w:bCs/>
                <w:spacing w:val="-2"/>
                <w:sz w:val="14"/>
                <w:szCs w:val="14"/>
              </w:rPr>
              <w:t>4675943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b/>
                <w:sz w:val="14"/>
                <w:szCs w:val="14"/>
              </w:rPr>
              <w:t>8359973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9187563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10631373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11636934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12404342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F036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036E">
              <w:rPr>
                <w:rFonts w:ascii="Arial" w:hAnsi="Arial" w:cs="Arial"/>
                <w:b/>
                <w:bCs/>
                <w:sz w:val="14"/>
                <w:szCs w:val="14"/>
              </w:rPr>
              <w:t>14995431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E01BC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221056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402856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521445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557500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565871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609133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642667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F036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036E">
              <w:rPr>
                <w:rFonts w:ascii="Arial" w:hAnsi="Arial" w:cs="Arial"/>
                <w:sz w:val="14"/>
                <w:szCs w:val="14"/>
              </w:rPr>
              <w:t>743113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450823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776760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1336424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1520532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1758532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2025084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2208092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F036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036E">
              <w:rPr>
                <w:rFonts w:ascii="Arial" w:hAnsi="Arial" w:cs="Arial"/>
                <w:sz w:val="14"/>
                <w:szCs w:val="14"/>
              </w:rPr>
              <w:t>2443951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316690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592903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753560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790099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850779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923639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944432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F036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036E">
              <w:rPr>
                <w:rFonts w:ascii="Arial" w:hAnsi="Arial" w:cs="Arial"/>
                <w:sz w:val="14"/>
                <w:szCs w:val="14"/>
              </w:rPr>
              <w:t>989829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100939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194506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296821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321916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359528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500594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540786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534999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457446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912847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2612167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2481077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2739943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3125796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3346264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3424996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437286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809105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1353020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1358317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1458497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1589042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1623543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1722484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384833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562364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816040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830450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863641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1009163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1072521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1168547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93758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144914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230924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226512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240208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258861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280970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347962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207065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1091696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1440706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2153134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2895401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2762977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2909469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3170137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52480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107363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162408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184022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199084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224027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252341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259059</w:t>
            </w:r>
          </w:p>
        </w:tc>
        <w:tc>
          <w:tcPr>
            <w:tcW w:w="864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2F036E" w:rsidRPr="004F6D7E">
        <w:trPr>
          <w:cantSplit/>
          <w:jc w:val="center"/>
        </w:trPr>
        <w:tc>
          <w:tcPr>
            <w:tcW w:w="2168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29615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76388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111463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111603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116539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141390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4F6D7E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170356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190354</w:t>
            </w:r>
          </w:p>
        </w:tc>
        <w:tc>
          <w:tcPr>
            <w:tcW w:w="864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2F036E" w:rsidRPr="002E01BC" w:rsidRDefault="002F036E" w:rsidP="00D64445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1BC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2F036E" w:rsidRPr="004F6D7E">
        <w:trPr>
          <w:cantSplit/>
          <w:jc w:val="center"/>
        </w:trPr>
        <w:tc>
          <w:tcPr>
            <w:tcW w:w="9540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F036E" w:rsidRPr="004F6D7E" w:rsidRDefault="002F036E" w:rsidP="00C20FB0">
            <w:pPr>
              <w:spacing w:before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F6D7E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F6D7E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F6D7E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F6D7E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2F036E" w:rsidRPr="00F65C9A" w:rsidRDefault="002F036E" w:rsidP="000A6443">
            <w:pPr>
              <w:spacing w:before="60"/>
              <w:ind w:left="113" w:right="113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t>Здесь и в табл. 12.2-12.5, 12.7,</w:t>
            </w:r>
            <w:r w:rsidRPr="004F6D7E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 </w:t>
            </w:r>
            <w:r w:rsidRPr="004F6D7E">
              <w:rPr>
                <w:rFonts w:ascii="Arial" w:hAnsi="Arial" w:cs="Arial"/>
                <w:sz w:val="12"/>
                <w:szCs w:val="12"/>
              </w:rPr>
              <w:t xml:space="preserve">12.8 – с учетом переоценки (см. методологические пояснения на стр. </w:t>
            </w:r>
            <w:r w:rsidR="00F65C9A">
              <w:rPr>
                <w:rFonts w:ascii="Arial" w:hAnsi="Arial" w:cs="Arial"/>
                <w:sz w:val="12"/>
                <w:szCs w:val="12"/>
              </w:rPr>
              <w:t>573</w:t>
            </w:r>
            <w:r w:rsidRPr="004F6D7E">
              <w:rPr>
                <w:rFonts w:ascii="Arial" w:hAnsi="Arial" w:cs="Arial"/>
                <w:sz w:val="12"/>
                <w:szCs w:val="12"/>
              </w:rPr>
              <w:t>).</w:t>
            </w:r>
          </w:p>
          <w:p w:rsidR="00D64445" w:rsidRPr="00D64445" w:rsidRDefault="00D64445" w:rsidP="00B74A0C">
            <w:pPr>
              <w:ind w:left="226" w:right="113" w:hanging="11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D64445">
              <w:rPr>
                <w:rFonts w:ascii="Arial" w:hAnsi="Arial" w:cs="Arial"/>
                <w:bCs/>
                <w:color w:val="000000" w:themeColor="text1"/>
                <w:sz w:val="12"/>
                <w:szCs w:val="12"/>
                <w:vertAlign w:val="superscript"/>
              </w:rPr>
              <w:t xml:space="preserve">2) </w:t>
            </w:r>
            <w:r w:rsidRPr="00D64445">
              <w:rPr>
                <w:rFonts w:ascii="Arial" w:hAnsi="Arial" w:cs="Arial"/>
                <w:bCs/>
                <w:color w:val="000000" w:themeColor="text1"/>
                <w:sz w:val="12"/>
                <w:szCs w:val="12"/>
              </w:rPr>
              <w:t xml:space="preserve">Данные за 2005-2017 гг. </w:t>
            </w:r>
            <w:r w:rsidR="00B74A0C">
              <w:rPr>
                <w:rFonts w:ascii="Arial" w:hAnsi="Arial" w:cs="Arial"/>
                <w:bCs/>
                <w:color w:val="000000" w:themeColor="text1"/>
                <w:sz w:val="12"/>
                <w:szCs w:val="12"/>
              </w:rPr>
              <w:t xml:space="preserve">по Сибирскому и Дальневосточному округам </w:t>
            </w:r>
            <w:r w:rsidRPr="00D64445">
              <w:rPr>
                <w:rFonts w:ascii="Arial" w:hAnsi="Arial" w:cs="Arial"/>
                <w:bCs/>
                <w:color w:val="000000" w:themeColor="text1"/>
                <w:sz w:val="12"/>
                <w:szCs w:val="12"/>
              </w:rPr>
              <w:t>приведены в составе субъектов Российской Федерации до вступления в силу Указа Президента Российской Федерации от 3 ноября 2018 г. № 632.</w:t>
            </w:r>
          </w:p>
        </w:tc>
      </w:tr>
    </w:tbl>
    <w:p w:rsidR="00E76E37" w:rsidRPr="004F6D7E" w:rsidRDefault="00841EB1" w:rsidP="002455A1">
      <w:pPr>
        <w:pageBreakBefore/>
        <w:spacing w:after="60"/>
        <w:jc w:val="center"/>
        <w:rPr>
          <w:rFonts w:ascii="Arial" w:hAnsi="Arial" w:cs="Arial"/>
          <w:sz w:val="14"/>
        </w:rPr>
      </w:pPr>
      <w:r w:rsidRPr="004F6D7E">
        <w:rPr>
          <w:rFonts w:ascii="Arial" w:hAnsi="Arial" w:cs="Arial"/>
          <w:b/>
          <w:sz w:val="16"/>
        </w:rPr>
        <w:lastRenderedPageBreak/>
        <w:t>12.</w:t>
      </w:r>
      <w:r w:rsidR="00E76E37" w:rsidRPr="004F6D7E">
        <w:rPr>
          <w:rFonts w:ascii="Arial" w:hAnsi="Arial" w:cs="Arial"/>
          <w:b/>
          <w:sz w:val="16"/>
        </w:rPr>
        <w:t>2. СТОИМОСТЬ ОСНОВНЫХ ФОНДОВ ПО ВИДАМ ЭКОНОМИЧЕСКОЙ ДЕЯТЕЛЬНОСТИ</w:t>
      </w:r>
      <w:r w:rsidR="0059402D" w:rsidRPr="004F6D7E">
        <w:rPr>
          <w:rFonts w:ascii="Arial" w:hAnsi="Arial" w:cs="Arial"/>
          <w:b/>
          <w:sz w:val="16"/>
        </w:rPr>
        <w:t xml:space="preserve"> </w:t>
      </w:r>
      <w:proofErr w:type="gramStart"/>
      <w:r w:rsidR="00E76E37" w:rsidRPr="004F6D7E">
        <w:rPr>
          <w:rFonts w:ascii="Arial" w:hAnsi="Arial" w:cs="Arial"/>
          <w:b/>
          <w:sz w:val="16"/>
        </w:rPr>
        <w:t>на конец</w:t>
      </w:r>
      <w:proofErr w:type="gramEnd"/>
      <w:r w:rsidR="00E76E37" w:rsidRPr="004F6D7E">
        <w:rPr>
          <w:rFonts w:ascii="Arial" w:hAnsi="Arial" w:cs="Arial"/>
          <w:b/>
          <w:sz w:val="16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="00E76E37" w:rsidRPr="004F6D7E">
          <w:rPr>
            <w:rFonts w:ascii="Arial" w:hAnsi="Arial" w:cs="Arial"/>
            <w:b/>
            <w:sz w:val="16"/>
          </w:rPr>
          <w:t>201</w:t>
        </w:r>
        <w:r w:rsidR="0072347B">
          <w:rPr>
            <w:rFonts w:ascii="Arial" w:hAnsi="Arial" w:cs="Arial"/>
            <w:b/>
            <w:sz w:val="16"/>
          </w:rPr>
          <w:t>8</w:t>
        </w:r>
        <w:r w:rsidR="00E76E37" w:rsidRPr="004F6D7E">
          <w:rPr>
            <w:rFonts w:ascii="Arial" w:hAnsi="Arial" w:cs="Arial"/>
            <w:b/>
            <w:sz w:val="16"/>
          </w:rPr>
          <w:t xml:space="preserve"> г</w:t>
        </w:r>
      </w:smartTag>
      <w:r w:rsidR="00E76E37" w:rsidRPr="004F6D7E">
        <w:rPr>
          <w:rFonts w:ascii="Arial" w:hAnsi="Arial" w:cs="Arial"/>
          <w:b/>
          <w:sz w:val="16"/>
        </w:rPr>
        <w:t>.</w:t>
      </w:r>
      <w:r w:rsidR="00E76E37" w:rsidRPr="004F6D7E">
        <w:rPr>
          <w:rFonts w:ascii="Arial" w:hAnsi="Arial" w:cs="Arial"/>
          <w:b/>
          <w:sz w:val="16"/>
          <w:vertAlign w:val="superscript"/>
        </w:rPr>
        <w:br/>
      </w:r>
      <w:r w:rsidR="00E76E37" w:rsidRPr="004F6D7E">
        <w:rPr>
          <w:rFonts w:ascii="Arial" w:hAnsi="Arial" w:cs="Arial"/>
          <w:sz w:val="14"/>
        </w:rPr>
        <w:t>(по полной учетной стоимости; 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0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3550D6" w:rsidRPr="004F6D7E">
        <w:trPr>
          <w:cantSplit/>
          <w:jc w:val="center"/>
        </w:trPr>
        <w:tc>
          <w:tcPr>
            <w:tcW w:w="18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550D6" w:rsidRPr="004F6D7E" w:rsidRDefault="003550D6" w:rsidP="00BE2C3C">
            <w:pPr>
              <w:spacing w:before="20" w:after="20" w:line="120" w:lineRule="exact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7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0D6" w:rsidRPr="004F6D7E" w:rsidRDefault="003550D6" w:rsidP="003550D6">
            <w:pPr>
              <w:autoSpaceDE w:val="0"/>
              <w:autoSpaceDN w:val="0"/>
              <w:adjustRightInd w:val="0"/>
              <w:spacing w:before="20" w:after="20" w:line="120" w:lineRule="exact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Все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основные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фонды</w:t>
            </w:r>
          </w:p>
        </w:tc>
        <w:tc>
          <w:tcPr>
            <w:tcW w:w="693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0D6" w:rsidRPr="004F6D7E" w:rsidRDefault="003550D6" w:rsidP="00BE2C3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из них по видам экономической деятельности</w:t>
            </w:r>
          </w:p>
        </w:tc>
      </w:tr>
      <w:tr w:rsidR="003550D6" w:rsidRPr="00410CD6">
        <w:trPr>
          <w:cantSplit/>
          <w:jc w:val="center"/>
        </w:trPr>
        <w:tc>
          <w:tcPr>
            <w:tcW w:w="18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550D6" w:rsidRPr="004F6D7E" w:rsidRDefault="003550D6" w:rsidP="00BE2C3C">
            <w:pPr>
              <w:spacing w:before="20" w:after="20" w:line="120" w:lineRule="exact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0D6" w:rsidRPr="004F6D7E" w:rsidRDefault="003550D6" w:rsidP="00BE2C3C">
            <w:pPr>
              <w:autoSpaceDE w:val="0"/>
              <w:autoSpaceDN w:val="0"/>
              <w:adjustRightInd w:val="0"/>
              <w:spacing w:before="20" w:after="20" w:line="120" w:lineRule="exact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0D6" w:rsidRPr="004F6D7E" w:rsidRDefault="008E0AC8" w:rsidP="00BE2C3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сельское, лесное хозяйство, охота, рыболо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в-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рыбовод-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0D6" w:rsidRPr="004F6D7E" w:rsidRDefault="003550D6" w:rsidP="00BE2C3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полезных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0D6" w:rsidRPr="004F6D7E" w:rsidRDefault="003550D6" w:rsidP="00BE2C3C">
            <w:pPr>
              <w:spacing w:before="20" w:after="20" w:line="12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обрабат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ы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вающие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производ</w:t>
            </w:r>
            <w:proofErr w:type="spellEnd"/>
            <w:r w:rsidR="006C1B91"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r w:rsidR="006C1B91"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0D6" w:rsidRPr="004F6D7E" w:rsidRDefault="003550D6" w:rsidP="00BE2C3C">
            <w:pPr>
              <w:spacing w:before="20" w:after="20" w:line="12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обеспечение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электриче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  <w:t>кой энергией, газом и паром; кондиции-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онирование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воздуха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0D6" w:rsidRPr="004F6D7E" w:rsidRDefault="003550D6" w:rsidP="00BE2C3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водоснаб-жение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;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водоотв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дение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организа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ция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сбора и утилизации отходов, деятель</w:t>
            </w:r>
            <w:r w:rsidR="000563EB"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="000563EB"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по ликвидации загрязнений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0D6" w:rsidRPr="004F6D7E" w:rsidRDefault="003550D6" w:rsidP="00BE2C3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стро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и-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тельство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0D6" w:rsidRPr="004F6D7E" w:rsidRDefault="003550D6" w:rsidP="00485CD2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торговля оптовая и розничная; ремонт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автотран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  <w:t>портных средств и мотоциклов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0D6" w:rsidRPr="004F6D7E" w:rsidRDefault="003550D6" w:rsidP="00BE2C3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транспо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тировка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0D6" w:rsidRPr="004F6D7E" w:rsidRDefault="000563EB" w:rsidP="00BE2C3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д</w:t>
            </w:r>
            <w:r w:rsidR="003550D6" w:rsidRPr="004F6D7E">
              <w:rPr>
                <w:rFonts w:ascii="Arial" w:hAnsi="Arial" w:cs="Arial"/>
                <w:sz w:val="12"/>
                <w:szCs w:val="12"/>
              </w:rPr>
              <w:t>еятел</w:t>
            </w:r>
            <w:proofErr w:type="gramStart"/>
            <w:r w:rsidR="003550D6" w:rsidRPr="004F6D7E">
              <w:rPr>
                <w:rFonts w:ascii="Arial" w:hAnsi="Arial" w:cs="Arial"/>
                <w:sz w:val="12"/>
                <w:szCs w:val="12"/>
              </w:rPr>
              <w:t>ь</w:t>
            </w:r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="003550D6"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="003550D6"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r w:rsidR="003550D6" w:rsidRPr="004F6D7E">
              <w:rPr>
                <w:rFonts w:ascii="Arial" w:hAnsi="Arial" w:cs="Arial"/>
                <w:sz w:val="12"/>
                <w:szCs w:val="12"/>
              </w:rPr>
              <w:t xml:space="preserve">в области </w:t>
            </w:r>
            <w:proofErr w:type="spellStart"/>
            <w:r w:rsidR="003550D6" w:rsidRPr="004F6D7E">
              <w:rPr>
                <w:rFonts w:ascii="Arial" w:hAnsi="Arial" w:cs="Arial"/>
                <w:sz w:val="12"/>
                <w:szCs w:val="12"/>
              </w:rPr>
              <w:t>информа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="003550D6" w:rsidRPr="004F6D7E">
              <w:rPr>
                <w:rFonts w:ascii="Arial" w:hAnsi="Arial" w:cs="Arial"/>
                <w:sz w:val="12"/>
                <w:szCs w:val="12"/>
              </w:rPr>
              <w:t>ции</w:t>
            </w:r>
            <w:proofErr w:type="spellEnd"/>
            <w:r w:rsidR="003550D6" w:rsidRPr="004F6D7E">
              <w:rPr>
                <w:rFonts w:ascii="Arial" w:hAnsi="Arial" w:cs="Arial"/>
                <w:sz w:val="12"/>
                <w:szCs w:val="12"/>
              </w:rPr>
              <w:t xml:space="preserve"> и связи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ED60D2" w:rsidRPr="004F6D7E" w:rsidRDefault="00ED60D2" w:rsidP="00410CD6">
            <w:pPr>
              <w:pStyle w:val="1"/>
              <w:spacing w:before="20"/>
              <w:ind w:left="57"/>
              <w:rPr>
                <w:rFonts w:cs="Arial"/>
              </w:rPr>
            </w:pPr>
            <w:r w:rsidRPr="004F6D7E">
              <w:rPr>
                <w:rFonts w:cs="Arial"/>
              </w:rPr>
              <w:t>Российская Федерация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  <w:t>210940524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6462343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26953233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20814107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15489469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2939751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2718514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5286645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47344412</w:t>
            </w:r>
          </w:p>
        </w:tc>
        <w:tc>
          <w:tcPr>
            <w:tcW w:w="77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5881378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D60D2" w:rsidRPr="004F6D7E" w:rsidRDefault="00ED60D2" w:rsidP="006C3321">
            <w:pPr>
              <w:spacing w:before="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66768644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2135016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321983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5257200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4417032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1398667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734294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1947851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9416931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2963741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4F6D7E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1564553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225982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137770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215279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126769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12961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20156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47300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162434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24512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4F6D7E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841645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152108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74591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45080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6270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10142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26360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217046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24094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4F6D7E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921603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42578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5215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215327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72277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8636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7691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35666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172387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28621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2017212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215392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4150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261591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293513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14434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54414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78649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218287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42479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569118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32344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65856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61411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4338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9259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25236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117834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16027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1096796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76614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1699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407819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82482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11916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11051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31625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135399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22437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452611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18908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99199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51393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8028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3005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12438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114056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20414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938417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155349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35192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82733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151613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9910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10757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40258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203700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21310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1354811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139898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9118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376694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119492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24829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13766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36808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317743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23169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8981281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520479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11482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1059375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705601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91792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226235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326349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1006768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250764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522013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78806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60728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30922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6799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5749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27690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156116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19320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1118681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64101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1747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193703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87612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6736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9108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32054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422300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33035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925280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46129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1855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119800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121129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10316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35885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35289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307694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23472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891585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141449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65720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51135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11285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9482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21692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284292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21556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1333698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57892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151113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241093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7353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18147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38098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488536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35136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1243801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77998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11794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387109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99311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4131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14974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44238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228240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27172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1393220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48179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1327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284020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93879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18326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13929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108133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305061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43721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40602319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40810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98583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1136543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1982320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1140607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260544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979968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4559038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2286502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D60D2" w:rsidRPr="004F6D7E" w:rsidRDefault="00ED60D2" w:rsidP="006C3321">
            <w:pPr>
              <w:spacing w:before="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23715831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471803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2115195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2710823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2120871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632227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391652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548587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6248284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510373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744483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22018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57846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77498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60982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3532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4981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25731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238770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19898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3359325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18861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795758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313184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94565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7182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14085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13220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1715315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38989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2337567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43824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920044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172611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56464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5808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8327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27435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527831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37167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39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944823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3756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856633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4566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869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3957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37176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1862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4F6D7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1392744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40068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63411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172086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51898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4939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4370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26630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490655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35305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1837512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39692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1285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377281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152183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15004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19470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30268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783601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35015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sz w:val="14"/>
              </w:rPr>
              <w:t>Калининг</w:t>
            </w:r>
            <w:proofErr w:type="gramStart"/>
            <w:r w:rsidRPr="004F6D7E">
              <w:rPr>
                <w:rFonts w:ascii="Arial" w:hAnsi="Arial" w:cs="Arial"/>
                <w:sz w:val="14"/>
              </w:rPr>
              <w:t>p</w:t>
            </w:r>
            <w:proofErr w:type="gramEnd"/>
            <w:r w:rsidRPr="004F6D7E">
              <w:rPr>
                <w:rFonts w:ascii="Arial" w:hAnsi="Arial" w:cs="Arial"/>
                <w:sz w:val="14"/>
              </w:rPr>
              <w:t>адская</w:t>
            </w:r>
            <w:proofErr w:type="spellEnd"/>
            <w:r w:rsidRPr="004F6D7E">
              <w:rPr>
                <w:rFonts w:ascii="Arial" w:hAnsi="Arial" w:cs="Arial"/>
                <w:sz w:val="14"/>
              </w:rPr>
              <w:t xml:space="preserve">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1038055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54592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30413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94467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139513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13477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82506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35626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170108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21980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3433453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124746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19412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712647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590287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19694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32849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65130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1047492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32775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2043500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69046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263461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68906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144900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68443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22227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18724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341828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27216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684936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28873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5608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133435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84627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7562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8577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19040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238732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17297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420048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52382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2796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34483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27848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5039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9797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20547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114872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20336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7816952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17769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18572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726311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769502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486486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188833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292866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1069735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259700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D60D2" w:rsidRPr="004F6D7E" w:rsidRDefault="00ED60D2" w:rsidP="006C3321">
            <w:pPr>
              <w:spacing w:before="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16320058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843439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812285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1274709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1474832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180813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205079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520101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4866364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366090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223255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22352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11244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26130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12908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1719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5602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12800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36581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5494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226959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15104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3551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7596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2208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3304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140067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6440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2241915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60358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66623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68206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248990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24813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10991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30051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891588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11755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6260527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346370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55810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361132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374220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52948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79359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232600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2091357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155067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1653054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48375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562411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42041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87221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4191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18696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24831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352121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22326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2326149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135760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65544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414075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229346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26078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41568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77305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633338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65487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3049823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211535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46488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355250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507828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66807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44664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133917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715128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97186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338376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3585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7236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6723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2049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3672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5293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6184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2335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D60D2" w:rsidRPr="004F6D7E" w:rsidRDefault="00ED60D2" w:rsidP="006C3321">
            <w:pPr>
              <w:spacing w:before="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5220064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436987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97153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367135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337978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37738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147693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282670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1060823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125957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1762966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126076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10810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119684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64366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6339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82785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165316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380370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22452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138700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14702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2866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3345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1794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6887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7924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8354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5748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4F6D7E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305327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43894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27228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26899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8669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10353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29825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11573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4F6D7E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226477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28736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2705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18959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31921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2812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1968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4963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18475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8244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280203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13082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14817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10764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2158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3076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10114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52123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11232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600232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20070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43460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11997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48942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10912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22533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23884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35081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17206</w:t>
            </w:r>
          </w:p>
        </w:tc>
      </w:tr>
      <w:tr w:rsidR="00ED60D2" w:rsidRPr="00410CD6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</w:tcPr>
          <w:p w:rsidR="00ED60D2" w:rsidRPr="004F6D7E" w:rsidRDefault="00ED60D2" w:rsidP="006C3321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1906159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190427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38355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171584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151741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13274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21775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60116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536595</w:t>
            </w:r>
          </w:p>
        </w:tc>
        <w:tc>
          <w:tcPr>
            <w:tcW w:w="77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49502</w:t>
            </w:r>
          </w:p>
        </w:tc>
      </w:tr>
    </w:tbl>
    <w:p w:rsidR="00E76E37" w:rsidRPr="004F6D7E" w:rsidRDefault="00E76E37" w:rsidP="00EC4541">
      <w:pPr>
        <w:pStyle w:val="xl24"/>
        <w:pageBreakBefore/>
        <w:spacing w:before="0" w:beforeAutospacing="0" w:after="40" w:afterAutospacing="0"/>
        <w:rPr>
          <w:rFonts w:eastAsia="Times New Roman"/>
          <w:szCs w:val="24"/>
        </w:rPr>
      </w:pPr>
      <w:r w:rsidRPr="004F6D7E">
        <w:rPr>
          <w:rFonts w:eastAsia="Times New Roman"/>
          <w:szCs w:val="24"/>
        </w:rPr>
        <w:lastRenderedPageBreak/>
        <w:t xml:space="preserve">Продолжение табл. </w:t>
      </w:r>
      <w:r w:rsidR="00841EB1" w:rsidRPr="004F6D7E">
        <w:rPr>
          <w:rFonts w:eastAsia="Times New Roman"/>
          <w:szCs w:val="24"/>
        </w:rPr>
        <w:t>12.</w:t>
      </w:r>
      <w:r w:rsidRPr="004F6D7E">
        <w:rPr>
          <w:rFonts w:eastAsia="Times New Roman"/>
          <w:szCs w:val="24"/>
        </w:rPr>
        <w:t>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0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C412BE" w:rsidRPr="00001440">
        <w:trPr>
          <w:cantSplit/>
          <w:jc w:val="center"/>
        </w:trPr>
        <w:tc>
          <w:tcPr>
            <w:tcW w:w="18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C412BE" w:rsidRPr="004F6D7E" w:rsidRDefault="00C412BE" w:rsidP="0014560A">
            <w:pPr>
              <w:spacing w:before="20" w:after="20" w:line="120" w:lineRule="exact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7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2BE" w:rsidRPr="004F6D7E" w:rsidRDefault="00C412BE" w:rsidP="0014560A">
            <w:pPr>
              <w:autoSpaceDE w:val="0"/>
              <w:autoSpaceDN w:val="0"/>
              <w:adjustRightInd w:val="0"/>
              <w:spacing w:before="20" w:after="20" w:line="120" w:lineRule="exact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Все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основные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фонды</w:t>
            </w:r>
          </w:p>
        </w:tc>
        <w:tc>
          <w:tcPr>
            <w:tcW w:w="693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2BE" w:rsidRPr="004F6D7E" w:rsidRDefault="00C412BE" w:rsidP="0014560A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из них по видам экономической деятельности</w:t>
            </w:r>
          </w:p>
        </w:tc>
      </w:tr>
      <w:tr w:rsidR="00C412BE" w:rsidRPr="00001440">
        <w:trPr>
          <w:cantSplit/>
          <w:jc w:val="center"/>
        </w:trPr>
        <w:tc>
          <w:tcPr>
            <w:tcW w:w="18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C412BE" w:rsidRPr="004F6D7E" w:rsidRDefault="00C412BE" w:rsidP="0014560A">
            <w:pPr>
              <w:spacing w:before="20" w:after="20" w:line="120" w:lineRule="exact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2BE" w:rsidRPr="004F6D7E" w:rsidRDefault="00C412BE" w:rsidP="0014560A">
            <w:pPr>
              <w:autoSpaceDE w:val="0"/>
              <w:autoSpaceDN w:val="0"/>
              <w:adjustRightInd w:val="0"/>
              <w:spacing w:before="20" w:after="20" w:line="120" w:lineRule="exact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2BE" w:rsidRPr="004F6D7E" w:rsidRDefault="00C412BE" w:rsidP="0014560A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сельское, лесное хозяйство, охота, рыболо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в</w:t>
            </w:r>
            <w:r w:rsidR="008E0AC8"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="008E0AC8"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рыбовод</w:t>
            </w:r>
            <w:r w:rsidR="008E0AC8"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="008E0AC8"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2BE" w:rsidRPr="004F6D7E" w:rsidRDefault="00C412BE" w:rsidP="0014560A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полезных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2BE" w:rsidRPr="004F6D7E" w:rsidRDefault="00C412BE" w:rsidP="0014560A">
            <w:pPr>
              <w:spacing w:before="20" w:after="20" w:line="12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обрабат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ы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вающие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производ</w:t>
            </w:r>
            <w:proofErr w:type="spellEnd"/>
            <w:r w:rsidR="006C1B91"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r w:rsidR="006C1B91"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2BE" w:rsidRPr="004F6D7E" w:rsidRDefault="00C412BE" w:rsidP="0014560A">
            <w:pPr>
              <w:spacing w:before="20" w:after="20" w:line="12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обеспечение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электриче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  <w:t>кой энергией, газом и паром; кондиции-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онирование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воздуха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2BE" w:rsidRPr="004F6D7E" w:rsidRDefault="00C412BE" w:rsidP="0014560A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водоснаб-жение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;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водоотв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дение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организа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ция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сбора и утилизации отходов, деятель-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по ликвидации загрязнений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2BE" w:rsidRPr="004F6D7E" w:rsidRDefault="00C412BE" w:rsidP="0014560A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стро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и-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тельство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2BE" w:rsidRPr="004F6D7E" w:rsidRDefault="00C412BE" w:rsidP="0014560A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торговля оптовая и розничная; ремонт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автотран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  <w:t>портных средств и мотоциклов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2BE" w:rsidRPr="004F6D7E" w:rsidRDefault="00C412BE" w:rsidP="0014560A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транспо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тировка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2BE" w:rsidRPr="004F6D7E" w:rsidRDefault="00C412BE" w:rsidP="0014560A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 xml:space="preserve">в области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информа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ции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связи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ED60D2" w:rsidRPr="004F6D7E" w:rsidRDefault="00ED60D2" w:rsidP="007D7423">
            <w:pPr>
              <w:spacing w:before="32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>Приволжский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29013181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1136049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2744746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5068874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2051800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251204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371681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966233</w:t>
            </w:r>
          </w:p>
        </w:tc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7364061</w:t>
            </w:r>
          </w:p>
        </w:tc>
        <w:tc>
          <w:tcPr>
            <w:tcW w:w="77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701838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3380216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153224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292749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602434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220644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54767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44364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113063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757898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77872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4F6D7E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470091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51714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56077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21651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2960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7333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14058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171589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13993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4F6D7E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667344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62505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108650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21927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4309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6002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15548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186502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19460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5033940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133645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541453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1075031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255171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37959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72458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325716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836432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93028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1290551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57872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161214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139336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83803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11688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16424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28202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408301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24936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807297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47937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111783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41566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10225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14221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20704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259861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19369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3576306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41397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550671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576669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232700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28624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35709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53609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1442779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66470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908090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69006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1405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132139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96435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16500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15587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30133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209590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30421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3068010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99111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4901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755658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219024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30679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46449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105231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683656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107718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2378246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75648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847173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229301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125037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9600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21102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44627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492088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43341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1092727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122992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2245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192145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58909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3358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12343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50977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320117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33600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3479558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72005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269649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734312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334567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21793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42679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80886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779253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99197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2007804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112852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55828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202814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272755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12789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20206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54087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645813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49526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853001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36141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16409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152525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67611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5953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16804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29392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170182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22907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D60D2" w:rsidRPr="004F6D7E" w:rsidRDefault="00ED60D2" w:rsidP="007D7423">
            <w:pPr>
              <w:pStyle w:val="aieiaee3"/>
              <w:spacing w:before="32" w:line="140" w:lineRule="exact"/>
              <w:rPr>
                <w:rFonts w:ascii="Arial" w:hAnsi="Arial" w:cs="Arial"/>
              </w:rPr>
            </w:pPr>
            <w:r w:rsidRPr="004F6D7E">
              <w:rPr>
                <w:rFonts w:ascii="Arial" w:hAnsi="Arial" w:cs="Arial"/>
              </w:rPr>
              <w:t xml:space="preserve">Уральский </w:t>
            </w:r>
            <w:r w:rsidRPr="004F6D7E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38726232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403309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14249520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3809303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2200686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108183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420992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402093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11294938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422278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757646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27949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13135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65368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123830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4126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8080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19506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297475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28029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6448390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119584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71006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1026076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730877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40653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174973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173241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2458861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161582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28282720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100014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14063881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1870912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952460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44512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192522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111325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8015256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148230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39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13262283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8151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6677123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1420681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509111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28546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126754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40802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329879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70049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12640917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8049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7117709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102909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213150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1950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21968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24042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4122954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27388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4F6D7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2379520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83814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269049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347322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230199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14016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43800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46481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599423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50793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3237476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155762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101498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846947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393519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18892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45417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98021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523346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84437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D60D2" w:rsidRPr="004F6D7E" w:rsidRDefault="00ED60D2" w:rsidP="007D7423">
            <w:pPr>
              <w:spacing w:before="32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16181083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660759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2826803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1770923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1636474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205794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219840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425848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2835761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467422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tabs>
                <w:tab w:val="left" w:pos="7655"/>
              </w:tabs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142235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8770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2466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16602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1022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2041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4657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24974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7285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tabs>
                <w:tab w:val="left" w:pos="7655"/>
              </w:tabs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114199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5815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16316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1349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12617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2463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2204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8144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4954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tabs>
                <w:tab w:val="left" w:pos="7655"/>
              </w:tabs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469018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18791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27745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52755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142450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1622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3464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6797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60254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14280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tabs>
                <w:tab w:val="left" w:pos="7655"/>
              </w:tabs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986820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125437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12958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99990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112417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7075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20658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44450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152084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36751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tabs>
                <w:tab w:val="left" w:pos="7655"/>
              </w:tabs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3949492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103425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1035261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435036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434685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87390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44958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61267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605231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87632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tabs>
                <w:tab w:val="left" w:pos="7655"/>
              </w:tabs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3033414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67740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492418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369301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366325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19635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28618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41581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745746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80235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tabs>
                <w:tab w:val="left" w:pos="7655"/>
              </w:tabs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2738986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132963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729372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259665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234174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16058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25668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99803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398021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52354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tabs>
                <w:tab w:val="left" w:pos="7655"/>
              </w:tabs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2259167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100641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43733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206622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184031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59554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66915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92716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400340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125365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tabs>
                <w:tab w:val="left" w:pos="7655"/>
              </w:tabs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1131964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67963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8489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248087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88725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7247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15610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50277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206901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35404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tabs>
                <w:tab w:val="left" w:pos="7655"/>
              </w:tabs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1355788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29214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460059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95652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44448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6079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9445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22096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234066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23162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D60D2" w:rsidRPr="004F6D7E" w:rsidRDefault="00ED60D2" w:rsidP="007D7423">
            <w:pPr>
              <w:spacing w:before="32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>Дальневосточный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14995431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374981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3785548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555140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1249796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125125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227283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193262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4257250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323679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2347B">
            <w:pPr>
              <w:tabs>
                <w:tab w:val="left" w:pos="7655"/>
              </w:tabs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743113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20067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55225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35821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82334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2751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4017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13537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269808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23413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2443951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28498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763700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34421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224991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10533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81160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21068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716432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51839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2347B">
            <w:pPr>
              <w:tabs>
                <w:tab w:val="left" w:pos="7655"/>
              </w:tabs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989829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17750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58742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30155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101427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2444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10779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14367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444647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33068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4F6D7E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534999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47317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36719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30444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32090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3893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10338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6395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37715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9747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3424996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128999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28940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187237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293783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63080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26378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68051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1189594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74944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1722484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39826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74930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201741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148547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25044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26311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34282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657579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51039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1168547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42233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62933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14692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184573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5800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37704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11067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553207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38295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347962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9511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126250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1655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72235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2837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6667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5913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48110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6673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3170137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35417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2494114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16095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50993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4369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18951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10092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204810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25200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259059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3965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25466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2345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29917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4340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2651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1134</w:t>
            </w:r>
          </w:p>
        </w:tc>
        <w:tc>
          <w:tcPr>
            <w:tcW w:w="771" w:type="dxa"/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123981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7451</w:t>
            </w:r>
          </w:p>
        </w:tc>
      </w:tr>
      <w:tr w:rsidR="00ED60D2" w:rsidRPr="00ED60D2">
        <w:trPr>
          <w:cantSplit/>
          <w:jc w:val="center"/>
        </w:trPr>
        <w:tc>
          <w:tcPr>
            <w:tcW w:w="183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ED60D2" w:rsidRPr="004F6D7E" w:rsidRDefault="00ED60D2" w:rsidP="007D7423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190354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1398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58529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534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28906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2327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7356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11367</w:t>
            </w:r>
          </w:p>
        </w:tc>
        <w:tc>
          <w:tcPr>
            <w:tcW w:w="77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D60D2" w:rsidRPr="00ED60D2" w:rsidRDefault="00ED60D2" w:rsidP="00ED60D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D60D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2010</w:t>
            </w:r>
          </w:p>
        </w:tc>
      </w:tr>
    </w:tbl>
    <w:p w:rsidR="00F84FE7" w:rsidRPr="004F6D7E" w:rsidRDefault="00841EB1" w:rsidP="00DA691B">
      <w:pPr>
        <w:pageBreakBefore/>
        <w:spacing w:after="60"/>
        <w:jc w:val="center"/>
        <w:rPr>
          <w:rFonts w:ascii="Arial" w:hAnsi="Arial" w:cs="Arial"/>
          <w:sz w:val="14"/>
        </w:rPr>
      </w:pPr>
      <w:r w:rsidRPr="004F6D7E">
        <w:rPr>
          <w:rFonts w:ascii="Arial" w:hAnsi="Arial" w:cs="Arial"/>
          <w:b/>
          <w:sz w:val="16"/>
        </w:rPr>
        <w:lastRenderedPageBreak/>
        <w:t>12.</w:t>
      </w:r>
      <w:r w:rsidR="00E76E37" w:rsidRPr="004F6D7E">
        <w:rPr>
          <w:rFonts w:ascii="Arial" w:hAnsi="Arial" w:cs="Arial"/>
          <w:b/>
          <w:sz w:val="16"/>
        </w:rPr>
        <w:t>3</w:t>
      </w:r>
      <w:r w:rsidR="00F84FE7" w:rsidRPr="004F6D7E">
        <w:rPr>
          <w:rFonts w:ascii="Arial" w:hAnsi="Arial" w:cs="Arial"/>
          <w:b/>
          <w:sz w:val="16"/>
        </w:rPr>
        <w:t xml:space="preserve">. </w:t>
      </w:r>
      <w:r w:rsidR="00E76E37" w:rsidRPr="004F6D7E">
        <w:rPr>
          <w:rFonts w:ascii="Arial" w:hAnsi="Arial" w:cs="Arial"/>
          <w:b/>
          <w:sz w:val="16"/>
        </w:rPr>
        <w:t>ВВОД В ДЕЙСТВИЕ</w:t>
      </w:r>
      <w:r w:rsidR="00F84FE7" w:rsidRPr="004F6D7E">
        <w:rPr>
          <w:rFonts w:ascii="Arial" w:hAnsi="Arial" w:cs="Arial"/>
          <w:b/>
          <w:sz w:val="16"/>
        </w:rPr>
        <w:t xml:space="preserve"> ОСНОВНЫХ ФОНДОВ ПО ВИДАМ ЭКОНОМИЧЕСКОЙ ДЕЯТЕЛЬНОСТИ</w:t>
      </w:r>
      <w:r w:rsidR="00E76E37" w:rsidRPr="004F6D7E">
        <w:rPr>
          <w:rFonts w:ascii="Arial" w:hAnsi="Arial" w:cs="Arial"/>
          <w:b/>
          <w:sz w:val="16"/>
        </w:rPr>
        <w:t xml:space="preserve"> в</w:t>
      </w:r>
      <w:r w:rsidR="00F84FE7" w:rsidRPr="004F6D7E">
        <w:rPr>
          <w:rFonts w:ascii="Arial" w:hAnsi="Arial" w:cs="Arial"/>
          <w:b/>
          <w:sz w:val="16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="00F84FE7" w:rsidRPr="004F6D7E">
          <w:rPr>
            <w:rFonts w:ascii="Arial" w:hAnsi="Arial" w:cs="Arial"/>
            <w:b/>
            <w:sz w:val="16"/>
          </w:rPr>
          <w:t>20</w:t>
        </w:r>
        <w:r w:rsidR="00E76E37" w:rsidRPr="004F6D7E">
          <w:rPr>
            <w:rFonts w:ascii="Arial" w:hAnsi="Arial" w:cs="Arial"/>
            <w:b/>
            <w:sz w:val="16"/>
          </w:rPr>
          <w:t>1</w:t>
        </w:r>
        <w:r w:rsidR="0072347B">
          <w:rPr>
            <w:rFonts w:ascii="Arial" w:hAnsi="Arial" w:cs="Arial"/>
            <w:b/>
            <w:sz w:val="16"/>
          </w:rPr>
          <w:t>8</w:t>
        </w:r>
        <w:r w:rsidR="00F84FE7" w:rsidRPr="004F6D7E">
          <w:rPr>
            <w:rFonts w:ascii="Arial" w:hAnsi="Arial" w:cs="Arial"/>
            <w:b/>
            <w:sz w:val="16"/>
          </w:rPr>
          <w:t xml:space="preserve"> г</w:t>
        </w:r>
      </w:smartTag>
      <w:r w:rsidR="00F84FE7" w:rsidRPr="004F6D7E">
        <w:rPr>
          <w:rFonts w:ascii="Arial" w:hAnsi="Arial" w:cs="Arial"/>
          <w:b/>
          <w:sz w:val="16"/>
        </w:rPr>
        <w:t xml:space="preserve">. </w:t>
      </w:r>
      <w:r w:rsidR="00F84FE7" w:rsidRPr="004F6D7E">
        <w:rPr>
          <w:rFonts w:ascii="Arial" w:hAnsi="Arial" w:cs="Arial"/>
          <w:b/>
          <w:sz w:val="16"/>
          <w:vertAlign w:val="superscript"/>
        </w:rPr>
        <w:br/>
      </w:r>
      <w:r w:rsidR="00F84FE7" w:rsidRPr="004F6D7E">
        <w:rPr>
          <w:rFonts w:ascii="Arial" w:hAnsi="Arial" w:cs="Arial"/>
          <w:sz w:val="14"/>
        </w:rPr>
        <w:t>(миллионов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7"/>
        <w:gridCol w:w="750"/>
        <w:gridCol w:w="792"/>
        <w:gridCol w:w="792"/>
        <w:gridCol w:w="793"/>
        <w:gridCol w:w="792"/>
        <w:gridCol w:w="793"/>
        <w:gridCol w:w="792"/>
        <w:gridCol w:w="793"/>
        <w:gridCol w:w="793"/>
        <w:gridCol w:w="793"/>
      </w:tblGrid>
      <w:tr w:rsidR="00A431AE" w:rsidRPr="004F6D7E">
        <w:trPr>
          <w:cantSplit/>
          <w:jc w:val="center"/>
        </w:trPr>
        <w:tc>
          <w:tcPr>
            <w:tcW w:w="165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431AE" w:rsidRPr="004F6D7E" w:rsidRDefault="00A431AE" w:rsidP="00A22728">
            <w:pPr>
              <w:spacing w:before="20" w:after="20" w:line="14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5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431AE" w:rsidRPr="004F6D7E" w:rsidRDefault="00A431AE" w:rsidP="00A22728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Все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основные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фонды</w:t>
            </w:r>
          </w:p>
        </w:tc>
        <w:tc>
          <w:tcPr>
            <w:tcW w:w="7133" w:type="dxa"/>
            <w:gridSpan w:val="9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431AE" w:rsidRPr="004F6D7E" w:rsidRDefault="00A431AE" w:rsidP="00A22728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из них по видам экономической деятельности</w:t>
            </w:r>
          </w:p>
        </w:tc>
      </w:tr>
      <w:tr w:rsidR="001357A7" w:rsidRPr="004F6D7E">
        <w:trPr>
          <w:cantSplit/>
          <w:jc w:val="center"/>
        </w:trPr>
        <w:tc>
          <w:tcPr>
            <w:tcW w:w="165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1357A7" w:rsidRPr="004F6D7E" w:rsidRDefault="001357A7" w:rsidP="00A22728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5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A22728">
            <w:pPr>
              <w:autoSpaceDE w:val="0"/>
              <w:autoSpaceDN w:val="0"/>
              <w:adjustRightInd w:val="0"/>
              <w:spacing w:before="20" w:after="20" w:line="140" w:lineRule="exact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FE624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сельское, лесное хозяйство, охота, рыболо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в-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рыбовод-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полезных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обрабат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ы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вающие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производ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обеспечение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электриче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  <w:t>кой энергией, газом и паром; кондиции-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онирование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воздуха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водоснаб-жение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;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водоотв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дение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организа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ция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сбора и утилизации отходов, деятель-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по ликвидации загрязнений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стро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и-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тельство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торговля оптовая и розничная; ремонт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автотран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  <w:t>портных средств и мотоциклов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транспо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тировка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 xml:space="preserve">в области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информа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ции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связи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pStyle w:val="1"/>
              <w:spacing w:before="12"/>
              <w:ind w:left="57"/>
              <w:rPr>
                <w:rFonts w:cs="Arial"/>
                <w:spacing w:val="-2"/>
              </w:rPr>
            </w:pPr>
            <w:r w:rsidRPr="004F6D7E">
              <w:rPr>
                <w:rFonts w:cs="Arial"/>
                <w:spacing w:val="-2"/>
              </w:rPr>
              <w:t>Российская Федерация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14907930</w:t>
            </w:r>
          </w:p>
        </w:tc>
        <w:tc>
          <w:tcPr>
            <w:tcW w:w="792" w:type="dxa"/>
            <w:tcBorders>
              <w:top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700533</w:t>
            </w:r>
          </w:p>
        </w:tc>
        <w:tc>
          <w:tcPr>
            <w:tcW w:w="792" w:type="dxa"/>
            <w:tcBorders>
              <w:top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2965903</w:t>
            </w:r>
          </w:p>
        </w:tc>
        <w:tc>
          <w:tcPr>
            <w:tcW w:w="793" w:type="dxa"/>
            <w:tcBorders>
              <w:top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1855015</w:t>
            </w:r>
          </w:p>
        </w:tc>
        <w:tc>
          <w:tcPr>
            <w:tcW w:w="792" w:type="dxa"/>
            <w:tcBorders>
              <w:top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1163963</w:t>
            </w:r>
          </w:p>
        </w:tc>
        <w:tc>
          <w:tcPr>
            <w:tcW w:w="793" w:type="dxa"/>
            <w:tcBorders>
              <w:top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220953</w:t>
            </w:r>
          </w:p>
        </w:tc>
        <w:tc>
          <w:tcPr>
            <w:tcW w:w="792" w:type="dxa"/>
            <w:tcBorders>
              <w:top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445448</w:t>
            </w:r>
          </w:p>
        </w:tc>
        <w:tc>
          <w:tcPr>
            <w:tcW w:w="793" w:type="dxa"/>
            <w:tcBorders>
              <w:top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550549</w:t>
            </w:r>
          </w:p>
        </w:tc>
        <w:tc>
          <w:tcPr>
            <w:tcW w:w="793" w:type="dxa"/>
            <w:tcBorders>
              <w:top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2644018</w:t>
            </w:r>
          </w:p>
        </w:tc>
        <w:tc>
          <w:tcPr>
            <w:tcW w:w="793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465625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4763106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252453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21240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545557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259240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140472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136784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255583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1233214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261830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Белгородская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96748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20329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11300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16019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4959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1768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2023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5395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6560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1570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51645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14319</w:t>
            </w:r>
          </w:p>
        </w:tc>
        <w:tc>
          <w:tcPr>
            <w:tcW w:w="792" w:type="dxa"/>
            <w:vAlign w:val="bottom"/>
          </w:tcPr>
          <w:p w:rsidR="00935AB8" w:rsidRPr="00935AB8" w:rsidRDefault="00F65C9A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6931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4756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2224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2220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9676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1430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Владимирская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60089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3335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2131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17087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4422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2574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2426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9517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1894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190794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44640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22396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16433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1646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28501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17563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26896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4563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26268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4688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127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4349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2063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1240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2048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1134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89561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14595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36040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8686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1625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3303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5838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1106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20907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1502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8738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2183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807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2177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765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57562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17499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1194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7772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9720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2805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2714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2765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784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105615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27233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26120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7742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1519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6513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3435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6031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1066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755917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29713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1343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101410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35122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7298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51431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56442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68569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10070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27687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10918</w:t>
            </w:r>
          </w:p>
        </w:tc>
        <w:tc>
          <w:tcPr>
            <w:tcW w:w="792" w:type="dxa"/>
            <w:vAlign w:val="bottom"/>
          </w:tcPr>
          <w:p w:rsidR="00935AB8" w:rsidRPr="00935AB8" w:rsidRDefault="00F65C9A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6016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1377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1214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2002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1299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67952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11232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15796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6614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962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2150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20956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2051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52518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5347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7404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7594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6630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2024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14638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1061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58572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12466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5892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2760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3078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2866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7701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1578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97295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5373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9256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8061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2458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4305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40349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1458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136993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19080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78907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3344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2673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2568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4404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1774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101198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6900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15203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26210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12282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8399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2119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2765785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3284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2472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160221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107194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123010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21765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132621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994688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226108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1690046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58315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184613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194915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371765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16276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33915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49804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344409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39584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39633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3129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4555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10817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4432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90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1972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8345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1049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145955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2745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57524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5986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3966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1238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1129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64536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2644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171305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4681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88777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19093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2662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2602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28193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3122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35AB8" w:rsidRPr="004F6D7E" w:rsidRDefault="00935AB8" w:rsidP="00F7274B">
            <w:pPr>
              <w:spacing w:before="12" w:line="140" w:lineRule="exact"/>
              <w:ind w:left="39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35AB8" w:rsidRPr="004F6D7E" w:rsidRDefault="00935AB8" w:rsidP="00F7274B">
            <w:pPr>
              <w:spacing w:before="12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89742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86395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256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106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35AB8" w:rsidRPr="004F6D7E" w:rsidRDefault="00935AB8" w:rsidP="00F7274B">
            <w:pPr>
              <w:spacing w:before="12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81563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4408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2382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19081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2569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2577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27937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3016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107364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5786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32090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8111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2811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3128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45220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1803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185854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14281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4261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5257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67470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1723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8896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1987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35621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2559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376470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14721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9510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41760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186004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2165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2088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9999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35434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2136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81391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6022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18919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3463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7966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1757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2676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1108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19446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947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52100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15657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6880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219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1060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19976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873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32407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4900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417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3371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1116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5065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1565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8008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1094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497567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1063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489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57421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83158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8946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9213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25254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79630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23357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1118635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80796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108577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81734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143129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12368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49596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55953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239459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23183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22165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3519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141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2201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1159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1511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1169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7011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426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21681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4167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696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14322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358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85164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4825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1904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2931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11296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720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5324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25351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1163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351557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30838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3969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25907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16078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1535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10312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27712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48223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9280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142586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4017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89521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1253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3527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1743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2155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20962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1630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4F6D7E">
              <w:rPr>
                <w:rFonts w:ascii="Arial" w:hAnsi="Arial" w:cs="Arial"/>
                <w:spacing w:val="-2"/>
                <w:sz w:val="14"/>
              </w:rPr>
              <w:t>Волгоградская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141525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10745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7823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20983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11464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4423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15538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5621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39370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3374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341362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22242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4517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27928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98707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5311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17398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13048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83414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6626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12595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806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326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351269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45437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4156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31868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12129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5705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35316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25279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39128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8476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111606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7085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1332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7484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3495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12172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14473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13310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1540</w:t>
            </w:r>
          </w:p>
        </w:tc>
      </w:tr>
      <w:tr w:rsidR="00935AB8" w:rsidRPr="004F6D7E" w:rsidTr="009C18C7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Республика Ингушетия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19038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2685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714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121</w:t>
            </w:r>
          </w:p>
        </w:tc>
        <w:tc>
          <w:tcPr>
            <w:tcW w:w="793" w:type="dxa"/>
            <w:vAlign w:val="bottom"/>
          </w:tcPr>
          <w:p w:rsidR="00935AB8" w:rsidRPr="00935AB8" w:rsidRDefault="00F65C9A" w:rsidP="009C18C7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2143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171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321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Кабардино-Балкарская</w:t>
            </w:r>
            <w:r w:rsidRPr="004F6D7E">
              <w:rPr>
                <w:rFonts w:ascii="Arial" w:hAnsi="Arial" w:cs="Arial"/>
                <w:sz w:val="14"/>
              </w:rPr>
              <w:t xml:space="preserve"> Республика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21435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4409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1449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2168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570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799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Карачаево-Черкесская</w:t>
            </w:r>
            <w:r w:rsidRPr="004F6D7E">
              <w:rPr>
                <w:rFonts w:ascii="Arial" w:hAnsi="Arial" w:cs="Arial"/>
                <w:sz w:val="14"/>
              </w:rPr>
              <w:t xml:space="preserve"> </w:t>
            </w:r>
            <w:r w:rsidRPr="004F6D7E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16328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1611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1034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288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516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11776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1329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948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362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1714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712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923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4F6D7E">
              <w:rPr>
                <w:rFonts w:ascii="Arial" w:hAnsi="Arial" w:cs="Arial"/>
                <w:spacing w:val="-2"/>
                <w:sz w:val="14"/>
              </w:rPr>
              <w:t>Чеченская Республика</w:t>
            </w:r>
          </w:p>
        </w:tc>
        <w:tc>
          <w:tcPr>
            <w:tcW w:w="750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36928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3412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137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734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1946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792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16557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1264</w:t>
            </w:r>
          </w:p>
        </w:tc>
        <w:tc>
          <w:tcPr>
            <w:tcW w:w="793" w:type="dxa"/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2516</w:t>
            </w:r>
          </w:p>
        </w:tc>
        <w:tc>
          <w:tcPr>
            <w:tcW w:w="793" w:type="dxa"/>
            <w:tcBorders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611</w:t>
            </w:r>
          </w:p>
        </w:tc>
      </w:tr>
      <w:tr w:rsidR="00935AB8" w:rsidRPr="004F6D7E">
        <w:trPr>
          <w:cantSplit/>
          <w:jc w:val="center"/>
        </w:trPr>
        <w:tc>
          <w:tcPr>
            <w:tcW w:w="1657" w:type="dxa"/>
            <w:tcBorders>
              <w:left w:val="single" w:sz="4" w:space="0" w:color="auto"/>
              <w:bottom w:val="single" w:sz="6" w:space="0" w:color="auto"/>
            </w:tcBorders>
            <w:tcMar>
              <w:left w:w="0" w:type="dxa"/>
            </w:tcMar>
          </w:tcPr>
          <w:p w:rsidR="00935AB8" w:rsidRPr="004F6D7E" w:rsidRDefault="00935AB8" w:rsidP="00F7274B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50" w:type="dxa"/>
            <w:tcBorders>
              <w:bottom w:val="single" w:sz="6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134158</w:t>
            </w:r>
          </w:p>
        </w:tc>
        <w:tc>
          <w:tcPr>
            <w:tcW w:w="792" w:type="dxa"/>
            <w:tcBorders>
              <w:bottom w:val="single" w:sz="6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24906</w:t>
            </w:r>
          </w:p>
        </w:tc>
        <w:tc>
          <w:tcPr>
            <w:tcW w:w="792" w:type="dxa"/>
            <w:tcBorders>
              <w:bottom w:val="single" w:sz="6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2497</w:t>
            </w:r>
          </w:p>
        </w:tc>
        <w:tc>
          <w:tcPr>
            <w:tcW w:w="793" w:type="dxa"/>
            <w:tcBorders>
              <w:bottom w:val="single" w:sz="6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19505</w:t>
            </w:r>
          </w:p>
        </w:tc>
        <w:tc>
          <w:tcPr>
            <w:tcW w:w="792" w:type="dxa"/>
            <w:tcBorders>
              <w:bottom w:val="single" w:sz="6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8254</w:t>
            </w:r>
          </w:p>
        </w:tc>
        <w:tc>
          <w:tcPr>
            <w:tcW w:w="793" w:type="dxa"/>
            <w:tcBorders>
              <w:bottom w:val="single" w:sz="6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2116</w:t>
            </w:r>
          </w:p>
        </w:tc>
        <w:tc>
          <w:tcPr>
            <w:tcW w:w="792" w:type="dxa"/>
            <w:tcBorders>
              <w:bottom w:val="single" w:sz="6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3329</w:t>
            </w:r>
          </w:p>
        </w:tc>
        <w:tc>
          <w:tcPr>
            <w:tcW w:w="793" w:type="dxa"/>
            <w:tcBorders>
              <w:bottom w:val="single" w:sz="6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4640</w:t>
            </w:r>
          </w:p>
        </w:tc>
        <w:tc>
          <w:tcPr>
            <w:tcW w:w="793" w:type="dxa"/>
            <w:tcBorders>
              <w:bottom w:val="single" w:sz="6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21561</w:t>
            </w:r>
          </w:p>
        </w:tc>
        <w:tc>
          <w:tcPr>
            <w:tcW w:w="793" w:type="dxa"/>
            <w:tcBorders>
              <w:bottom w:val="single" w:sz="6" w:space="0" w:color="auto"/>
              <w:right w:val="single" w:sz="4" w:space="0" w:color="auto"/>
            </w:tcBorders>
            <w:vAlign w:val="bottom"/>
          </w:tcPr>
          <w:p w:rsidR="00935AB8" w:rsidRPr="00935AB8" w:rsidRDefault="00935AB8" w:rsidP="00F65C9A">
            <w:pPr>
              <w:spacing w:before="12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35AB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3766</w:t>
            </w:r>
          </w:p>
        </w:tc>
      </w:tr>
    </w:tbl>
    <w:p w:rsidR="00F84FE7" w:rsidRPr="004F6D7E" w:rsidRDefault="00F84FE7">
      <w:pPr>
        <w:pStyle w:val="xl24"/>
        <w:spacing w:before="0" w:beforeAutospacing="0" w:after="40" w:afterAutospacing="0"/>
        <w:rPr>
          <w:rFonts w:eastAsia="Times New Roman"/>
          <w:szCs w:val="24"/>
        </w:rPr>
      </w:pPr>
      <w:r w:rsidRPr="004F6D7E">
        <w:rPr>
          <w:rFonts w:eastAsia="Times New Roman"/>
          <w:szCs w:val="24"/>
        </w:rPr>
        <w:br w:type="column"/>
      </w:r>
      <w:r w:rsidRPr="004F6D7E">
        <w:rPr>
          <w:rFonts w:eastAsia="Times New Roman"/>
          <w:szCs w:val="24"/>
        </w:rPr>
        <w:lastRenderedPageBreak/>
        <w:t xml:space="preserve">Продолжение табл. </w:t>
      </w:r>
      <w:r w:rsidR="00841EB1" w:rsidRPr="004F6D7E">
        <w:rPr>
          <w:rFonts w:eastAsia="Times New Roman"/>
          <w:szCs w:val="24"/>
        </w:rPr>
        <w:t>12.</w:t>
      </w:r>
      <w:r w:rsidR="002252C7" w:rsidRPr="004F6D7E">
        <w:rPr>
          <w:rFonts w:eastAsia="Times New Roman"/>
          <w:szCs w:val="24"/>
        </w:rPr>
        <w:t>3</w:t>
      </w:r>
    </w:p>
    <w:tbl>
      <w:tblPr>
        <w:tblW w:w="5000" w:type="pct"/>
        <w:jc w:val="center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8"/>
        <w:gridCol w:w="794"/>
        <w:gridCol w:w="789"/>
        <w:gridCol w:w="789"/>
        <w:gridCol w:w="789"/>
        <w:gridCol w:w="788"/>
        <w:gridCol w:w="788"/>
        <w:gridCol w:w="788"/>
        <w:gridCol w:w="789"/>
        <w:gridCol w:w="789"/>
        <w:gridCol w:w="789"/>
      </w:tblGrid>
      <w:tr w:rsidR="00A431AE" w:rsidRPr="004F6D7E">
        <w:trPr>
          <w:cantSplit/>
          <w:jc w:val="center"/>
        </w:trPr>
        <w:tc>
          <w:tcPr>
            <w:tcW w:w="164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431AE" w:rsidRPr="004F6D7E" w:rsidRDefault="00A431AE" w:rsidP="00FE624C">
            <w:pPr>
              <w:spacing w:before="20" w:after="20" w:line="12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431AE" w:rsidRPr="004F6D7E" w:rsidRDefault="00A431AE" w:rsidP="00FE624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Все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основные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фонды</w:t>
            </w:r>
          </w:p>
        </w:tc>
        <w:tc>
          <w:tcPr>
            <w:tcW w:w="7098" w:type="dxa"/>
            <w:gridSpan w:val="9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431AE" w:rsidRPr="004F6D7E" w:rsidRDefault="00A431AE" w:rsidP="00FE624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из них по видам экономической деятельности</w:t>
            </w:r>
          </w:p>
        </w:tc>
      </w:tr>
      <w:tr w:rsidR="001357A7" w:rsidRPr="004F6D7E">
        <w:trPr>
          <w:cantSplit/>
          <w:jc w:val="center"/>
        </w:trPr>
        <w:tc>
          <w:tcPr>
            <w:tcW w:w="164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FE624C">
            <w:pPr>
              <w:spacing w:before="20" w:after="20" w:line="12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FE624C">
            <w:pPr>
              <w:autoSpaceDE w:val="0"/>
              <w:autoSpaceDN w:val="0"/>
              <w:adjustRightInd w:val="0"/>
              <w:spacing w:before="20" w:after="20" w:line="120" w:lineRule="exact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FE624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сельское, лесное хозяйство, охота, рыболо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в-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рыбовод-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FE624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полезных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FE624C">
            <w:pPr>
              <w:spacing w:before="20" w:after="20" w:line="12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обрабат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ы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вающие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производ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FE624C">
            <w:pPr>
              <w:spacing w:before="20" w:after="20" w:line="12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обеспечение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электриче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  <w:t>кой энергией, газом и паром; кондиции-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онирование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воздуха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FE624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водоснаб-жение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;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водоотв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дение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организа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ция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сбора и утилизации отходов, деятель-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по ликвидации загрязнений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FE624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стро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и-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тельство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FE624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торговля оптовая и розничная; ремонт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автотран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  <w:t>портных средств и мотоциклов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FE624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транспо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тировка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FE624C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 xml:space="preserve">в области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информа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ции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связи</w:t>
            </w:r>
          </w:p>
        </w:tc>
      </w:tr>
      <w:tr w:rsidR="002E2F89" w:rsidRPr="004F6D7E">
        <w:trPr>
          <w:cantSplit/>
          <w:jc w:val="center"/>
        </w:trPr>
        <w:tc>
          <w:tcPr>
            <w:tcW w:w="1648" w:type="dxa"/>
            <w:tcBorders>
              <w:top w:val="single" w:sz="4" w:space="0" w:color="auto"/>
              <w:left w:val="single" w:sz="6" w:space="0" w:color="auto"/>
            </w:tcBorders>
          </w:tcPr>
          <w:p w:rsidR="002E2F89" w:rsidRPr="004F6D7E" w:rsidRDefault="002E2F89" w:rsidP="00697DCC">
            <w:pPr>
              <w:spacing w:before="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>Приволжский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/>
                <w:bCs/>
                <w:sz w:val="14"/>
                <w:szCs w:val="14"/>
              </w:rPr>
              <w:t>1955541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/>
                <w:bCs/>
                <w:sz w:val="14"/>
                <w:szCs w:val="14"/>
              </w:rPr>
              <w:t>121846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/>
                <w:bCs/>
                <w:sz w:val="14"/>
                <w:szCs w:val="14"/>
              </w:rPr>
              <w:t>293785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/>
                <w:bCs/>
                <w:sz w:val="14"/>
                <w:szCs w:val="14"/>
              </w:rPr>
              <w:t>423481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/>
                <w:bCs/>
                <w:sz w:val="14"/>
                <w:szCs w:val="14"/>
              </w:rPr>
              <w:t>146121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/>
                <w:bCs/>
                <w:sz w:val="14"/>
                <w:szCs w:val="14"/>
              </w:rPr>
              <w:t>20304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/>
                <w:bCs/>
                <w:sz w:val="14"/>
                <w:szCs w:val="14"/>
              </w:rPr>
              <w:t>80574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/>
                <w:bCs/>
                <w:sz w:val="14"/>
                <w:szCs w:val="14"/>
              </w:rPr>
              <w:t>73769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/>
                <w:bCs/>
                <w:sz w:val="14"/>
                <w:szCs w:val="14"/>
              </w:rPr>
              <w:t>229081</w:t>
            </w:r>
          </w:p>
        </w:tc>
        <w:tc>
          <w:tcPr>
            <w:tcW w:w="789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/>
                <w:bCs/>
                <w:sz w:val="14"/>
                <w:szCs w:val="14"/>
              </w:rPr>
              <w:t>56826</w:t>
            </w:r>
          </w:p>
        </w:tc>
      </w:tr>
      <w:tr w:rsidR="002E2F89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2E2F89" w:rsidRPr="004F6D7E" w:rsidRDefault="002E2F89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94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252730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14078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26316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58640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25105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3010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8927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8042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21645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7762</w:t>
            </w:r>
          </w:p>
        </w:tc>
      </w:tr>
      <w:tr w:rsidR="002E2F89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2E2F89" w:rsidRPr="004F6D7E" w:rsidRDefault="002E2F89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94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26478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7094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4213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1593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131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1797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818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3798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693</w:t>
            </w:r>
          </w:p>
        </w:tc>
      </w:tr>
      <w:tr w:rsidR="002E2F89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2E2F89" w:rsidRPr="004F6D7E" w:rsidRDefault="002E2F89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94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29477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5641</w:t>
            </w:r>
          </w:p>
        </w:tc>
        <w:tc>
          <w:tcPr>
            <w:tcW w:w="789" w:type="dxa"/>
            <w:vAlign w:val="bottom"/>
          </w:tcPr>
          <w:p w:rsidR="002E2F89" w:rsidRPr="002E2F89" w:rsidRDefault="00F65C9A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7288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1353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628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1279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1117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2496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2076</w:t>
            </w:r>
          </w:p>
        </w:tc>
      </w:tr>
      <w:tr w:rsidR="002E2F89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2E2F89" w:rsidRPr="004F6D7E" w:rsidRDefault="002E2F89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94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409414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14574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52941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103404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28121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7858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7387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12555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37661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6317</w:t>
            </w:r>
          </w:p>
        </w:tc>
      </w:tr>
      <w:tr w:rsidR="002E2F89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2E2F89" w:rsidRPr="004F6D7E" w:rsidRDefault="002E2F89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94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66702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5598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14904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11666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4038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647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3429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3115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3955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2147</w:t>
            </w:r>
          </w:p>
        </w:tc>
      </w:tr>
      <w:tr w:rsidR="002E2F89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2E2F89" w:rsidRPr="004F6D7E" w:rsidRDefault="002E2F89" w:rsidP="00697DCC">
            <w:pPr>
              <w:spacing w:before="20"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4F6D7E">
              <w:rPr>
                <w:rFonts w:ascii="Arial" w:hAnsi="Arial" w:cs="Arial"/>
                <w:spacing w:val="-2"/>
                <w:sz w:val="14"/>
              </w:rPr>
              <w:t>Чувашская Республика</w:t>
            </w:r>
          </w:p>
        </w:tc>
        <w:tc>
          <w:tcPr>
            <w:tcW w:w="794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44589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5562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5363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1564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474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4166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1607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3688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2055</w:t>
            </w:r>
          </w:p>
        </w:tc>
      </w:tr>
      <w:tr w:rsidR="002E2F89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2E2F89" w:rsidRPr="004F6D7E" w:rsidRDefault="002E2F89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94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185304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4218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65886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43644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12242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1180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4890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4757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20042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4391</w:t>
            </w:r>
          </w:p>
        </w:tc>
      </w:tr>
      <w:tr w:rsidR="002E2F89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2E2F89" w:rsidRPr="004F6D7E" w:rsidRDefault="002E2F89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94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50892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7700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18604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3582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571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1387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2598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3731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1497</w:t>
            </w:r>
          </w:p>
        </w:tc>
      </w:tr>
      <w:tr w:rsidR="002E2F89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2E2F89" w:rsidRPr="004F6D7E" w:rsidRDefault="002E2F89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794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219669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12900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46051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9135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1981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20119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11139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40311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12483</w:t>
            </w:r>
          </w:p>
        </w:tc>
      </w:tr>
      <w:tr w:rsidR="002E2F89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2E2F89" w:rsidRPr="004F6D7E" w:rsidRDefault="002E2F89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94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190120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6864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94911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33720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4840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1427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6848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9271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11599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2624</w:t>
            </w:r>
          </w:p>
        </w:tc>
      </w:tr>
      <w:tr w:rsidR="002E2F89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2E2F89" w:rsidRPr="004F6D7E" w:rsidRDefault="002E2F89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94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70058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19099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17196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3567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154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1489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3337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9368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1974</w:t>
            </w:r>
          </w:p>
        </w:tc>
      </w:tr>
      <w:tr w:rsidR="002E2F89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2E2F89" w:rsidRPr="004F6D7E" w:rsidRDefault="002E2F89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94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216924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4926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32248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40109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21381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1622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4958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8675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42107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8464</w:t>
            </w:r>
          </w:p>
        </w:tc>
      </w:tr>
      <w:tr w:rsidR="002E2F89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2E2F89" w:rsidRPr="004F6D7E" w:rsidRDefault="002E2F89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94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116084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10904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4868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19145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20625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545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4396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3991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24209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2771</w:t>
            </w:r>
          </w:p>
        </w:tc>
      </w:tr>
      <w:tr w:rsidR="002E2F89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2E2F89" w:rsidRPr="004F6D7E" w:rsidRDefault="002E2F89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94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77100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2688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1556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14438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8975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  <w:tc>
          <w:tcPr>
            <w:tcW w:w="788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9502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2747</w:t>
            </w:r>
          </w:p>
        </w:tc>
        <w:tc>
          <w:tcPr>
            <w:tcW w:w="789" w:type="dxa"/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4471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2E2F89" w:rsidRPr="002E2F89" w:rsidRDefault="002E2F89" w:rsidP="002E2F8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2F89">
              <w:rPr>
                <w:rFonts w:ascii="Arial" w:hAnsi="Arial" w:cs="Arial"/>
                <w:bCs/>
                <w:sz w:val="14"/>
                <w:szCs w:val="14"/>
              </w:rPr>
              <w:t>1572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</w:tcPr>
          <w:p w:rsidR="00861BE4" w:rsidRPr="004F6D7E" w:rsidRDefault="00861BE4" w:rsidP="00697DCC">
            <w:pPr>
              <w:pStyle w:val="aieiaee3"/>
              <w:spacing w:before="20" w:line="140" w:lineRule="exact"/>
              <w:rPr>
                <w:rFonts w:ascii="Arial" w:hAnsi="Arial" w:cs="Arial"/>
              </w:rPr>
            </w:pPr>
            <w:r w:rsidRPr="004F6D7E">
              <w:rPr>
                <w:rFonts w:ascii="Arial" w:hAnsi="Arial" w:cs="Arial"/>
              </w:rPr>
              <w:t xml:space="preserve">Уральский </w:t>
            </w:r>
            <w:r w:rsidRPr="004F6D7E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94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2979340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38948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1714080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391452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88699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7092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41938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39694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250144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25593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20508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2757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915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3278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1567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1236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1102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5122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1000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pacing w:val="-2"/>
                <w:sz w:val="14"/>
              </w:rPr>
              <w:t>Свердловская област</w:t>
            </w:r>
            <w:r w:rsidRPr="004F6D7E">
              <w:rPr>
                <w:rFonts w:ascii="Arial" w:hAnsi="Arial" w:cs="Arial"/>
                <w:sz w:val="14"/>
              </w:rPr>
              <w:t>ь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257816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12268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3333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91254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17091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4264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5384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14529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39453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10942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2504192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12648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1699082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234183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48505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2352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12466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17527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193783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9415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39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861118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409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564146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161342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20942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1000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5665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3492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42515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5143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1466560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1128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1104161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29631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12346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1984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10403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132009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1524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4F6D7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176514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11111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30775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43210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15217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1278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4817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3632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19259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2748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196824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11275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10750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62737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21536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415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22852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6536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11786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4236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</w:tcPr>
          <w:p w:rsidR="00861BE4" w:rsidRPr="004F6D7E" w:rsidRDefault="00861BE4" w:rsidP="00697DCC">
            <w:pPr>
              <w:spacing w:before="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4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1200345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69831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353963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138365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70233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8690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37221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34528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155311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28605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tabs>
                <w:tab w:val="left" w:pos="7655"/>
              </w:tabs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9128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827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125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772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245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1059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415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623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475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tabs>
                <w:tab w:val="left" w:pos="7655"/>
              </w:tabs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9542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1454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1616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897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231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518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tabs>
                <w:tab w:val="left" w:pos="7655"/>
              </w:tabs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30627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1796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6217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2372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4058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452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574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6464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634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tabs>
                <w:tab w:val="left" w:pos="7655"/>
              </w:tabs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70345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11526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832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10280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9968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698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689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3669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7675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2443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tabs>
                <w:tab w:val="left" w:pos="7655"/>
              </w:tabs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341656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8194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130633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36565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18890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2059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7226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4878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28967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7580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tabs>
                <w:tab w:val="left" w:pos="7655"/>
              </w:tabs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238682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9000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89081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30999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11839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1517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2436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3607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45735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3407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tabs>
                <w:tab w:val="left" w:pos="7655"/>
              </w:tabs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209394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9311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92379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13934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8451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820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5909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6772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21446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2329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tabs>
                <w:tab w:val="left" w:pos="7655"/>
              </w:tabs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161241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15601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3582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15075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8026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2486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17237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9367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27442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8538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tabs>
                <w:tab w:val="left" w:pos="7655"/>
              </w:tabs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60905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8260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143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18908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4829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523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1570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3479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8071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1942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tabs>
                <w:tab w:val="left" w:pos="7655"/>
              </w:tabs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68825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3862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29479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10046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2503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234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533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1665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8657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739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</w:tcPr>
          <w:p w:rsidR="00861BE4" w:rsidRPr="004F6D7E" w:rsidRDefault="00861BE4" w:rsidP="00697DCC">
            <w:pPr>
              <w:spacing w:before="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>Дальневосточный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4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849648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32907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285489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47643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72647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10046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30104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15939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153272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bCs/>
                <w:sz w:val="14"/>
                <w:szCs w:val="14"/>
              </w:rPr>
              <w:t>21528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72347B">
            <w:pPr>
              <w:tabs>
                <w:tab w:val="left" w:pos="7655"/>
              </w:tabs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30703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2402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3752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3152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2680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178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2177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3966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1880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205713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1543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95834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4619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11095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5600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9758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2264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41099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4805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72347B">
            <w:pPr>
              <w:tabs>
                <w:tab w:val="left" w:pos="7655"/>
              </w:tabs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94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53092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1156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12061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578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2383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852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755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24208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1760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33058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7462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1617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5569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2353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139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717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785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986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701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120523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8227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1199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21975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8674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343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6035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4689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24323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3732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104715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4624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7210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7524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22955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1464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2128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2263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20828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3670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66125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4388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6924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1763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14745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471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6328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792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23092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1872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69133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427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59463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492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1468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1854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544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788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916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716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149304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2375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91590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1825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4073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2779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1183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11178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2028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794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7037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93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1747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121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358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788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608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  <w:tc>
          <w:tcPr>
            <w:tcW w:w="789" w:type="dxa"/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2203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272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861BE4" w:rsidRPr="004F6D7E" w:rsidRDefault="00861BE4" w:rsidP="00697DCC">
            <w:pPr>
              <w:spacing w:before="20"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4F6D7E">
              <w:rPr>
                <w:rFonts w:ascii="Arial" w:hAnsi="Arial" w:cs="Arial"/>
                <w:spacing w:val="-2"/>
                <w:sz w:val="14"/>
              </w:rPr>
              <w:t>Чукотский автономный округ</w:t>
            </w:r>
          </w:p>
        </w:tc>
        <w:tc>
          <w:tcPr>
            <w:tcW w:w="794" w:type="dxa"/>
            <w:tcBorders>
              <w:bottom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10245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210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4092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1863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861BE4" w:rsidRPr="00861BE4" w:rsidRDefault="00F65C9A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177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192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1BE4">
              <w:rPr>
                <w:rFonts w:ascii="Arial" w:hAnsi="Arial" w:cs="Arial"/>
                <w:bCs/>
                <w:sz w:val="14"/>
                <w:szCs w:val="14"/>
              </w:rPr>
              <w:t>473</w:t>
            </w:r>
          </w:p>
        </w:tc>
        <w:tc>
          <w:tcPr>
            <w:tcW w:w="78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61BE4" w:rsidRPr="00297B29" w:rsidRDefault="00861BE4" w:rsidP="00861B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97B29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</w:tr>
    </w:tbl>
    <w:p w:rsidR="00F84FE7" w:rsidRPr="004F6D7E" w:rsidRDefault="00841EB1" w:rsidP="00BF19A7">
      <w:pPr>
        <w:pageBreakBefore/>
        <w:spacing w:after="60"/>
        <w:jc w:val="center"/>
        <w:rPr>
          <w:rFonts w:ascii="Arial" w:hAnsi="Arial" w:cs="Arial"/>
          <w:sz w:val="14"/>
        </w:rPr>
      </w:pPr>
      <w:r w:rsidRPr="004F6D7E">
        <w:rPr>
          <w:rFonts w:ascii="Arial" w:hAnsi="Arial" w:cs="Arial"/>
          <w:b/>
          <w:sz w:val="16"/>
        </w:rPr>
        <w:lastRenderedPageBreak/>
        <w:t>12.</w:t>
      </w:r>
      <w:r w:rsidR="002252C7" w:rsidRPr="004F6D7E">
        <w:rPr>
          <w:rFonts w:ascii="Arial" w:hAnsi="Arial" w:cs="Arial"/>
          <w:b/>
          <w:sz w:val="16"/>
        </w:rPr>
        <w:t>4</w:t>
      </w:r>
      <w:r w:rsidR="00F84FE7" w:rsidRPr="004F6D7E">
        <w:rPr>
          <w:rFonts w:ascii="Arial" w:hAnsi="Arial" w:cs="Arial"/>
          <w:b/>
          <w:sz w:val="16"/>
        </w:rPr>
        <w:t xml:space="preserve">. СТРУКТУРА ОСНОВНЫХ ФОНДОВ ПО ВИДАМ ЭКОНОМИЧЕСКОЙ ДЕЯТЕЛЬНОСТИ </w:t>
      </w:r>
      <w:proofErr w:type="gramStart"/>
      <w:r w:rsidR="00F84FE7" w:rsidRPr="004F6D7E">
        <w:rPr>
          <w:rFonts w:ascii="Arial" w:hAnsi="Arial" w:cs="Arial"/>
          <w:b/>
          <w:sz w:val="16"/>
        </w:rPr>
        <w:t>на конец</w:t>
      </w:r>
      <w:proofErr w:type="gramEnd"/>
      <w:r w:rsidR="00F84FE7" w:rsidRPr="004F6D7E">
        <w:rPr>
          <w:rFonts w:ascii="Arial" w:hAnsi="Arial" w:cs="Arial"/>
          <w:b/>
          <w:sz w:val="16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="00F84FE7" w:rsidRPr="004F6D7E">
          <w:rPr>
            <w:rFonts w:ascii="Arial" w:hAnsi="Arial" w:cs="Arial"/>
            <w:b/>
            <w:sz w:val="16"/>
          </w:rPr>
          <w:t>20</w:t>
        </w:r>
        <w:r w:rsidR="00F151C9" w:rsidRPr="004F6D7E">
          <w:rPr>
            <w:rFonts w:ascii="Arial" w:hAnsi="Arial" w:cs="Arial"/>
            <w:b/>
            <w:sz w:val="16"/>
          </w:rPr>
          <w:t>1</w:t>
        </w:r>
        <w:r w:rsidR="0072347B">
          <w:rPr>
            <w:rFonts w:ascii="Arial" w:hAnsi="Arial" w:cs="Arial"/>
            <w:b/>
            <w:sz w:val="16"/>
          </w:rPr>
          <w:t>8</w:t>
        </w:r>
        <w:r w:rsidR="00F84FE7" w:rsidRPr="004F6D7E">
          <w:rPr>
            <w:rFonts w:ascii="Arial" w:hAnsi="Arial" w:cs="Arial"/>
            <w:b/>
            <w:sz w:val="16"/>
          </w:rPr>
          <w:t xml:space="preserve"> г</w:t>
        </w:r>
      </w:smartTag>
      <w:r w:rsidR="00F84FE7" w:rsidRPr="004F6D7E">
        <w:rPr>
          <w:rFonts w:ascii="Arial" w:hAnsi="Arial" w:cs="Arial"/>
          <w:b/>
          <w:sz w:val="16"/>
        </w:rPr>
        <w:t xml:space="preserve">. </w:t>
      </w:r>
      <w:r w:rsidR="00F84FE7" w:rsidRPr="004F6D7E">
        <w:rPr>
          <w:rFonts w:ascii="Arial" w:hAnsi="Arial" w:cs="Arial"/>
          <w:b/>
          <w:sz w:val="16"/>
          <w:vertAlign w:val="superscript"/>
        </w:rPr>
        <w:br/>
      </w:r>
      <w:r w:rsidR="00F84FE7" w:rsidRPr="004F6D7E">
        <w:rPr>
          <w:rFonts w:ascii="Arial" w:hAnsi="Arial" w:cs="Arial"/>
          <w:sz w:val="14"/>
        </w:rPr>
        <w:t>(в процентах от общего объема основных фондов</w:t>
      </w:r>
      <w:r w:rsidR="00FE103F" w:rsidRPr="004F6D7E">
        <w:rPr>
          <w:rFonts w:ascii="Arial" w:hAnsi="Arial" w:cs="Arial"/>
          <w:sz w:val="14"/>
        </w:rPr>
        <w:t xml:space="preserve"> по полной учетной стоимости</w:t>
      </w:r>
      <w:r w:rsidR="00F84FE7" w:rsidRPr="004F6D7E">
        <w:rPr>
          <w:rFonts w:ascii="Arial" w:hAnsi="Arial" w:cs="Arial"/>
          <w:sz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793"/>
        <w:gridCol w:w="788"/>
        <w:gridCol w:w="789"/>
        <w:gridCol w:w="789"/>
        <w:gridCol w:w="787"/>
        <w:gridCol w:w="788"/>
        <w:gridCol w:w="788"/>
        <w:gridCol w:w="788"/>
        <w:gridCol w:w="788"/>
        <w:gridCol w:w="788"/>
      </w:tblGrid>
      <w:tr w:rsidR="003D111E" w:rsidRPr="004F6D7E">
        <w:trPr>
          <w:cantSplit/>
          <w:jc w:val="center"/>
        </w:trPr>
        <w:tc>
          <w:tcPr>
            <w:tcW w:w="165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D111E" w:rsidRPr="004F6D7E" w:rsidRDefault="003D111E" w:rsidP="001D1672">
            <w:pPr>
              <w:spacing w:before="20" w:after="20" w:line="14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D111E" w:rsidRPr="004F6D7E" w:rsidRDefault="003D111E" w:rsidP="001D167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Все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основные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фонды</w:t>
            </w:r>
          </w:p>
        </w:tc>
        <w:tc>
          <w:tcPr>
            <w:tcW w:w="7093" w:type="dxa"/>
            <w:gridSpan w:val="9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D111E" w:rsidRPr="004F6D7E" w:rsidRDefault="003D111E" w:rsidP="001D167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из них по видам экономической деятельности</w:t>
            </w:r>
          </w:p>
        </w:tc>
      </w:tr>
      <w:tr w:rsidR="001357A7" w:rsidRPr="004F6D7E">
        <w:trPr>
          <w:cantSplit/>
          <w:jc w:val="center"/>
        </w:trPr>
        <w:tc>
          <w:tcPr>
            <w:tcW w:w="165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1357A7" w:rsidRPr="004F6D7E" w:rsidRDefault="001357A7" w:rsidP="001D1672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D1672">
            <w:pPr>
              <w:autoSpaceDE w:val="0"/>
              <w:autoSpaceDN w:val="0"/>
              <w:adjustRightInd w:val="0"/>
              <w:spacing w:before="20" w:after="20" w:line="140" w:lineRule="exact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сельское, лесное хозяйство, охота, рыболо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в-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рыбовод-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полезных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обрабат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ы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вающие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производ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обеспечение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электриче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  <w:t>кой энергией, газом и паром; кондиции-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онирование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воздуха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водоснаб-жение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;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водоотв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дение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организа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ция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сбора и утилизации отходов, деятель-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по ликвидации загрязнений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стро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и-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тельство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торговля оптовая и розничная; ремонт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автотран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  <w:t>портных средств и мотоциклов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транспо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тировка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57A7" w:rsidRPr="004F6D7E" w:rsidRDefault="001357A7" w:rsidP="001357A7">
            <w:pPr>
              <w:spacing w:before="20" w:after="20" w:line="12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 xml:space="preserve">в области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информа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ции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связи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</w:tcPr>
          <w:p w:rsidR="00861BE4" w:rsidRPr="004F6D7E" w:rsidRDefault="00861BE4" w:rsidP="00FF320A">
            <w:pPr>
              <w:spacing w:before="12" w:line="140" w:lineRule="exact"/>
              <w:ind w:left="57"/>
              <w:rPr>
                <w:rFonts w:ascii="Arial" w:hAnsi="Arial" w:cs="Arial"/>
                <w:b/>
                <w:spacing w:val="-4"/>
                <w:sz w:val="14"/>
              </w:rPr>
            </w:pPr>
            <w:r w:rsidRPr="004F6D7E">
              <w:rPr>
                <w:rFonts w:ascii="Arial" w:hAnsi="Arial" w:cs="Arial"/>
                <w:b/>
                <w:spacing w:val="-4"/>
                <w:sz w:val="14"/>
              </w:rPr>
              <w:t>Российская Федерация</w:t>
            </w:r>
          </w:p>
        </w:tc>
        <w:tc>
          <w:tcPr>
            <w:tcW w:w="793" w:type="dxa"/>
            <w:tcBorders>
              <w:top w:val="single" w:sz="4" w:space="0" w:color="auto"/>
            </w:tcBorders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787" w:type="dxa"/>
            <w:tcBorders>
              <w:top w:val="single" w:sz="4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22,4</w:t>
            </w:r>
          </w:p>
        </w:tc>
        <w:tc>
          <w:tcPr>
            <w:tcW w:w="788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2,8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861BE4" w:rsidRPr="004F6D7E" w:rsidRDefault="00861BE4" w:rsidP="00FF320A">
            <w:pPr>
              <w:pStyle w:val="aieiaee3"/>
              <w:spacing w:before="12" w:line="140" w:lineRule="exact"/>
              <w:rPr>
                <w:rFonts w:ascii="Arial" w:hAnsi="Arial" w:cs="Arial"/>
                <w:bCs w:val="0"/>
                <w:szCs w:val="20"/>
              </w:rPr>
            </w:pPr>
            <w:r w:rsidRPr="004F6D7E">
              <w:rPr>
                <w:rFonts w:ascii="Arial" w:hAnsi="Arial" w:cs="Arial"/>
                <w:bCs w:val="0"/>
                <w:szCs w:val="20"/>
              </w:rPr>
              <w:t xml:space="preserve">Центральный </w:t>
            </w:r>
            <w:r w:rsidRPr="004F6D7E">
              <w:rPr>
                <w:rFonts w:ascii="Arial" w:hAnsi="Arial" w:cs="Arial"/>
                <w:bCs w:val="0"/>
                <w:szCs w:val="20"/>
              </w:rPr>
              <w:br/>
              <w:t>федеральный округ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4,4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4F6D7E">
            <w:pPr>
              <w:spacing w:before="12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4F6D7E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18,1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25,8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Владимирская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23,4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18,7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14,6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20,7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37,2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21,9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25,2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16,6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16,2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21,7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27,8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23,5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15,1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29,9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17,3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37,7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33,3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15,9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31,9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18,1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36,6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31,1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18,4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20,4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21,9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861BE4" w:rsidRPr="004F6D7E" w:rsidRDefault="00861BE4" w:rsidP="00FF320A">
            <w:pPr>
              <w:pStyle w:val="aieiaee3"/>
              <w:spacing w:before="12" w:line="140" w:lineRule="exact"/>
              <w:rPr>
                <w:rFonts w:ascii="Arial" w:hAnsi="Arial" w:cs="Arial"/>
                <w:bCs w:val="0"/>
                <w:szCs w:val="24"/>
              </w:rPr>
            </w:pPr>
            <w:r w:rsidRPr="004F6D7E">
              <w:rPr>
                <w:rFonts w:ascii="Arial" w:hAnsi="Arial" w:cs="Arial"/>
                <w:bCs w:val="0"/>
                <w:szCs w:val="24"/>
              </w:rPr>
              <w:t>Северо-Западный</w:t>
            </w:r>
            <w:r w:rsidRPr="004F6D7E">
              <w:rPr>
                <w:rFonts w:ascii="Arial" w:hAnsi="Arial" w:cs="Arial"/>
                <w:bCs w:val="0"/>
                <w:szCs w:val="24"/>
              </w:rPr>
              <w:br/>
              <w:t>федеральный округ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11,4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32,1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23,7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51,1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39,4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22,6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39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90,7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12,4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35,2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20,5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42,6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tabs>
                <w:tab w:val="left" w:pos="7655"/>
              </w:tabs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20,8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17,2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30,5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16,7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19,5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12,4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34,9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27,3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861BE4" w:rsidRPr="004F6D7E" w:rsidRDefault="00861BE4" w:rsidP="00FF320A">
            <w:pPr>
              <w:spacing w:before="12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>Южный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29,8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61,7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39,8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33,4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34,0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21,3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27,2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16,7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23,4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861BE4" w:rsidRPr="004F6D7E" w:rsidRDefault="00861BE4" w:rsidP="00FF320A">
            <w:pPr>
              <w:pStyle w:val="aieiaee3"/>
              <w:spacing w:before="12" w:line="140" w:lineRule="exact"/>
              <w:rPr>
                <w:rFonts w:ascii="Arial" w:hAnsi="Arial" w:cs="Arial"/>
                <w:bCs w:val="0"/>
                <w:szCs w:val="24"/>
              </w:rPr>
            </w:pPr>
            <w:r w:rsidRPr="004F6D7E">
              <w:rPr>
                <w:rFonts w:ascii="Arial" w:hAnsi="Arial" w:cs="Arial"/>
                <w:bCs w:val="0"/>
                <w:szCs w:val="24"/>
              </w:rPr>
              <w:t xml:space="preserve">Северо-Кавказский </w:t>
            </w:r>
            <w:r w:rsidRPr="004F6D7E">
              <w:rPr>
                <w:rFonts w:ascii="Arial" w:hAnsi="Arial" w:cs="Arial"/>
                <w:bCs w:val="0"/>
                <w:szCs w:val="24"/>
              </w:rPr>
              <w:br/>
              <w:t>федеральный округ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2,4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21,6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Республика Ингушетия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 xml:space="preserve">Кабардино-Балкарская </w:t>
            </w:r>
            <w:r w:rsidRPr="004F6D7E">
              <w:rPr>
                <w:rFonts w:ascii="Arial" w:hAnsi="Arial" w:cs="Arial"/>
                <w:spacing w:val="-4"/>
                <w:sz w:val="14"/>
              </w:rPr>
              <w:br/>
              <w:t>Республика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 xml:space="preserve">Карачаево-Черкесская </w:t>
            </w:r>
            <w:r w:rsidRPr="004F6D7E">
              <w:rPr>
                <w:rFonts w:ascii="Arial" w:hAnsi="Arial" w:cs="Arial"/>
                <w:spacing w:val="-4"/>
                <w:sz w:val="14"/>
              </w:rPr>
              <w:br/>
              <w:t>Республика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14,1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4F6D7E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18,6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4F6D7E">
              <w:rPr>
                <w:rFonts w:ascii="Arial" w:hAnsi="Arial" w:cs="Arial"/>
                <w:spacing w:val="-2"/>
                <w:sz w:val="14"/>
              </w:rPr>
              <w:t>Чеченская Республика</w:t>
            </w:r>
          </w:p>
        </w:tc>
        <w:tc>
          <w:tcPr>
            <w:tcW w:w="793" w:type="dxa"/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</w:tr>
      <w:tr w:rsidR="00861BE4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</w:tcPr>
          <w:p w:rsidR="00861BE4" w:rsidRPr="004F6D7E" w:rsidRDefault="00861BE4" w:rsidP="00FF320A">
            <w:pPr>
              <w:spacing w:before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93" w:type="dxa"/>
            <w:tcBorders>
              <w:bottom w:val="single" w:sz="6" w:space="0" w:color="auto"/>
            </w:tcBorders>
            <w:vAlign w:val="bottom"/>
          </w:tcPr>
          <w:p w:rsidR="00861BE4" w:rsidRPr="004F6D7E" w:rsidRDefault="00861BE4" w:rsidP="00FF320A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787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28,2</w:t>
            </w:r>
          </w:p>
        </w:tc>
        <w:tc>
          <w:tcPr>
            <w:tcW w:w="78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</w:tr>
    </w:tbl>
    <w:p w:rsidR="00F84FE7" w:rsidRPr="004F6D7E" w:rsidRDefault="00F84FE7" w:rsidP="00FF320A">
      <w:pPr>
        <w:spacing w:before="12" w:after="40"/>
        <w:jc w:val="right"/>
        <w:rPr>
          <w:rFonts w:ascii="Arial" w:hAnsi="Arial" w:cs="Arial"/>
          <w:sz w:val="14"/>
        </w:rPr>
      </w:pPr>
      <w:r w:rsidRPr="004F6D7E">
        <w:rPr>
          <w:rFonts w:ascii="Arial" w:hAnsi="Arial" w:cs="Arial"/>
          <w:sz w:val="14"/>
        </w:rPr>
        <w:br w:type="page"/>
      </w:r>
      <w:r w:rsidRPr="004F6D7E">
        <w:rPr>
          <w:rFonts w:ascii="Arial" w:hAnsi="Arial" w:cs="Arial"/>
          <w:sz w:val="14"/>
        </w:rPr>
        <w:lastRenderedPageBreak/>
        <w:t xml:space="preserve">Продолжение табл. </w:t>
      </w:r>
      <w:r w:rsidR="00841EB1" w:rsidRPr="004F6D7E">
        <w:rPr>
          <w:rFonts w:ascii="Arial" w:hAnsi="Arial" w:cs="Arial"/>
          <w:sz w:val="14"/>
        </w:rPr>
        <w:t>12.</w:t>
      </w:r>
      <w:r w:rsidR="002252C7" w:rsidRPr="004F6D7E">
        <w:rPr>
          <w:rFonts w:ascii="Arial" w:hAnsi="Arial" w:cs="Arial"/>
          <w:sz w:val="14"/>
        </w:rPr>
        <w:t>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792"/>
        <w:gridCol w:w="788"/>
        <w:gridCol w:w="789"/>
        <w:gridCol w:w="789"/>
        <w:gridCol w:w="787"/>
        <w:gridCol w:w="788"/>
        <w:gridCol w:w="788"/>
        <w:gridCol w:w="788"/>
        <w:gridCol w:w="788"/>
        <w:gridCol w:w="788"/>
      </w:tblGrid>
      <w:tr w:rsidR="00DA6FD0" w:rsidRPr="004F6D7E">
        <w:trPr>
          <w:cantSplit/>
          <w:jc w:val="center"/>
        </w:trPr>
        <w:tc>
          <w:tcPr>
            <w:tcW w:w="164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A6FD0" w:rsidRPr="004F6D7E" w:rsidRDefault="00DA6FD0" w:rsidP="006606C3">
            <w:pPr>
              <w:spacing w:before="20" w:after="20" w:line="140" w:lineRule="exact"/>
              <w:rPr>
                <w:rFonts w:ascii="Arial" w:hAnsi="Arial" w:cs="Arial"/>
                <w:b/>
                <w:sz w:val="14"/>
              </w:rPr>
            </w:pPr>
            <w:bookmarkStart w:id="0" w:name="_Hlk519678034"/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A6FD0" w:rsidRPr="004F6D7E" w:rsidRDefault="00DA6FD0" w:rsidP="00876BA0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Все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основные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фонды</w:t>
            </w:r>
          </w:p>
        </w:tc>
        <w:tc>
          <w:tcPr>
            <w:tcW w:w="7093" w:type="dxa"/>
            <w:gridSpan w:val="9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DA6FD0" w:rsidRPr="004F6D7E" w:rsidRDefault="00DA6FD0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из них по видам экономической деятельности</w:t>
            </w:r>
          </w:p>
        </w:tc>
      </w:tr>
      <w:bookmarkEnd w:id="0"/>
      <w:tr w:rsidR="00DA6FD0" w:rsidRPr="004F6D7E">
        <w:trPr>
          <w:cantSplit/>
          <w:jc w:val="center"/>
        </w:trPr>
        <w:tc>
          <w:tcPr>
            <w:tcW w:w="164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6FD0" w:rsidRPr="004F6D7E" w:rsidRDefault="00DA6FD0" w:rsidP="006606C3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6FD0" w:rsidRPr="004F6D7E" w:rsidRDefault="00DA6FD0" w:rsidP="006606C3">
            <w:pPr>
              <w:autoSpaceDE w:val="0"/>
              <w:autoSpaceDN w:val="0"/>
              <w:adjustRightInd w:val="0"/>
              <w:spacing w:before="20" w:after="20" w:line="140" w:lineRule="exact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6FD0" w:rsidRPr="004F6D7E" w:rsidRDefault="00DA6FD0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сельское, лесное хозяйство, охота, рыболо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в-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рыбовод-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6FD0" w:rsidRPr="004F6D7E" w:rsidRDefault="00DA6FD0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полезных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6FD0" w:rsidRPr="004F6D7E" w:rsidRDefault="00DA6FD0" w:rsidP="00FE624C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обрабат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ы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вающие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производ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6FD0" w:rsidRPr="004F6D7E" w:rsidRDefault="00DA6FD0" w:rsidP="006606C3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4"/>
              </w:rPr>
            </w:pPr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обеспечение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электриче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  <w:t>кой энергией, газом и паром; кондиции-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онирование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воздуха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6FD0" w:rsidRPr="004F6D7E" w:rsidRDefault="00DA6FD0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водоснаб-жение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;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водоотв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дение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организа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ция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сбора и утилизации отходов, деятель-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по ликвидации загрязнений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6FD0" w:rsidRPr="004F6D7E" w:rsidRDefault="00DA6FD0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стро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и-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тельство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6FD0" w:rsidRPr="004F6D7E" w:rsidRDefault="00DA6FD0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торговля оптовая и розничная; ремонт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автотран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  <w:t>портных средств и мотоциклов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6FD0" w:rsidRPr="004F6D7E" w:rsidRDefault="00DA6FD0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транспо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тировка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6FD0" w:rsidRPr="004F6D7E" w:rsidRDefault="00DA6FD0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 xml:space="preserve">в области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информа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ции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связи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top w:val="single" w:sz="4" w:space="0" w:color="auto"/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2" w:type="dxa"/>
            <w:tcBorders>
              <w:top w:val="single" w:sz="4" w:space="0" w:color="auto"/>
            </w:tcBorders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4F6D7E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17,5</w:t>
            </w:r>
          </w:p>
        </w:tc>
        <w:tc>
          <w:tcPr>
            <w:tcW w:w="787" w:type="dxa"/>
            <w:tcBorders>
              <w:top w:val="single" w:sz="4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25,4</w:t>
            </w:r>
          </w:p>
        </w:tc>
        <w:tc>
          <w:tcPr>
            <w:tcW w:w="788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2,4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22,4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36,5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27,9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21,4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16,6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31,6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32,2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15,4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40,3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14,6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24,6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22,3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35,6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20,7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17,6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29,3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21,1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22,4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13,6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32,2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17,9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20,0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36,8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29,2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1,1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39,3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15,9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38,1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49,7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28,3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39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Ханты-Мансийский автономный округ – Югра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50,3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24,8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56,3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32,6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4F6D7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14,6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25,2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26,2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16,2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17,5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17,5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2,9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17,6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30,4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15,4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26,2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15,3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16,2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24,6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26,6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17,7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21,9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18,3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33,9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17,3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25,2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28,4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72347B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72347B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36,3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31,2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29,3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72347B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72347B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44,9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34,7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38,2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47,3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36,3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20,8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78,7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4F6D7E">
              <w:rPr>
                <w:rFonts w:ascii="Arial" w:hAnsi="Arial" w:cs="Arial"/>
                <w:spacing w:val="-2"/>
                <w:sz w:val="14"/>
              </w:rPr>
              <w:t xml:space="preserve">Еврейская автономная </w:t>
            </w:r>
            <w:r w:rsidRPr="004F6D7E">
              <w:rPr>
                <w:rFonts w:ascii="Arial" w:hAnsi="Arial" w:cs="Arial"/>
                <w:spacing w:val="-2"/>
                <w:sz w:val="14"/>
              </w:rPr>
              <w:br/>
              <w:t>область</w:t>
            </w:r>
          </w:p>
        </w:tc>
        <w:tc>
          <w:tcPr>
            <w:tcW w:w="792" w:type="dxa"/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789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7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47,9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</w:tr>
      <w:tr w:rsidR="00861BE4" w:rsidRPr="004F6D7E">
        <w:trPr>
          <w:cantSplit/>
          <w:jc w:val="center"/>
        </w:trPr>
        <w:tc>
          <w:tcPr>
            <w:tcW w:w="1647" w:type="dxa"/>
            <w:tcBorders>
              <w:left w:val="single" w:sz="6" w:space="0" w:color="auto"/>
              <w:bottom w:val="single" w:sz="6" w:space="0" w:color="auto"/>
            </w:tcBorders>
          </w:tcPr>
          <w:p w:rsidR="00861BE4" w:rsidRPr="004F6D7E" w:rsidRDefault="00861BE4" w:rsidP="00852412">
            <w:pPr>
              <w:tabs>
                <w:tab w:val="left" w:pos="7655"/>
              </w:tabs>
              <w:spacing w:before="1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792" w:type="dxa"/>
            <w:tcBorders>
              <w:bottom w:val="single" w:sz="6" w:space="0" w:color="auto"/>
            </w:tcBorders>
            <w:vAlign w:val="bottom"/>
          </w:tcPr>
          <w:p w:rsidR="00861BE4" w:rsidRPr="004F6D7E" w:rsidRDefault="00861BE4" w:rsidP="00852412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30,7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7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15,2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78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61BE4" w:rsidRPr="00861BE4" w:rsidRDefault="00861BE4" w:rsidP="00861BE4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61BE4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</w:tr>
    </w:tbl>
    <w:p w:rsidR="007C14C4" w:rsidRPr="004F6D7E" w:rsidRDefault="00841EB1" w:rsidP="00094573">
      <w:pPr>
        <w:pageBreakBefore/>
        <w:spacing w:after="60"/>
        <w:jc w:val="center"/>
        <w:rPr>
          <w:rFonts w:ascii="Arial" w:hAnsi="Arial" w:cs="Arial"/>
          <w:sz w:val="14"/>
        </w:rPr>
      </w:pPr>
      <w:r w:rsidRPr="004F6D7E">
        <w:rPr>
          <w:rFonts w:ascii="Arial" w:hAnsi="Arial" w:cs="Arial"/>
          <w:b/>
          <w:sz w:val="16"/>
        </w:rPr>
        <w:lastRenderedPageBreak/>
        <w:t>12.</w:t>
      </w:r>
      <w:r w:rsidR="002252C7" w:rsidRPr="004F6D7E">
        <w:rPr>
          <w:rFonts w:ascii="Arial" w:hAnsi="Arial" w:cs="Arial"/>
          <w:b/>
          <w:sz w:val="16"/>
        </w:rPr>
        <w:t>5</w:t>
      </w:r>
      <w:r w:rsidR="007C14C4" w:rsidRPr="004F6D7E">
        <w:rPr>
          <w:rFonts w:ascii="Arial" w:hAnsi="Arial" w:cs="Arial"/>
          <w:b/>
          <w:sz w:val="16"/>
        </w:rPr>
        <w:t xml:space="preserve">. </w:t>
      </w:r>
      <w:r w:rsidR="00150F90" w:rsidRPr="004F6D7E">
        <w:rPr>
          <w:rFonts w:ascii="Arial" w:hAnsi="Arial" w:cs="Arial"/>
          <w:b/>
          <w:sz w:val="16"/>
        </w:rPr>
        <w:t xml:space="preserve">СТРУКТУРА </w:t>
      </w:r>
      <w:r w:rsidR="000D6A7F" w:rsidRPr="004F6D7E">
        <w:rPr>
          <w:rFonts w:ascii="Arial" w:hAnsi="Arial" w:cs="Arial"/>
          <w:b/>
          <w:sz w:val="16"/>
        </w:rPr>
        <w:t>ВВОД</w:t>
      </w:r>
      <w:r w:rsidR="00150F90" w:rsidRPr="004F6D7E">
        <w:rPr>
          <w:rFonts w:ascii="Arial" w:hAnsi="Arial" w:cs="Arial"/>
          <w:b/>
          <w:sz w:val="16"/>
        </w:rPr>
        <w:t>А</w:t>
      </w:r>
      <w:r w:rsidR="000D6A7F" w:rsidRPr="004F6D7E">
        <w:rPr>
          <w:rFonts w:ascii="Arial" w:hAnsi="Arial" w:cs="Arial"/>
          <w:b/>
          <w:sz w:val="16"/>
        </w:rPr>
        <w:t xml:space="preserve"> В ДЕЙСТВИЕ</w:t>
      </w:r>
      <w:r w:rsidR="007C14C4" w:rsidRPr="004F6D7E">
        <w:rPr>
          <w:rFonts w:ascii="Arial" w:hAnsi="Arial" w:cs="Arial"/>
          <w:b/>
          <w:sz w:val="16"/>
        </w:rPr>
        <w:t xml:space="preserve"> ОСНОВНЫХ ФОНДОВ ПО ВИДАМ ЭКОНОМИЧЕСКОЙ ДЕЯТЕЛЬНОСТИ </w:t>
      </w:r>
      <w:r w:rsidR="00150F90" w:rsidRPr="004F6D7E">
        <w:rPr>
          <w:rFonts w:ascii="Arial" w:hAnsi="Arial" w:cs="Arial"/>
          <w:b/>
          <w:sz w:val="16"/>
        </w:rPr>
        <w:t>в</w:t>
      </w:r>
      <w:r w:rsidR="007C14C4" w:rsidRPr="004F6D7E">
        <w:rPr>
          <w:rFonts w:ascii="Arial" w:hAnsi="Arial" w:cs="Arial"/>
          <w:b/>
          <w:sz w:val="16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="007C14C4" w:rsidRPr="004F6D7E">
          <w:rPr>
            <w:rFonts w:ascii="Arial" w:hAnsi="Arial" w:cs="Arial"/>
            <w:b/>
            <w:sz w:val="16"/>
          </w:rPr>
          <w:t>20</w:t>
        </w:r>
        <w:r w:rsidR="00F97792" w:rsidRPr="004F6D7E">
          <w:rPr>
            <w:rFonts w:ascii="Arial" w:hAnsi="Arial" w:cs="Arial"/>
            <w:b/>
            <w:sz w:val="16"/>
          </w:rPr>
          <w:t>1</w:t>
        </w:r>
        <w:r w:rsidR="00FE624C">
          <w:rPr>
            <w:rFonts w:ascii="Arial" w:hAnsi="Arial" w:cs="Arial"/>
            <w:b/>
            <w:sz w:val="16"/>
          </w:rPr>
          <w:t>8</w:t>
        </w:r>
        <w:r w:rsidR="007C14C4" w:rsidRPr="004F6D7E">
          <w:rPr>
            <w:rFonts w:ascii="Arial" w:hAnsi="Arial" w:cs="Arial"/>
            <w:b/>
            <w:sz w:val="16"/>
          </w:rPr>
          <w:t xml:space="preserve"> г</w:t>
        </w:r>
      </w:smartTag>
      <w:r w:rsidR="007C14C4" w:rsidRPr="004F6D7E">
        <w:rPr>
          <w:rFonts w:ascii="Arial" w:hAnsi="Arial" w:cs="Arial"/>
          <w:b/>
          <w:sz w:val="16"/>
        </w:rPr>
        <w:t>.</w:t>
      </w:r>
      <w:r w:rsidR="007C14C4" w:rsidRPr="004F6D7E">
        <w:rPr>
          <w:rFonts w:ascii="Arial" w:hAnsi="Arial" w:cs="Arial"/>
          <w:b/>
          <w:sz w:val="16"/>
          <w:vertAlign w:val="superscript"/>
        </w:rPr>
        <w:br/>
      </w:r>
      <w:r w:rsidR="007C14C4" w:rsidRPr="004F6D7E">
        <w:rPr>
          <w:rFonts w:ascii="Arial" w:hAnsi="Arial" w:cs="Arial"/>
          <w:sz w:val="14"/>
        </w:rPr>
        <w:t>(в процентах от общего объема основных фондов</w:t>
      </w:r>
      <w:r w:rsidR="00150F90" w:rsidRPr="004F6D7E">
        <w:rPr>
          <w:rFonts w:ascii="Arial" w:hAnsi="Arial" w:cs="Arial"/>
          <w:sz w:val="14"/>
        </w:rPr>
        <w:t xml:space="preserve">, введенных в действие в </w:t>
      </w:r>
      <w:smartTag w:uri="urn:schemas-microsoft-com:office:smarttags" w:element="metricconverter">
        <w:smartTagPr>
          <w:attr w:name="ProductID" w:val="2018 г"/>
        </w:smartTagPr>
        <w:r w:rsidR="00150F90" w:rsidRPr="004F6D7E">
          <w:rPr>
            <w:rFonts w:ascii="Arial" w:hAnsi="Arial" w:cs="Arial"/>
            <w:sz w:val="14"/>
          </w:rPr>
          <w:t>20</w:t>
        </w:r>
        <w:r w:rsidR="002252C7" w:rsidRPr="004F6D7E">
          <w:rPr>
            <w:rFonts w:ascii="Arial" w:hAnsi="Arial" w:cs="Arial"/>
            <w:sz w:val="14"/>
          </w:rPr>
          <w:t>1</w:t>
        </w:r>
        <w:r w:rsidR="00A02984">
          <w:rPr>
            <w:rFonts w:ascii="Arial" w:hAnsi="Arial" w:cs="Arial"/>
            <w:sz w:val="14"/>
          </w:rPr>
          <w:t>8</w:t>
        </w:r>
        <w:r w:rsidR="009607BB" w:rsidRPr="004F6D7E">
          <w:rPr>
            <w:rFonts w:ascii="Arial" w:hAnsi="Arial" w:cs="Arial"/>
            <w:sz w:val="14"/>
          </w:rPr>
          <w:t xml:space="preserve"> </w:t>
        </w:r>
        <w:r w:rsidR="00150F90" w:rsidRPr="004F6D7E">
          <w:rPr>
            <w:rFonts w:ascii="Arial" w:hAnsi="Arial" w:cs="Arial"/>
            <w:sz w:val="14"/>
          </w:rPr>
          <w:t>г</w:t>
        </w:r>
      </w:smartTag>
      <w:r w:rsidR="00150F90" w:rsidRPr="004F6D7E">
        <w:rPr>
          <w:rFonts w:ascii="Arial" w:hAnsi="Arial" w:cs="Arial"/>
          <w:sz w:val="14"/>
        </w:rPr>
        <w:t>.)</w:t>
      </w:r>
    </w:p>
    <w:tbl>
      <w:tblPr>
        <w:tblW w:w="5004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793"/>
        <w:gridCol w:w="788"/>
        <w:gridCol w:w="789"/>
        <w:gridCol w:w="789"/>
        <w:gridCol w:w="787"/>
        <w:gridCol w:w="788"/>
        <w:gridCol w:w="788"/>
        <w:gridCol w:w="788"/>
        <w:gridCol w:w="788"/>
        <w:gridCol w:w="788"/>
      </w:tblGrid>
      <w:tr w:rsidR="00390FCB" w:rsidRPr="004F6D7E">
        <w:trPr>
          <w:cantSplit/>
          <w:jc w:val="center"/>
        </w:trPr>
        <w:tc>
          <w:tcPr>
            <w:tcW w:w="165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90FCB" w:rsidRPr="004F6D7E" w:rsidRDefault="00390FCB" w:rsidP="006606C3">
            <w:pPr>
              <w:spacing w:before="20" w:after="20" w:line="14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90FCB" w:rsidRPr="004F6D7E" w:rsidRDefault="00390FCB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Ввод в действие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основных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фондов - всего</w:t>
            </w:r>
          </w:p>
        </w:tc>
        <w:tc>
          <w:tcPr>
            <w:tcW w:w="7093" w:type="dxa"/>
            <w:gridSpan w:val="9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390FCB" w:rsidRPr="004F6D7E" w:rsidRDefault="00390FCB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в том числе по видам экономической деятельности</w:t>
            </w:r>
          </w:p>
        </w:tc>
      </w:tr>
      <w:tr w:rsidR="00390FCB" w:rsidRPr="004F6D7E">
        <w:trPr>
          <w:cantSplit/>
          <w:jc w:val="center"/>
        </w:trPr>
        <w:tc>
          <w:tcPr>
            <w:tcW w:w="165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390FCB" w:rsidRPr="004F6D7E" w:rsidRDefault="00390FCB" w:rsidP="006606C3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6606C3">
            <w:pPr>
              <w:autoSpaceDE w:val="0"/>
              <w:autoSpaceDN w:val="0"/>
              <w:adjustRightInd w:val="0"/>
              <w:spacing w:before="20" w:after="20" w:line="140" w:lineRule="exact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390FCB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сельское, лесное хозяйство, охота, рыболо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в-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рыбовод-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FE624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полезных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390FCB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обрабат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ы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вающие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производ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390FCB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4"/>
              </w:rPr>
            </w:pPr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обеспечение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электриче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  <w:t>кой энергией, газом и паром; кондиции-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онирование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воздуха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390FCB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водоснаб-жение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;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водоотв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дение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организа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ция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сбора и утилизации отходов, деятель-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по ликвидации загрязнений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390FCB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стро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и-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тельство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390FCB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торговля оптовая и розничная; ремонт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автотран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  <w:t>портных средств и мотоциклов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390FCB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транспо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тировка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390FCB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 xml:space="preserve">в области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информа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ции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связи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CE1002" w:rsidP="00054BBA">
            <w:pPr>
              <w:spacing w:before="8" w:line="140" w:lineRule="exact"/>
              <w:ind w:left="57"/>
              <w:rPr>
                <w:rFonts w:ascii="Arial" w:hAnsi="Arial" w:cs="Arial"/>
                <w:b/>
                <w:spacing w:val="-4"/>
                <w:sz w:val="14"/>
              </w:rPr>
            </w:pPr>
            <w:r>
              <w:rPr>
                <w:rFonts w:ascii="Arial" w:hAnsi="Arial" w:cs="Arial"/>
                <w:b/>
                <w:spacing w:val="-4"/>
                <w:sz w:val="14"/>
              </w:rPr>
              <w:t>Российская Федера</w:t>
            </w:r>
            <w:r w:rsidR="0003452D" w:rsidRPr="004F6D7E">
              <w:rPr>
                <w:rFonts w:ascii="Arial" w:hAnsi="Arial" w:cs="Arial"/>
                <w:b/>
                <w:spacing w:val="-4"/>
                <w:sz w:val="14"/>
              </w:rPr>
              <w:t>ция</w:t>
            </w:r>
          </w:p>
        </w:tc>
        <w:tc>
          <w:tcPr>
            <w:tcW w:w="793" w:type="dxa"/>
            <w:tcBorders>
              <w:top w:val="single" w:sz="4" w:space="0" w:color="auto"/>
            </w:tcBorders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19,9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12,4</w:t>
            </w:r>
          </w:p>
        </w:tc>
        <w:tc>
          <w:tcPr>
            <w:tcW w:w="787" w:type="dxa"/>
            <w:tcBorders>
              <w:top w:val="single" w:sz="4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17,7</w:t>
            </w:r>
          </w:p>
        </w:tc>
        <w:tc>
          <w:tcPr>
            <w:tcW w:w="788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3,1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pStyle w:val="aieiaee3"/>
              <w:spacing w:before="8" w:line="140" w:lineRule="exact"/>
              <w:rPr>
                <w:rFonts w:ascii="Arial" w:hAnsi="Arial" w:cs="Arial"/>
                <w:bCs w:val="0"/>
                <w:szCs w:val="20"/>
              </w:rPr>
            </w:pPr>
            <w:r w:rsidRPr="004F6D7E">
              <w:rPr>
                <w:rFonts w:ascii="Arial" w:hAnsi="Arial" w:cs="Arial"/>
                <w:bCs w:val="0"/>
                <w:szCs w:val="20"/>
              </w:rPr>
              <w:t xml:space="preserve">Центральный </w:t>
            </w:r>
            <w:r w:rsidRPr="004F6D7E">
              <w:rPr>
                <w:rFonts w:ascii="Arial" w:hAnsi="Arial" w:cs="Arial"/>
                <w:bCs w:val="0"/>
                <w:szCs w:val="20"/>
              </w:rPr>
              <w:br/>
              <w:t>федеральный округ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25,9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5,5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21,0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16,6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27,7</w:t>
            </w:r>
          </w:p>
        </w:tc>
        <w:tc>
          <w:tcPr>
            <w:tcW w:w="789" w:type="dxa"/>
            <w:vAlign w:val="bottom"/>
          </w:tcPr>
          <w:p w:rsidR="0003452D" w:rsidRPr="0003452D" w:rsidRDefault="00F65C9A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18,7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28,4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23,4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14,9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14,1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16,6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40,2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41,8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30,4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25,8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24,7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39,4</w:t>
            </w:r>
          </w:p>
        </w:tc>
        <w:tc>
          <w:tcPr>
            <w:tcW w:w="789" w:type="dxa"/>
            <w:vAlign w:val="bottom"/>
          </w:tcPr>
          <w:p w:rsidR="0003452D" w:rsidRPr="0003452D" w:rsidRDefault="00F65C9A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21,7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16,5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23,2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30,8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14,1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27,9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21,3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41,5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57,6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25,9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36,0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pStyle w:val="aieiaee3"/>
              <w:spacing w:before="8" w:line="140" w:lineRule="exact"/>
              <w:rPr>
                <w:rFonts w:ascii="Arial" w:hAnsi="Arial" w:cs="Arial"/>
                <w:bCs w:val="0"/>
                <w:szCs w:val="24"/>
              </w:rPr>
            </w:pPr>
            <w:r w:rsidRPr="004F6D7E">
              <w:rPr>
                <w:rFonts w:ascii="Arial" w:hAnsi="Arial" w:cs="Arial"/>
                <w:bCs w:val="0"/>
                <w:szCs w:val="24"/>
              </w:rPr>
              <w:t>Северо-Западный</w:t>
            </w:r>
            <w:r w:rsidRPr="004F6D7E">
              <w:rPr>
                <w:rFonts w:ascii="Arial" w:hAnsi="Arial" w:cs="Arial"/>
                <w:bCs w:val="0"/>
                <w:szCs w:val="24"/>
              </w:rPr>
              <w:br/>
              <w:t>федеральный округ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2,3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27,3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21,1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39,4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44,2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51,8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16,5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452D" w:rsidRPr="004F6D7E" w:rsidRDefault="0003452D" w:rsidP="00054BBA">
            <w:pPr>
              <w:spacing w:before="8" w:line="140" w:lineRule="exact"/>
              <w:ind w:left="39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452D" w:rsidRPr="004F6D7E" w:rsidRDefault="0003452D" w:rsidP="00054BBA">
            <w:pPr>
              <w:spacing w:before="8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96,3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452D" w:rsidRPr="004F6D7E" w:rsidRDefault="0003452D" w:rsidP="00054BBA">
            <w:pPr>
              <w:spacing w:before="8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23,4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34,3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29,9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42,1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tabs>
                <w:tab w:val="left" w:pos="7655"/>
              </w:tabs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36,3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19,2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49,4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23,2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23,9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30,1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38,3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15,1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15,6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24,7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16,7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>Южный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21,4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2,1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15,9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31,6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19,2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66,1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29,8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62,8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Волгоградская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14,8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27,8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28,9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24,4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pStyle w:val="aieiaee3"/>
              <w:spacing w:before="8" w:line="140" w:lineRule="exact"/>
              <w:rPr>
                <w:rFonts w:ascii="Arial" w:hAnsi="Arial" w:cs="Arial"/>
                <w:bCs w:val="0"/>
                <w:szCs w:val="24"/>
              </w:rPr>
            </w:pPr>
            <w:r w:rsidRPr="004F6D7E">
              <w:rPr>
                <w:rFonts w:ascii="Arial" w:hAnsi="Arial" w:cs="Arial"/>
                <w:bCs w:val="0"/>
                <w:szCs w:val="24"/>
              </w:rPr>
              <w:t xml:space="preserve">Северо-Кавказский </w:t>
            </w:r>
            <w:r w:rsidRPr="004F6D7E">
              <w:rPr>
                <w:rFonts w:ascii="Arial" w:hAnsi="Arial" w:cs="Arial"/>
                <w:bCs w:val="0"/>
                <w:szCs w:val="24"/>
              </w:rPr>
              <w:br/>
              <w:t>федеральный округ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2,4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Республика Ингушетия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14,1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03452D" w:rsidRPr="0003452D" w:rsidRDefault="00F65C9A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Кабардино-Балкарская</w:t>
            </w:r>
            <w:r w:rsidRPr="004F6D7E">
              <w:rPr>
                <w:rFonts w:ascii="Arial" w:hAnsi="Arial" w:cs="Arial"/>
                <w:sz w:val="14"/>
              </w:rPr>
              <w:t xml:space="preserve"> </w:t>
            </w:r>
            <w:r w:rsidRPr="004F6D7E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Карачаево-Черкесская</w:t>
            </w:r>
            <w:r w:rsidRPr="004F6D7E">
              <w:rPr>
                <w:rFonts w:ascii="Arial" w:hAnsi="Arial" w:cs="Arial"/>
                <w:sz w:val="14"/>
              </w:rPr>
              <w:t xml:space="preserve"> </w:t>
            </w:r>
            <w:r w:rsidRPr="004F6D7E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4F6D7E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787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14,6</w:t>
            </w:r>
          </w:p>
        </w:tc>
        <w:tc>
          <w:tcPr>
            <w:tcW w:w="788" w:type="dxa"/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03452D" w:rsidRDefault="0003452D" w:rsidP="0003452D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3452D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Чеченская Республика</w:t>
            </w:r>
          </w:p>
        </w:tc>
        <w:tc>
          <w:tcPr>
            <w:tcW w:w="793" w:type="dxa"/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89" w:type="dxa"/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89" w:type="dxa"/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87" w:type="dxa"/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88" w:type="dxa"/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8" w:type="dxa"/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88" w:type="dxa"/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88" w:type="dxa"/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03452D" w:rsidRPr="004F6D7E">
        <w:trPr>
          <w:cantSplit/>
          <w:jc w:val="center"/>
        </w:trPr>
        <w:tc>
          <w:tcPr>
            <w:tcW w:w="1654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</w:tcPr>
          <w:p w:rsidR="0003452D" w:rsidRPr="004F6D7E" w:rsidRDefault="0003452D" w:rsidP="00054BBA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93" w:type="dxa"/>
            <w:tcBorders>
              <w:bottom w:val="single" w:sz="6" w:space="0" w:color="auto"/>
            </w:tcBorders>
            <w:vAlign w:val="bottom"/>
          </w:tcPr>
          <w:p w:rsidR="0003452D" w:rsidRPr="004F6D7E" w:rsidRDefault="0003452D" w:rsidP="00054BBA">
            <w:pPr>
              <w:spacing w:before="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87" w:type="dxa"/>
            <w:tcBorders>
              <w:bottom w:val="single" w:sz="6" w:space="0" w:color="auto"/>
            </w:tcBorders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8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3452D" w:rsidRPr="005A352B" w:rsidRDefault="0003452D" w:rsidP="0003452D">
            <w:pPr>
              <w:spacing w:before="1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</w:tbl>
    <w:p w:rsidR="007C14C4" w:rsidRPr="004F6D7E" w:rsidRDefault="007C14C4" w:rsidP="007C14C4">
      <w:pPr>
        <w:spacing w:after="40"/>
        <w:jc w:val="right"/>
        <w:rPr>
          <w:rFonts w:ascii="Arial" w:hAnsi="Arial" w:cs="Arial"/>
          <w:sz w:val="14"/>
          <w:lang w:val="en-US"/>
        </w:rPr>
      </w:pPr>
      <w:r w:rsidRPr="004F6D7E">
        <w:rPr>
          <w:rFonts w:ascii="Arial" w:hAnsi="Arial" w:cs="Arial"/>
          <w:sz w:val="14"/>
        </w:rPr>
        <w:br w:type="page"/>
      </w:r>
      <w:r w:rsidRPr="004F6D7E">
        <w:rPr>
          <w:rFonts w:ascii="Arial" w:hAnsi="Arial" w:cs="Arial"/>
          <w:sz w:val="14"/>
        </w:rPr>
        <w:lastRenderedPageBreak/>
        <w:t xml:space="preserve">Продолжение табл. </w:t>
      </w:r>
      <w:r w:rsidR="00841EB1" w:rsidRPr="004F6D7E">
        <w:rPr>
          <w:rFonts w:ascii="Arial" w:hAnsi="Arial" w:cs="Arial"/>
          <w:sz w:val="14"/>
        </w:rPr>
        <w:t>12.</w:t>
      </w:r>
      <w:r w:rsidR="002252C7" w:rsidRPr="004F6D7E">
        <w:rPr>
          <w:rFonts w:ascii="Arial" w:hAnsi="Arial" w:cs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0"/>
        <w:gridCol w:w="793"/>
        <w:gridCol w:w="787"/>
        <w:gridCol w:w="788"/>
        <w:gridCol w:w="789"/>
        <w:gridCol w:w="788"/>
        <w:gridCol w:w="789"/>
        <w:gridCol w:w="789"/>
        <w:gridCol w:w="789"/>
        <w:gridCol w:w="789"/>
        <w:gridCol w:w="789"/>
      </w:tblGrid>
      <w:tr w:rsidR="00390FCB" w:rsidRPr="004F6D7E">
        <w:trPr>
          <w:cantSplit/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90FCB" w:rsidRPr="004F6D7E" w:rsidRDefault="00390FCB" w:rsidP="006606C3">
            <w:pPr>
              <w:spacing w:before="20" w:after="20" w:line="14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90FCB" w:rsidRPr="004F6D7E" w:rsidRDefault="00390FCB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Ввод в действие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основных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фондов - всего</w:t>
            </w:r>
          </w:p>
        </w:tc>
        <w:tc>
          <w:tcPr>
            <w:tcW w:w="7097" w:type="dxa"/>
            <w:gridSpan w:val="9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90FCB" w:rsidRPr="004F6D7E" w:rsidRDefault="00390FCB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из них по видам экономической деятельности</w:t>
            </w:r>
          </w:p>
        </w:tc>
      </w:tr>
      <w:tr w:rsidR="00390FCB" w:rsidRPr="004F6D7E">
        <w:trPr>
          <w:cantSplit/>
          <w:jc w:val="center"/>
        </w:trPr>
        <w:tc>
          <w:tcPr>
            <w:tcW w:w="165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6606C3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6606C3">
            <w:pPr>
              <w:autoSpaceDE w:val="0"/>
              <w:autoSpaceDN w:val="0"/>
              <w:adjustRightInd w:val="0"/>
              <w:spacing w:before="20" w:after="20" w:line="140" w:lineRule="exact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390FCB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сельское, лесное хозяйство, охота, рыболо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в-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рыбовод-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390FCB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полезных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FE624C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обрабат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ы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вающие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производ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390FCB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4"/>
              </w:rPr>
            </w:pPr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обеспечение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электриче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  <w:t>кой энергией, газом и паром; кондиции-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онирование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воздуха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390FCB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водоснаб-жение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;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водоотв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дение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организа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ция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сбора и утилизации отходов, деятель-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по ликвидации загрязнений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390FCB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стро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и-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тельство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390FCB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торговля оптовая и розничная; ремонт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автотран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  <w:t>портных средств и мотоциклов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390FCB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транспо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тировка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0FCB" w:rsidRPr="004F6D7E" w:rsidRDefault="00390FCB" w:rsidP="00390FCB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 xml:space="preserve">в области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информа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ции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связи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0" w:type="dxa"/>
            <w:tcBorders>
              <w:top w:val="single" w:sz="4" w:space="0" w:color="auto"/>
              <w:left w:val="single" w:sz="6" w:space="0" w:color="auto"/>
            </w:tcBorders>
          </w:tcPr>
          <w:p w:rsidR="00A02984" w:rsidRPr="004F6D7E" w:rsidRDefault="00A02984" w:rsidP="003F791E">
            <w:pPr>
              <w:spacing w:before="1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3" w:type="dxa"/>
            <w:tcBorders>
              <w:top w:val="single" w:sz="4" w:space="0" w:color="auto"/>
            </w:tcBorders>
            <w:vAlign w:val="bottom"/>
          </w:tcPr>
          <w:p w:rsidR="00A02984" w:rsidRPr="004F6D7E" w:rsidRDefault="00A02984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7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6,2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15,0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21,7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4,1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3,8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11,7</w:t>
            </w:r>
          </w:p>
        </w:tc>
        <w:tc>
          <w:tcPr>
            <w:tcW w:w="789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A02984" w:rsidRPr="004F6D7E" w:rsidRDefault="00A02984" w:rsidP="003F791E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93" w:type="dxa"/>
            <w:vAlign w:val="bottom"/>
          </w:tcPr>
          <w:p w:rsidR="00A02984" w:rsidRPr="004F6D7E" w:rsidRDefault="00A02984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A02984" w:rsidRPr="004F6D7E" w:rsidRDefault="00A02984" w:rsidP="003F791E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93" w:type="dxa"/>
            <w:vAlign w:val="bottom"/>
          </w:tcPr>
          <w:p w:rsidR="00A02984" w:rsidRPr="004F6D7E" w:rsidRDefault="00A02984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A02984" w:rsidRPr="004F6D7E" w:rsidRDefault="00A02984" w:rsidP="003F791E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93" w:type="dxa"/>
            <w:vAlign w:val="bottom"/>
          </w:tcPr>
          <w:p w:rsidR="00A02984" w:rsidRPr="004F6D7E" w:rsidRDefault="00A02984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88" w:type="dxa"/>
            <w:vAlign w:val="bottom"/>
          </w:tcPr>
          <w:p w:rsidR="00A02984" w:rsidRPr="00A02984" w:rsidRDefault="00F65C9A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A02984" w:rsidRPr="004F6D7E" w:rsidRDefault="00A02984" w:rsidP="003F791E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93" w:type="dxa"/>
            <w:vAlign w:val="bottom"/>
          </w:tcPr>
          <w:p w:rsidR="00A02984" w:rsidRPr="004F6D7E" w:rsidRDefault="00A02984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A02984" w:rsidRPr="004F6D7E" w:rsidRDefault="00A02984" w:rsidP="003F791E">
            <w:pPr>
              <w:spacing w:before="1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Удмуртская Республика</w:t>
            </w:r>
          </w:p>
        </w:tc>
        <w:tc>
          <w:tcPr>
            <w:tcW w:w="793" w:type="dxa"/>
            <w:vAlign w:val="bottom"/>
          </w:tcPr>
          <w:p w:rsidR="00A02984" w:rsidRPr="004F6D7E" w:rsidRDefault="00A02984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A02984" w:rsidRPr="004F6D7E" w:rsidRDefault="00A02984" w:rsidP="003F791E">
            <w:pPr>
              <w:spacing w:before="1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Чувашская Республика</w:t>
            </w:r>
          </w:p>
        </w:tc>
        <w:tc>
          <w:tcPr>
            <w:tcW w:w="793" w:type="dxa"/>
            <w:vAlign w:val="bottom"/>
          </w:tcPr>
          <w:p w:rsidR="00A02984" w:rsidRPr="004F6D7E" w:rsidRDefault="00A02984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A02984" w:rsidRPr="004F6D7E" w:rsidRDefault="00A02984" w:rsidP="003F791E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93" w:type="dxa"/>
            <w:vAlign w:val="bottom"/>
          </w:tcPr>
          <w:p w:rsidR="00A02984" w:rsidRPr="004F6D7E" w:rsidRDefault="00A02984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A02984" w:rsidRPr="004F6D7E" w:rsidRDefault="00A02984" w:rsidP="003F791E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93" w:type="dxa"/>
            <w:vAlign w:val="bottom"/>
          </w:tcPr>
          <w:p w:rsidR="00A02984" w:rsidRPr="004F6D7E" w:rsidRDefault="00A02984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A02984" w:rsidRPr="004F6D7E" w:rsidRDefault="00A02984" w:rsidP="003F791E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793" w:type="dxa"/>
            <w:vAlign w:val="bottom"/>
          </w:tcPr>
          <w:p w:rsidR="00A02984" w:rsidRPr="004F6D7E" w:rsidRDefault="00A02984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A02984" w:rsidRPr="004F6D7E" w:rsidRDefault="00A02984" w:rsidP="003F791E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93" w:type="dxa"/>
            <w:vAlign w:val="bottom"/>
          </w:tcPr>
          <w:p w:rsidR="00A02984" w:rsidRPr="004F6D7E" w:rsidRDefault="00A02984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A02984" w:rsidRPr="004F6D7E" w:rsidRDefault="00A02984" w:rsidP="003F791E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93" w:type="dxa"/>
            <w:vAlign w:val="bottom"/>
          </w:tcPr>
          <w:p w:rsidR="00A02984" w:rsidRPr="004F6D7E" w:rsidRDefault="00A02984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A02984" w:rsidRPr="004F6D7E" w:rsidRDefault="00A02984" w:rsidP="003F791E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93" w:type="dxa"/>
            <w:vAlign w:val="bottom"/>
          </w:tcPr>
          <w:p w:rsidR="00A02984" w:rsidRPr="004F6D7E" w:rsidRDefault="00A02984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A02984" w:rsidRPr="004F6D7E" w:rsidRDefault="00A02984" w:rsidP="003F791E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93" w:type="dxa"/>
            <w:vAlign w:val="bottom"/>
          </w:tcPr>
          <w:p w:rsidR="00A02984" w:rsidRPr="004F6D7E" w:rsidRDefault="00A02984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A02984" w:rsidRPr="004F6D7E" w:rsidRDefault="00A02984" w:rsidP="003F791E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93" w:type="dxa"/>
            <w:vAlign w:val="bottom"/>
          </w:tcPr>
          <w:p w:rsidR="00A02984" w:rsidRPr="004F6D7E" w:rsidRDefault="00A02984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spacing w:before="1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57,5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13,1</w:t>
            </w:r>
          </w:p>
        </w:tc>
        <w:tc>
          <w:tcPr>
            <w:tcW w:w="788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1,3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8,4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39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Ханты-Мансийский автономный округ – Югра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4F6D7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spacing w:before="1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  <w:tc>
          <w:tcPr>
            <w:tcW w:w="788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29,5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  <w:tc>
          <w:tcPr>
            <w:tcW w:w="788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5,9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12,9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2,4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spacing w:before="1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788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33,6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5,6</w:t>
            </w:r>
          </w:p>
        </w:tc>
        <w:tc>
          <w:tcPr>
            <w:tcW w:w="788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8,6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18,0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E1002">
              <w:rPr>
                <w:rFonts w:ascii="Arial" w:hAnsi="Arial" w:cs="Arial"/>
                <w:b/>
                <w:sz w:val="14"/>
                <w:szCs w:val="14"/>
              </w:rPr>
              <w:t>2,5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8E252F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8E252F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8E252F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8E252F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88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88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89" w:type="dxa"/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Еврейская автономная </w:t>
            </w:r>
            <w:r w:rsidRPr="004F6D7E">
              <w:rPr>
                <w:rFonts w:ascii="Arial" w:hAnsi="Arial" w:cs="Arial"/>
                <w:sz w:val="14"/>
              </w:rPr>
              <w:br/>
              <w:t>область</w:t>
            </w:r>
          </w:p>
        </w:tc>
        <w:tc>
          <w:tcPr>
            <w:tcW w:w="793" w:type="dxa"/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88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89" w:type="dxa"/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CE1002" w:rsidRPr="004F6D7E">
        <w:trPr>
          <w:cantSplit/>
          <w:jc w:val="center"/>
        </w:trPr>
        <w:tc>
          <w:tcPr>
            <w:tcW w:w="1650" w:type="dxa"/>
            <w:tcBorders>
              <w:left w:val="single" w:sz="6" w:space="0" w:color="auto"/>
              <w:bottom w:val="single" w:sz="4" w:space="0" w:color="auto"/>
            </w:tcBorders>
          </w:tcPr>
          <w:p w:rsidR="00CE1002" w:rsidRPr="004F6D7E" w:rsidRDefault="00CE1002" w:rsidP="003F791E">
            <w:pPr>
              <w:tabs>
                <w:tab w:val="left" w:pos="7655"/>
              </w:tabs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vAlign w:val="bottom"/>
          </w:tcPr>
          <w:p w:rsidR="00CE1002" w:rsidRPr="004F6D7E" w:rsidRDefault="00CE1002" w:rsidP="003F791E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CE1002" w:rsidRPr="005A352B" w:rsidRDefault="00F65C9A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CE1002" w:rsidRPr="00CE1002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1002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89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CE1002" w:rsidRPr="005A352B" w:rsidRDefault="00CE1002" w:rsidP="00CE1002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</w:tbl>
    <w:p w:rsidR="00F84FE7" w:rsidRPr="004F6D7E" w:rsidRDefault="00841EB1" w:rsidP="00F65C9A">
      <w:pPr>
        <w:pageBreakBefore/>
        <w:spacing w:after="60"/>
        <w:jc w:val="center"/>
        <w:rPr>
          <w:rFonts w:ascii="Arial" w:hAnsi="Arial" w:cs="Arial"/>
          <w:sz w:val="14"/>
        </w:rPr>
      </w:pPr>
      <w:r w:rsidRPr="004F6D7E">
        <w:rPr>
          <w:rFonts w:ascii="Arial" w:hAnsi="Arial" w:cs="Arial"/>
          <w:b/>
          <w:sz w:val="16"/>
        </w:rPr>
        <w:lastRenderedPageBreak/>
        <w:t>12.</w:t>
      </w:r>
      <w:r w:rsidR="002252C7" w:rsidRPr="004F6D7E">
        <w:rPr>
          <w:rFonts w:ascii="Arial" w:hAnsi="Arial" w:cs="Arial"/>
          <w:b/>
          <w:sz w:val="16"/>
        </w:rPr>
        <w:t>6</w:t>
      </w:r>
      <w:r w:rsidR="00F84FE7" w:rsidRPr="004F6D7E">
        <w:rPr>
          <w:rFonts w:ascii="Arial" w:hAnsi="Arial" w:cs="Arial"/>
          <w:b/>
          <w:sz w:val="16"/>
        </w:rPr>
        <w:t xml:space="preserve">. СТЕПЕНЬ ИЗНОСА ОСНОВНЫХ ФОНДОВ </w:t>
      </w:r>
      <w:r w:rsidR="00F84FE7" w:rsidRPr="004F6D7E">
        <w:rPr>
          <w:rFonts w:ascii="Arial" w:hAnsi="Arial" w:cs="Arial"/>
          <w:b/>
          <w:sz w:val="16"/>
        </w:rPr>
        <w:br/>
      </w:r>
      <w:r w:rsidR="00F84FE7" w:rsidRPr="004F6D7E">
        <w:rPr>
          <w:rFonts w:ascii="Arial" w:hAnsi="Arial" w:cs="Arial"/>
          <w:sz w:val="14"/>
        </w:rPr>
        <w:t xml:space="preserve">(на </w:t>
      </w:r>
      <w:r w:rsidR="009935DD" w:rsidRPr="004F6D7E">
        <w:rPr>
          <w:rFonts w:ascii="Arial" w:hAnsi="Arial" w:cs="Arial"/>
          <w:sz w:val="14"/>
        </w:rPr>
        <w:t>конец</w:t>
      </w:r>
      <w:r w:rsidR="00F84FE7" w:rsidRPr="004F6D7E">
        <w:rPr>
          <w:rFonts w:ascii="Arial" w:hAnsi="Arial" w:cs="Arial"/>
          <w:sz w:val="14"/>
        </w:rPr>
        <w:t xml:space="preserve"> года; в процентах)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6"/>
        <w:gridCol w:w="696"/>
        <w:gridCol w:w="697"/>
        <w:gridCol w:w="697"/>
        <w:gridCol w:w="696"/>
        <w:gridCol w:w="697"/>
        <w:gridCol w:w="697"/>
        <w:gridCol w:w="696"/>
        <w:gridCol w:w="697"/>
        <w:gridCol w:w="697"/>
        <w:gridCol w:w="697"/>
        <w:gridCol w:w="787"/>
      </w:tblGrid>
      <w:tr w:rsidR="008E252F" w:rsidRPr="004F6D7E">
        <w:trPr>
          <w:cantSplit/>
          <w:jc w:val="center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E252F" w:rsidRPr="004F6D7E" w:rsidRDefault="008E252F" w:rsidP="008E252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F65C9A">
            <w:pPr>
              <w:spacing w:before="40" w:after="20" w:line="12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F65C9A">
            <w:pPr>
              <w:spacing w:before="40" w:after="20" w:line="12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F65C9A">
            <w:pPr>
              <w:spacing w:before="40" w:after="20" w:line="12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F65C9A">
            <w:pPr>
              <w:spacing w:before="40" w:after="20" w:line="12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F65C9A">
            <w:pPr>
              <w:spacing w:before="40" w:after="20" w:line="12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F65C9A">
            <w:pPr>
              <w:spacing w:before="40" w:after="20" w:line="12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F65C9A">
            <w:pPr>
              <w:tabs>
                <w:tab w:val="left" w:pos="260"/>
                <w:tab w:val="center" w:pos="446"/>
              </w:tabs>
              <w:spacing w:before="40" w:after="20" w:line="12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F65C9A">
            <w:pPr>
              <w:tabs>
                <w:tab w:val="left" w:pos="260"/>
                <w:tab w:val="center" w:pos="446"/>
              </w:tabs>
              <w:spacing w:before="40" w:after="20" w:line="12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F65C9A">
            <w:pPr>
              <w:tabs>
                <w:tab w:val="left" w:pos="260"/>
                <w:tab w:val="center" w:pos="446"/>
              </w:tabs>
              <w:spacing w:before="40" w:after="20" w:line="12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F65C9A">
            <w:pPr>
              <w:spacing w:before="40" w:after="20" w:line="12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F65C9A">
            <w:pPr>
              <w:spacing w:before="40" w:after="20" w:line="12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Место, </w:t>
            </w:r>
            <w:r w:rsidRPr="004F6D7E">
              <w:rPr>
                <w:rFonts w:ascii="Arial" w:hAnsi="Arial" w:cs="Arial"/>
                <w:sz w:val="14"/>
              </w:rPr>
              <w:br/>
            </w:r>
            <w:proofErr w:type="spellStart"/>
            <w:proofErr w:type="gramStart"/>
            <w:r w:rsidRPr="004F6D7E">
              <w:rPr>
                <w:rFonts w:ascii="Arial" w:hAnsi="Arial" w:cs="Arial"/>
                <w:sz w:val="14"/>
              </w:rPr>
              <w:t>занима-емое</w:t>
            </w:r>
            <w:proofErr w:type="spellEnd"/>
            <w:proofErr w:type="gramEnd"/>
            <w:r w:rsidRPr="004F6D7E">
              <w:rPr>
                <w:rFonts w:ascii="Arial" w:hAnsi="Arial" w:cs="Arial"/>
                <w:sz w:val="14"/>
              </w:rPr>
              <w:t xml:space="preserve"> </w:t>
            </w:r>
            <w:r w:rsidRPr="004F6D7E">
              <w:rPr>
                <w:rFonts w:ascii="Arial" w:hAnsi="Arial" w:cs="Arial"/>
                <w:sz w:val="14"/>
              </w:rPr>
              <w:br/>
              <w:t>в Россий-</w:t>
            </w:r>
            <w:proofErr w:type="spellStart"/>
            <w:r w:rsidRPr="004F6D7E">
              <w:rPr>
                <w:rFonts w:ascii="Arial" w:hAnsi="Arial" w:cs="Arial"/>
                <w:sz w:val="14"/>
              </w:rPr>
              <w:t>ской</w:t>
            </w:r>
            <w:proofErr w:type="spellEnd"/>
            <w:r w:rsidRPr="004F6D7E">
              <w:rPr>
                <w:rFonts w:ascii="Arial" w:hAnsi="Arial" w:cs="Arial"/>
                <w:sz w:val="14"/>
              </w:rPr>
              <w:t xml:space="preserve"> </w:t>
            </w:r>
            <w:r w:rsidRPr="004F6D7E">
              <w:rPr>
                <w:rFonts w:ascii="Arial" w:hAnsi="Arial" w:cs="Arial"/>
                <w:sz w:val="14"/>
              </w:rPr>
              <w:br/>
              <w:t xml:space="preserve">Федерации </w:t>
            </w:r>
            <w:r w:rsidRPr="004F6D7E">
              <w:rPr>
                <w:rFonts w:ascii="Arial" w:hAnsi="Arial" w:cs="Arial"/>
                <w:sz w:val="14"/>
              </w:rPr>
              <w:br/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>Российская Федерация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44,1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45,7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46,3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45,9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46,3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47,9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48,8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50,2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50,9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50,9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pStyle w:val="aieiaee3"/>
              <w:spacing w:before="32" w:line="140" w:lineRule="exact"/>
              <w:rPr>
                <w:rFonts w:ascii="Arial" w:hAnsi="Arial" w:cs="Arial"/>
                <w:bCs w:val="0"/>
                <w:szCs w:val="24"/>
              </w:rPr>
            </w:pPr>
            <w:r w:rsidRPr="004F6D7E">
              <w:rPr>
                <w:rFonts w:ascii="Arial" w:hAnsi="Arial" w:cs="Arial"/>
                <w:bCs w:val="0"/>
                <w:szCs w:val="24"/>
              </w:rPr>
              <w:t xml:space="preserve">Центральный </w:t>
            </w:r>
            <w:r w:rsidRPr="004F6D7E">
              <w:rPr>
                <w:rFonts w:ascii="Arial" w:hAnsi="Arial" w:cs="Arial"/>
                <w:bCs w:val="0"/>
                <w:szCs w:val="24"/>
              </w:rPr>
              <w:br/>
              <w:t>федеральный округ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35,8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38,1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39,3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39,0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39,1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41,1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41,3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42,6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43,2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41,5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</w:t>
            </w:r>
            <w:r w:rsidRPr="00A02984">
              <w:rPr>
                <w:rFonts w:ascii="Arial" w:hAnsi="Arial" w:cs="Arial"/>
                <w:sz w:val="14"/>
                <w:szCs w:val="14"/>
                <w:lang w:val="en-US"/>
              </w:rPr>
              <w:t>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pStyle w:val="aieiaee3"/>
              <w:spacing w:before="32" w:line="140" w:lineRule="exact"/>
              <w:rPr>
                <w:rFonts w:ascii="Arial" w:hAnsi="Arial" w:cs="Arial"/>
                <w:bCs w:val="0"/>
                <w:szCs w:val="20"/>
              </w:rPr>
            </w:pPr>
            <w:r w:rsidRPr="004F6D7E">
              <w:rPr>
                <w:rFonts w:ascii="Arial" w:hAnsi="Arial" w:cs="Arial"/>
                <w:bCs w:val="0"/>
                <w:szCs w:val="20"/>
              </w:rPr>
              <w:t xml:space="preserve">Северо-Западный </w:t>
            </w:r>
            <w:r w:rsidRPr="004F6D7E">
              <w:rPr>
                <w:rFonts w:ascii="Arial" w:hAnsi="Arial" w:cs="Arial"/>
                <w:bCs w:val="0"/>
                <w:szCs w:val="20"/>
              </w:rPr>
              <w:br/>
              <w:t>федеральный округ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41,5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41,7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40,8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38,7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39,</w:t>
            </w:r>
            <w:r w:rsidRPr="00A02984">
              <w:rPr>
                <w:rFonts w:ascii="Arial" w:hAnsi="Arial" w:cs="Arial"/>
                <w:b/>
                <w:sz w:val="14"/>
                <w:szCs w:val="14"/>
                <w:lang w:val="en-US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40,6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42,6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43,3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44,2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45,1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</w:t>
            </w:r>
            <w:r w:rsidRPr="00A02984">
              <w:rPr>
                <w:rFonts w:ascii="Arial" w:hAnsi="Arial" w:cs="Arial"/>
                <w:sz w:val="14"/>
                <w:szCs w:val="14"/>
                <w:lang w:val="en-US"/>
              </w:rPr>
              <w:t>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A02984" w:rsidRPr="004F6D7E" w:rsidRDefault="00A02984" w:rsidP="008E252F">
            <w:pPr>
              <w:spacing w:before="32" w:line="140" w:lineRule="exact"/>
              <w:ind w:left="39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A02984" w:rsidRPr="004F6D7E" w:rsidRDefault="00A02984" w:rsidP="008E252F">
            <w:pPr>
              <w:spacing w:before="32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A02984" w:rsidRPr="004F6D7E" w:rsidRDefault="00A02984" w:rsidP="008E252F">
            <w:pPr>
              <w:spacing w:before="32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4F6D7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tabs>
                <w:tab w:val="left" w:pos="7655"/>
              </w:tabs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</w:t>
            </w:r>
            <w:r w:rsidRPr="00A02984">
              <w:rPr>
                <w:rFonts w:ascii="Arial" w:hAnsi="Arial" w:cs="Arial"/>
                <w:sz w:val="14"/>
                <w:szCs w:val="14"/>
                <w:lang w:val="en-US"/>
              </w:rPr>
              <w:t>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40,6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42,0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43,0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42,6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38,9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43,9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43,0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44,1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45,2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46,7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787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87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4F6D7E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96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45,3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46,1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46,2</w:t>
            </w:r>
          </w:p>
        </w:tc>
        <w:tc>
          <w:tcPr>
            <w:tcW w:w="696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47,6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47,2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47,3</w:t>
            </w:r>
          </w:p>
        </w:tc>
        <w:tc>
          <w:tcPr>
            <w:tcW w:w="696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47,9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49,5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51,9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53,3</w:t>
            </w:r>
          </w:p>
        </w:tc>
        <w:tc>
          <w:tcPr>
            <w:tcW w:w="787" w:type="dxa"/>
            <w:tcBorders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96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696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696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87" w:type="dxa"/>
            <w:tcBorders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4F6D7E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B74A0C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787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A02984" w:rsidRPr="004F6D7E">
        <w:trPr>
          <w:cantSplit/>
          <w:jc w:val="center"/>
        </w:trPr>
        <w:tc>
          <w:tcPr>
            <w:tcW w:w="178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0" w:type="dxa"/>
            </w:tcMar>
          </w:tcPr>
          <w:p w:rsidR="00A02984" w:rsidRPr="004F6D7E" w:rsidRDefault="00A02984" w:rsidP="008E252F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9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6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6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3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</w:tbl>
    <w:p w:rsidR="00F84FE7" w:rsidRPr="004F6D7E" w:rsidRDefault="00F84FE7" w:rsidP="005672AC">
      <w:pPr>
        <w:spacing w:before="32" w:after="40"/>
        <w:jc w:val="right"/>
        <w:rPr>
          <w:rFonts w:ascii="Arial" w:hAnsi="Arial" w:cs="Arial"/>
          <w:sz w:val="14"/>
        </w:rPr>
      </w:pPr>
      <w:r w:rsidRPr="004F6D7E">
        <w:rPr>
          <w:rFonts w:ascii="Arial" w:hAnsi="Arial" w:cs="Arial"/>
          <w:sz w:val="14"/>
        </w:rPr>
        <w:br w:type="page"/>
      </w:r>
      <w:r w:rsidRPr="004F6D7E">
        <w:rPr>
          <w:rFonts w:ascii="Arial" w:hAnsi="Arial" w:cs="Arial"/>
          <w:sz w:val="14"/>
        </w:rPr>
        <w:lastRenderedPageBreak/>
        <w:t xml:space="preserve">Продолжение табл. </w:t>
      </w:r>
      <w:r w:rsidR="00841EB1" w:rsidRPr="004F6D7E">
        <w:rPr>
          <w:rFonts w:ascii="Arial" w:hAnsi="Arial" w:cs="Arial"/>
          <w:sz w:val="14"/>
        </w:rPr>
        <w:t>12.</w:t>
      </w:r>
      <w:r w:rsidR="003C40AD" w:rsidRPr="004F6D7E">
        <w:rPr>
          <w:rFonts w:ascii="Arial" w:hAnsi="Arial" w:cs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5"/>
        <w:gridCol w:w="696"/>
        <w:gridCol w:w="696"/>
        <w:gridCol w:w="696"/>
        <w:gridCol w:w="698"/>
        <w:gridCol w:w="698"/>
        <w:gridCol w:w="698"/>
        <w:gridCol w:w="698"/>
        <w:gridCol w:w="698"/>
        <w:gridCol w:w="698"/>
        <w:gridCol w:w="698"/>
        <w:gridCol w:w="781"/>
      </w:tblGrid>
      <w:tr w:rsidR="008E252F" w:rsidRPr="004F6D7E">
        <w:trPr>
          <w:cantSplit/>
          <w:jc w:val="center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E252F" w:rsidRPr="004F6D7E" w:rsidRDefault="008E252F" w:rsidP="008E252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8E252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8E252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8E252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8E252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8E252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8E252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8E252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8E252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8E252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8E252F" w:rsidP="008E252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52F" w:rsidRPr="004F6D7E" w:rsidRDefault="00F65C9A" w:rsidP="00F65C9A">
            <w:pPr>
              <w:spacing w:before="40" w:after="20" w:line="12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Место, </w:t>
            </w:r>
            <w:r w:rsidRPr="004F6D7E">
              <w:rPr>
                <w:rFonts w:ascii="Arial" w:hAnsi="Arial" w:cs="Arial"/>
                <w:sz w:val="14"/>
              </w:rPr>
              <w:br/>
            </w:r>
            <w:proofErr w:type="spellStart"/>
            <w:proofErr w:type="gramStart"/>
            <w:r w:rsidRPr="004F6D7E">
              <w:rPr>
                <w:rFonts w:ascii="Arial" w:hAnsi="Arial" w:cs="Arial"/>
                <w:sz w:val="14"/>
              </w:rPr>
              <w:t>занима-емое</w:t>
            </w:r>
            <w:proofErr w:type="spellEnd"/>
            <w:proofErr w:type="gramEnd"/>
            <w:r w:rsidRPr="004F6D7E">
              <w:rPr>
                <w:rFonts w:ascii="Arial" w:hAnsi="Arial" w:cs="Arial"/>
                <w:sz w:val="14"/>
              </w:rPr>
              <w:t xml:space="preserve"> </w:t>
            </w:r>
            <w:r w:rsidRPr="004F6D7E">
              <w:rPr>
                <w:rFonts w:ascii="Arial" w:hAnsi="Arial" w:cs="Arial"/>
                <w:sz w:val="14"/>
              </w:rPr>
              <w:br/>
              <w:t>в Россий-</w:t>
            </w:r>
            <w:proofErr w:type="spellStart"/>
            <w:r w:rsidRPr="004F6D7E">
              <w:rPr>
                <w:rFonts w:ascii="Arial" w:hAnsi="Arial" w:cs="Arial"/>
                <w:sz w:val="14"/>
              </w:rPr>
              <w:t>ской</w:t>
            </w:r>
            <w:proofErr w:type="spellEnd"/>
            <w:r w:rsidRPr="004F6D7E">
              <w:rPr>
                <w:rFonts w:ascii="Arial" w:hAnsi="Arial" w:cs="Arial"/>
                <w:sz w:val="14"/>
              </w:rPr>
              <w:t xml:space="preserve"> </w:t>
            </w:r>
            <w:r w:rsidRPr="004F6D7E">
              <w:rPr>
                <w:rFonts w:ascii="Arial" w:hAnsi="Arial" w:cs="Arial"/>
                <w:sz w:val="14"/>
              </w:rPr>
              <w:br/>
              <w:t xml:space="preserve">Федерации </w:t>
            </w:r>
            <w:r w:rsidRPr="004F6D7E">
              <w:rPr>
                <w:rFonts w:ascii="Arial" w:hAnsi="Arial" w:cs="Arial"/>
                <w:sz w:val="14"/>
              </w:rPr>
              <w:br/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CB1FC6" w:rsidRPr="004F6D7E" w:rsidRDefault="00CB1FC6" w:rsidP="00CB1FC6">
            <w:pPr>
              <w:spacing w:before="2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49,4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52,1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52,7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53,1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52,9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53,3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53,4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55,3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56,4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CB1FC6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1FC6">
              <w:rPr>
                <w:rFonts w:ascii="Arial" w:hAnsi="Arial" w:cs="Arial"/>
                <w:b/>
                <w:sz w:val="14"/>
                <w:szCs w:val="14"/>
              </w:rPr>
              <w:t>57,2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</w:t>
            </w:r>
            <w:r w:rsidRPr="004F6D7E">
              <w:rPr>
                <w:rFonts w:ascii="Arial" w:hAnsi="Arial" w:cs="Arial"/>
                <w:sz w:val="14"/>
                <w:szCs w:val="14"/>
                <w:lang w:val="en-US"/>
              </w:rPr>
              <w:t>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CB1FC6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B1FC6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</w:t>
            </w:r>
            <w:r w:rsidRPr="004F6D7E">
              <w:rPr>
                <w:rFonts w:ascii="Arial" w:hAnsi="Arial" w:cs="Arial"/>
                <w:sz w:val="14"/>
                <w:szCs w:val="14"/>
                <w:lang w:val="en-US"/>
              </w:rPr>
              <w:t>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CB1FC6" w:rsidRPr="004F6D7E" w:rsidRDefault="00CB1FC6" w:rsidP="00CB1FC6">
            <w:pPr>
              <w:pStyle w:val="aieiaee3"/>
              <w:spacing w:before="28" w:line="140" w:lineRule="exact"/>
              <w:rPr>
                <w:rFonts w:ascii="Arial" w:hAnsi="Arial" w:cs="Arial"/>
              </w:rPr>
            </w:pPr>
            <w:r w:rsidRPr="004F6D7E">
              <w:rPr>
                <w:rFonts w:ascii="Arial" w:hAnsi="Arial" w:cs="Arial"/>
              </w:rPr>
              <w:t>Уральский</w:t>
            </w:r>
            <w:r w:rsidRPr="004F6D7E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52,4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57,1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57,7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57,5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59,3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60,4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61,3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61,8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61,7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CB1FC6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1FC6">
              <w:rPr>
                <w:rFonts w:ascii="Arial" w:hAnsi="Arial" w:cs="Arial"/>
                <w:b/>
                <w:sz w:val="14"/>
                <w:szCs w:val="14"/>
              </w:rPr>
              <w:t>61,2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CB1FC6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B1FC6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39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CB1FC6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Ханты-Мансийский автономный округ – </w:t>
            </w:r>
            <w:r w:rsidRPr="004F6D7E">
              <w:rPr>
                <w:rFonts w:ascii="Arial" w:hAnsi="Arial" w:cs="Arial"/>
                <w:sz w:val="14"/>
              </w:rPr>
              <w:br/>
              <w:t>Югра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CB1FC6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B1FC6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4F6D7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4F6D7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4F6D7E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CB1FC6" w:rsidRPr="00CB1FC6" w:rsidRDefault="00CB1FC6" w:rsidP="00CB1FC6">
            <w:pPr>
              <w:pStyle w:val="aieiaee3"/>
              <w:spacing w:before="28" w:line="140" w:lineRule="exact"/>
              <w:rPr>
                <w:rFonts w:ascii="Arial" w:hAnsi="Arial" w:cs="Arial"/>
                <w:bCs w:val="0"/>
                <w:szCs w:val="20"/>
                <w:lang w:val="en-US"/>
              </w:rPr>
            </w:pPr>
            <w:r w:rsidRPr="004F6D7E">
              <w:rPr>
                <w:rFonts w:ascii="Arial" w:hAnsi="Arial" w:cs="Arial"/>
                <w:bCs w:val="0"/>
                <w:szCs w:val="20"/>
              </w:rPr>
              <w:t>Сибирский</w:t>
            </w:r>
            <w:r w:rsidRPr="004F6D7E">
              <w:rPr>
                <w:rFonts w:ascii="Arial" w:hAnsi="Arial" w:cs="Arial"/>
                <w:bCs w:val="0"/>
                <w:szCs w:val="20"/>
              </w:rPr>
              <w:br/>
              <w:t>федеральный округ</w:t>
            </w:r>
            <w:proofErr w:type="gramStart"/>
            <w:r w:rsidRPr="00CB1FC6">
              <w:rPr>
                <w:rFonts w:ascii="Arial" w:hAnsi="Arial" w:cs="Arial"/>
                <w:bCs w:val="0"/>
                <w:szCs w:val="20"/>
                <w:vertAlign w:val="superscript"/>
                <w:lang w:val="en-US"/>
              </w:rPr>
              <w:t>1</w:t>
            </w:r>
            <w:proofErr w:type="gramEnd"/>
            <w:r w:rsidRPr="00CB1FC6">
              <w:rPr>
                <w:rFonts w:ascii="Arial" w:hAnsi="Arial" w:cs="Arial"/>
                <w:bCs w:val="0"/>
                <w:szCs w:val="20"/>
                <w:vertAlign w:val="superscript"/>
                <w:lang w:val="en-US"/>
              </w:rPr>
              <w:t>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38,9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35,9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37,1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38,3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40,4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41,8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44,3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46,1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46,9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CB1FC6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1FC6">
              <w:rPr>
                <w:rFonts w:ascii="Arial" w:hAnsi="Arial" w:cs="Arial"/>
                <w:b/>
                <w:sz w:val="14"/>
                <w:szCs w:val="14"/>
              </w:rPr>
              <w:t>48,9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</w:t>
            </w:r>
            <w:r w:rsidRPr="004F6D7E">
              <w:rPr>
                <w:rFonts w:ascii="Arial" w:hAnsi="Arial" w:cs="Arial"/>
                <w:sz w:val="14"/>
                <w:szCs w:val="14"/>
                <w:lang w:val="en-US"/>
              </w:rPr>
              <w:t>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CB1FC6" w:rsidRPr="004F6D7E" w:rsidRDefault="00CB1FC6" w:rsidP="00CB1FC6">
            <w:pPr>
              <w:spacing w:before="2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proofErr w:type="gramStart"/>
            <w:r w:rsidRPr="00B4213B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  <w:lang w:val="en-US"/>
              </w:rPr>
              <w:t>1</w:t>
            </w:r>
            <w:proofErr w:type="gramEnd"/>
            <w:r w:rsidRPr="00B4213B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  <w:lang w:val="en-US"/>
              </w:rPr>
              <w:t>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35,1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28,9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29,1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29,2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30,8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35,0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sz w:val="14"/>
                <w:szCs w:val="14"/>
              </w:rPr>
              <w:t>38,5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40,9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F6D7E">
              <w:rPr>
                <w:rFonts w:ascii="Arial" w:hAnsi="Arial" w:cs="Arial"/>
                <w:b/>
                <w:bCs/>
                <w:sz w:val="14"/>
                <w:szCs w:val="14"/>
              </w:rPr>
              <w:t>44,1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CB1FC6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1FC6">
              <w:rPr>
                <w:rFonts w:ascii="Arial" w:hAnsi="Arial" w:cs="Arial"/>
                <w:b/>
                <w:sz w:val="14"/>
                <w:szCs w:val="14"/>
              </w:rPr>
              <w:t>45,9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41</w:t>
            </w:r>
            <w:r w:rsidRPr="004F6D7E">
              <w:rPr>
                <w:rFonts w:ascii="Arial" w:hAnsi="Arial" w:cs="Arial"/>
                <w:sz w:val="14"/>
                <w:szCs w:val="14"/>
                <w:lang w:val="en-US"/>
              </w:rPr>
              <w:t>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CB1FC6" w:rsidRPr="004F6D7E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98" w:type="dxa"/>
            <w:tcBorders>
              <w:top w:val="nil"/>
              <w:left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698" w:type="dxa"/>
            <w:tcBorders>
              <w:top w:val="nil"/>
              <w:left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98" w:type="dxa"/>
            <w:tcBorders>
              <w:top w:val="nil"/>
              <w:left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698" w:type="dxa"/>
            <w:tcBorders>
              <w:top w:val="nil"/>
              <w:left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698" w:type="dxa"/>
            <w:tcBorders>
              <w:top w:val="nil"/>
              <w:left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698" w:type="dxa"/>
            <w:tcBorders>
              <w:top w:val="nil"/>
              <w:left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698" w:type="dxa"/>
            <w:tcBorders>
              <w:top w:val="nil"/>
              <w:left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81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CB1FC6" w:rsidRPr="004F6D7E" w:rsidTr="00CB1FC6">
        <w:trPr>
          <w:cantSplit/>
          <w:jc w:val="center"/>
        </w:trPr>
        <w:tc>
          <w:tcPr>
            <w:tcW w:w="178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B1FC6" w:rsidRPr="004F6D7E" w:rsidRDefault="00CB1FC6" w:rsidP="00CB1FC6">
            <w:pPr>
              <w:tabs>
                <w:tab w:val="left" w:pos="7655"/>
              </w:tabs>
              <w:spacing w:before="2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4F6D7E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F6D7E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FC6" w:rsidRPr="005A352B" w:rsidRDefault="00CB1FC6" w:rsidP="00CB1FC6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B1FC6" w:rsidRPr="00A02984" w:rsidRDefault="00CB1FC6" w:rsidP="00CB1FC6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CB1FC6" w:rsidRPr="004F6D7E" w:rsidTr="00CB1FC6">
        <w:trPr>
          <w:cantSplit/>
          <w:jc w:val="center"/>
        </w:trPr>
        <w:tc>
          <w:tcPr>
            <w:tcW w:w="9540" w:type="dxa"/>
            <w:gridSpan w:val="1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  <w:vAlign w:val="bottom"/>
          </w:tcPr>
          <w:p w:rsidR="00CB1FC6" w:rsidRPr="00CB1FC6" w:rsidRDefault="00CB1FC6" w:rsidP="00CB1FC6">
            <w:pPr>
              <w:spacing w:before="60"/>
              <w:ind w:left="113" w:right="113"/>
              <w:rPr>
                <w:rFonts w:ascii="Arial" w:hAnsi="Arial" w:cs="Arial"/>
                <w:sz w:val="12"/>
                <w:szCs w:val="12"/>
              </w:rPr>
            </w:pPr>
            <w:r w:rsidRPr="00CB1FC6">
              <w:rPr>
                <w:rFonts w:ascii="Arial" w:hAnsi="Arial" w:cs="Arial"/>
                <w:sz w:val="12"/>
                <w:szCs w:val="12"/>
              </w:rPr>
              <w:t>———————</w:t>
            </w:r>
          </w:p>
          <w:p w:rsidR="00CB1FC6" w:rsidRPr="00CB1FC6" w:rsidRDefault="00CB1FC6" w:rsidP="00CB1FC6">
            <w:pPr>
              <w:spacing w:before="60"/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CB1FC6">
              <w:rPr>
                <w:rFonts w:ascii="Arial" w:hAnsi="Arial" w:cs="Arial"/>
                <w:bCs/>
                <w:color w:val="000000" w:themeColor="text1"/>
                <w:sz w:val="12"/>
                <w:szCs w:val="12"/>
                <w:vertAlign w:val="superscript"/>
              </w:rPr>
              <w:t xml:space="preserve">1) </w:t>
            </w:r>
            <w:r w:rsidR="00B74A0C" w:rsidRPr="00D64445">
              <w:rPr>
                <w:rFonts w:ascii="Arial" w:hAnsi="Arial" w:cs="Arial"/>
                <w:bCs/>
                <w:color w:val="000000" w:themeColor="text1"/>
                <w:sz w:val="12"/>
                <w:szCs w:val="12"/>
              </w:rPr>
              <w:t xml:space="preserve">Данные за 2005-2017 гг. </w:t>
            </w:r>
            <w:r w:rsidR="00B74A0C">
              <w:rPr>
                <w:rFonts w:ascii="Arial" w:hAnsi="Arial" w:cs="Arial"/>
                <w:bCs/>
                <w:color w:val="000000" w:themeColor="text1"/>
                <w:sz w:val="12"/>
                <w:szCs w:val="12"/>
              </w:rPr>
              <w:t xml:space="preserve">по Сибирскому и Дальневосточному округам </w:t>
            </w:r>
            <w:r w:rsidR="00B74A0C" w:rsidRPr="00D64445">
              <w:rPr>
                <w:rFonts w:ascii="Arial" w:hAnsi="Arial" w:cs="Arial"/>
                <w:bCs/>
                <w:color w:val="000000" w:themeColor="text1"/>
                <w:sz w:val="12"/>
                <w:szCs w:val="12"/>
              </w:rPr>
              <w:t>приведены в составе субъектов Российской Федерации до вступления в силу Указа Президента Российской Федерации от 3 ноября 2018 г. № 632.</w:t>
            </w:r>
          </w:p>
        </w:tc>
      </w:tr>
    </w:tbl>
    <w:p w:rsidR="00F84FE7" w:rsidRPr="004F6D7E" w:rsidRDefault="00841EB1" w:rsidP="0051673D">
      <w:pPr>
        <w:pageBreakBefore/>
        <w:spacing w:after="60"/>
        <w:jc w:val="center"/>
        <w:rPr>
          <w:rFonts w:ascii="Arial" w:hAnsi="Arial" w:cs="Arial"/>
          <w:position w:val="6"/>
          <w:sz w:val="14"/>
        </w:rPr>
      </w:pPr>
      <w:r w:rsidRPr="004F6D7E">
        <w:rPr>
          <w:rFonts w:ascii="Arial" w:hAnsi="Arial" w:cs="Arial"/>
          <w:b/>
          <w:sz w:val="16"/>
        </w:rPr>
        <w:lastRenderedPageBreak/>
        <w:t>12.</w:t>
      </w:r>
      <w:r w:rsidR="003C40AD" w:rsidRPr="004F6D7E">
        <w:rPr>
          <w:rFonts w:ascii="Arial" w:hAnsi="Arial" w:cs="Arial"/>
          <w:b/>
          <w:sz w:val="16"/>
        </w:rPr>
        <w:t>7</w:t>
      </w:r>
      <w:r w:rsidR="00F84FE7" w:rsidRPr="004F6D7E">
        <w:rPr>
          <w:rFonts w:ascii="Arial" w:hAnsi="Arial" w:cs="Arial"/>
          <w:b/>
          <w:sz w:val="16"/>
        </w:rPr>
        <w:t xml:space="preserve">. СТЕПЕНЬ ИЗНОСА ОСНОВНЫХ ФОНДОВ ПО ВИДАМ ЭКОНОМИЧЕСКОЙ ДЕЯТЕЛЬНОСТИ на конец  </w:t>
      </w:r>
      <w:smartTag w:uri="urn:schemas-microsoft-com:office:smarttags" w:element="metricconverter">
        <w:smartTagPr>
          <w:attr w:name="ProductID" w:val="2018 г"/>
        </w:smartTagPr>
        <w:r w:rsidR="00F84FE7" w:rsidRPr="004F6D7E">
          <w:rPr>
            <w:rFonts w:ascii="Arial" w:hAnsi="Arial" w:cs="Arial"/>
            <w:b/>
            <w:sz w:val="16"/>
          </w:rPr>
          <w:t>20</w:t>
        </w:r>
        <w:r w:rsidR="003C40AD" w:rsidRPr="004F6D7E">
          <w:rPr>
            <w:rFonts w:ascii="Arial" w:hAnsi="Arial" w:cs="Arial"/>
            <w:b/>
            <w:sz w:val="16"/>
          </w:rPr>
          <w:t>1</w:t>
        </w:r>
        <w:r w:rsidR="008E252F">
          <w:rPr>
            <w:rFonts w:ascii="Arial" w:hAnsi="Arial" w:cs="Arial"/>
            <w:b/>
            <w:sz w:val="16"/>
          </w:rPr>
          <w:t>8</w:t>
        </w:r>
        <w:r w:rsidR="00F84FE7" w:rsidRPr="004F6D7E">
          <w:rPr>
            <w:rFonts w:ascii="Arial" w:hAnsi="Arial" w:cs="Arial"/>
            <w:b/>
            <w:sz w:val="16"/>
          </w:rPr>
          <w:t xml:space="preserve"> г</w:t>
        </w:r>
      </w:smartTag>
      <w:r w:rsidR="00F84FE7" w:rsidRPr="004F6D7E">
        <w:rPr>
          <w:rFonts w:ascii="Arial" w:hAnsi="Arial" w:cs="Arial"/>
          <w:b/>
          <w:sz w:val="16"/>
        </w:rPr>
        <w:t>.</w:t>
      </w:r>
      <w:r w:rsidR="00F84FE7" w:rsidRPr="004F6D7E">
        <w:rPr>
          <w:rFonts w:ascii="Arial" w:hAnsi="Arial" w:cs="Arial"/>
          <w:sz w:val="16"/>
        </w:rPr>
        <w:br/>
      </w:r>
      <w:r w:rsidR="00F84FE7" w:rsidRPr="004F6D7E">
        <w:rPr>
          <w:rFonts w:ascii="Arial" w:hAnsi="Arial" w:cs="Arial"/>
          <w:sz w:val="14"/>
        </w:rPr>
        <w:t>(в процентах</w:t>
      </w:r>
      <w:proofErr w:type="gramStart"/>
      <w:r w:rsidR="00F84FE7" w:rsidRPr="004F6D7E">
        <w:rPr>
          <w:rFonts w:ascii="Arial" w:hAnsi="Arial" w:cs="Arial"/>
          <w:sz w:val="14"/>
        </w:rPr>
        <w:t xml:space="preserve"> )</w:t>
      </w:r>
      <w:proofErr w:type="gramEnd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8"/>
        <w:gridCol w:w="792"/>
        <w:gridCol w:w="789"/>
        <w:gridCol w:w="789"/>
        <w:gridCol w:w="789"/>
        <w:gridCol w:w="788"/>
        <w:gridCol w:w="789"/>
        <w:gridCol w:w="789"/>
        <w:gridCol w:w="789"/>
        <w:gridCol w:w="789"/>
        <w:gridCol w:w="789"/>
      </w:tblGrid>
      <w:tr w:rsidR="0015621E" w:rsidRPr="004F6D7E">
        <w:trPr>
          <w:cantSplit/>
          <w:jc w:val="center"/>
        </w:trPr>
        <w:tc>
          <w:tcPr>
            <w:tcW w:w="164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15621E" w:rsidRPr="004F6D7E" w:rsidRDefault="0015621E" w:rsidP="006606C3">
            <w:pPr>
              <w:spacing w:before="20" w:after="20" w:line="14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5621E" w:rsidRPr="004F6D7E" w:rsidRDefault="0015621E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Все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основные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фонды</w:t>
            </w:r>
          </w:p>
        </w:tc>
        <w:tc>
          <w:tcPr>
            <w:tcW w:w="7100" w:type="dxa"/>
            <w:gridSpan w:val="9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5621E" w:rsidRPr="004F6D7E" w:rsidRDefault="0015621E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из них в организациях основного вида экономической деятельности</w:t>
            </w:r>
          </w:p>
        </w:tc>
      </w:tr>
      <w:tr w:rsidR="0015621E" w:rsidRPr="004F6D7E">
        <w:trPr>
          <w:cantSplit/>
          <w:jc w:val="center"/>
        </w:trPr>
        <w:tc>
          <w:tcPr>
            <w:tcW w:w="164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15621E" w:rsidRPr="004F6D7E" w:rsidRDefault="0015621E" w:rsidP="006606C3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621E" w:rsidRPr="004F6D7E" w:rsidRDefault="0015621E" w:rsidP="006606C3">
            <w:pPr>
              <w:autoSpaceDE w:val="0"/>
              <w:autoSpaceDN w:val="0"/>
              <w:adjustRightInd w:val="0"/>
              <w:spacing w:before="20" w:after="20" w:line="140" w:lineRule="exact"/>
              <w:ind w:right="38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621E" w:rsidRPr="004F6D7E" w:rsidRDefault="0015621E" w:rsidP="0015621E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сельское, лесное хозяйство, охота, рыболо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в-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рыбовод-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621E" w:rsidRPr="004F6D7E" w:rsidRDefault="0015621E" w:rsidP="0015621E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полезных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621E" w:rsidRPr="004F6D7E" w:rsidRDefault="0015621E" w:rsidP="0015621E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обрабат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ы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вающие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производ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621E" w:rsidRPr="004F6D7E" w:rsidRDefault="0015621E" w:rsidP="0015621E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4"/>
              </w:rPr>
            </w:pPr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обеспечение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электриче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  <w:t>кой энергией, газом и паром; кондиции-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онирование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воздуха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621E" w:rsidRPr="004F6D7E" w:rsidRDefault="0015621E" w:rsidP="0015621E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водоснаб-жение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;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водоотв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дение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организа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ция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сбора и утилизации отходов, деятель-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по ликвидации загрязнений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621E" w:rsidRPr="004F6D7E" w:rsidRDefault="0015621E" w:rsidP="0015621E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стро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и-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тельство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621E" w:rsidRPr="004F6D7E" w:rsidRDefault="0015621E" w:rsidP="0015621E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торговля оптовая и розничная; ремонт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автотран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  <w:t>портных средств и мотоциклов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621E" w:rsidRPr="004F6D7E" w:rsidRDefault="0015621E" w:rsidP="0015621E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транспо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тировка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621E" w:rsidRPr="004F6D7E" w:rsidRDefault="0015621E" w:rsidP="0015621E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 xml:space="preserve">в области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информа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ции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связи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</w:tcPr>
          <w:p w:rsidR="00BE48F3" w:rsidRPr="004F6D7E" w:rsidRDefault="00BE48F3" w:rsidP="000F2C15">
            <w:pPr>
              <w:spacing w:before="8" w:line="140" w:lineRule="exact"/>
              <w:ind w:left="57"/>
              <w:rPr>
                <w:rFonts w:ascii="Arial" w:hAnsi="Arial" w:cs="Arial"/>
                <w:b/>
                <w:spacing w:val="-4"/>
                <w:sz w:val="14"/>
              </w:rPr>
            </w:pPr>
            <w:r w:rsidRPr="004F6D7E">
              <w:rPr>
                <w:rFonts w:ascii="Arial" w:hAnsi="Arial" w:cs="Arial"/>
                <w:b/>
                <w:spacing w:val="-4"/>
                <w:sz w:val="14"/>
              </w:rPr>
              <w:t>Российская Федера</w:t>
            </w:r>
            <w:r w:rsidRPr="004F6D7E">
              <w:rPr>
                <w:rFonts w:ascii="Arial" w:hAnsi="Arial" w:cs="Arial"/>
                <w:b/>
                <w:spacing w:val="-4"/>
                <w:sz w:val="14"/>
              </w:rPr>
              <w:softHyphen/>
              <w:t>ция</w:t>
            </w:r>
          </w:p>
        </w:tc>
        <w:tc>
          <w:tcPr>
            <w:tcW w:w="792" w:type="dxa"/>
            <w:tcBorders>
              <w:top w:val="single" w:sz="4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50,9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40,9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57,8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50,6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44,0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40,3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BE48F3" w:rsidRPr="00BE48F3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48F3">
              <w:rPr>
                <w:rFonts w:ascii="Arial" w:hAnsi="Arial" w:cs="Arial"/>
                <w:b/>
                <w:sz w:val="14"/>
                <w:szCs w:val="14"/>
              </w:rPr>
              <w:t>48,9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BE48F3" w:rsidRPr="00BE48F3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48F3">
              <w:rPr>
                <w:rFonts w:ascii="Arial" w:hAnsi="Arial" w:cs="Arial"/>
                <w:b/>
                <w:sz w:val="14"/>
                <w:szCs w:val="14"/>
              </w:rPr>
              <w:t>64,6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39,7</w:t>
            </w:r>
          </w:p>
        </w:tc>
        <w:tc>
          <w:tcPr>
            <w:tcW w:w="789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62,5</w:t>
            </w:r>
          </w:p>
        </w:tc>
      </w:tr>
      <w:tr w:rsidR="00BE48F3" w:rsidRPr="004F6D7E">
        <w:trPr>
          <w:cantSplit/>
          <w:trHeight w:val="152"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E48F3" w:rsidRPr="004F6D7E" w:rsidRDefault="00BE48F3" w:rsidP="000F2C15">
            <w:pPr>
              <w:pStyle w:val="aieiaee3"/>
              <w:spacing w:before="8" w:line="140" w:lineRule="exact"/>
              <w:rPr>
                <w:rFonts w:ascii="Arial" w:hAnsi="Arial" w:cs="Arial"/>
                <w:bCs w:val="0"/>
                <w:szCs w:val="20"/>
              </w:rPr>
            </w:pPr>
            <w:r w:rsidRPr="004F6D7E">
              <w:rPr>
                <w:rFonts w:ascii="Arial" w:hAnsi="Arial" w:cs="Arial"/>
                <w:bCs w:val="0"/>
                <w:szCs w:val="20"/>
              </w:rPr>
              <w:t>Центральный федеральный округ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41,5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38,8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41,5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51,0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44,6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29,2</w:t>
            </w:r>
          </w:p>
        </w:tc>
        <w:tc>
          <w:tcPr>
            <w:tcW w:w="789" w:type="dxa"/>
            <w:vAlign w:val="bottom"/>
          </w:tcPr>
          <w:p w:rsidR="00BE48F3" w:rsidRPr="00BE48F3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48F3">
              <w:rPr>
                <w:rFonts w:ascii="Arial" w:hAnsi="Arial" w:cs="Arial"/>
                <w:b/>
                <w:sz w:val="14"/>
                <w:szCs w:val="14"/>
              </w:rPr>
              <w:t>45,9</w:t>
            </w:r>
          </w:p>
        </w:tc>
        <w:tc>
          <w:tcPr>
            <w:tcW w:w="789" w:type="dxa"/>
            <w:vAlign w:val="bottom"/>
          </w:tcPr>
          <w:p w:rsidR="00BE48F3" w:rsidRPr="00BE48F3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48F3">
              <w:rPr>
                <w:rFonts w:ascii="Arial" w:hAnsi="Arial" w:cs="Arial"/>
                <w:b/>
                <w:sz w:val="14"/>
                <w:szCs w:val="14"/>
              </w:rPr>
              <w:t>60,7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26,4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59,5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4F6D7E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4F6D7E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89" w:type="dxa"/>
            <w:vAlign w:val="bottom"/>
          </w:tcPr>
          <w:p w:rsidR="00BE48F3" w:rsidRPr="00BE48F3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48F3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89" w:type="dxa"/>
            <w:vAlign w:val="bottom"/>
          </w:tcPr>
          <w:p w:rsidR="00BE48F3" w:rsidRPr="00BE48F3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48F3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E48F3" w:rsidRPr="004F6D7E" w:rsidRDefault="00BE48F3" w:rsidP="000F2C15">
            <w:pPr>
              <w:spacing w:before="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>Северо-Западный федеральный округ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45,1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44,2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49,7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53,2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41,7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50,0</w:t>
            </w:r>
          </w:p>
        </w:tc>
        <w:tc>
          <w:tcPr>
            <w:tcW w:w="789" w:type="dxa"/>
            <w:vAlign w:val="bottom"/>
          </w:tcPr>
          <w:p w:rsidR="00BE48F3" w:rsidRPr="00BE48F3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48F3">
              <w:rPr>
                <w:rFonts w:ascii="Arial" w:hAnsi="Arial" w:cs="Arial"/>
                <w:b/>
                <w:sz w:val="14"/>
                <w:szCs w:val="14"/>
              </w:rPr>
              <w:t>45,6</w:t>
            </w:r>
          </w:p>
        </w:tc>
        <w:tc>
          <w:tcPr>
            <w:tcW w:w="789" w:type="dxa"/>
            <w:vAlign w:val="bottom"/>
          </w:tcPr>
          <w:p w:rsidR="00BE48F3" w:rsidRPr="00BE48F3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48F3">
              <w:rPr>
                <w:rFonts w:ascii="Arial" w:hAnsi="Arial" w:cs="Arial"/>
                <w:b/>
                <w:sz w:val="14"/>
                <w:szCs w:val="14"/>
              </w:rPr>
              <w:t>45,9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39,9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64,9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Архангельская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39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789" w:type="dxa"/>
            <w:vAlign w:val="bottom"/>
          </w:tcPr>
          <w:p w:rsidR="00BE48F3" w:rsidRPr="00BE48F3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48F3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tabs>
                <w:tab w:val="left" w:pos="7655"/>
              </w:tabs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E48F3" w:rsidRPr="004F6D7E" w:rsidRDefault="00BE48F3" w:rsidP="000F2C15">
            <w:pPr>
              <w:spacing w:before="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46,7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41,6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34,5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48,2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41,2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38,1</w:t>
            </w:r>
          </w:p>
        </w:tc>
        <w:tc>
          <w:tcPr>
            <w:tcW w:w="789" w:type="dxa"/>
            <w:vAlign w:val="bottom"/>
          </w:tcPr>
          <w:p w:rsidR="00BE48F3" w:rsidRPr="00BE48F3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48F3">
              <w:rPr>
                <w:rFonts w:ascii="Arial" w:hAnsi="Arial" w:cs="Arial"/>
                <w:b/>
                <w:sz w:val="14"/>
                <w:szCs w:val="14"/>
              </w:rPr>
              <w:t>63,1</w:t>
            </w:r>
          </w:p>
        </w:tc>
        <w:tc>
          <w:tcPr>
            <w:tcW w:w="789" w:type="dxa"/>
            <w:vAlign w:val="bottom"/>
          </w:tcPr>
          <w:p w:rsidR="00BE48F3" w:rsidRPr="00BE48F3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48F3">
              <w:rPr>
                <w:rFonts w:ascii="Arial" w:hAnsi="Arial" w:cs="Arial"/>
                <w:b/>
                <w:sz w:val="14"/>
                <w:szCs w:val="14"/>
              </w:rPr>
              <w:t>55,6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48,6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65,7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Волгоградская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E48F3" w:rsidRPr="004F6D7E" w:rsidRDefault="00BE48F3" w:rsidP="000F2C15">
            <w:pPr>
              <w:spacing w:before="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53,3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41,8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66,0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46,8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44,6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35,6</w:t>
            </w:r>
          </w:p>
        </w:tc>
        <w:tc>
          <w:tcPr>
            <w:tcW w:w="789" w:type="dxa"/>
            <w:vAlign w:val="bottom"/>
          </w:tcPr>
          <w:p w:rsidR="00BE48F3" w:rsidRPr="00BE48F3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48F3">
              <w:rPr>
                <w:rFonts w:ascii="Arial" w:hAnsi="Arial" w:cs="Arial"/>
                <w:b/>
                <w:sz w:val="14"/>
                <w:szCs w:val="14"/>
              </w:rPr>
              <w:t>31,1</w:t>
            </w:r>
          </w:p>
        </w:tc>
        <w:tc>
          <w:tcPr>
            <w:tcW w:w="789" w:type="dxa"/>
            <w:vAlign w:val="bottom"/>
          </w:tcPr>
          <w:p w:rsidR="00BE48F3" w:rsidRPr="00BE48F3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48F3">
              <w:rPr>
                <w:rFonts w:ascii="Arial" w:hAnsi="Arial" w:cs="Arial"/>
                <w:b/>
                <w:sz w:val="14"/>
                <w:szCs w:val="14"/>
              </w:rPr>
              <w:t>44,6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61,0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66,9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89" w:type="dxa"/>
            <w:vAlign w:val="bottom"/>
          </w:tcPr>
          <w:p w:rsidR="00BE48F3" w:rsidRPr="00BE48F3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48F3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Республика Ингушетия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Кабардино-Балкарская</w:t>
            </w:r>
            <w:r w:rsidRPr="004F6D7E">
              <w:rPr>
                <w:rFonts w:ascii="Arial" w:hAnsi="Arial" w:cs="Arial"/>
                <w:sz w:val="14"/>
              </w:rPr>
              <w:t xml:space="preserve"> Республика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Карачаево-Черкесская</w:t>
            </w:r>
            <w:r w:rsidRPr="004F6D7E">
              <w:rPr>
                <w:rFonts w:ascii="Arial" w:hAnsi="Arial" w:cs="Arial"/>
                <w:sz w:val="14"/>
              </w:rPr>
              <w:t xml:space="preserve"> Республика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</w:tr>
      <w:tr w:rsidR="00BE48F3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Чеченская Республика</w:t>
            </w:r>
          </w:p>
        </w:tc>
        <w:tc>
          <w:tcPr>
            <w:tcW w:w="792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88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89" w:type="dxa"/>
            <w:vAlign w:val="bottom"/>
          </w:tcPr>
          <w:p w:rsidR="00BE48F3" w:rsidRPr="00BE48F3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48F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89" w:type="dxa"/>
            <w:vAlign w:val="bottom"/>
          </w:tcPr>
          <w:p w:rsidR="00BE48F3" w:rsidRPr="005A352B" w:rsidRDefault="00BE48F3" w:rsidP="00BE48F3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789" w:type="dxa"/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</w:tr>
      <w:tr w:rsidR="00BE48F3" w:rsidRPr="004F6D7E">
        <w:trPr>
          <w:cantSplit/>
          <w:trHeight w:val="60"/>
          <w:jc w:val="center"/>
        </w:trPr>
        <w:tc>
          <w:tcPr>
            <w:tcW w:w="1648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BE48F3" w:rsidRPr="004F6D7E" w:rsidRDefault="00BE48F3" w:rsidP="000F2C15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92" w:type="dxa"/>
            <w:tcBorders>
              <w:bottom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78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E48F3" w:rsidRPr="00A02984" w:rsidRDefault="00BE48F3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</w:tr>
    </w:tbl>
    <w:p w:rsidR="00F84FE7" w:rsidRPr="004F6D7E" w:rsidRDefault="00F84FE7" w:rsidP="000F2C15">
      <w:pPr>
        <w:pStyle w:val="xl24"/>
        <w:spacing w:before="8" w:beforeAutospacing="0" w:after="60" w:afterAutospacing="0" w:line="140" w:lineRule="exact"/>
        <w:rPr>
          <w:rFonts w:eastAsia="Times New Roman"/>
          <w:szCs w:val="24"/>
        </w:rPr>
      </w:pPr>
      <w:r w:rsidRPr="004F6D7E">
        <w:rPr>
          <w:rFonts w:eastAsia="Times New Roman"/>
          <w:szCs w:val="24"/>
        </w:rPr>
        <w:br w:type="column"/>
      </w:r>
      <w:r w:rsidRPr="004F6D7E">
        <w:rPr>
          <w:rFonts w:eastAsia="Times New Roman"/>
          <w:szCs w:val="24"/>
        </w:rPr>
        <w:lastRenderedPageBreak/>
        <w:t xml:space="preserve">Продолжение табл. </w:t>
      </w:r>
      <w:r w:rsidR="00841EB1" w:rsidRPr="004F6D7E">
        <w:rPr>
          <w:rFonts w:eastAsia="Times New Roman"/>
          <w:szCs w:val="24"/>
        </w:rPr>
        <w:t>12.</w:t>
      </w:r>
      <w:r w:rsidR="003C40AD" w:rsidRPr="004F6D7E">
        <w:rPr>
          <w:rFonts w:eastAsia="Times New Roman"/>
          <w:szCs w:val="24"/>
        </w:rPr>
        <w:t>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8"/>
        <w:gridCol w:w="792"/>
        <w:gridCol w:w="789"/>
        <w:gridCol w:w="789"/>
        <w:gridCol w:w="789"/>
        <w:gridCol w:w="788"/>
        <w:gridCol w:w="789"/>
        <w:gridCol w:w="789"/>
        <w:gridCol w:w="789"/>
        <w:gridCol w:w="789"/>
        <w:gridCol w:w="789"/>
      </w:tblGrid>
      <w:tr w:rsidR="001C15B6" w:rsidRPr="004F6D7E">
        <w:trPr>
          <w:cantSplit/>
          <w:jc w:val="center"/>
        </w:trPr>
        <w:tc>
          <w:tcPr>
            <w:tcW w:w="164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C15B6" w:rsidRPr="004F6D7E" w:rsidRDefault="001C15B6" w:rsidP="006606C3">
            <w:pPr>
              <w:spacing w:before="20" w:after="20" w:line="14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C15B6" w:rsidRPr="004F6D7E" w:rsidRDefault="001C15B6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Все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основные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фонды</w:t>
            </w:r>
          </w:p>
        </w:tc>
        <w:tc>
          <w:tcPr>
            <w:tcW w:w="7100" w:type="dxa"/>
            <w:gridSpan w:val="9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C15B6" w:rsidRPr="004F6D7E" w:rsidRDefault="001C15B6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из них в организациях основного вида экономической деятельности</w:t>
            </w:r>
          </w:p>
        </w:tc>
      </w:tr>
      <w:tr w:rsidR="001C15B6" w:rsidRPr="004F6D7E">
        <w:trPr>
          <w:cantSplit/>
          <w:jc w:val="center"/>
        </w:trPr>
        <w:tc>
          <w:tcPr>
            <w:tcW w:w="164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6606C3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6606C3">
            <w:pPr>
              <w:autoSpaceDE w:val="0"/>
              <w:autoSpaceDN w:val="0"/>
              <w:adjustRightInd w:val="0"/>
              <w:spacing w:before="20" w:after="20" w:line="140" w:lineRule="exact"/>
              <w:ind w:right="38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8E252F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сельское, лесное хозяйство, охота, рыболо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в-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рыбовод-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1C15B6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полезных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1C15B6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обрабат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ы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вающие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производ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1C15B6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обеспечение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электриче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  <w:t>кой энергией, газом и паром; кондиции-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онирование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воздуха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1C15B6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водоснаб-жение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;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водоотв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дение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организа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ция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сбора и утилизации отходов, деятель-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по ликвидации загрязнений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1C15B6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стро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и-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тельство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1C15B6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торговля оптовая и розничная; ремонт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автотран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  <w:t>портных средств и мотоциклов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1C15B6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транспо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тировка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1C15B6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 xml:space="preserve">в области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информа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ции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связи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top w:val="single" w:sz="4" w:space="0" w:color="auto"/>
              <w:left w:val="single" w:sz="6" w:space="0" w:color="auto"/>
            </w:tcBorders>
          </w:tcPr>
          <w:p w:rsidR="00A26350" w:rsidRPr="004F6D7E" w:rsidRDefault="00A26350" w:rsidP="001C15B6">
            <w:pPr>
              <w:pStyle w:val="aieiaee3"/>
              <w:spacing w:before="24" w:line="140" w:lineRule="exact"/>
              <w:rPr>
                <w:rFonts w:ascii="Arial" w:hAnsi="Arial" w:cs="Arial"/>
              </w:rPr>
            </w:pPr>
            <w:r w:rsidRPr="004F6D7E">
              <w:rPr>
                <w:rFonts w:ascii="Arial" w:hAnsi="Arial" w:cs="Arial"/>
              </w:rPr>
              <w:t>Приволжский федеральный округ</w:t>
            </w:r>
          </w:p>
        </w:tc>
        <w:tc>
          <w:tcPr>
            <w:tcW w:w="792" w:type="dxa"/>
            <w:tcBorders>
              <w:top w:val="single" w:sz="4" w:space="0" w:color="auto"/>
            </w:tcBorders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57,2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40,6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57,4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50,4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43,2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55,3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56,1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81,8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50,9</w:t>
            </w:r>
          </w:p>
        </w:tc>
        <w:tc>
          <w:tcPr>
            <w:tcW w:w="789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65,2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89" w:type="dxa"/>
            <w:vAlign w:val="bottom"/>
          </w:tcPr>
          <w:p w:rsidR="00A26350" w:rsidRPr="005A352B" w:rsidRDefault="00B4213B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Удмуртская Республика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Нижегородская область</w:t>
            </w:r>
          </w:p>
        </w:tc>
        <w:tc>
          <w:tcPr>
            <w:tcW w:w="792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6350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6350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6350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6350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</w:tcPr>
          <w:p w:rsidR="00A26350" w:rsidRPr="004F6D7E" w:rsidRDefault="00A26350" w:rsidP="001C15B6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2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61,2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37,4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64,3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50,5</w:t>
            </w:r>
          </w:p>
        </w:tc>
        <w:tc>
          <w:tcPr>
            <w:tcW w:w="788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42,7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41,0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52,2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67,9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46,3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63,2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92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6350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6350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907684">
            <w:pPr>
              <w:spacing w:before="24" w:line="140" w:lineRule="exact"/>
              <w:ind w:left="39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92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907684">
            <w:pPr>
              <w:spacing w:before="24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Ханты-Мансийский</w:t>
            </w:r>
            <w:r w:rsidRPr="004F6D7E">
              <w:rPr>
                <w:rFonts w:ascii="Arial" w:hAnsi="Arial" w:cs="Arial"/>
                <w:sz w:val="14"/>
              </w:rPr>
              <w:br/>
              <w:t>автономный округ – Югра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907684">
            <w:pPr>
              <w:spacing w:before="24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792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6350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6350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907684">
            <w:pPr>
              <w:spacing w:before="24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4F6D7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4F6D7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4F6D7E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2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48,9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43,9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51,4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50,4</w:t>
            </w:r>
          </w:p>
        </w:tc>
        <w:tc>
          <w:tcPr>
            <w:tcW w:w="788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47,3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40,2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53,2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46,9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46,6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66,3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792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6350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6350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88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6350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Новосибирская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792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45,9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46,9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54,0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44,2</w:t>
            </w:r>
          </w:p>
        </w:tc>
        <w:tc>
          <w:tcPr>
            <w:tcW w:w="788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47,6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26,9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42,9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38,3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6350">
              <w:rPr>
                <w:rFonts w:ascii="Arial" w:hAnsi="Arial" w:cs="Arial"/>
                <w:b/>
                <w:sz w:val="14"/>
                <w:szCs w:val="14"/>
              </w:rPr>
              <w:t>38,0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60,8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D3228D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89" w:type="dxa"/>
            <w:vAlign w:val="bottom"/>
          </w:tcPr>
          <w:p w:rsidR="00A26350" w:rsidRPr="00A26350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6350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D3228D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26350" w:rsidRPr="004F6D7E" w:rsidRDefault="00A26350" w:rsidP="001C15B6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792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788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789" w:type="dxa"/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</w:tr>
      <w:tr w:rsidR="00A26350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A26350" w:rsidRPr="004F6D7E" w:rsidRDefault="00A26350" w:rsidP="001C15B6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792" w:type="dxa"/>
            <w:tcBorders>
              <w:bottom w:val="single" w:sz="4" w:space="0" w:color="auto"/>
            </w:tcBorders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A26350" w:rsidRPr="005A352B" w:rsidRDefault="00F65C9A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A26350" w:rsidRPr="005A352B" w:rsidRDefault="00A26350" w:rsidP="00A26350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89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A26350" w:rsidRPr="00A02984" w:rsidRDefault="00A26350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</w:tr>
    </w:tbl>
    <w:p w:rsidR="00F84FE7" w:rsidRPr="004F6D7E" w:rsidRDefault="00841EB1" w:rsidP="0021167B">
      <w:pPr>
        <w:pageBreakBefore/>
        <w:spacing w:after="60"/>
        <w:jc w:val="center"/>
        <w:rPr>
          <w:rFonts w:ascii="Arial" w:hAnsi="Arial" w:cs="Arial"/>
          <w:position w:val="6"/>
          <w:sz w:val="14"/>
        </w:rPr>
      </w:pPr>
      <w:r w:rsidRPr="004F6D7E">
        <w:rPr>
          <w:rFonts w:ascii="Arial" w:hAnsi="Arial" w:cs="Arial"/>
          <w:b/>
          <w:sz w:val="16"/>
        </w:rPr>
        <w:lastRenderedPageBreak/>
        <w:t>12.</w:t>
      </w:r>
      <w:r w:rsidR="003C40AD" w:rsidRPr="004F6D7E">
        <w:rPr>
          <w:rFonts w:ascii="Arial" w:hAnsi="Arial" w:cs="Arial"/>
          <w:b/>
          <w:sz w:val="16"/>
        </w:rPr>
        <w:t>8</w:t>
      </w:r>
      <w:r w:rsidR="00F84FE7" w:rsidRPr="004F6D7E">
        <w:rPr>
          <w:rFonts w:ascii="Arial" w:hAnsi="Arial" w:cs="Arial"/>
          <w:b/>
          <w:sz w:val="16"/>
        </w:rPr>
        <w:t xml:space="preserve">. УДЕЛЬНЫЙ ВЕС ПОЛНОСТЬЮ ИЗНОШЕННЫХ ОСНОВНЫХ ФОНДОВ </w:t>
      </w:r>
      <w:r w:rsidR="00F84FE7" w:rsidRPr="004F6D7E">
        <w:rPr>
          <w:rFonts w:ascii="Arial" w:hAnsi="Arial" w:cs="Arial"/>
          <w:sz w:val="16"/>
        </w:rPr>
        <w:t xml:space="preserve"> </w:t>
      </w:r>
      <w:r w:rsidR="00A06D9B" w:rsidRPr="004F6D7E">
        <w:rPr>
          <w:rFonts w:ascii="Arial" w:hAnsi="Arial" w:cs="Arial"/>
          <w:sz w:val="16"/>
        </w:rPr>
        <w:br/>
      </w:r>
      <w:r w:rsidR="00A06D9B" w:rsidRPr="004F6D7E">
        <w:rPr>
          <w:rFonts w:ascii="Arial" w:hAnsi="Arial" w:cs="Arial"/>
          <w:b/>
          <w:sz w:val="16"/>
        </w:rPr>
        <w:t>ПО ВИДАМ ЭКОНОМИЧЕСКОЙ ДЕЯТЕЛЬНОСТИ</w:t>
      </w:r>
      <w:r w:rsidR="00A06D9B" w:rsidRPr="004F6D7E">
        <w:rPr>
          <w:rFonts w:ascii="Arial" w:hAnsi="Arial" w:cs="Arial"/>
          <w:sz w:val="16"/>
        </w:rPr>
        <w:t xml:space="preserve"> </w:t>
      </w:r>
      <w:proofErr w:type="gramStart"/>
      <w:r w:rsidR="00F84FE7" w:rsidRPr="004F6D7E">
        <w:rPr>
          <w:rFonts w:ascii="Arial" w:hAnsi="Arial" w:cs="Arial"/>
          <w:b/>
          <w:sz w:val="16"/>
        </w:rPr>
        <w:t>на конец</w:t>
      </w:r>
      <w:proofErr w:type="gramEnd"/>
      <w:r w:rsidR="00F84FE7" w:rsidRPr="004F6D7E">
        <w:rPr>
          <w:rFonts w:ascii="Arial" w:hAnsi="Arial" w:cs="Arial"/>
          <w:b/>
          <w:sz w:val="16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="00F84FE7" w:rsidRPr="004F6D7E">
          <w:rPr>
            <w:rFonts w:ascii="Arial" w:hAnsi="Arial" w:cs="Arial"/>
            <w:b/>
            <w:sz w:val="16"/>
          </w:rPr>
          <w:t>20</w:t>
        </w:r>
        <w:r w:rsidR="003C40AD" w:rsidRPr="004F6D7E">
          <w:rPr>
            <w:rFonts w:ascii="Arial" w:hAnsi="Arial" w:cs="Arial"/>
            <w:b/>
            <w:sz w:val="16"/>
          </w:rPr>
          <w:t>1</w:t>
        </w:r>
        <w:r w:rsidR="008E252F">
          <w:rPr>
            <w:rFonts w:ascii="Arial" w:hAnsi="Arial" w:cs="Arial"/>
            <w:b/>
            <w:sz w:val="16"/>
          </w:rPr>
          <w:t>8</w:t>
        </w:r>
        <w:r w:rsidR="00F84FE7" w:rsidRPr="004F6D7E">
          <w:rPr>
            <w:rFonts w:ascii="Arial" w:hAnsi="Arial" w:cs="Arial"/>
            <w:b/>
            <w:sz w:val="16"/>
          </w:rPr>
          <w:t xml:space="preserve"> г</w:t>
        </w:r>
      </w:smartTag>
      <w:r w:rsidR="00F84FE7" w:rsidRPr="004F6D7E">
        <w:rPr>
          <w:rFonts w:ascii="Arial" w:hAnsi="Arial" w:cs="Arial"/>
          <w:b/>
          <w:sz w:val="16"/>
        </w:rPr>
        <w:t>.</w:t>
      </w:r>
      <w:r w:rsidR="00F84FE7" w:rsidRPr="004F6D7E">
        <w:rPr>
          <w:rFonts w:ascii="Arial" w:hAnsi="Arial" w:cs="Arial"/>
          <w:sz w:val="16"/>
        </w:rPr>
        <w:br/>
      </w:r>
      <w:r w:rsidR="00F84FE7" w:rsidRPr="004F6D7E">
        <w:rPr>
          <w:rFonts w:ascii="Arial" w:hAnsi="Arial" w:cs="Arial"/>
          <w:sz w:val="14"/>
        </w:rPr>
        <w:t xml:space="preserve"> (по полной учетной стоимости; в процентах от общего объема основных фондов вида деятельности)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1"/>
        <w:gridCol w:w="794"/>
        <w:gridCol w:w="789"/>
        <w:gridCol w:w="789"/>
        <w:gridCol w:w="789"/>
        <w:gridCol w:w="787"/>
        <w:gridCol w:w="788"/>
        <w:gridCol w:w="788"/>
        <w:gridCol w:w="788"/>
        <w:gridCol w:w="788"/>
        <w:gridCol w:w="789"/>
      </w:tblGrid>
      <w:tr w:rsidR="001C15B6" w:rsidRPr="004F6D7E">
        <w:trPr>
          <w:cantSplit/>
          <w:jc w:val="center"/>
        </w:trPr>
        <w:tc>
          <w:tcPr>
            <w:tcW w:w="1651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1C15B6" w:rsidRPr="004F6D7E" w:rsidRDefault="001C15B6" w:rsidP="006606C3">
            <w:pPr>
              <w:spacing w:before="20" w:after="20" w:line="14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C15B6" w:rsidRPr="004F6D7E" w:rsidRDefault="001C15B6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Все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основные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фонды</w:t>
            </w:r>
          </w:p>
        </w:tc>
        <w:tc>
          <w:tcPr>
            <w:tcW w:w="7095" w:type="dxa"/>
            <w:gridSpan w:val="9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C15B6" w:rsidRPr="004F6D7E" w:rsidRDefault="001C15B6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из них по видам экономической деятельности</w:t>
            </w:r>
          </w:p>
        </w:tc>
      </w:tr>
      <w:tr w:rsidR="001C15B6" w:rsidRPr="004F6D7E">
        <w:trPr>
          <w:cantSplit/>
          <w:jc w:val="center"/>
        </w:trPr>
        <w:tc>
          <w:tcPr>
            <w:tcW w:w="1651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1C15B6" w:rsidRPr="004F6D7E" w:rsidRDefault="001C15B6" w:rsidP="006606C3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6606C3">
            <w:pPr>
              <w:autoSpaceDE w:val="0"/>
              <w:autoSpaceDN w:val="0"/>
              <w:adjustRightInd w:val="0"/>
              <w:spacing w:before="20" w:after="20" w:line="140" w:lineRule="exact"/>
              <w:ind w:right="38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1C15B6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сельское, лесное хозяйство, охота, рыболо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в-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рыбовод-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8E252F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полезных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1C15B6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обрабат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ы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вающие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производ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1C15B6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обеспечение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электриче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  <w:t>кой энергией, газом и паром; кондиции-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онирование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воздуха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1C15B6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водоснаб-жение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;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водоотв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дение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организа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ция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сбора и утилизации отходов, деятель-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по ликвидации загрязнений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1C15B6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стро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и-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тельство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1C15B6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торговля оптовая и розничная; ремонт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автотран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  <w:t>портных средств и мотоциклов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1C15B6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транспо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тировка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15B6" w:rsidRPr="004F6D7E" w:rsidRDefault="001C15B6" w:rsidP="001C15B6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 xml:space="preserve">в области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информа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ции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связи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</w:tcPr>
          <w:p w:rsidR="00A02984" w:rsidRPr="004F6D7E" w:rsidRDefault="00A02984" w:rsidP="000B5C61">
            <w:pPr>
              <w:spacing w:before="8" w:line="140" w:lineRule="exact"/>
              <w:ind w:left="57"/>
              <w:rPr>
                <w:rFonts w:ascii="Arial" w:hAnsi="Arial" w:cs="Arial"/>
                <w:b/>
                <w:spacing w:val="-4"/>
                <w:sz w:val="14"/>
              </w:rPr>
            </w:pPr>
            <w:r w:rsidRPr="004F6D7E">
              <w:rPr>
                <w:rFonts w:ascii="Arial" w:hAnsi="Arial" w:cs="Arial"/>
                <w:b/>
                <w:spacing w:val="-4"/>
                <w:sz w:val="14"/>
              </w:rPr>
              <w:t>Российская Федерация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18,7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9,4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23,9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18,2</w:t>
            </w:r>
          </w:p>
        </w:tc>
        <w:tc>
          <w:tcPr>
            <w:tcW w:w="787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13,1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16,4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16,2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29,8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10,4</w:t>
            </w:r>
          </w:p>
        </w:tc>
        <w:tc>
          <w:tcPr>
            <w:tcW w:w="789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25,7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2984" w:rsidRPr="004F6D7E" w:rsidRDefault="00A02984" w:rsidP="000B5C61">
            <w:pPr>
              <w:spacing w:before="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12,6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8,5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14,5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16,4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13,2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6,8</w:t>
            </w:r>
          </w:p>
        </w:tc>
        <w:tc>
          <w:tcPr>
            <w:tcW w:w="788" w:type="dxa"/>
            <w:vAlign w:val="bottom"/>
          </w:tcPr>
          <w:p w:rsidR="00A02984" w:rsidRPr="00B15A5F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13,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26,5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7,8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21,1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Владимирская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</w:tr>
      <w:tr w:rsidR="00A02984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02984" w:rsidRPr="004F6D7E" w:rsidRDefault="00A02984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94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89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87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88" w:type="dxa"/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A02984" w:rsidRDefault="00A02984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88" w:type="dxa"/>
            <w:vAlign w:val="bottom"/>
          </w:tcPr>
          <w:p w:rsidR="00B15A5F" w:rsidRPr="00B15A5F" w:rsidRDefault="00B15A5F" w:rsidP="00B15A5F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5A5F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88" w:type="dxa"/>
            <w:vAlign w:val="bottom"/>
          </w:tcPr>
          <w:p w:rsidR="00B15A5F" w:rsidRPr="00B15A5F" w:rsidRDefault="00B15A5F" w:rsidP="00B15A5F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5A5F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88" w:type="dxa"/>
            <w:vAlign w:val="bottom"/>
          </w:tcPr>
          <w:p w:rsidR="00B15A5F" w:rsidRPr="00B15A5F" w:rsidRDefault="00B15A5F" w:rsidP="00B15A5F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5A5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B15A5F" w:rsidRDefault="00B15A5F" w:rsidP="00B15A5F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15A5F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15A5F" w:rsidRPr="004F6D7E" w:rsidRDefault="00B15A5F" w:rsidP="000B5C61">
            <w:pPr>
              <w:spacing w:before="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>Северо-Западный федеральный округ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15,1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11,2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14,7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20,5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12,7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26,0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12,9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18,0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10,0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23,6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39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88" w:type="dxa"/>
            <w:vAlign w:val="bottom"/>
          </w:tcPr>
          <w:p w:rsidR="00B15A5F" w:rsidRPr="00B15A5F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31,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tabs>
                <w:tab w:val="left" w:pos="7655"/>
              </w:tabs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Ленинградская область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15A5F" w:rsidRPr="004F6D7E" w:rsidRDefault="00B15A5F" w:rsidP="000B5C61">
            <w:pPr>
              <w:spacing w:before="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13,9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10,7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12,7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10,6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11,3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24,1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28,6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30,7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Волгоградская область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15A5F" w:rsidRPr="004F6D7E" w:rsidRDefault="00B15A5F" w:rsidP="000B5C61">
            <w:pPr>
              <w:spacing w:before="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20,8</w:t>
            </w:r>
          </w:p>
        </w:tc>
        <w:tc>
          <w:tcPr>
            <w:tcW w:w="789" w:type="dxa"/>
            <w:vAlign w:val="bottom"/>
          </w:tcPr>
          <w:p w:rsidR="00B15A5F" w:rsidRPr="00B15A5F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10,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41,3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9,6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12,8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8,0</w:t>
            </w:r>
          </w:p>
        </w:tc>
        <w:tc>
          <w:tcPr>
            <w:tcW w:w="788" w:type="dxa"/>
            <w:vAlign w:val="bottom"/>
          </w:tcPr>
          <w:p w:rsidR="00B15A5F" w:rsidRPr="00B15A5F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10,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9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26,3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2984">
              <w:rPr>
                <w:rFonts w:ascii="Arial" w:hAnsi="Arial" w:cs="Arial"/>
                <w:b/>
                <w:sz w:val="14"/>
                <w:szCs w:val="14"/>
              </w:rPr>
              <w:t>25,3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88" w:type="dxa"/>
            <w:vAlign w:val="bottom"/>
          </w:tcPr>
          <w:p w:rsidR="00B15A5F" w:rsidRPr="00B15A5F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3,6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Республика Ингушетия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Кабардино-Балкарская</w:t>
            </w:r>
            <w:r w:rsidRPr="004F6D7E">
              <w:rPr>
                <w:rFonts w:ascii="Arial" w:hAnsi="Arial" w:cs="Arial"/>
                <w:sz w:val="14"/>
              </w:rPr>
              <w:t xml:space="preserve"> Республика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Карачаево-Черкесская</w:t>
            </w:r>
            <w:r w:rsidRPr="004F6D7E">
              <w:rPr>
                <w:rFonts w:ascii="Arial" w:hAnsi="Arial" w:cs="Arial"/>
                <w:sz w:val="14"/>
              </w:rPr>
              <w:t xml:space="preserve"> Республика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Чеченская Республика</w:t>
            </w:r>
          </w:p>
        </w:tc>
        <w:tc>
          <w:tcPr>
            <w:tcW w:w="794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89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87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88" w:type="dxa"/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</w:tr>
      <w:tr w:rsidR="00B15A5F" w:rsidRPr="004F6D7E">
        <w:trPr>
          <w:cantSplit/>
          <w:jc w:val="center"/>
        </w:trPr>
        <w:tc>
          <w:tcPr>
            <w:tcW w:w="1651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B15A5F" w:rsidRPr="004F6D7E" w:rsidRDefault="00B15A5F" w:rsidP="000B5C61">
            <w:pPr>
              <w:spacing w:before="8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94" w:type="dxa"/>
            <w:tcBorders>
              <w:bottom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B15A5F" w:rsidRPr="005F3125" w:rsidRDefault="005F3125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12,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87" w:type="dxa"/>
            <w:tcBorders>
              <w:bottom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88" w:type="dxa"/>
            <w:tcBorders>
              <w:bottom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8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15A5F" w:rsidRPr="00A02984" w:rsidRDefault="00B15A5F" w:rsidP="00A02984">
            <w:pPr>
              <w:spacing w:before="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2984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</w:tr>
    </w:tbl>
    <w:p w:rsidR="00F84FE7" w:rsidRPr="004F6D7E" w:rsidRDefault="00F84FE7">
      <w:pPr>
        <w:spacing w:after="60" w:line="140" w:lineRule="exact"/>
        <w:jc w:val="right"/>
        <w:rPr>
          <w:rFonts w:ascii="Arial" w:hAnsi="Arial" w:cs="Arial"/>
          <w:sz w:val="14"/>
        </w:rPr>
      </w:pPr>
      <w:r w:rsidRPr="004F6D7E">
        <w:rPr>
          <w:rFonts w:ascii="Arial" w:hAnsi="Arial" w:cs="Arial"/>
          <w:sz w:val="14"/>
        </w:rPr>
        <w:br w:type="column"/>
      </w:r>
      <w:r w:rsidRPr="004F6D7E">
        <w:rPr>
          <w:rFonts w:ascii="Arial" w:hAnsi="Arial" w:cs="Arial"/>
          <w:sz w:val="14"/>
        </w:rPr>
        <w:lastRenderedPageBreak/>
        <w:t xml:space="preserve">Продолжение табл. </w:t>
      </w:r>
      <w:r w:rsidR="00841EB1" w:rsidRPr="004F6D7E">
        <w:rPr>
          <w:rFonts w:ascii="Arial" w:hAnsi="Arial" w:cs="Arial"/>
          <w:sz w:val="14"/>
        </w:rPr>
        <w:t>12.</w:t>
      </w:r>
      <w:r w:rsidR="003C40AD" w:rsidRPr="004F6D7E">
        <w:rPr>
          <w:rFonts w:ascii="Arial" w:hAnsi="Arial" w:cs="Arial"/>
          <w:sz w:val="14"/>
        </w:rPr>
        <w:t>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8"/>
        <w:gridCol w:w="792"/>
        <w:gridCol w:w="789"/>
        <w:gridCol w:w="789"/>
        <w:gridCol w:w="789"/>
        <w:gridCol w:w="788"/>
        <w:gridCol w:w="789"/>
        <w:gridCol w:w="789"/>
        <w:gridCol w:w="789"/>
        <w:gridCol w:w="789"/>
        <w:gridCol w:w="789"/>
      </w:tblGrid>
      <w:tr w:rsidR="001C15B6" w:rsidRPr="004F6D7E">
        <w:trPr>
          <w:cantSplit/>
          <w:jc w:val="center"/>
        </w:trPr>
        <w:tc>
          <w:tcPr>
            <w:tcW w:w="164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C15B6" w:rsidRPr="004F6D7E" w:rsidRDefault="001C15B6" w:rsidP="006606C3">
            <w:pPr>
              <w:spacing w:before="20" w:after="20" w:line="14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C15B6" w:rsidRPr="004F6D7E" w:rsidRDefault="001C15B6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Все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основные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фонды</w:t>
            </w:r>
          </w:p>
        </w:tc>
        <w:tc>
          <w:tcPr>
            <w:tcW w:w="7100" w:type="dxa"/>
            <w:gridSpan w:val="9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C15B6" w:rsidRPr="004F6D7E" w:rsidRDefault="001C15B6" w:rsidP="006606C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из них по видам экономической деятельности</w:t>
            </w:r>
          </w:p>
        </w:tc>
      </w:tr>
      <w:tr w:rsidR="00DA2234" w:rsidRPr="004F6D7E">
        <w:trPr>
          <w:cantSplit/>
          <w:jc w:val="center"/>
        </w:trPr>
        <w:tc>
          <w:tcPr>
            <w:tcW w:w="164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2234" w:rsidRPr="004F6D7E" w:rsidRDefault="00DA2234" w:rsidP="006606C3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9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2234" w:rsidRPr="004F6D7E" w:rsidRDefault="00DA2234" w:rsidP="006606C3">
            <w:pPr>
              <w:autoSpaceDE w:val="0"/>
              <w:autoSpaceDN w:val="0"/>
              <w:adjustRightInd w:val="0"/>
              <w:spacing w:before="20" w:after="20" w:line="140" w:lineRule="exact"/>
              <w:ind w:right="38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2234" w:rsidRPr="004F6D7E" w:rsidRDefault="00DA2234" w:rsidP="00DA223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сельское, лесное хозяйство, охота, рыболо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в-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рыбовод-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2234" w:rsidRPr="004F6D7E" w:rsidRDefault="00DA2234" w:rsidP="00DA223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полезных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2234" w:rsidRPr="004F6D7E" w:rsidRDefault="00DA2234" w:rsidP="00DA2234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обрабат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ы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вающие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производ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2234" w:rsidRPr="004F6D7E" w:rsidRDefault="00DA2234" w:rsidP="00DA2234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обеспечение </w:t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электриче</w:t>
            </w:r>
            <w:proofErr w:type="gram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  <w:t>кой энергией, газом и паром; кондиции-</w:t>
            </w:r>
            <w:r w:rsidRPr="004F6D7E">
              <w:rPr>
                <w:rFonts w:ascii="Arial" w:hAnsi="Arial" w:cs="Arial"/>
                <w:bCs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bCs/>
                <w:sz w:val="12"/>
                <w:szCs w:val="12"/>
              </w:rPr>
              <w:t>онирование</w:t>
            </w:r>
            <w:proofErr w:type="spellEnd"/>
            <w:r w:rsidRPr="004F6D7E">
              <w:rPr>
                <w:rFonts w:ascii="Arial" w:hAnsi="Arial" w:cs="Arial"/>
                <w:bCs/>
                <w:sz w:val="12"/>
                <w:szCs w:val="12"/>
              </w:rPr>
              <w:t xml:space="preserve"> воздуха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2234" w:rsidRPr="004F6D7E" w:rsidRDefault="00DA2234" w:rsidP="00DA2234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водоснаб-жение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;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водоотв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дение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организа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ция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сбора и утилизации отходов, деятель-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по ликвидации загрязнений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2234" w:rsidRPr="004F6D7E" w:rsidRDefault="00DA2234" w:rsidP="00DA2234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стро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и-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тельство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2234" w:rsidRPr="004F6D7E" w:rsidRDefault="00DA2234" w:rsidP="00DA2234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 xml:space="preserve">торговля оптовая и розничная; ремонт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автотран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с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  <w:t>портных средств и мотоциклов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2234" w:rsidRPr="004F6D7E" w:rsidRDefault="00DA2234" w:rsidP="00DA2234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транспо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тировка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2234" w:rsidRPr="004F6D7E" w:rsidRDefault="00DA2234" w:rsidP="00DA2234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4F6D7E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  <w:t xml:space="preserve">в области </w:t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информа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>-</w:t>
            </w:r>
            <w:r w:rsidRPr="004F6D7E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4F6D7E">
              <w:rPr>
                <w:rFonts w:ascii="Arial" w:hAnsi="Arial" w:cs="Arial"/>
                <w:sz w:val="12"/>
                <w:szCs w:val="12"/>
              </w:rPr>
              <w:t>ции</w:t>
            </w:r>
            <w:proofErr w:type="spellEnd"/>
            <w:r w:rsidRPr="004F6D7E">
              <w:rPr>
                <w:rFonts w:ascii="Arial" w:hAnsi="Arial" w:cs="Arial"/>
                <w:sz w:val="12"/>
                <w:szCs w:val="12"/>
              </w:rPr>
              <w:t xml:space="preserve"> и связи</w:t>
            </w:r>
          </w:p>
        </w:tc>
      </w:tr>
      <w:tr w:rsidR="00A02984" w:rsidRPr="004F6D7E">
        <w:trPr>
          <w:cantSplit/>
          <w:jc w:val="center"/>
        </w:trPr>
        <w:tc>
          <w:tcPr>
            <w:tcW w:w="1648" w:type="dxa"/>
            <w:tcBorders>
              <w:top w:val="single" w:sz="4" w:space="0" w:color="auto"/>
              <w:left w:val="single" w:sz="6" w:space="0" w:color="auto"/>
            </w:tcBorders>
          </w:tcPr>
          <w:p w:rsidR="00A02984" w:rsidRPr="004F6D7E" w:rsidRDefault="00A02984" w:rsidP="00276240">
            <w:pPr>
              <w:pStyle w:val="aieiaee3"/>
              <w:spacing w:before="24" w:line="140" w:lineRule="exact"/>
              <w:rPr>
                <w:rFonts w:ascii="Arial" w:hAnsi="Arial" w:cs="Arial"/>
              </w:rPr>
            </w:pPr>
            <w:r w:rsidRPr="004F6D7E">
              <w:rPr>
                <w:rFonts w:ascii="Arial" w:hAnsi="Arial" w:cs="Arial"/>
              </w:rPr>
              <w:t xml:space="preserve">Приволжский </w:t>
            </w:r>
            <w:r w:rsidRPr="004F6D7E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92" w:type="dxa"/>
            <w:tcBorders>
              <w:top w:val="single" w:sz="4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25,1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9,5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27,3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19,8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13,4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27,0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18,2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46,4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16,4</w:t>
            </w:r>
          </w:p>
        </w:tc>
        <w:tc>
          <w:tcPr>
            <w:tcW w:w="789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30,9</w:t>
            </w:r>
          </w:p>
        </w:tc>
      </w:tr>
      <w:tr w:rsidR="00A0298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02984" w:rsidRPr="004F6D7E" w:rsidRDefault="00A02984" w:rsidP="00276240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92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88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</w:tr>
      <w:tr w:rsidR="00A0298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02984" w:rsidRPr="004F6D7E" w:rsidRDefault="00A02984" w:rsidP="00276240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92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89" w:type="dxa"/>
            <w:vAlign w:val="bottom"/>
          </w:tcPr>
          <w:p w:rsidR="00A02984" w:rsidRPr="005145B4" w:rsidRDefault="003C45EF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88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</w:tr>
      <w:tr w:rsidR="00A0298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02984" w:rsidRPr="004F6D7E" w:rsidRDefault="00A02984" w:rsidP="00276240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92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88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</w:tr>
      <w:tr w:rsidR="00A0298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02984" w:rsidRPr="004F6D7E" w:rsidRDefault="00A02984" w:rsidP="00276240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92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88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</w:tr>
      <w:tr w:rsidR="00A0298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02984" w:rsidRPr="004F6D7E" w:rsidRDefault="00A02984" w:rsidP="00276240">
            <w:pPr>
              <w:spacing w:before="24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Удмуртская Республика</w:t>
            </w:r>
          </w:p>
        </w:tc>
        <w:tc>
          <w:tcPr>
            <w:tcW w:w="792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88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</w:tr>
      <w:tr w:rsidR="00A0298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02984" w:rsidRPr="004F6D7E" w:rsidRDefault="00A02984" w:rsidP="00276240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92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88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</w:tr>
      <w:tr w:rsidR="00A02984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A02984" w:rsidRPr="004F6D7E" w:rsidRDefault="00A02984" w:rsidP="00276240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92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88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89" w:type="dxa"/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A02984" w:rsidRPr="005145B4" w:rsidRDefault="00A02984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92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F312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89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F3125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88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spacing w:before="24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Нижегородская область</w:t>
            </w:r>
          </w:p>
        </w:tc>
        <w:tc>
          <w:tcPr>
            <w:tcW w:w="792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F3125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88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F3125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89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F3125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F3125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92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88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92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88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92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88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92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88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92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88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</w:tcPr>
          <w:p w:rsidR="005F3125" w:rsidRPr="004F6D7E" w:rsidRDefault="005F3125" w:rsidP="00276240">
            <w:pPr>
              <w:spacing w:before="2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2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F3125">
              <w:rPr>
                <w:rFonts w:ascii="Arial" w:hAnsi="Arial" w:cs="Arial"/>
                <w:b/>
                <w:sz w:val="14"/>
                <w:szCs w:val="14"/>
              </w:rPr>
              <w:t>26,7</w:t>
            </w:r>
          </w:p>
        </w:tc>
        <w:tc>
          <w:tcPr>
            <w:tcW w:w="789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F3125">
              <w:rPr>
                <w:rFonts w:ascii="Arial" w:hAnsi="Arial" w:cs="Arial"/>
                <w:b/>
                <w:sz w:val="14"/>
                <w:szCs w:val="14"/>
              </w:rPr>
              <w:t>8,0</w:t>
            </w:r>
          </w:p>
        </w:tc>
        <w:tc>
          <w:tcPr>
            <w:tcW w:w="789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F3125">
              <w:rPr>
                <w:rFonts w:ascii="Arial" w:hAnsi="Arial" w:cs="Arial"/>
                <w:b/>
                <w:sz w:val="14"/>
                <w:szCs w:val="14"/>
              </w:rPr>
              <w:t>33,8</w:t>
            </w:r>
          </w:p>
        </w:tc>
        <w:tc>
          <w:tcPr>
            <w:tcW w:w="789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F3125">
              <w:rPr>
                <w:rFonts w:ascii="Arial" w:hAnsi="Arial" w:cs="Arial"/>
                <w:b/>
                <w:sz w:val="14"/>
                <w:szCs w:val="14"/>
              </w:rPr>
              <w:t>19,8</w:t>
            </w:r>
          </w:p>
        </w:tc>
        <w:tc>
          <w:tcPr>
            <w:tcW w:w="788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F3125">
              <w:rPr>
                <w:rFonts w:ascii="Arial" w:hAnsi="Arial" w:cs="Arial"/>
                <w:b/>
                <w:sz w:val="14"/>
                <w:szCs w:val="14"/>
              </w:rPr>
              <w:t>13,6</w:t>
            </w:r>
          </w:p>
        </w:tc>
        <w:tc>
          <w:tcPr>
            <w:tcW w:w="789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F3125">
              <w:rPr>
                <w:rFonts w:ascii="Arial" w:hAnsi="Arial" w:cs="Arial"/>
                <w:b/>
                <w:sz w:val="14"/>
                <w:szCs w:val="14"/>
              </w:rPr>
              <w:t>12,7</w:t>
            </w:r>
          </w:p>
        </w:tc>
        <w:tc>
          <w:tcPr>
            <w:tcW w:w="789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F3125">
              <w:rPr>
                <w:rFonts w:ascii="Arial" w:hAnsi="Arial" w:cs="Arial"/>
                <w:b/>
                <w:sz w:val="14"/>
                <w:szCs w:val="14"/>
              </w:rPr>
              <w:t>19,5</w:t>
            </w:r>
          </w:p>
        </w:tc>
        <w:tc>
          <w:tcPr>
            <w:tcW w:w="789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F3125">
              <w:rPr>
                <w:rFonts w:ascii="Arial" w:hAnsi="Arial" w:cs="Arial"/>
                <w:b/>
                <w:sz w:val="14"/>
                <w:szCs w:val="14"/>
              </w:rPr>
              <w:t>29,9</w:t>
            </w:r>
          </w:p>
        </w:tc>
        <w:tc>
          <w:tcPr>
            <w:tcW w:w="789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F3125">
              <w:rPr>
                <w:rFonts w:ascii="Arial" w:hAnsi="Arial" w:cs="Arial"/>
                <w:b/>
                <w:sz w:val="14"/>
                <w:szCs w:val="14"/>
              </w:rPr>
              <w:t>12,4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F3125">
              <w:rPr>
                <w:rFonts w:ascii="Arial" w:hAnsi="Arial" w:cs="Arial"/>
                <w:b/>
                <w:sz w:val="14"/>
                <w:szCs w:val="14"/>
              </w:rPr>
              <w:t>27,6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92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88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792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88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92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88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89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F312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spacing w:before="24" w:line="140" w:lineRule="exact"/>
              <w:ind w:left="39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92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spacing w:before="24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792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88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spacing w:before="24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792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88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89" w:type="dxa"/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89" w:type="dxa"/>
            <w:vAlign w:val="bottom"/>
          </w:tcPr>
          <w:p w:rsidR="005F3125" w:rsidRPr="005F3125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F312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A352B" w:rsidRDefault="005F3125" w:rsidP="005F3125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52B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spacing w:before="24" w:line="140" w:lineRule="exact"/>
              <w:ind w:left="227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4F6D7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4F6D7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4F6D7E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16,3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11,3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18,3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18,3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13,0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18,1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19,0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8,7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14,1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32,1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4F6D7E">
              <w:rPr>
                <w:rFonts w:ascii="Arial" w:hAnsi="Arial" w:cs="Arial"/>
                <w:spacing w:val="-4"/>
                <w:sz w:val="14"/>
              </w:rPr>
              <w:t>Новосибирская область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89" w:type="dxa"/>
            <w:vAlign w:val="bottom"/>
          </w:tcPr>
          <w:p w:rsidR="005F3125" w:rsidRPr="005F3125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17,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F6D7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4F6D7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9,1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6,8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7,7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14,7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17,4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7,4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5B4">
              <w:rPr>
                <w:rFonts w:ascii="Arial" w:hAnsi="Arial" w:cs="Arial"/>
                <w:b/>
                <w:sz w:val="14"/>
                <w:szCs w:val="14"/>
              </w:rPr>
              <w:t>30,8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8E252F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8E252F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</w:tcBorders>
            <w:vAlign w:val="bottom"/>
          </w:tcPr>
          <w:p w:rsidR="005F3125" w:rsidRPr="004F6D7E" w:rsidRDefault="005F3125" w:rsidP="00276240">
            <w:pPr>
              <w:tabs>
                <w:tab w:val="left" w:pos="7655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792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88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89" w:type="dxa"/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89" w:type="dxa"/>
            <w:tcBorders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</w:tr>
      <w:tr w:rsidR="005F3125" w:rsidRPr="004F6D7E">
        <w:trPr>
          <w:cantSplit/>
          <w:jc w:val="center"/>
        </w:trPr>
        <w:tc>
          <w:tcPr>
            <w:tcW w:w="1648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5F3125" w:rsidRPr="004F6D7E" w:rsidRDefault="005F3125" w:rsidP="00276240">
            <w:pPr>
              <w:spacing w:before="24" w:line="140" w:lineRule="exact"/>
              <w:ind w:left="113"/>
              <w:rPr>
                <w:rFonts w:ascii="Arial" w:hAnsi="Arial" w:cs="Arial"/>
                <w:sz w:val="14"/>
              </w:rPr>
            </w:pPr>
            <w:r w:rsidRPr="004F6D7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792" w:type="dxa"/>
            <w:tcBorders>
              <w:bottom w:val="single" w:sz="4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5F3125" w:rsidRPr="005145B4" w:rsidRDefault="00B4213B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89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5F3125" w:rsidRPr="005145B4" w:rsidRDefault="005F3125" w:rsidP="00A0298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5B4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</w:tr>
    </w:tbl>
    <w:p w:rsidR="00F84FE7" w:rsidRPr="004F6D7E" w:rsidRDefault="00F84FE7">
      <w:pPr>
        <w:spacing w:after="80"/>
        <w:ind w:firstLine="284"/>
        <w:jc w:val="center"/>
        <w:rPr>
          <w:rFonts w:ascii="Arial" w:hAnsi="Arial" w:cs="Arial"/>
          <w:sz w:val="16"/>
        </w:rPr>
      </w:pPr>
    </w:p>
    <w:p w:rsidR="00C74A06" w:rsidRPr="004F6D7E" w:rsidRDefault="00F84FE7" w:rsidP="007273D6">
      <w:pPr>
        <w:pageBreakBefore/>
        <w:spacing w:after="80"/>
        <w:ind w:firstLine="284"/>
        <w:jc w:val="center"/>
        <w:rPr>
          <w:rFonts w:ascii="Arial" w:hAnsi="Arial" w:cs="Arial"/>
          <w:b/>
          <w:sz w:val="16"/>
        </w:rPr>
      </w:pPr>
      <w:r w:rsidRPr="004F6D7E">
        <w:rPr>
          <w:rFonts w:ascii="Arial" w:hAnsi="Arial" w:cs="Arial"/>
          <w:b/>
          <w:sz w:val="16"/>
        </w:rPr>
        <w:lastRenderedPageBreak/>
        <w:t>МЕТОДОЛОГИЧЕСКИЕ ПОЯСНЕНИЯ</w:t>
      </w:r>
    </w:p>
    <w:p w:rsidR="00C74A06" w:rsidRPr="004F6D7E" w:rsidRDefault="00C74A06" w:rsidP="00C74A06">
      <w:pPr>
        <w:spacing w:after="80"/>
        <w:ind w:firstLine="284"/>
        <w:jc w:val="center"/>
        <w:rPr>
          <w:rFonts w:ascii="Arial" w:hAnsi="Arial" w:cs="Arial"/>
          <w:b/>
          <w:sz w:val="16"/>
        </w:rPr>
        <w:sectPr w:rsidR="00C74A06" w:rsidRPr="004F6D7E" w:rsidSect="00FE68F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835" w:right="1191" w:bottom="1928" w:left="1191" w:header="2268" w:footer="1474" w:gutter="0"/>
          <w:pgNumType w:start="557"/>
          <w:cols w:space="708"/>
          <w:titlePg/>
          <w:docGrid w:linePitch="360"/>
        </w:sectPr>
      </w:pPr>
    </w:p>
    <w:p w:rsidR="00F84FE7" w:rsidRPr="004F6D7E" w:rsidRDefault="00F84FE7" w:rsidP="007B028E">
      <w:pPr>
        <w:spacing w:line="300" w:lineRule="exact"/>
        <w:ind w:firstLine="284"/>
        <w:jc w:val="both"/>
        <w:rPr>
          <w:rFonts w:ascii="Arial" w:hAnsi="Arial" w:cs="Arial"/>
          <w:sz w:val="16"/>
          <w:szCs w:val="20"/>
        </w:rPr>
      </w:pPr>
      <w:r w:rsidRPr="004F6D7E">
        <w:rPr>
          <w:rFonts w:ascii="Arial" w:hAnsi="Arial" w:cs="Arial"/>
          <w:b/>
          <w:sz w:val="16"/>
        </w:rPr>
        <w:lastRenderedPageBreak/>
        <w:t>Основные фонды</w:t>
      </w:r>
      <w:r w:rsidRPr="004F6D7E">
        <w:rPr>
          <w:rFonts w:ascii="Arial" w:hAnsi="Arial" w:cs="Arial"/>
          <w:sz w:val="16"/>
        </w:rPr>
        <w:t xml:space="preserve"> –</w:t>
      </w:r>
      <w:r w:rsidRPr="004F6D7E">
        <w:rPr>
          <w:rFonts w:ascii="Arial" w:hAnsi="Arial" w:cs="Arial"/>
          <w:sz w:val="16"/>
          <w:szCs w:val="20"/>
        </w:rPr>
        <w:t xml:space="preserve"> произведенные активы, </w:t>
      </w:r>
      <w:proofErr w:type="gramStart"/>
      <w:r w:rsidRPr="004F6D7E">
        <w:rPr>
          <w:rFonts w:ascii="Arial" w:hAnsi="Arial" w:cs="Arial"/>
          <w:sz w:val="16"/>
          <w:szCs w:val="20"/>
        </w:rPr>
        <w:t>подлежа</w:t>
      </w:r>
      <w:r w:rsidR="00E20839" w:rsidRPr="004F6D7E">
        <w:rPr>
          <w:rFonts w:ascii="Arial" w:hAnsi="Arial" w:cs="Arial"/>
          <w:sz w:val="16"/>
          <w:szCs w:val="20"/>
        </w:rPr>
        <w:t>-</w:t>
      </w:r>
      <w:proofErr w:type="spellStart"/>
      <w:r w:rsidRPr="004F6D7E">
        <w:rPr>
          <w:rFonts w:ascii="Arial" w:hAnsi="Arial" w:cs="Arial"/>
          <w:sz w:val="16"/>
          <w:szCs w:val="20"/>
        </w:rPr>
        <w:t>щие</w:t>
      </w:r>
      <w:proofErr w:type="spellEnd"/>
      <w:proofErr w:type="gramEnd"/>
      <w:r w:rsidRPr="004F6D7E">
        <w:rPr>
          <w:rFonts w:ascii="Arial" w:hAnsi="Arial" w:cs="Arial"/>
          <w:sz w:val="16"/>
          <w:szCs w:val="20"/>
        </w:rPr>
        <w:t xml:space="preserve"> использованию неоднократно или постоянно в течение длительного периода (не менее одного года), </w:t>
      </w:r>
      <w:r w:rsidR="009C18C7">
        <w:rPr>
          <w:rFonts w:ascii="Arial" w:hAnsi="Arial" w:cs="Arial"/>
          <w:sz w:val="16"/>
          <w:szCs w:val="20"/>
        </w:rPr>
        <w:br/>
      </w:r>
      <w:r w:rsidRPr="004F6D7E">
        <w:rPr>
          <w:rFonts w:ascii="Arial" w:hAnsi="Arial" w:cs="Arial"/>
          <w:sz w:val="16"/>
          <w:szCs w:val="20"/>
        </w:rPr>
        <w:t xml:space="preserve">для производства товаров, оказания рыночных </w:t>
      </w:r>
      <w:r w:rsidR="009C18C7">
        <w:rPr>
          <w:rFonts w:ascii="Arial" w:hAnsi="Arial" w:cs="Arial"/>
          <w:sz w:val="16"/>
          <w:szCs w:val="20"/>
        </w:rPr>
        <w:br/>
      </w:r>
      <w:r w:rsidRPr="004F6D7E">
        <w:rPr>
          <w:rFonts w:ascii="Arial" w:hAnsi="Arial" w:cs="Arial"/>
          <w:sz w:val="16"/>
          <w:szCs w:val="20"/>
        </w:rPr>
        <w:t>и нерыночных услуг, для управленческих нужд либо для представления другим организациям за плату во временное владение и пользование или во временное пользование.</w:t>
      </w:r>
    </w:p>
    <w:p w:rsidR="00F84FE7" w:rsidRPr="005145B4" w:rsidRDefault="005145B4" w:rsidP="007B028E">
      <w:pPr>
        <w:spacing w:line="300" w:lineRule="exact"/>
        <w:ind w:firstLine="284"/>
        <w:jc w:val="both"/>
        <w:rPr>
          <w:rFonts w:ascii="Arial" w:hAnsi="Arial" w:cs="Arial"/>
          <w:sz w:val="16"/>
        </w:rPr>
      </w:pPr>
      <w:r w:rsidRPr="005145B4">
        <w:rPr>
          <w:rFonts w:ascii="Arial" w:hAnsi="Arial" w:cs="Arial"/>
          <w:sz w:val="16"/>
        </w:rPr>
        <w:t xml:space="preserve">К основным фондам относятся здания, сооружения, машины, оборудование и транспортные средства, культивируемые биологические ресурсы животного </w:t>
      </w:r>
      <w:r w:rsidR="009C18C7">
        <w:rPr>
          <w:rFonts w:ascii="Arial" w:hAnsi="Arial" w:cs="Arial"/>
          <w:sz w:val="16"/>
        </w:rPr>
        <w:br/>
      </w:r>
      <w:r w:rsidRPr="005145B4">
        <w:rPr>
          <w:rFonts w:ascii="Arial" w:hAnsi="Arial" w:cs="Arial"/>
          <w:sz w:val="16"/>
        </w:rPr>
        <w:t>и растительного происхождения и другие виды основных фондов.</w:t>
      </w:r>
    </w:p>
    <w:p w:rsidR="00EF57CE" w:rsidRPr="004F6D7E" w:rsidRDefault="00EF57CE" w:rsidP="007B028E">
      <w:pPr>
        <w:spacing w:line="300" w:lineRule="exact"/>
        <w:ind w:firstLine="284"/>
        <w:jc w:val="both"/>
        <w:rPr>
          <w:rFonts w:ascii="Arial" w:hAnsi="Arial" w:cs="Arial"/>
          <w:sz w:val="16"/>
        </w:rPr>
      </w:pPr>
      <w:r w:rsidRPr="004F6D7E">
        <w:rPr>
          <w:rFonts w:ascii="Arial" w:hAnsi="Arial" w:cs="Arial"/>
          <w:sz w:val="16"/>
        </w:rPr>
        <w:t xml:space="preserve">В данном сборнике определение основных фондов </w:t>
      </w:r>
      <w:r w:rsidR="009C18C7">
        <w:rPr>
          <w:rFonts w:ascii="Arial" w:hAnsi="Arial" w:cs="Arial"/>
          <w:sz w:val="16"/>
        </w:rPr>
        <w:br/>
      </w:r>
      <w:r w:rsidRPr="004F6D7E">
        <w:rPr>
          <w:rFonts w:ascii="Arial" w:hAnsi="Arial" w:cs="Arial"/>
          <w:sz w:val="16"/>
        </w:rPr>
        <w:t xml:space="preserve">в некоторых случаях не вполне соответствует требованиям </w:t>
      </w:r>
      <w:r w:rsidRPr="004F6D7E">
        <w:rPr>
          <w:rFonts w:ascii="Arial" w:hAnsi="Arial" w:cs="Arial"/>
          <w:sz w:val="16"/>
        </w:rPr>
        <w:br/>
      </w:r>
      <w:r w:rsidR="008A39BC" w:rsidRPr="004F6D7E">
        <w:rPr>
          <w:rFonts w:ascii="Arial" w:hAnsi="Arial" w:cs="Arial"/>
          <w:sz w:val="16"/>
        </w:rPr>
        <w:t>системы национальных счетов (например, в составе основных фондов не учитываются объекты незавершенного строительства и некоторые выращиваемые активы).</w:t>
      </w:r>
    </w:p>
    <w:p w:rsidR="00F84FE7" w:rsidRPr="004F6D7E" w:rsidRDefault="00F84FE7" w:rsidP="007B028E">
      <w:pPr>
        <w:pStyle w:val="a4"/>
        <w:spacing w:line="300" w:lineRule="exact"/>
      </w:pPr>
      <w:r w:rsidRPr="004F6D7E">
        <w:t>Наличие основных фондов и их структура учитываются по полной учетной стоимости.</w:t>
      </w:r>
    </w:p>
    <w:p w:rsidR="00F84FE7" w:rsidRPr="004F6D7E" w:rsidRDefault="00F84FE7" w:rsidP="007B028E">
      <w:pPr>
        <w:pStyle w:val="a4"/>
        <w:spacing w:line="300" w:lineRule="exact"/>
        <w:rPr>
          <w:spacing w:val="-2"/>
        </w:rPr>
      </w:pPr>
      <w:r w:rsidRPr="004F6D7E">
        <w:rPr>
          <w:b/>
        </w:rPr>
        <w:t xml:space="preserve">Стоимость основных фондов полная учетная </w:t>
      </w:r>
      <w:r w:rsidR="00756502" w:rsidRPr="004F6D7E">
        <w:t>–</w:t>
      </w:r>
      <w:r w:rsidRPr="004F6D7E">
        <w:t xml:space="preserve"> стоимость основных фондов, равная сумме учитываемых </w:t>
      </w:r>
      <w:r w:rsidR="00062B26" w:rsidRPr="004F6D7E">
        <w:br/>
      </w:r>
      <w:r w:rsidRPr="004F6D7E">
        <w:t>в бухгалтерских балансах организаций их остаточной</w:t>
      </w:r>
      <w:r w:rsidRPr="004F6D7E">
        <w:br/>
        <w:t xml:space="preserve">балансовой стоимости и величины накопленного износа. </w:t>
      </w:r>
      <w:r w:rsidRPr="004F6D7E">
        <w:rPr>
          <w:spacing w:val="-2"/>
        </w:rPr>
        <w:t xml:space="preserve">Отражает их наличие без учета постепенной утраты </w:t>
      </w:r>
      <w:r w:rsidR="009C18C7">
        <w:rPr>
          <w:spacing w:val="-2"/>
        </w:rPr>
        <w:br/>
      </w:r>
      <w:r w:rsidRPr="004F6D7E">
        <w:rPr>
          <w:spacing w:val="-2"/>
        </w:rPr>
        <w:t>потребительских свой</w:t>
      </w:r>
      <w:proofErr w:type="gramStart"/>
      <w:r w:rsidRPr="004F6D7E">
        <w:rPr>
          <w:spacing w:val="-2"/>
        </w:rPr>
        <w:t>ств в пр</w:t>
      </w:r>
      <w:proofErr w:type="gramEnd"/>
      <w:r w:rsidRPr="004F6D7E">
        <w:rPr>
          <w:spacing w:val="-2"/>
        </w:rPr>
        <w:t xml:space="preserve">оцессе эксплуатации.  Учитывается, как правило, в смешанных ценах, так как часть инвентарных объектов отражается в балансах по восстановительной стоимости на момент последней проведенной переоценки, </w:t>
      </w:r>
      <w:bookmarkStart w:id="1" w:name="_GoBack"/>
      <w:bookmarkEnd w:id="1"/>
      <w:r w:rsidRPr="004F6D7E">
        <w:rPr>
          <w:spacing w:val="-2"/>
        </w:rPr>
        <w:t xml:space="preserve">а другая часть, не проходившая переоценок, </w:t>
      </w:r>
      <w:r w:rsidR="00756502" w:rsidRPr="004F6D7E">
        <w:t>–</w:t>
      </w:r>
      <w:r w:rsidRPr="004F6D7E">
        <w:rPr>
          <w:spacing w:val="-2"/>
        </w:rPr>
        <w:t xml:space="preserve"> в ценах приобретения. </w:t>
      </w:r>
    </w:p>
    <w:p w:rsidR="00AA237E" w:rsidRPr="004F6D7E" w:rsidRDefault="00AA237E" w:rsidP="00E953B0">
      <w:pPr>
        <w:pStyle w:val="a4"/>
        <w:spacing w:line="300" w:lineRule="exact"/>
      </w:pPr>
      <w:r w:rsidRPr="004F6D7E">
        <w:t>Переоценка основных фондов в 1992</w:t>
      </w:r>
      <w:r w:rsidR="003C45EF">
        <w:t xml:space="preserve"> – </w:t>
      </w:r>
      <w:r w:rsidRPr="004F6D7E">
        <w:t xml:space="preserve">1997 гг. </w:t>
      </w:r>
      <w:proofErr w:type="gramStart"/>
      <w:r w:rsidRPr="004F6D7E">
        <w:t>проводи-</w:t>
      </w:r>
      <w:proofErr w:type="spellStart"/>
      <w:r w:rsidRPr="004F6D7E">
        <w:t>лась</w:t>
      </w:r>
      <w:proofErr w:type="spellEnd"/>
      <w:proofErr w:type="gramEnd"/>
      <w:r w:rsidRPr="004F6D7E">
        <w:t xml:space="preserve"> по постановлениям Правительства России, затем </w:t>
      </w:r>
      <w:r w:rsidR="009C18C7">
        <w:br/>
      </w:r>
      <w:r w:rsidRPr="004F6D7E">
        <w:t xml:space="preserve">в коммерческих организациях – в добровольном порядке, </w:t>
      </w:r>
      <w:r w:rsidR="00760212" w:rsidRPr="004F6D7E">
        <w:br/>
      </w:r>
      <w:r w:rsidRPr="004F6D7E">
        <w:t xml:space="preserve">до </w:t>
      </w:r>
      <w:smartTag w:uri="urn:schemas-microsoft-com:office:smarttags" w:element="metricconverter">
        <w:smartTagPr>
          <w:attr w:name="ProductID" w:val="2010 г"/>
        </w:smartTagPr>
        <w:r w:rsidRPr="004F6D7E">
          <w:t>201</w:t>
        </w:r>
        <w:r w:rsidR="002C43B0" w:rsidRPr="004F6D7E">
          <w:t>0</w:t>
        </w:r>
        <w:r w:rsidRPr="004F6D7E">
          <w:t xml:space="preserve"> г</w:t>
        </w:r>
      </w:smartTag>
      <w:r w:rsidRPr="004F6D7E">
        <w:t xml:space="preserve">. </w:t>
      </w:r>
      <w:r w:rsidR="002C43B0" w:rsidRPr="004F6D7E">
        <w:t xml:space="preserve">включительно </w:t>
      </w:r>
      <w:r w:rsidRPr="004F6D7E">
        <w:t xml:space="preserve">– по состоянию на начало года, </w:t>
      </w:r>
      <w:r w:rsidR="00760212" w:rsidRPr="004F6D7E">
        <w:br/>
      </w:r>
      <w:r w:rsidRPr="004F6D7E">
        <w:t xml:space="preserve">в </w:t>
      </w:r>
      <w:smartTag w:uri="urn:schemas-microsoft-com:office:smarttags" w:element="metricconverter">
        <w:smartTagPr>
          <w:attr w:name="ProductID" w:val="2011 г"/>
        </w:smartTagPr>
        <w:r w:rsidRPr="004F6D7E">
          <w:t>2011 г</w:t>
        </w:r>
      </w:smartTag>
      <w:r w:rsidRPr="004F6D7E">
        <w:t>.</w:t>
      </w:r>
      <w:r w:rsidR="00760212" w:rsidRPr="004F6D7E">
        <w:t xml:space="preserve"> –</w:t>
      </w:r>
      <w:r w:rsidRPr="004F6D7E">
        <w:t xml:space="preserve"> на начало или конец года, </w:t>
      </w:r>
      <w:r w:rsidR="002C43B0" w:rsidRPr="004F6D7E">
        <w:t xml:space="preserve">с </w:t>
      </w:r>
      <w:smartTag w:uri="urn:schemas-microsoft-com:office:smarttags" w:element="metricconverter">
        <w:smartTagPr>
          <w:attr w:name="ProductID" w:val="2012 г"/>
        </w:smartTagPr>
        <w:r w:rsidR="002C43B0" w:rsidRPr="004F6D7E">
          <w:t>2012</w:t>
        </w:r>
        <w:r w:rsidRPr="004F6D7E">
          <w:t xml:space="preserve"> г</w:t>
        </w:r>
      </w:smartTag>
      <w:r w:rsidRPr="004F6D7E">
        <w:t xml:space="preserve">. – на конец </w:t>
      </w:r>
      <w:r w:rsidR="00E953B0" w:rsidRPr="004F6D7E">
        <w:br/>
      </w:r>
      <w:r w:rsidR="00E953B0" w:rsidRPr="004F6D7E">
        <w:br w:type="column"/>
      </w:r>
      <w:r w:rsidRPr="004F6D7E">
        <w:lastRenderedPageBreak/>
        <w:t xml:space="preserve">года. По бюджетным организациям переоценка проводилась по распоряжению Правительства России на начало 2003 </w:t>
      </w:r>
      <w:r w:rsidR="00F3358D">
        <w:br/>
      </w:r>
      <w:r w:rsidRPr="004F6D7E">
        <w:t>и 2007 гг.</w:t>
      </w:r>
    </w:p>
    <w:p w:rsidR="00F84FE7" w:rsidRPr="004F6D7E" w:rsidRDefault="00F84FE7" w:rsidP="007B028E">
      <w:pPr>
        <w:pStyle w:val="a4"/>
        <w:spacing w:line="300" w:lineRule="exact"/>
      </w:pPr>
      <w:r w:rsidRPr="004F6D7E">
        <w:rPr>
          <w:b/>
          <w:spacing w:val="-4"/>
        </w:rPr>
        <w:t>Стоимость основных фондов остаточная балансовая</w:t>
      </w:r>
      <w:r w:rsidRPr="004F6D7E">
        <w:rPr>
          <w:spacing w:val="-4"/>
        </w:rPr>
        <w:t xml:space="preserve"> – </w:t>
      </w:r>
      <w:r w:rsidRPr="004F6D7E">
        <w:t xml:space="preserve">стоимость основных фондов, учитываемая в бухгалтерских балансах организаций и отражающая постепенную утрату </w:t>
      </w:r>
      <w:r w:rsidR="009C18C7">
        <w:br/>
      </w:r>
      <w:r w:rsidRPr="004F6D7E">
        <w:t>их потребительских свой</w:t>
      </w:r>
      <w:proofErr w:type="gramStart"/>
      <w:r w:rsidRPr="004F6D7E">
        <w:t>ств в пр</w:t>
      </w:r>
      <w:proofErr w:type="gramEnd"/>
      <w:r w:rsidRPr="004F6D7E">
        <w:t xml:space="preserve">оцессе эксплуатации </w:t>
      </w:r>
      <w:r w:rsidR="00062B26" w:rsidRPr="004F6D7E">
        <w:br/>
      </w:r>
      <w:r w:rsidRPr="004F6D7E">
        <w:t xml:space="preserve">в размере накопленного износа. Учитывается, как правило, </w:t>
      </w:r>
      <w:r w:rsidR="00062B26" w:rsidRPr="004F6D7E">
        <w:br/>
      </w:r>
      <w:r w:rsidRPr="004F6D7E">
        <w:t>в смешанных ценах.</w:t>
      </w:r>
    </w:p>
    <w:p w:rsidR="00F84FE7" w:rsidRPr="004F6D7E" w:rsidRDefault="00F84FE7" w:rsidP="007B028E">
      <w:pPr>
        <w:pStyle w:val="a4"/>
        <w:spacing w:line="300" w:lineRule="exact"/>
      </w:pPr>
      <w:r w:rsidRPr="004F6D7E">
        <w:rPr>
          <w:b/>
          <w:bCs/>
        </w:rPr>
        <w:t>Износ основных фондов</w:t>
      </w:r>
      <w:r w:rsidRPr="004F6D7E">
        <w:t xml:space="preserve"> – частичная или полная утрата основными фондами потребительских свойств </w:t>
      </w:r>
      <w:r w:rsidR="009C18C7">
        <w:br/>
      </w:r>
      <w:r w:rsidRPr="004F6D7E">
        <w:t xml:space="preserve">и стоимости в процессе эксплуатации, под воздействием сил природы и вследствие технического прогресса. Нормы </w:t>
      </w:r>
      <w:r w:rsidR="00F3358D">
        <w:br/>
      </w:r>
      <w:r w:rsidRPr="004F6D7E">
        <w:t>и методы начисления износа определяются порядком бухгалтерского учета.</w:t>
      </w:r>
    </w:p>
    <w:p w:rsidR="00F84FE7" w:rsidRPr="004F6D7E" w:rsidRDefault="00F84FE7" w:rsidP="007B028E">
      <w:pPr>
        <w:pStyle w:val="a4"/>
        <w:spacing w:line="300" w:lineRule="exact"/>
      </w:pPr>
      <w:r w:rsidRPr="004F6D7E">
        <w:rPr>
          <w:b/>
          <w:bCs/>
        </w:rPr>
        <w:t>Степень износа основных фондов</w:t>
      </w:r>
      <w:r w:rsidRPr="004F6D7E">
        <w:t xml:space="preserve"> – отношение накопленного к определенной дате износа имеющихся основных фондов (разницы их полной учетной и остаточной балансовой стоимости) к полной учетной стоимости этих основных фондов, на ту же дату, в процентах. </w:t>
      </w:r>
    </w:p>
    <w:p w:rsidR="00F84FE7" w:rsidRPr="004F6D7E" w:rsidRDefault="00F84FE7" w:rsidP="00E953B0">
      <w:pPr>
        <w:pStyle w:val="a4"/>
        <w:spacing w:line="300" w:lineRule="exact"/>
        <w:rPr>
          <w:b/>
          <w:bCs/>
        </w:rPr>
      </w:pPr>
      <w:r w:rsidRPr="004F6D7E">
        <w:rPr>
          <w:b/>
          <w:bCs/>
        </w:rPr>
        <w:t xml:space="preserve">Удельный вес полностью изношенных основных фондов </w:t>
      </w:r>
      <w:r w:rsidR="00CC7D49" w:rsidRPr="003C45EF">
        <w:rPr>
          <w:bCs/>
        </w:rPr>
        <w:t>–</w:t>
      </w:r>
      <w:r w:rsidRPr="004F6D7E">
        <w:rPr>
          <w:b/>
          <w:bCs/>
        </w:rPr>
        <w:t xml:space="preserve"> </w:t>
      </w:r>
      <w:r w:rsidRPr="004F6D7E">
        <w:rPr>
          <w:bCs/>
        </w:rPr>
        <w:t xml:space="preserve">отношение полной учетной стоимости </w:t>
      </w:r>
      <w:r w:rsidR="009C18C7">
        <w:rPr>
          <w:bCs/>
        </w:rPr>
        <w:br/>
      </w:r>
      <w:r w:rsidRPr="004F6D7E">
        <w:rPr>
          <w:bCs/>
        </w:rPr>
        <w:t xml:space="preserve">тех основных фондов, остаточная балансовая стоимость </w:t>
      </w:r>
      <w:r w:rsidR="00101CDE" w:rsidRPr="004F6D7E">
        <w:rPr>
          <w:bCs/>
        </w:rPr>
        <w:br/>
      </w:r>
      <w:r w:rsidRPr="004F6D7E">
        <w:rPr>
          <w:bCs/>
        </w:rPr>
        <w:t>которых достигла  нуля, к полной учетной стоимости всех основных фондов, на ту же дату, в процентах.</w:t>
      </w:r>
      <w:r w:rsidRPr="004F6D7E">
        <w:rPr>
          <w:b/>
          <w:bCs/>
        </w:rPr>
        <w:t xml:space="preserve"> </w:t>
      </w:r>
    </w:p>
    <w:p w:rsidR="00F84FE7" w:rsidRPr="004F6D7E" w:rsidRDefault="00F84FE7" w:rsidP="007B028E">
      <w:pPr>
        <w:spacing w:line="300" w:lineRule="exact"/>
        <w:ind w:firstLine="284"/>
        <w:jc w:val="both"/>
        <w:rPr>
          <w:rFonts w:ascii="Arial" w:hAnsi="Arial" w:cs="Arial"/>
          <w:i/>
          <w:iCs/>
          <w:sz w:val="16"/>
        </w:rPr>
      </w:pPr>
      <w:r w:rsidRPr="004F6D7E">
        <w:rPr>
          <w:rFonts w:ascii="Arial" w:hAnsi="Arial" w:cs="Arial"/>
          <w:sz w:val="16"/>
        </w:rPr>
        <w:t xml:space="preserve">Показатели </w:t>
      </w:r>
      <w:r w:rsidR="00EF57CE" w:rsidRPr="004F6D7E">
        <w:rPr>
          <w:rFonts w:ascii="Arial" w:hAnsi="Arial" w:cs="Arial"/>
          <w:sz w:val="16"/>
        </w:rPr>
        <w:t>полной учетной стоимости</w:t>
      </w:r>
      <w:r w:rsidRPr="004F6D7E">
        <w:rPr>
          <w:rFonts w:ascii="Arial" w:hAnsi="Arial" w:cs="Arial"/>
          <w:sz w:val="16"/>
        </w:rPr>
        <w:t xml:space="preserve"> основных фондов </w:t>
      </w:r>
      <w:r w:rsidR="00EF57CE" w:rsidRPr="004F6D7E">
        <w:rPr>
          <w:rFonts w:ascii="Arial" w:hAnsi="Arial" w:cs="Arial"/>
          <w:sz w:val="16"/>
        </w:rPr>
        <w:t xml:space="preserve">и их структуры </w:t>
      </w:r>
      <w:r w:rsidRPr="004F6D7E">
        <w:rPr>
          <w:rFonts w:ascii="Arial" w:hAnsi="Arial" w:cs="Arial"/>
          <w:sz w:val="16"/>
        </w:rPr>
        <w:t xml:space="preserve">в разрезе видов экономической деятельности рассчитаны по данным баланса основных фондов. В них включены основные фонды, принадлежащие юридическим </w:t>
      </w:r>
      <w:r w:rsidR="009C18C7">
        <w:rPr>
          <w:rFonts w:ascii="Arial" w:hAnsi="Arial" w:cs="Arial"/>
          <w:sz w:val="16"/>
        </w:rPr>
        <w:br/>
      </w:r>
      <w:r w:rsidRPr="004F6D7E">
        <w:rPr>
          <w:rFonts w:ascii="Arial" w:hAnsi="Arial" w:cs="Arial"/>
          <w:sz w:val="16"/>
        </w:rPr>
        <w:t xml:space="preserve">и физическим лицам. </w:t>
      </w:r>
    </w:p>
    <w:p w:rsidR="00F84FE7" w:rsidRPr="004F6D7E" w:rsidRDefault="00F84FE7" w:rsidP="007B028E">
      <w:pPr>
        <w:spacing w:line="300" w:lineRule="exact"/>
        <w:ind w:firstLine="284"/>
        <w:jc w:val="both"/>
        <w:rPr>
          <w:rFonts w:ascii="Arial" w:hAnsi="Arial" w:cs="Arial"/>
          <w:sz w:val="16"/>
        </w:rPr>
      </w:pPr>
      <w:r w:rsidRPr="004F6D7E">
        <w:rPr>
          <w:rFonts w:ascii="Arial" w:hAnsi="Arial" w:cs="Arial"/>
          <w:sz w:val="16"/>
        </w:rPr>
        <w:t xml:space="preserve">Данные по степени износа основных фондов и по доле полностью изношенных основных фондов приведены </w:t>
      </w:r>
      <w:r w:rsidR="003C45EF">
        <w:rPr>
          <w:rFonts w:ascii="Arial" w:hAnsi="Arial" w:cs="Arial"/>
          <w:sz w:val="16"/>
        </w:rPr>
        <w:br/>
      </w:r>
      <w:r w:rsidRPr="004F6D7E">
        <w:rPr>
          <w:rFonts w:ascii="Arial" w:hAnsi="Arial" w:cs="Arial"/>
          <w:sz w:val="16"/>
        </w:rPr>
        <w:t>по</w:t>
      </w:r>
      <w:r w:rsidR="000C5421" w:rsidRPr="004F6D7E">
        <w:rPr>
          <w:rFonts w:ascii="Arial" w:hAnsi="Arial" w:cs="Arial"/>
          <w:sz w:val="16"/>
        </w:rPr>
        <w:t xml:space="preserve"> коммерческим организациям (без субъектов малого предпринимательства).</w:t>
      </w:r>
    </w:p>
    <w:p w:rsidR="007B028E" w:rsidRPr="004F6D7E" w:rsidRDefault="007B028E">
      <w:pPr>
        <w:rPr>
          <w:rFonts w:ascii="Arial" w:hAnsi="Arial" w:cs="Arial"/>
          <w:sz w:val="16"/>
        </w:rPr>
      </w:pPr>
    </w:p>
    <w:sectPr w:rsidR="007B028E" w:rsidRPr="004F6D7E" w:rsidSect="00EE7D13">
      <w:type w:val="continuous"/>
      <w:pgSz w:w="11906" w:h="16838" w:code="9"/>
      <w:pgMar w:top="2835" w:right="1191" w:bottom="1928" w:left="1191" w:header="2268" w:footer="1474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5EF" w:rsidRDefault="003C45EF">
      <w:r>
        <w:separator/>
      </w:r>
    </w:p>
  </w:endnote>
  <w:endnote w:type="continuationSeparator" w:id="0">
    <w:p w:rsidR="003C45EF" w:rsidRDefault="003C4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7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2"/>
    </w:tblGrid>
    <w:tr w:rsidR="003C45EF">
      <w:trPr>
        <w:cantSplit/>
      </w:trPr>
      <w:tc>
        <w:tcPr>
          <w:tcW w:w="565" w:type="dxa"/>
        </w:tcPr>
        <w:p w:rsidR="003C45EF" w:rsidRDefault="003C45EF" w:rsidP="0072347B">
          <w:pPr>
            <w:pStyle w:val="a7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CD6820">
            <w:rPr>
              <w:rStyle w:val="a6"/>
              <w:noProof/>
              <w:sz w:val="20"/>
            </w:rPr>
            <w:t>572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2" w:type="dxa"/>
        </w:tcPr>
        <w:p w:rsidR="003C45EF" w:rsidRDefault="003C45EF" w:rsidP="0072347B">
          <w:pPr>
            <w:pStyle w:val="a7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3C45EF" w:rsidRPr="00C74A06" w:rsidRDefault="003C45EF">
    <w:pPr>
      <w:pStyle w:val="a7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7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6"/>
    </w:tblGrid>
    <w:tr w:rsidR="003C45EF">
      <w:trPr>
        <w:cantSplit/>
      </w:trPr>
      <w:tc>
        <w:tcPr>
          <w:tcW w:w="8961" w:type="dxa"/>
        </w:tcPr>
        <w:p w:rsidR="003C45EF" w:rsidRPr="007C7843" w:rsidRDefault="003C45EF" w:rsidP="0072347B">
          <w:pPr>
            <w:pStyle w:val="a7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6" w:type="dxa"/>
        </w:tcPr>
        <w:p w:rsidR="003C45EF" w:rsidRDefault="003C45EF" w:rsidP="0072347B">
          <w:pPr>
            <w:pStyle w:val="a7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CD6820">
            <w:rPr>
              <w:rStyle w:val="a6"/>
              <w:noProof/>
              <w:sz w:val="20"/>
            </w:rPr>
            <w:t>573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3C45EF" w:rsidRDefault="003C45E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7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6"/>
    </w:tblGrid>
    <w:tr w:rsidR="003C45EF">
      <w:trPr>
        <w:cantSplit/>
      </w:trPr>
      <w:tc>
        <w:tcPr>
          <w:tcW w:w="8961" w:type="dxa"/>
        </w:tcPr>
        <w:p w:rsidR="003C45EF" w:rsidRPr="007C7843" w:rsidRDefault="003C45EF" w:rsidP="0072347B">
          <w:pPr>
            <w:pStyle w:val="a7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6" w:type="dxa"/>
        </w:tcPr>
        <w:p w:rsidR="003C45EF" w:rsidRDefault="003C45EF" w:rsidP="0072347B">
          <w:pPr>
            <w:pStyle w:val="a7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CD6820">
            <w:rPr>
              <w:rStyle w:val="a6"/>
              <w:noProof/>
              <w:sz w:val="20"/>
            </w:rPr>
            <w:t>557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3C45EF" w:rsidRPr="00C74A06" w:rsidRDefault="003C45EF">
    <w:pPr>
      <w:pStyle w:val="a7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5EF" w:rsidRDefault="003C45EF">
      <w:r>
        <w:separator/>
      </w:r>
    </w:p>
  </w:footnote>
  <w:footnote w:type="continuationSeparator" w:id="0">
    <w:p w:rsidR="003C45EF" w:rsidRDefault="003C45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Look w:val="0000" w:firstRow="0" w:lastRow="0" w:firstColumn="0" w:lastColumn="0" w:noHBand="0" w:noVBand="0"/>
    </w:tblPr>
    <w:tblGrid>
      <w:gridCol w:w="3420"/>
      <w:gridCol w:w="2899"/>
      <w:gridCol w:w="3421"/>
    </w:tblGrid>
    <w:tr w:rsidR="003C45EF">
      <w:trPr>
        <w:jc w:val="center"/>
      </w:trPr>
      <w:tc>
        <w:tcPr>
          <w:tcW w:w="3345" w:type="dxa"/>
          <w:tcBorders>
            <w:top w:val="nil"/>
            <w:left w:val="nil"/>
            <w:bottom w:val="nil"/>
            <w:right w:val="nil"/>
          </w:tcBorders>
        </w:tcPr>
        <w:p w:rsidR="003C45EF" w:rsidRDefault="003C45EF">
          <w:pPr>
            <w:pStyle w:val="a5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:rsidR="003C45EF" w:rsidRDefault="003C45EF">
          <w:pPr>
            <w:pStyle w:val="a5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12. ОСНОВНЫЕ ФОНДЫ</w:t>
          </w:r>
        </w:p>
      </w:tc>
      <w:tc>
        <w:tcPr>
          <w:tcW w:w="3345" w:type="dxa"/>
          <w:tcBorders>
            <w:top w:val="nil"/>
            <w:left w:val="nil"/>
            <w:bottom w:val="nil"/>
            <w:right w:val="nil"/>
          </w:tcBorders>
        </w:tcPr>
        <w:p w:rsidR="003C45EF" w:rsidRDefault="003C45EF">
          <w:pPr>
            <w:pStyle w:val="a5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3C45EF" w:rsidRDefault="003C45EF">
    <w:pPr>
      <w:pStyle w:val="a5"/>
      <w:rPr>
        <w:sz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1" w:type="pct"/>
      <w:jc w:val="center"/>
      <w:tblLayout w:type="fixed"/>
      <w:tblLook w:val="0000" w:firstRow="0" w:lastRow="0" w:firstColumn="0" w:lastColumn="0" w:noHBand="0" w:noVBand="0"/>
    </w:tblPr>
    <w:tblGrid>
      <w:gridCol w:w="3421"/>
      <w:gridCol w:w="2900"/>
      <w:gridCol w:w="3421"/>
    </w:tblGrid>
    <w:tr w:rsidR="003C45EF">
      <w:trPr>
        <w:jc w:val="center"/>
      </w:trPr>
      <w:tc>
        <w:tcPr>
          <w:tcW w:w="3345" w:type="dxa"/>
          <w:tcBorders>
            <w:top w:val="nil"/>
            <w:left w:val="nil"/>
            <w:bottom w:val="nil"/>
            <w:right w:val="nil"/>
          </w:tcBorders>
        </w:tcPr>
        <w:p w:rsidR="003C45EF" w:rsidRDefault="003C45EF" w:rsidP="00F151C9">
          <w:pPr>
            <w:pStyle w:val="a5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:rsidR="003C45EF" w:rsidRDefault="003C45EF" w:rsidP="00F151C9">
          <w:pPr>
            <w:pStyle w:val="a5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12. ОСНОВНЫЕ ФОНДЫ</w:t>
          </w:r>
        </w:p>
      </w:tc>
      <w:tc>
        <w:tcPr>
          <w:tcW w:w="3345" w:type="dxa"/>
          <w:tcBorders>
            <w:top w:val="nil"/>
            <w:left w:val="nil"/>
            <w:bottom w:val="nil"/>
            <w:right w:val="nil"/>
          </w:tcBorders>
        </w:tcPr>
        <w:p w:rsidR="003C45EF" w:rsidRDefault="003C45EF" w:rsidP="00F151C9">
          <w:pPr>
            <w:pStyle w:val="a5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3C45EF" w:rsidRPr="00C74A06" w:rsidRDefault="003C45EF">
    <w:pPr>
      <w:pStyle w:val="a5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3C45EF">
      <w:trPr>
        <w:jc w:val="center"/>
      </w:trPr>
      <w:tc>
        <w:tcPr>
          <w:tcW w:w="9741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:rsidR="003C45EF" w:rsidRDefault="003C45EF">
          <w:pPr>
            <w:spacing w:after="60"/>
            <w:jc w:val="center"/>
            <w:rPr>
              <w:spacing w:val="40"/>
            </w:rPr>
          </w:pPr>
          <w:r>
            <w:rPr>
              <w:rFonts w:ascii="Arial" w:hAnsi="Arial"/>
              <w:b/>
              <w:spacing w:val="40"/>
              <w:sz w:val="40"/>
            </w:rPr>
            <w:t>12. ОСНОВНЫЕ ФОНДЫ</w:t>
          </w:r>
        </w:p>
      </w:tc>
    </w:tr>
  </w:tbl>
  <w:p w:rsidR="003C45EF" w:rsidRDefault="003C45E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051F8"/>
    <w:multiLevelType w:val="hybridMultilevel"/>
    <w:tmpl w:val="268290C2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9E9"/>
    <w:rsid w:val="00001440"/>
    <w:rsid w:val="00001D8E"/>
    <w:rsid w:val="0001392E"/>
    <w:rsid w:val="00016225"/>
    <w:rsid w:val="00023234"/>
    <w:rsid w:val="000262DC"/>
    <w:rsid w:val="0003452D"/>
    <w:rsid w:val="000403FE"/>
    <w:rsid w:val="000409E0"/>
    <w:rsid w:val="000409E1"/>
    <w:rsid w:val="0004580C"/>
    <w:rsid w:val="0005283C"/>
    <w:rsid w:val="00054BBA"/>
    <w:rsid w:val="000563EB"/>
    <w:rsid w:val="00061B72"/>
    <w:rsid w:val="00062B26"/>
    <w:rsid w:val="00063DE3"/>
    <w:rsid w:val="000643A9"/>
    <w:rsid w:val="00072A06"/>
    <w:rsid w:val="00074204"/>
    <w:rsid w:val="00075C02"/>
    <w:rsid w:val="00084DAD"/>
    <w:rsid w:val="00085D5F"/>
    <w:rsid w:val="000931CC"/>
    <w:rsid w:val="00094573"/>
    <w:rsid w:val="000A3B83"/>
    <w:rsid w:val="000A6443"/>
    <w:rsid w:val="000B5C61"/>
    <w:rsid w:val="000C01F0"/>
    <w:rsid w:val="000C5421"/>
    <w:rsid w:val="000C6364"/>
    <w:rsid w:val="000C6701"/>
    <w:rsid w:val="000C6EEE"/>
    <w:rsid w:val="000C75C1"/>
    <w:rsid w:val="000D1D22"/>
    <w:rsid w:val="000D6A7F"/>
    <w:rsid w:val="000E32FA"/>
    <w:rsid w:val="000E3B8A"/>
    <w:rsid w:val="000E3D14"/>
    <w:rsid w:val="000E6891"/>
    <w:rsid w:val="000E7B83"/>
    <w:rsid w:val="000F26B2"/>
    <w:rsid w:val="000F2C15"/>
    <w:rsid w:val="00101CDE"/>
    <w:rsid w:val="00104389"/>
    <w:rsid w:val="00105639"/>
    <w:rsid w:val="00107FCA"/>
    <w:rsid w:val="00110767"/>
    <w:rsid w:val="001109C5"/>
    <w:rsid w:val="00110A49"/>
    <w:rsid w:val="00111466"/>
    <w:rsid w:val="00112D10"/>
    <w:rsid w:val="00122241"/>
    <w:rsid w:val="00122FD1"/>
    <w:rsid w:val="00124B72"/>
    <w:rsid w:val="001301FA"/>
    <w:rsid w:val="00132B46"/>
    <w:rsid w:val="001357A7"/>
    <w:rsid w:val="001366DA"/>
    <w:rsid w:val="001379DE"/>
    <w:rsid w:val="00140173"/>
    <w:rsid w:val="00141872"/>
    <w:rsid w:val="00143505"/>
    <w:rsid w:val="00143EB1"/>
    <w:rsid w:val="001453FB"/>
    <w:rsid w:val="0014560A"/>
    <w:rsid w:val="001466B6"/>
    <w:rsid w:val="00147EAA"/>
    <w:rsid w:val="00150F90"/>
    <w:rsid w:val="00151848"/>
    <w:rsid w:val="001528FE"/>
    <w:rsid w:val="0015621E"/>
    <w:rsid w:val="00156F3F"/>
    <w:rsid w:val="001607E4"/>
    <w:rsid w:val="00164D0E"/>
    <w:rsid w:val="00170F0F"/>
    <w:rsid w:val="00196E9B"/>
    <w:rsid w:val="001A0477"/>
    <w:rsid w:val="001A3A30"/>
    <w:rsid w:val="001A3BA8"/>
    <w:rsid w:val="001A6595"/>
    <w:rsid w:val="001B2301"/>
    <w:rsid w:val="001B5EC0"/>
    <w:rsid w:val="001B7C14"/>
    <w:rsid w:val="001C00C0"/>
    <w:rsid w:val="001C0B4C"/>
    <w:rsid w:val="001C15B6"/>
    <w:rsid w:val="001C32C8"/>
    <w:rsid w:val="001D0A0D"/>
    <w:rsid w:val="001D1672"/>
    <w:rsid w:val="001D47E6"/>
    <w:rsid w:val="001D7F56"/>
    <w:rsid w:val="001E3139"/>
    <w:rsid w:val="001E63A7"/>
    <w:rsid w:val="00203D01"/>
    <w:rsid w:val="002054A9"/>
    <w:rsid w:val="002059E1"/>
    <w:rsid w:val="00210738"/>
    <w:rsid w:val="002115D4"/>
    <w:rsid w:val="0021167B"/>
    <w:rsid w:val="0021500A"/>
    <w:rsid w:val="00217D00"/>
    <w:rsid w:val="00221594"/>
    <w:rsid w:val="00221749"/>
    <w:rsid w:val="002228AD"/>
    <w:rsid w:val="002252C7"/>
    <w:rsid w:val="00234708"/>
    <w:rsid w:val="00236384"/>
    <w:rsid w:val="002415D3"/>
    <w:rsid w:val="002418F5"/>
    <w:rsid w:val="00242AC9"/>
    <w:rsid w:val="00244A44"/>
    <w:rsid w:val="00245392"/>
    <w:rsid w:val="002455A1"/>
    <w:rsid w:val="0025056B"/>
    <w:rsid w:val="00253E9E"/>
    <w:rsid w:val="00263703"/>
    <w:rsid w:val="00265D3F"/>
    <w:rsid w:val="0026790C"/>
    <w:rsid w:val="00276240"/>
    <w:rsid w:val="0028342F"/>
    <w:rsid w:val="002A0430"/>
    <w:rsid w:val="002A1943"/>
    <w:rsid w:val="002A51F7"/>
    <w:rsid w:val="002B14A6"/>
    <w:rsid w:val="002B4B2D"/>
    <w:rsid w:val="002C134B"/>
    <w:rsid w:val="002C43B0"/>
    <w:rsid w:val="002C75B6"/>
    <w:rsid w:val="002D06BC"/>
    <w:rsid w:val="002D18C5"/>
    <w:rsid w:val="002D4509"/>
    <w:rsid w:val="002E01BC"/>
    <w:rsid w:val="002E2F89"/>
    <w:rsid w:val="002F036E"/>
    <w:rsid w:val="002F3FDA"/>
    <w:rsid w:val="003107F0"/>
    <w:rsid w:val="0031417F"/>
    <w:rsid w:val="00320CF3"/>
    <w:rsid w:val="003220BF"/>
    <w:rsid w:val="00322FE2"/>
    <w:rsid w:val="0032690D"/>
    <w:rsid w:val="003313F9"/>
    <w:rsid w:val="00345BB5"/>
    <w:rsid w:val="00347CA1"/>
    <w:rsid w:val="00347CC9"/>
    <w:rsid w:val="003550D6"/>
    <w:rsid w:val="00366A13"/>
    <w:rsid w:val="00370CAF"/>
    <w:rsid w:val="00371BE7"/>
    <w:rsid w:val="00382155"/>
    <w:rsid w:val="003836EB"/>
    <w:rsid w:val="00390FCB"/>
    <w:rsid w:val="003A4EF2"/>
    <w:rsid w:val="003A5763"/>
    <w:rsid w:val="003A702E"/>
    <w:rsid w:val="003C40AD"/>
    <w:rsid w:val="003C45EF"/>
    <w:rsid w:val="003D111E"/>
    <w:rsid w:val="003D507C"/>
    <w:rsid w:val="003E4F9D"/>
    <w:rsid w:val="003F791E"/>
    <w:rsid w:val="00400D5F"/>
    <w:rsid w:val="004016A0"/>
    <w:rsid w:val="004023E6"/>
    <w:rsid w:val="004045AB"/>
    <w:rsid w:val="00407067"/>
    <w:rsid w:val="00410CD6"/>
    <w:rsid w:val="00413BF3"/>
    <w:rsid w:val="004167B8"/>
    <w:rsid w:val="00417757"/>
    <w:rsid w:val="00420BFE"/>
    <w:rsid w:val="00426586"/>
    <w:rsid w:val="0042766B"/>
    <w:rsid w:val="00432598"/>
    <w:rsid w:val="00435701"/>
    <w:rsid w:val="00436D57"/>
    <w:rsid w:val="004415A1"/>
    <w:rsid w:val="004434E8"/>
    <w:rsid w:val="0044689F"/>
    <w:rsid w:val="00447FA9"/>
    <w:rsid w:val="00450CB7"/>
    <w:rsid w:val="00457D62"/>
    <w:rsid w:val="004639E9"/>
    <w:rsid w:val="00473A6C"/>
    <w:rsid w:val="0047577E"/>
    <w:rsid w:val="004758CB"/>
    <w:rsid w:val="00481B1C"/>
    <w:rsid w:val="0048201F"/>
    <w:rsid w:val="00485CD2"/>
    <w:rsid w:val="00491D54"/>
    <w:rsid w:val="00493763"/>
    <w:rsid w:val="004944F9"/>
    <w:rsid w:val="00496DD0"/>
    <w:rsid w:val="00497843"/>
    <w:rsid w:val="004A2292"/>
    <w:rsid w:val="004A4C25"/>
    <w:rsid w:val="004B46DC"/>
    <w:rsid w:val="004C6219"/>
    <w:rsid w:val="004D2F3A"/>
    <w:rsid w:val="004D33FD"/>
    <w:rsid w:val="004D4DB5"/>
    <w:rsid w:val="004F272C"/>
    <w:rsid w:val="004F4163"/>
    <w:rsid w:val="004F59B8"/>
    <w:rsid w:val="004F6D7E"/>
    <w:rsid w:val="00500570"/>
    <w:rsid w:val="00507763"/>
    <w:rsid w:val="005145B4"/>
    <w:rsid w:val="0051673D"/>
    <w:rsid w:val="00517B25"/>
    <w:rsid w:val="00525C47"/>
    <w:rsid w:val="005262A2"/>
    <w:rsid w:val="005438A0"/>
    <w:rsid w:val="00546F20"/>
    <w:rsid w:val="0054700A"/>
    <w:rsid w:val="00547A16"/>
    <w:rsid w:val="00552977"/>
    <w:rsid w:val="00553239"/>
    <w:rsid w:val="00557EFF"/>
    <w:rsid w:val="005614EE"/>
    <w:rsid w:val="005672AC"/>
    <w:rsid w:val="005729C6"/>
    <w:rsid w:val="00576089"/>
    <w:rsid w:val="00582693"/>
    <w:rsid w:val="0059402D"/>
    <w:rsid w:val="005A500C"/>
    <w:rsid w:val="005A6EEB"/>
    <w:rsid w:val="005B0AA2"/>
    <w:rsid w:val="005B467A"/>
    <w:rsid w:val="005B5BE0"/>
    <w:rsid w:val="005B68D2"/>
    <w:rsid w:val="005C0F24"/>
    <w:rsid w:val="005C71C0"/>
    <w:rsid w:val="005E0DED"/>
    <w:rsid w:val="005E6100"/>
    <w:rsid w:val="005F1AE7"/>
    <w:rsid w:val="005F3125"/>
    <w:rsid w:val="006005AD"/>
    <w:rsid w:val="00603B22"/>
    <w:rsid w:val="00607EB6"/>
    <w:rsid w:val="006229C0"/>
    <w:rsid w:val="00633369"/>
    <w:rsid w:val="00641CBD"/>
    <w:rsid w:val="00644DAC"/>
    <w:rsid w:val="00645207"/>
    <w:rsid w:val="006606C3"/>
    <w:rsid w:val="00671CCD"/>
    <w:rsid w:val="00674A79"/>
    <w:rsid w:val="006777F7"/>
    <w:rsid w:val="00680118"/>
    <w:rsid w:val="00681413"/>
    <w:rsid w:val="00685D0C"/>
    <w:rsid w:val="00691426"/>
    <w:rsid w:val="00694D60"/>
    <w:rsid w:val="00697DCC"/>
    <w:rsid w:val="006A05DF"/>
    <w:rsid w:val="006A6105"/>
    <w:rsid w:val="006A71EC"/>
    <w:rsid w:val="006B0DF9"/>
    <w:rsid w:val="006B4FF7"/>
    <w:rsid w:val="006C1B91"/>
    <w:rsid w:val="006C287A"/>
    <w:rsid w:val="006C3321"/>
    <w:rsid w:val="006C4E42"/>
    <w:rsid w:val="006D1D16"/>
    <w:rsid w:val="006D2D82"/>
    <w:rsid w:val="006D36C7"/>
    <w:rsid w:val="006D3A38"/>
    <w:rsid w:val="006D44D2"/>
    <w:rsid w:val="006D612D"/>
    <w:rsid w:val="006E0058"/>
    <w:rsid w:val="006E3454"/>
    <w:rsid w:val="006E6A64"/>
    <w:rsid w:val="006F4BCA"/>
    <w:rsid w:val="006F78B4"/>
    <w:rsid w:val="00711CCF"/>
    <w:rsid w:val="007137AA"/>
    <w:rsid w:val="0071776C"/>
    <w:rsid w:val="00723096"/>
    <w:rsid w:val="0072347B"/>
    <w:rsid w:val="00725C39"/>
    <w:rsid w:val="00726785"/>
    <w:rsid w:val="007273D6"/>
    <w:rsid w:val="00736391"/>
    <w:rsid w:val="007519D4"/>
    <w:rsid w:val="00756502"/>
    <w:rsid w:val="00757101"/>
    <w:rsid w:val="00757688"/>
    <w:rsid w:val="00760212"/>
    <w:rsid w:val="007727D4"/>
    <w:rsid w:val="00783458"/>
    <w:rsid w:val="00797844"/>
    <w:rsid w:val="007A451D"/>
    <w:rsid w:val="007A6863"/>
    <w:rsid w:val="007A6CE9"/>
    <w:rsid w:val="007B028E"/>
    <w:rsid w:val="007B140C"/>
    <w:rsid w:val="007B5818"/>
    <w:rsid w:val="007B6EE9"/>
    <w:rsid w:val="007C14C4"/>
    <w:rsid w:val="007C30DD"/>
    <w:rsid w:val="007C361B"/>
    <w:rsid w:val="007D7423"/>
    <w:rsid w:val="007E0251"/>
    <w:rsid w:val="007E0D7E"/>
    <w:rsid w:val="007E2363"/>
    <w:rsid w:val="007E6AE4"/>
    <w:rsid w:val="007F126D"/>
    <w:rsid w:val="007F40DB"/>
    <w:rsid w:val="007F6A04"/>
    <w:rsid w:val="007F7E6B"/>
    <w:rsid w:val="0080147A"/>
    <w:rsid w:val="008036EC"/>
    <w:rsid w:val="008075E6"/>
    <w:rsid w:val="008144E7"/>
    <w:rsid w:val="00815664"/>
    <w:rsid w:val="0081622C"/>
    <w:rsid w:val="008171AD"/>
    <w:rsid w:val="008234F8"/>
    <w:rsid w:val="00826548"/>
    <w:rsid w:val="00841EB1"/>
    <w:rsid w:val="008427DE"/>
    <w:rsid w:val="00842DC4"/>
    <w:rsid w:val="00850625"/>
    <w:rsid w:val="00852412"/>
    <w:rsid w:val="008556AE"/>
    <w:rsid w:val="0085587D"/>
    <w:rsid w:val="00856494"/>
    <w:rsid w:val="00861BE4"/>
    <w:rsid w:val="008675BF"/>
    <w:rsid w:val="008728CA"/>
    <w:rsid w:val="00876BA0"/>
    <w:rsid w:val="00880BDE"/>
    <w:rsid w:val="00881639"/>
    <w:rsid w:val="00891AF7"/>
    <w:rsid w:val="00893378"/>
    <w:rsid w:val="008A39BC"/>
    <w:rsid w:val="008A6B58"/>
    <w:rsid w:val="008B1443"/>
    <w:rsid w:val="008B4552"/>
    <w:rsid w:val="008C7E54"/>
    <w:rsid w:val="008D38BE"/>
    <w:rsid w:val="008D3D22"/>
    <w:rsid w:val="008D4A1B"/>
    <w:rsid w:val="008D5905"/>
    <w:rsid w:val="008D7309"/>
    <w:rsid w:val="008E0AC8"/>
    <w:rsid w:val="008E252F"/>
    <w:rsid w:val="009017AC"/>
    <w:rsid w:val="00902829"/>
    <w:rsid w:val="00905B92"/>
    <w:rsid w:val="00907684"/>
    <w:rsid w:val="0091269A"/>
    <w:rsid w:val="00914F4F"/>
    <w:rsid w:val="00922ED5"/>
    <w:rsid w:val="00925266"/>
    <w:rsid w:val="00927016"/>
    <w:rsid w:val="00931271"/>
    <w:rsid w:val="00935AB8"/>
    <w:rsid w:val="00941E23"/>
    <w:rsid w:val="009423D0"/>
    <w:rsid w:val="00956E20"/>
    <w:rsid w:val="009607BB"/>
    <w:rsid w:val="0098409B"/>
    <w:rsid w:val="00984999"/>
    <w:rsid w:val="009935DD"/>
    <w:rsid w:val="009967D3"/>
    <w:rsid w:val="00997E19"/>
    <w:rsid w:val="009A23E5"/>
    <w:rsid w:val="009C18C7"/>
    <w:rsid w:val="009C336E"/>
    <w:rsid w:val="009D09AA"/>
    <w:rsid w:val="009D3FD0"/>
    <w:rsid w:val="009D6C92"/>
    <w:rsid w:val="009E75B9"/>
    <w:rsid w:val="009E7A09"/>
    <w:rsid w:val="00A00477"/>
    <w:rsid w:val="00A02984"/>
    <w:rsid w:val="00A044CF"/>
    <w:rsid w:val="00A06D9B"/>
    <w:rsid w:val="00A079FC"/>
    <w:rsid w:val="00A14838"/>
    <w:rsid w:val="00A22728"/>
    <w:rsid w:val="00A26021"/>
    <w:rsid w:val="00A26350"/>
    <w:rsid w:val="00A27379"/>
    <w:rsid w:val="00A3147E"/>
    <w:rsid w:val="00A3337E"/>
    <w:rsid w:val="00A402BC"/>
    <w:rsid w:val="00A4316D"/>
    <w:rsid w:val="00A431AE"/>
    <w:rsid w:val="00A436B6"/>
    <w:rsid w:val="00A4406D"/>
    <w:rsid w:val="00A4698E"/>
    <w:rsid w:val="00A53280"/>
    <w:rsid w:val="00A536CB"/>
    <w:rsid w:val="00A60F33"/>
    <w:rsid w:val="00A66A07"/>
    <w:rsid w:val="00A66DEF"/>
    <w:rsid w:val="00A713D0"/>
    <w:rsid w:val="00A71B93"/>
    <w:rsid w:val="00A73696"/>
    <w:rsid w:val="00A745DA"/>
    <w:rsid w:val="00A74EDB"/>
    <w:rsid w:val="00A75081"/>
    <w:rsid w:val="00A800D2"/>
    <w:rsid w:val="00A84D13"/>
    <w:rsid w:val="00A902CA"/>
    <w:rsid w:val="00AA237E"/>
    <w:rsid w:val="00AA2BC7"/>
    <w:rsid w:val="00AB3063"/>
    <w:rsid w:val="00AB67C0"/>
    <w:rsid w:val="00AC14EE"/>
    <w:rsid w:val="00AC3553"/>
    <w:rsid w:val="00AC6600"/>
    <w:rsid w:val="00AD6B11"/>
    <w:rsid w:val="00AF4770"/>
    <w:rsid w:val="00AF74A5"/>
    <w:rsid w:val="00B007A6"/>
    <w:rsid w:val="00B0119D"/>
    <w:rsid w:val="00B103B4"/>
    <w:rsid w:val="00B1225A"/>
    <w:rsid w:val="00B15A5F"/>
    <w:rsid w:val="00B20B71"/>
    <w:rsid w:val="00B26422"/>
    <w:rsid w:val="00B306F8"/>
    <w:rsid w:val="00B35ADF"/>
    <w:rsid w:val="00B401BF"/>
    <w:rsid w:val="00B40529"/>
    <w:rsid w:val="00B4213B"/>
    <w:rsid w:val="00B43A0F"/>
    <w:rsid w:val="00B51B13"/>
    <w:rsid w:val="00B53427"/>
    <w:rsid w:val="00B53648"/>
    <w:rsid w:val="00B540C2"/>
    <w:rsid w:val="00B54414"/>
    <w:rsid w:val="00B57348"/>
    <w:rsid w:val="00B607A9"/>
    <w:rsid w:val="00B61AFE"/>
    <w:rsid w:val="00B65853"/>
    <w:rsid w:val="00B65B62"/>
    <w:rsid w:val="00B74A0C"/>
    <w:rsid w:val="00B75AE6"/>
    <w:rsid w:val="00B774F7"/>
    <w:rsid w:val="00B8100A"/>
    <w:rsid w:val="00B81CE2"/>
    <w:rsid w:val="00B84F22"/>
    <w:rsid w:val="00B92931"/>
    <w:rsid w:val="00BA178B"/>
    <w:rsid w:val="00BA1A4F"/>
    <w:rsid w:val="00BC3757"/>
    <w:rsid w:val="00BC4B6A"/>
    <w:rsid w:val="00BE2624"/>
    <w:rsid w:val="00BE2C3C"/>
    <w:rsid w:val="00BE2F86"/>
    <w:rsid w:val="00BE48F3"/>
    <w:rsid w:val="00BF19A7"/>
    <w:rsid w:val="00BF6318"/>
    <w:rsid w:val="00BF7249"/>
    <w:rsid w:val="00C0145E"/>
    <w:rsid w:val="00C04265"/>
    <w:rsid w:val="00C04E4E"/>
    <w:rsid w:val="00C068A8"/>
    <w:rsid w:val="00C12CA6"/>
    <w:rsid w:val="00C20FB0"/>
    <w:rsid w:val="00C33CF7"/>
    <w:rsid w:val="00C3580F"/>
    <w:rsid w:val="00C412BE"/>
    <w:rsid w:val="00C43D99"/>
    <w:rsid w:val="00C50D41"/>
    <w:rsid w:val="00C555D4"/>
    <w:rsid w:val="00C621D8"/>
    <w:rsid w:val="00C63584"/>
    <w:rsid w:val="00C74068"/>
    <w:rsid w:val="00C74A06"/>
    <w:rsid w:val="00C86560"/>
    <w:rsid w:val="00C879F5"/>
    <w:rsid w:val="00CA11C9"/>
    <w:rsid w:val="00CA3249"/>
    <w:rsid w:val="00CB1FC6"/>
    <w:rsid w:val="00CB47F8"/>
    <w:rsid w:val="00CC55F2"/>
    <w:rsid w:val="00CC7D49"/>
    <w:rsid w:val="00CD0D57"/>
    <w:rsid w:val="00CD1DB8"/>
    <w:rsid w:val="00CD569E"/>
    <w:rsid w:val="00CD5754"/>
    <w:rsid w:val="00CD6820"/>
    <w:rsid w:val="00CE1002"/>
    <w:rsid w:val="00CE3115"/>
    <w:rsid w:val="00CF39A0"/>
    <w:rsid w:val="00D03FA1"/>
    <w:rsid w:val="00D2571A"/>
    <w:rsid w:val="00D3228D"/>
    <w:rsid w:val="00D44154"/>
    <w:rsid w:val="00D44312"/>
    <w:rsid w:val="00D46B08"/>
    <w:rsid w:val="00D46EE4"/>
    <w:rsid w:val="00D517E2"/>
    <w:rsid w:val="00D52193"/>
    <w:rsid w:val="00D52EF1"/>
    <w:rsid w:val="00D53D50"/>
    <w:rsid w:val="00D54AD6"/>
    <w:rsid w:val="00D62076"/>
    <w:rsid w:val="00D62B7C"/>
    <w:rsid w:val="00D64445"/>
    <w:rsid w:val="00D6470C"/>
    <w:rsid w:val="00D679CF"/>
    <w:rsid w:val="00D77F0C"/>
    <w:rsid w:val="00D80EB6"/>
    <w:rsid w:val="00D95238"/>
    <w:rsid w:val="00DA2234"/>
    <w:rsid w:val="00DA691B"/>
    <w:rsid w:val="00DA6FD0"/>
    <w:rsid w:val="00DB43CE"/>
    <w:rsid w:val="00DB583F"/>
    <w:rsid w:val="00DB5DB3"/>
    <w:rsid w:val="00DC087E"/>
    <w:rsid w:val="00DC197D"/>
    <w:rsid w:val="00DC2148"/>
    <w:rsid w:val="00DC250D"/>
    <w:rsid w:val="00DC3D7B"/>
    <w:rsid w:val="00DD3A05"/>
    <w:rsid w:val="00DE3778"/>
    <w:rsid w:val="00DF0860"/>
    <w:rsid w:val="00DF2E4A"/>
    <w:rsid w:val="00E000CE"/>
    <w:rsid w:val="00E00187"/>
    <w:rsid w:val="00E03816"/>
    <w:rsid w:val="00E118D5"/>
    <w:rsid w:val="00E1444E"/>
    <w:rsid w:val="00E15118"/>
    <w:rsid w:val="00E17B6B"/>
    <w:rsid w:val="00E20839"/>
    <w:rsid w:val="00E2399F"/>
    <w:rsid w:val="00E24DF1"/>
    <w:rsid w:val="00E2594B"/>
    <w:rsid w:val="00E27B66"/>
    <w:rsid w:val="00E35FAF"/>
    <w:rsid w:val="00E4000D"/>
    <w:rsid w:val="00E40DB6"/>
    <w:rsid w:val="00E44FBE"/>
    <w:rsid w:val="00E476DE"/>
    <w:rsid w:val="00E520B1"/>
    <w:rsid w:val="00E52925"/>
    <w:rsid w:val="00E57BC1"/>
    <w:rsid w:val="00E74BB1"/>
    <w:rsid w:val="00E75444"/>
    <w:rsid w:val="00E76E37"/>
    <w:rsid w:val="00E8304C"/>
    <w:rsid w:val="00E92012"/>
    <w:rsid w:val="00E93324"/>
    <w:rsid w:val="00E94D08"/>
    <w:rsid w:val="00E953B0"/>
    <w:rsid w:val="00EA04EC"/>
    <w:rsid w:val="00EA19CB"/>
    <w:rsid w:val="00EA2FD0"/>
    <w:rsid w:val="00EA6840"/>
    <w:rsid w:val="00EA7F4C"/>
    <w:rsid w:val="00EB1351"/>
    <w:rsid w:val="00EB5D94"/>
    <w:rsid w:val="00EB79E0"/>
    <w:rsid w:val="00EC1CDC"/>
    <w:rsid w:val="00EC4541"/>
    <w:rsid w:val="00EC4A0E"/>
    <w:rsid w:val="00ED4732"/>
    <w:rsid w:val="00ED58A7"/>
    <w:rsid w:val="00ED60D2"/>
    <w:rsid w:val="00EE136C"/>
    <w:rsid w:val="00EE7D13"/>
    <w:rsid w:val="00EF36AD"/>
    <w:rsid w:val="00EF4EBA"/>
    <w:rsid w:val="00EF57CE"/>
    <w:rsid w:val="00EF7556"/>
    <w:rsid w:val="00F03C88"/>
    <w:rsid w:val="00F03D5C"/>
    <w:rsid w:val="00F06983"/>
    <w:rsid w:val="00F10E12"/>
    <w:rsid w:val="00F151C9"/>
    <w:rsid w:val="00F21475"/>
    <w:rsid w:val="00F31CD3"/>
    <w:rsid w:val="00F3358D"/>
    <w:rsid w:val="00F345A7"/>
    <w:rsid w:val="00F34E04"/>
    <w:rsid w:val="00F3588A"/>
    <w:rsid w:val="00F43ADE"/>
    <w:rsid w:val="00F443FB"/>
    <w:rsid w:val="00F44772"/>
    <w:rsid w:val="00F44C35"/>
    <w:rsid w:val="00F4571F"/>
    <w:rsid w:val="00F470FA"/>
    <w:rsid w:val="00F500A2"/>
    <w:rsid w:val="00F54FB5"/>
    <w:rsid w:val="00F57844"/>
    <w:rsid w:val="00F6073F"/>
    <w:rsid w:val="00F619A6"/>
    <w:rsid w:val="00F61BEC"/>
    <w:rsid w:val="00F62775"/>
    <w:rsid w:val="00F65C9A"/>
    <w:rsid w:val="00F67372"/>
    <w:rsid w:val="00F7274B"/>
    <w:rsid w:val="00F74A5C"/>
    <w:rsid w:val="00F81B49"/>
    <w:rsid w:val="00F82D17"/>
    <w:rsid w:val="00F83E30"/>
    <w:rsid w:val="00F84FE7"/>
    <w:rsid w:val="00F85E9A"/>
    <w:rsid w:val="00F90809"/>
    <w:rsid w:val="00F92A9F"/>
    <w:rsid w:val="00F95513"/>
    <w:rsid w:val="00F95B66"/>
    <w:rsid w:val="00F97792"/>
    <w:rsid w:val="00FB2913"/>
    <w:rsid w:val="00FB373D"/>
    <w:rsid w:val="00FB5885"/>
    <w:rsid w:val="00FC165F"/>
    <w:rsid w:val="00FE0217"/>
    <w:rsid w:val="00FE0ACF"/>
    <w:rsid w:val="00FE103F"/>
    <w:rsid w:val="00FE2A5F"/>
    <w:rsid w:val="00FE4BAF"/>
    <w:rsid w:val="00FE624C"/>
    <w:rsid w:val="00FE68F7"/>
    <w:rsid w:val="00FE7620"/>
    <w:rsid w:val="00FF320A"/>
    <w:rsid w:val="00FF3DBC"/>
    <w:rsid w:val="00FF7304"/>
    <w:rsid w:val="00FF74D7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36" w:line="140" w:lineRule="exact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pPr>
      <w:keepNext/>
      <w:spacing w:before="20" w:line="148" w:lineRule="exact"/>
      <w:ind w:left="45"/>
      <w:outlineLvl w:val="1"/>
    </w:pPr>
    <w:rPr>
      <w:rFonts w:ascii="Arial" w:hAnsi="Arial"/>
      <w:b/>
      <w:color w:val="000000"/>
      <w:sz w:val="14"/>
    </w:rPr>
  </w:style>
  <w:style w:type="paragraph" w:styleId="4">
    <w:name w:val="heading 4"/>
    <w:basedOn w:val="a"/>
    <w:next w:val="a"/>
    <w:qFormat/>
    <w:rsid w:val="00BA178B"/>
    <w:pPr>
      <w:keepNext/>
      <w:spacing w:before="26" w:line="172" w:lineRule="exact"/>
      <w:outlineLvl w:val="3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after="12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aieiaee3">
    <w:name w:val="aieiaee3"/>
    <w:basedOn w:val="aieiaee"/>
    <w:pPr>
      <w:jc w:val="center"/>
    </w:pPr>
    <w:rPr>
      <w:b/>
      <w:bCs/>
    </w:rPr>
  </w:style>
  <w:style w:type="paragraph" w:customStyle="1" w:styleId="aieiaee">
    <w:name w:val="aieiaee"/>
    <w:basedOn w:val="a"/>
    <w:pPr>
      <w:spacing w:before="72"/>
      <w:jc w:val="both"/>
    </w:pPr>
    <w:rPr>
      <w:rFonts w:ascii="JournalRub" w:hAnsi="JournalRub"/>
      <w:sz w:val="14"/>
      <w:szCs w:val="14"/>
    </w:rPr>
  </w:style>
  <w:style w:type="paragraph" w:styleId="8">
    <w:name w:val="toc 8"/>
    <w:basedOn w:val="a"/>
    <w:next w:val="a"/>
    <w:autoRedefine/>
    <w:semiHidden/>
    <w:pPr>
      <w:tabs>
        <w:tab w:val="left" w:leader="dot" w:pos="8646"/>
        <w:tab w:val="right" w:pos="9072"/>
      </w:tabs>
      <w:spacing w:before="60" w:line="156" w:lineRule="exact"/>
      <w:ind w:right="57"/>
      <w:jc w:val="right"/>
    </w:pPr>
    <w:rPr>
      <w:rFonts w:ascii="Arial" w:hAnsi="Arial"/>
      <w:sz w:val="14"/>
      <w:szCs w:val="20"/>
    </w:rPr>
  </w:style>
  <w:style w:type="paragraph" w:styleId="a4">
    <w:name w:val="Body Text Indent"/>
    <w:basedOn w:val="a"/>
    <w:pPr>
      <w:spacing w:line="160" w:lineRule="exact"/>
      <w:ind w:firstLine="284"/>
      <w:jc w:val="both"/>
    </w:pPr>
    <w:rPr>
      <w:rFonts w:ascii="Arial" w:hAnsi="Arial" w:cs="Arial"/>
      <w:sz w:val="16"/>
      <w:szCs w:val="16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before="120" w:after="12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character" w:styleId="a9">
    <w:name w:val="FollowedHyperlink"/>
    <w:rPr>
      <w:color w:val="800080"/>
      <w:u w:val="single"/>
    </w:rPr>
  </w:style>
  <w:style w:type="paragraph" w:customStyle="1" w:styleId="21">
    <w:name w:val="Основной текст 21"/>
    <w:basedOn w:val="a"/>
    <w:rsid w:val="00221749"/>
    <w:pPr>
      <w:ind w:firstLine="284"/>
      <w:jc w:val="both"/>
    </w:pPr>
    <w:rPr>
      <w:rFonts w:ascii="Arial" w:hAnsi="Arial"/>
      <w:sz w:val="20"/>
      <w:szCs w:val="20"/>
    </w:rPr>
  </w:style>
  <w:style w:type="paragraph" w:styleId="aa">
    <w:name w:val="Title"/>
    <w:basedOn w:val="a"/>
    <w:qFormat/>
    <w:rsid w:val="007273D6"/>
    <w:pPr>
      <w:spacing w:after="120"/>
      <w:jc w:val="center"/>
    </w:pPr>
    <w:rPr>
      <w:rFonts w:ascii="Arial" w:hAnsi="Arial"/>
      <w:b/>
      <w:sz w:val="20"/>
      <w:szCs w:val="20"/>
    </w:rPr>
  </w:style>
  <w:style w:type="paragraph" w:styleId="ab">
    <w:name w:val="Normal (Web)"/>
    <w:basedOn w:val="a"/>
    <w:rsid w:val="007273D6"/>
    <w:pPr>
      <w:spacing w:before="100" w:beforeAutospacing="1" w:after="100" w:afterAutospacing="1"/>
    </w:pPr>
  </w:style>
  <w:style w:type="paragraph" w:customStyle="1" w:styleId="Noparagraphstyle">
    <w:name w:val="[No paragraph style]"/>
    <w:rsid w:val="007273D6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723096"/>
    <w:pPr>
      <w:spacing w:before="80" w:after="80"/>
      <w:jc w:val="center"/>
    </w:pPr>
    <w:rPr>
      <w:rFonts w:ascii="PragmaticaC" w:hAnsi="PragmaticaC"/>
      <w:sz w:val="14"/>
      <w:szCs w:val="14"/>
    </w:rPr>
  </w:style>
  <w:style w:type="character" w:styleId="ac">
    <w:name w:val="Hyperlink"/>
    <w:rsid w:val="00345BB5"/>
    <w:rPr>
      <w:color w:val="0000FF"/>
      <w:u w:val="single"/>
    </w:rPr>
  </w:style>
  <w:style w:type="paragraph" w:styleId="3">
    <w:name w:val="Body Text Indent 3"/>
    <w:basedOn w:val="a"/>
    <w:rsid w:val="00320CF3"/>
    <w:pPr>
      <w:spacing w:after="120"/>
      <w:ind w:left="283"/>
    </w:pPr>
    <w:rPr>
      <w:sz w:val="16"/>
      <w:szCs w:val="16"/>
    </w:rPr>
  </w:style>
  <w:style w:type="paragraph" w:styleId="ad">
    <w:name w:val="Balloon Text"/>
    <w:basedOn w:val="a"/>
    <w:link w:val="ae"/>
    <w:rsid w:val="000A644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0A6443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D644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36" w:line="140" w:lineRule="exact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pPr>
      <w:keepNext/>
      <w:spacing w:before="20" w:line="148" w:lineRule="exact"/>
      <w:ind w:left="45"/>
      <w:outlineLvl w:val="1"/>
    </w:pPr>
    <w:rPr>
      <w:rFonts w:ascii="Arial" w:hAnsi="Arial"/>
      <w:b/>
      <w:color w:val="000000"/>
      <w:sz w:val="14"/>
    </w:rPr>
  </w:style>
  <w:style w:type="paragraph" w:styleId="4">
    <w:name w:val="heading 4"/>
    <w:basedOn w:val="a"/>
    <w:next w:val="a"/>
    <w:qFormat/>
    <w:rsid w:val="00BA178B"/>
    <w:pPr>
      <w:keepNext/>
      <w:spacing w:before="26" w:line="172" w:lineRule="exact"/>
      <w:outlineLvl w:val="3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after="12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aieiaee3">
    <w:name w:val="aieiaee3"/>
    <w:basedOn w:val="aieiaee"/>
    <w:pPr>
      <w:jc w:val="center"/>
    </w:pPr>
    <w:rPr>
      <w:b/>
      <w:bCs/>
    </w:rPr>
  </w:style>
  <w:style w:type="paragraph" w:customStyle="1" w:styleId="aieiaee">
    <w:name w:val="aieiaee"/>
    <w:basedOn w:val="a"/>
    <w:pPr>
      <w:spacing w:before="72"/>
      <w:jc w:val="both"/>
    </w:pPr>
    <w:rPr>
      <w:rFonts w:ascii="JournalRub" w:hAnsi="JournalRub"/>
      <w:sz w:val="14"/>
      <w:szCs w:val="14"/>
    </w:rPr>
  </w:style>
  <w:style w:type="paragraph" w:styleId="8">
    <w:name w:val="toc 8"/>
    <w:basedOn w:val="a"/>
    <w:next w:val="a"/>
    <w:autoRedefine/>
    <w:semiHidden/>
    <w:pPr>
      <w:tabs>
        <w:tab w:val="left" w:leader="dot" w:pos="8646"/>
        <w:tab w:val="right" w:pos="9072"/>
      </w:tabs>
      <w:spacing w:before="60" w:line="156" w:lineRule="exact"/>
      <w:ind w:right="57"/>
      <w:jc w:val="right"/>
    </w:pPr>
    <w:rPr>
      <w:rFonts w:ascii="Arial" w:hAnsi="Arial"/>
      <w:sz w:val="14"/>
      <w:szCs w:val="20"/>
    </w:rPr>
  </w:style>
  <w:style w:type="paragraph" w:styleId="a4">
    <w:name w:val="Body Text Indent"/>
    <w:basedOn w:val="a"/>
    <w:pPr>
      <w:spacing w:line="160" w:lineRule="exact"/>
      <w:ind w:firstLine="284"/>
      <w:jc w:val="both"/>
    </w:pPr>
    <w:rPr>
      <w:rFonts w:ascii="Arial" w:hAnsi="Arial" w:cs="Arial"/>
      <w:sz w:val="16"/>
      <w:szCs w:val="16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before="120" w:after="12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character" w:styleId="a9">
    <w:name w:val="FollowedHyperlink"/>
    <w:rPr>
      <w:color w:val="800080"/>
      <w:u w:val="single"/>
    </w:rPr>
  </w:style>
  <w:style w:type="paragraph" w:customStyle="1" w:styleId="21">
    <w:name w:val="Основной текст 21"/>
    <w:basedOn w:val="a"/>
    <w:rsid w:val="00221749"/>
    <w:pPr>
      <w:ind w:firstLine="284"/>
      <w:jc w:val="both"/>
    </w:pPr>
    <w:rPr>
      <w:rFonts w:ascii="Arial" w:hAnsi="Arial"/>
      <w:sz w:val="20"/>
      <w:szCs w:val="20"/>
    </w:rPr>
  </w:style>
  <w:style w:type="paragraph" w:styleId="aa">
    <w:name w:val="Title"/>
    <w:basedOn w:val="a"/>
    <w:qFormat/>
    <w:rsid w:val="007273D6"/>
    <w:pPr>
      <w:spacing w:after="120"/>
      <w:jc w:val="center"/>
    </w:pPr>
    <w:rPr>
      <w:rFonts w:ascii="Arial" w:hAnsi="Arial"/>
      <w:b/>
      <w:sz w:val="20"/>
      <w:szCs w:val="20"/>
    </w:rPr>
  </w:style>
  <w:style w:type="paragraph" w:styleId="ab">
    <w:name w:val="Normal (Web)"/>
    <w:basedOn w:val="a"/>
    <w:rsid w:val="007273D6"/>
    <w:pPr>
      <w:spacing w:before="100" w:beforeAutospacing="1" w:after="100" w:afterAutospacing="1"/>
    </w:pPr>
  </w:style>
  <w:style w:type="paragraph" w:customStyle="1" w:styleId="Noparagraphstyle">
    <w:name w:val="[No paragraph style]"/>
    <w:rsid w:val="007273D6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723096"/>
    <w:pPr>
      <w:spacing w:before="80" w:after="80"/>
      <w:jc w:val="center"/>
    </w:pPr>
    <w:rPr>
      <w:rFonts w:ascii="PragmaticaC" w:hAnsi="PragmaticaC"/>
      <w:sz w:val="14"/>
      <w:szCs w:val="14"/>
    </w:rPr>
  </w:style>
  <w:style w:type="character" w:styleId="ac">
    <w:name w:val="Hyperlink"/>
    <w:rsid w:val="00345BB5"/>
    <w:rPr>
      <w:color w:val="0000FF"/>
      <w:u w:val="single"/>
    </w:rPr>
  </w:style>
  <w:style w:type="paragraph" w:styleId="3">
    <w:name w:val="Body Text Indent 3"/>
    <w:basedOn w:val="a"/>
    <w:rsid w:val="00320CF3"/>
    <w:pPr>
      <w:spacing w:after="120"/>
      <w:ind w:left="283"/>
    </w:pPr>
    <w:rPr>
      <w:sz w:val="16"/>
      <w:szCs w:val="16"/>
    </w:rPr>
  </w:style>
  <w:style w:type="paragraph" w:styleId="ad">
    <w:name w:val="Balloon Text"/>
    <w:basedOn w:val="a"/>
    <w:link w:val="ae"/>
    <w:rsid w:val="000A644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0A6443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D6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35056CB-934F-44C9-9E01-F50C2F09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17</Pages>
  <Words>11022</Words>
  <Characters>59079</Characters>
  <Application>Microsoft Office Word</Application>
  <DocSecurity>0</DocSecurity>
  <Lines>6564</Lines>
  <Paragraphs>5841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</vt:lpstr>
    </vt:vector>
  </TitlesOfParts>
  <Company>GKS RF</Company>
  <LinksUpToDate>false</LinksUpToDate>
  <CharactersWithSpaces>64260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</dc:title>
  <dc:creator>User</dc:creator>
  <cp:lastModifiedBy>Чанова Елена Валентиновна</cp:lastModifiedBy>
  <cp:revision>23</cp:revision>
  <cp:lastPrinted>2019-12-12T11:50:00Z</cp:lastPrinted>
  <dcterms:created xsi:type="dcterms:W3CDTF">2019-11-19T11:08:00Z</dcterms:created>
  <dcterms:modified xsi:type="dcterms:W3CDTF">2019-12-26T13:58:00Z</dcterms:modified>
</cp:coreProperties>
</file>