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39" w:rsidRPr="00674E6E" w:rsidRDefault="00750739">
      <w:pPr>
        <w:pStyle w:val="ab"/>
        <w:tabs>
          <w:tab w:val="center" w:pos="6634"/>
        </w:tabs>
        <w:spacing w:line="240" w:lineRule="auto"/>
        <w:rPr>
          <w:spacing w:val="-2"/>
        </w:rPr>
      </w:pPr>
      <w:r w:rsidRPr="00674E6E">
        <w:rPr>
          <w:spacing w:val="-2"/>
        </w:rPr>
        <w:t xml:space="preserve">В разделе представлены данные об объемах перевозок грузов и пассажиров, </w:t>
      </w:r>
      <w:r w:rsidR="00FA12B0" w:rsidRPr="00674E6E">
        <w:rPr>
          <w:spacing w:val="-2"/>
        </w:rPr>
        <w:t>плотности</w:t>
      </w:r>
      <w:r w:rsidRPr="00674E6E">
        <w:rPr>
          <w:spacing w:val="-2"/>
        </w:rPr>
        <w:t xml:space="preserve"> железнодорожных путей общего пользования и автомобильных дорог общего пользования с твердым покрытием, наличии пассажирского подвижного состава, числе дорожно-транспортных происшествий и погибших в них.</w:t>
      </w:r>
    </w:p>
    <w:p w:rsidR="007926AF" w:rsidRPr="00AF6368" w:rsidRDefault="007926AF" w:rsidP="00241667">
      <w:pPr>
        <w:pStyle w:val="ab"/>
        <w:spacing w:line="160" w:lineRule="exact"/>
      </w:pPr>
      <w:r w:rsidRPr="00674E6E">
        <w:rPr>
          <w:spacing w:val="-2"/>
        </w:rPr>
        <w:t>С более подробной информацией по тематике раздела можно ознакомиться в ст</w:t>
      </w:r>
      <w:r w:rsidR="00241667" w:rsidRPr="00674E6E">
        <w:rPr>
          <w:spacing w:val="-2"/>
        </w:rPr>
        <w:t xml:space="preserve">атистических </w:t>
      </w:r>
      <w:r w:rsidR="00F57C9F">
        <w:rPr>
          <w:spacing w:val="-2"/>
        </w:rPr>
        <w:t>изданиях</w:t>
      </w:r>
      <w:r w:rsidR="00241667" w:rsidRPr="00674E6E">
        <w:rPr>
          <w:spacing w:val="-2"/>
        </w:rPr>
        <w:t xml:space="preserve"> Росстата: </w:t>
      </w:r>
      <w:r w:rsidR="00A45638">
        <w:rPr>
          <w:spacing w:val="-2"/>
        </w:rPr>
        <w:br/>
      </w:r>
      <w:r w:rsidRPr="00674E6E">
        <w:rPr>
          <w:spacing w:val="-2"/>
        </w:rPr>
        <w:t>«Российский статистический ежегодник</w:t>
      </w:r>
      <w:r w:rsidR="00A36646">
        <w:rPr>
          <w:spacing w:val="-2"/>
        </w:rPr>
        <w:t xml:space="preserve">. </w:t>
      </w:r>
      <w:r w:rsidR="006B53EC" w:rsidRPr="00AF6368">
        <w:rPr>
          <w:spacing w:val="-2"/>
        </w:rPr>
        <w:t>201</w:t>
      </w:r>
      <w:r w:rsidR="00285FEF" w:rsidRPr="00AF6368">
        <w:rPr>
          <w:spacing w:val="-2"/>
        </w:rPr>
        <w:t>9</w:t>
      </w:r>
      <w:r w:rsidRPr="00AF6368">
        <w:rPr>
          <w:spacing w:val="-2"/>
        </w:rPr>
        <w:t>»</w:t>
      </w:r>
      <w:r w:rsidR="00DD3BF4" w:rsidRPr="00AF6368">
        <w:rPr>
          <w:spacing w:val="-2"/>
        </w:rPr>
        <w:t>,</w:t>
      </w:r>
      <w:r w:rsidR="00241667" w:rsidRPr="00AF6368">
        <w:rPr>
          <w:spacing w:val="-2"/>
        </w:rPr>
        <w:t xml:space="preserve"> </w:t>
      </w:r>
      <w:r w:rsidR="007D4EBB" w:rsidRPr="00AF6368">
        <w:rPr>
          <w:spacing w:val="-2"/>
        </w:rPr>
        <w:t>«</w:t>
      </w:r>
      <w:r w:rsidR="007D4EBB" w:rsidRPr="00674E6E">
        <w:rPr>
          <w:spacing w:val="-2"/>
        </w:rPr>
        <w:t>Транспорт</w:t>
      </w:r>
      <w:r w:rsidR="007D4EBB" w:rsidRPr="00AF6368">
        <w:rPr>
          <w:spacing w:val="-2"/>
        </w:rPr>
        <w:t xml:space="preserve"> </w:t>
      </w:r>
      <w:r w:rsidRPr="00674E6E">
        <w:rPr>
          <w:spacing w:val="-2"/>
        </w:rPr>
        <w:t>в</w:t>
      </w:r>
      <w:r w:rsidRPr="00AF6368">
        <w:rPr>
          <w:spacing w:val="-2"/>
        </w:rPr>
        <w:t xml:space="preserve"> </w:t>
      </w:r>
      <w:r w:rsidRPr="00674E6E">
        <w:rPr>
          <w:spacing w:val="-2"/>
        </w:rPr>
        <w:t>России</w:t>
      </w:r>
      <w:r w:rsidR="00A36646" w:rsidRPr="00AF6368">
        <w:rPr>
          <w:spacing w:val="-2"/>
        </w:rPr>
        <w:t>. 201</w:t>
      </w:r>
      <w:r w:rsidR="00B75395" w:rsidRPr="00AF6368">
        <w:rPr>
          <w:spacing w:val="-2"/>
        </w:rPr>
        <w:t>8</w:t>
      </w:r>
      <w:r w:rsidRPr="00AF6368">
        <w:rPr>
          <w:spacing w:val="-2"/>
        </w:rPr>
        <w:t>»</w:t>
      </w:r>
      <w:r w:rsidR="00241667" w:rsidRPr="00AF6368">
        <w:t xml:space="preserve"> </w:t>
      </w:r>
      <w:r w:rsidRPr="00AF6368">
        <w:t>(</w:t>
      </w:r>
      <w:hyperlink r:id="rId9" w:history="1">
        <w:r w:rsidR="003B1A44" w:rsidRPr="003B1A44">
          <w:rPr>
            <w:rStyle w:val="ad"/>
            <w:color w:val="auto"/>
            <w:u w:val="none"/>
            <w:lang w:val="en-US"/>
          </w:rPr>
          <w:t>http</w:t>
        </w:r>
        <w:r w:rsidR="003B1A44" w:rsidRPr="00AF6368">
          <w:rPr>
            <w:rStyle w:val="ad"/>
            <w:color w:val="auto"/>
            <w:u w:val="none"/>
          </w:rPr>
          <w:t>://</w:t>
        </w:r>
        <w:r w:rsidR="003B1A44" w:rsidRPr="003B1A44">
          <w:rPr>
            <w:rStyle w:val="ad"/>
            <w:color w:val="auto"/>
            <w:u w:val="none"/>
            <w:lang w:val="en-US"/>
          </w:rPr>
          <w:t>www</w:t>
        </w:r>
        <w:r w:rsidR="003B1A44" w:rsidRPr="00AF6368">
          <w:rPr>
            <w:rStyle w:val="ad"/>
            <w:color w:val="auto"/>
            <w:u w:val="none"/>
          </w:rPr>
          <w:t>.</w:t>
        </w:r>
        <w:proofErr w:type="spellStart"/>
        <w:r w:rsidR="003B1A44" w:rsidRPr="003B1A44">
          <w:rPr>
            <w:rStyle w:val="ad"/>
            <w:color w:val="auto"/>
            <w:u w:val="none"/>
            <w:lang w:val="en-US"/>
          </w:rPr>
          <w:t>gks</w:t>
        </w:r>
        <w:proofErr w:type="spellEnd"/>
        <w:r w:rsidR="003B1A44" w:rsidRPr="00AF6368">
          <w:rPr>
            <w:rStyle w:val="ad"/>
            <w:color w:val="auto"/>
            <w:u w:val="none"/>
          </w:rPr>
          <w:t>.</w:t>
        </w:r>
        <w:proofErr w:type="spellStart"/>
        <w:r w:rsidR="003B1A44" w:rsidRPr="003B1A44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B1A44" w:rsidRPr="00AF6368">
          <w:rPr>
            <w:rStyle w:val="ad"/>
            <w:color w:val="auto"/>
            <w:u w:val="none"/>
          </w:rPr>
          <w:t>/</w:t>
        </w:r>
        <w:r w:rsidR="003B1A44" w:rsidRPr="003B1A44">
          <w:rPr>
            <w:rStyle w:val="ad"/>
            <w:color w:val="auto"/>
            <w:u w:val="none"/>
            <w:lang w:val="en-US"/>
          </w:rPr>
          <w:t>folder</w:t>
        </w:r>
        <w:r w:rsidR="003B1A44" w:rsidRPr="00AF6368">
          <w:rPr>
            <w:rStyle w:val="ad"/>
            <w:color w:val="auto"/>
            <w:u w:val="none"/>
          </w:rPr>
          <w:t>/ 210 /</w:t>
        </w:r>
      </w:hyperlink>
      <w:r w:rsidRPr="00AF6368">
        <w:t>).</w:t>
      </w:r>
    </w:p>
    <w:p w:rsidR="007926AF" w:rsidRPr="00AF6368" w:rsidRDefault="007926AF">
      <w:pPr>
        <w:pStyle w:val="ab"/>
        <w:tabs>
          <w:tab w:val="center" w:pos="6634"/>
        </w:tabs>
        <w:spacing w:line="240" w:lineRule="auto"/>
        <w:rPr>
          <w:spacing w:val="-2"/>
        </w:rPr>
      </w:pPr>
    </w:p>
    <w:p w:rsidR="00750739" w:rsidRPr="0078767B" w:rsidRDefault="00E364FF" w:rsidP="00EA406E">
      <w:pPr>
        <w:tabs>
          <w:tab w:val="center" w:pos="6634"/>
        </w:tabs>
        <w:spacing w:after="60"/>
        <w:jc w:val="center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t>18.</w:t>
      </w:r>
      <w:r w:rsidR="00E76A3B">
        <w:rPr>
          <w:rFonts w:ascii="Arial" w:hAnsi="Arial" w:cs="Arial"/>
          <w:b/>
          <w:bCs/>
          <w:sz w:val="16"/>
          <w:szCs w:val="16"/>
        </w:rPr>
        <w:t>1. ОТПРАВЛЕНИЕ ГРУЗОВ</w:t>
      </w:r>
      <w:r w:rsidR="00D44880" w:rsidRPr="00674E6E">
        <w:rPr>
          <w:rFonts w:ascii="Arial" w:hAnsi="Arial" w:cs="Arial"/>
          <w:b/>
          <w:bCs/>
          <w:sz w:val="16"/>
          <w:szCs w:val="16"/>
        </w:rPr>
        <w:t xml:space="preserve"> И ПАССАЖИРОВ 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ЖЕЛЕЗНОДОРОЖНЫМ ТРАНСПОРТОМ </w:t>
      </w:r>
      <w:r w:rsidR="00D44880" w:rsidRPr="00674E6E">
        <w:rPr>
          <w:rFonts w:ascii="Arial" w:hAnsi="Arial" w:cs="Arial"/>
          <w:b/>
          <w:bCs/>
          <w:sz w:val="16"/>
          <w:szCs w:val="16"/>
        </w:rPr>
        <w:t>ОБЩЕГО ПОЛЬЗОВАНИЯ</w:t>
      </w:r>
      <w:r w:rsidR="00F5267A" w:rsidRPr="00674E6E">
        <w:rPr>
          <w:rFonts w:ascii="Arial" w:hAnsi="Arial" w:cs="Arial"/>
          <w:b/>
          <w:bCs/>
          <w:sz w:val="16"/>
          <w:szCs w:val="16"/>
        </w:rPr>
        <w:t>,</w:t>
      </w:r>
      <w:r w:rsidR="00D44880" w:rsidRPr="00674E6E">
        <w:rPr>
          <w:rFonts w:ascii="Arial" w:hAnsi="Arial" w:cs="Arial"/>
          <w:b/>
          <w:bCs/>
          <w:sz w:val="16"/>
          <w:szCs w:val="16"/>
        </w:rPr>
        <w:br/>
        <w:t xml:space="preserve">ПЛОТНОСТЬ ЖЕЛЕЗНОДОРОЖНЫХ ПУТЕЙ 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>ОБЩЕГО ПОЛЬЗОВАНИЯ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6"/>
        <w:gridCol w:w="677"/>
        <w:gridCol w:w="677"/>
        <w:gridCol w:w="676"/>
        <w:gridCol w:w="677"/>
        <w:gridCol w:w="678"/>
        <w:gridCol w:w="678"/>
        <w:gridCol w:w="678"/>
        <w:gridCol w:w="678"/>
        <w:gridCol w:w="678"/>
        <w:gridCol w:w="678"/>
      </w:tblGrid>
      <w:tr w:rsidR="00285FEF" w:rsidRPr="00674E6E" w:rsidTr="00061214">
        <w:trPr>
          <w:cantSplit/>
          <w:jc w:val="center"/>
        </w:trPr>
        <w:tc>
          <w:tcPr>
            <w:tcW w:w="2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D67ECA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D67ECA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285FEF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85FEF" w:rsidRPr="00061214" w:rsidRDefault="00285FEF" w:rsidP="00D52F95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775" w:type="dxa"/>
            <w:gridSpan w:val="10"/>
            <w:tcBorders>
              <w:right w:val="single" w:sz="6" w:space="0" w:color="auto"/>
            </w:tcBorders>
            <w:vAlign w:val="bottom"/>
          </w:tcPr>
          <w:p w:rsidR="00285FEF" w:rsidRPr="00061214" w:rsidRDefault="00285FEF" w:rsidP="00D52F95">
            <w:pPr>
              <w:spacing w:before="3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Отправлено грузов</w:t>
            </w: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gramStart"/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млн</w:t>
            </w:r>
            <w:proofErr w:type="gramEnd"/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 xml:space="preserve"> т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61214" w:rsidRPr="00061214" w:rsidRDefault="00061214" w:rsidP="00D52F95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  <w:proofErr w:type="gramStart"/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proofErr w:type="gramEnd"/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1273,3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1312,0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1381,7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1421,1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1381,2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1375,4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1329,0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1325,2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1384,3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1410,9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61214" w:rsidRPr="00061214" w:rsidRDefault="00061214" w:rsidP="00D52F9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212,0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197,5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211,0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223,8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218,2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203,6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200,0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201,7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206,0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61214" w:rsidRPr="00061214" w:rsidRDefault="00061214" w:rsidP="00D52F9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160,7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153,3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162,5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166,0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156,7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150,8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155,9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061214" w:rsidRDefault="0006121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</w:tr>
      <w:tr w:rsidR="0006121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1214" w:rsidRPr="003B1A44" w:rsidRDefault="003B1A44" w:rsidP="00D52F95">
            <w:pPr>
              <w:spacing w:before="30" w:line="14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в том числе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061214" w:rsidRPr="00061214" w:rsidRDefault="0006121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без автономного округа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31,6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tabs>
                <w:tab w:val="right" w:pos="2381"/>
              </w:tabs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B1A44" w:rsidRPr="00061214" w:rsidRDefault="003B1A44" w:rsidP="00D52F9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99,3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B1A44" w:rsidRPr="00061214" w:rsidRDefault="003B1A44" w:rsidP="00D52F9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12,0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Республика Ингушетия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6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7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78" w:type="dxa"/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3B1A44" w:rsidRPr="00061214" w:rsidTr="00061214">
        <w:trPr>
          <w:cantSplit/>
          <w:jc w:val="center"/>
        </w:trPr>
        <w:tc>
          <w:tcPr>
            <w:tcW w:w="2766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B1A44" w:rsidRPr="00061214" w:rsidRDefault="003B1A44" w:rsidP="00D52F95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B1A44" w:rsidRPr="00061214" w:rsidRDefault="003B1A44" w:rsidP="00D52F9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1214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</w:tbl>
    <w:p w:rsidR="00750739" w:rsidRPr="00674E6E" w:rsidRDefault="00A2466E" w:rsidP="00355B71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750739" w:rsidRPr="00674E6E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675"/>
        <w:gridCol w:w="675"/>
        <w:gridCol w:w="676"/>
        <w:gridCol w:w="678"/>
        <w:gridCol w:w="678"/>
        <w:gridCol w:w="678"/>
        <w:gridCol w:w="678"/>
        <w:gridCol w:w="678"/>
        <w:gridCol w:w="678"/>
        <w:gridCol w:w="678"/>
      </w:tblGrid>
      <w:tr w:rsidR="00285FEF" w:rsidRPr="00674E6E" w:rsidTr="00854917">
        <w:trPr>
          <w:cantSplit/>
          <w:jc w:val="center"/>
        </w:trPr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54917" w:rsidRPr="00854917" w:rsidRDefault="0085491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191,4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199,9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192,8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200,6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189,3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187,8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197,3</w:t>
            </w:r>
          </w:p>
        </w:tc>
        <w:tc>
          <w:tcPr>
            <w:tcW w:w="6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201,8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54917" w:rsidRPr="00854917" w:rsidRDefault="0085491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144,4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158,5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186,8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182,4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185,2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color w:val="000000"/>
                <w:sz w:val="22"/>
                <w:szCs w:val="22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180,2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178,5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179,7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177,5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 Мансийский автономный </w:t>
            </w: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округ </w:t>
            </w: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2D"/>
            </w: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 xml:space="preserve"> Югра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автономных </w:t>
            </w: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округов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54917" w:rsidRPr="00854917" w:rsidRDefault="0085491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381,7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396,6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402,9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411,3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410,1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411,4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419,4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461,2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212,8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214,7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222,4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226,6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233,6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242,6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242,7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249,7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265,3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265,7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54917" w:rsidRPr="00854917" w:rsidRDefault="0085491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8549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b/>
                <w:color w:val="000000"/>
                <w:sz w:val="14"/>
                <w:szCs w:val="14"/>
              </w:rPr>
              <w:t>90,9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</w:tr>
      <w:tr w:rsidR="00854917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54917" w:rsidRPr="00854917" w:rsidRDefault="0085491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6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678" w:type="dxa"/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854917" w:rsidRPr="00854917" w:rsidRDefault="0085491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A36AD6" w:rsidRPr="00854917" w:rsidTr="00D52F9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5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6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78" w:type="dxa"/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917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A36AD6" w:rsidRPr="00854917" w:rsidTr="004D5106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A36AD6" w:rsidRPr="0085491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6AD6" w:rsidRPr="0085491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972E54" w:rsidRPr="00674E6E" w:rsidRDefault="00972E54" w:rsidP="00957282">
      <w:pPr>
        <w:spacing w:after="60"/>
        <w:jc w:val="right"/>
        <w:rPr>
          <w:rFonts w:ascii="Arial" w:hAnsi="Arial" w:cs="Arial"/>
          <w:sz w:val="14"/>
          <w:szCs w:val="14"/>
        </w:rPr>
      </w:pPr>
    </w:p>
    <w:p w:rsidR="00972E54" w:rsidRPr="00674E6E" w:rsidRDefault="00972E54" w:rsidP="00972E54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674E6E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7"/>
        <w:gridCol w:w="676"/>
        <w:gridCol w:w="677"/>
        <w:gridCol w:w="676"/>
        <w:gridCol w:w="677"/>
        <w:gridCol w:w="678"/>
        <w:gridCol w:w="678"/>
        <w:gridCol w:w="678"/>
        <w:gridCol w:w="678"/>
        <w:gridCol w:w="678"/>
        <w:gridCol w:w="678"/>
      </w:tblGrid>
      <w:tr w:rsidR="00285FEF" w:rsidRPr="00674E6E" w:rsidTr="00AE63E7">
        <w:trPr>
          <w:cantSplit/>
          <w:jc w:val="center"/>
        </w:trPr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285FEF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CD3F1C">
            <w:pPr>
              <w:spacing w:before="58" w:line="15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74" w:type="dxa"/>
            <w:gridSpan w:val="10"/>
            <w:tcBorders>
              <w:right w:val="single" w:sz="6" w:space="0" w:color="auto"/>
            </w:tcBorders>
            <w:vAlign w:val="bottom"/>
          </w:tcPr>
          <w:p w:rsidR="00285FEF" w:rsidRPr="00285FEF" w:rsidRDefault="00285FEF" w:rsidP="00285FEF">
            <w:pPr>
              <w:spacing w:before="60" w:line="152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Отправлено пассажиров,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 тыс. человек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E63E7" w:rsidRPr="00674E6E" w:rsidRDefault="00AE63E7" w:rsidP="00B60E3A">
            <w:pPr>
              <w:spacing w:before="50" w:line="15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C97D94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1338723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946510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993144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1058799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1079565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1076407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1024645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sz w:val="14"/>
                <w:szCs w:val="14"/>
              </w:rPr>
              <w:t>1039993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1121283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1160425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E63E7" w:rsidRPr="00674E6E" w:rsidRDefault="00AE63E7" w:rsidP="00B60E3A">
            <w:pPr>
              <w:spacing w:before="50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719119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557013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616779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681016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718565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720062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b/>
                <w:color w:val="000000"/>
                <w:sz w:val="14"/>
                <w:szCs w:val="14"/>
              </w:rPr>
              <w:t>696821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sz w:val="14"/>
                <w:szCs w:val="14"/>
              </w:rPr>
              <w:t>712943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803143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834212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9345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5359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4581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3871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3130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2141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1625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1648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1689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1752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11229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5391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6568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7434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7859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7038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6573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6223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6165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5672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16987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6362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6667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6957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7459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7367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7399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8073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8836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8979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14878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9689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9253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9751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9806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8878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8048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7783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7601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6959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2833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1800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1778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1661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1387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917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1109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9790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5008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5373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5785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5641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5402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5593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5232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5279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5329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3952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2350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2245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2429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2210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1784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1336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6011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2373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2511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2239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2127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2169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2173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2054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2697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1260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1387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1464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1086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1137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1591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237277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217285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254404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291006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311435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318701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305840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296557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300100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308753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3771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1647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1778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1791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1783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1788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1791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1651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6333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3097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3583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3625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3749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3870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3852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3731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3656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3654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5267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2192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2373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2421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2386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2331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2134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2062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2171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6303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3388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3066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3007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3023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2473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2056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2072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2033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2071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9615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6328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6910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7281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8428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8305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7091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7112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7291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7703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12333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3144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3370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3394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3377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3307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3513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2952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3093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3122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10520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6226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6255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6150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5406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5069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4916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4592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4280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4393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349978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273977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294745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320435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337450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337064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330515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357404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443655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465913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E63E7" w:rsidRPr="00674E6E" w:rsidRDefault="00AE63E7" w:rsidP="00B60E3A">
            <w:pPr>
              <w:spacing w:before="50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168813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108348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102081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105239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101479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97526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b/>
                <w:color w:val="000000"/>
                <w:sz w:val="14"/>
                <w:szCs w:val="14"/>
              </w:rPr>
              <w:t>96083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sz w:val="14"/>
                <w:szCs w:val="14"/>
              </w:rPr>
              <w:t>98139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98110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103817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3208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1535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1480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1482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1294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1185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1243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3241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3051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3014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3106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2996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2473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2145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2107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2034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2003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6614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4605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4495</w:t>
            </w: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4421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4009</w:t>
            </w: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3622</w:t>
            </w: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3364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3207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3169</w:t>
            </w:r>
          </w:p>
        </w:tc>
      </w:tr>
      <w:tr w:rsidR="00AE63E7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674E6E" w:rsidRDefault="00AE63E7" w:rsidP="00B60E3A">
            <w:pPr>
              <w:spacing w:before="50" w:line="15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 том числе</w:t>
            </w:r>
            <w:r w:rsidR="004D5106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674E6E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1E4A83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AE63E7" w:rsidRPr="006B1C90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AE63E7" w:rsidRPr="00221EEB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5106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D5106" w:rsidRPr="00674E6E" w:rsidRDefault="004D5106" w:rsidP="00B60E3A">
            <w:pPr>
              <w:spacing w:before="5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76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7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7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4D5106" w:rsidRPr="00674E6E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4D5106" w:rsidRPr="001E4A83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4D5106" w:rsidRPr="006B1C90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4D5106" w:rsidRPr="00221EEB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4D5106" w:rsidRPr="00AE63E7" w:rsidRDefault="00D52F95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6614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4605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4495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4421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4009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3622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3364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3207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3A5F7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3169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4292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3244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3337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3272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2404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1468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1542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1512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1561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6291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2836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2927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2986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3327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2948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3122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3262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3358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4206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40097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27712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25674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26874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25948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26201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26538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26597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26517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27660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1435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2805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1485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1571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1206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1197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4693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2283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2046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1831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1391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1109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833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tabs>
                <w:tab w:val="right" w:pos="2381"/>
              </w:tabs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96137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60561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56701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58724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57720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55940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55620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57657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57847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61256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5419A" w:rsidRPr="00674E6E" w:rsidRDefault="0075419A" w:rsidP="00B60E3A">
            <w:pPr>
              <w:spacing w:before="50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42716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36431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37629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40271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42741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7309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42927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sz w:val="14"/>
                <w:szCs w:val="14"/>
              </w:rPr>
              <w:t>41390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37108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38070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Крым</w:t>
            </w:r>
            <w:proofErr w:type="gramStart"/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6033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4162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2935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3302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3129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16733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15837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15714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16177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17155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27560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18993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19691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18843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19769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2597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1606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1300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7376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4314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4334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4900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4877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4618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4117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4080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3462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3750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15788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14528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16177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17669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19212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17709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14289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13348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10159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10051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5419A" w:rsidRPr="00674E6E" w:rsidRDefault="0075419A" w:rsidP="00B60E3A">
            <w:pPr>
              <w:spacing w:before="50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12059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10180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10439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10460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9695</w:t>
            </w:r>
          </w:p>
        </w:tc>
        <w:tc>
          <w:tcPr>
            <w:tcW w:w="678" w:type="dxa"/>
            <w:vAlign w:val="bottom"/>
          </w:tcPr>
          <w:p w:rsidR="0075419A" w:rsidRPr="0078767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8767B">
              <w:rPr>
                <w:rFonts w:ascii="Arial" w:hAnsi="Arial" w:cs="Arial"/>
                <w:b/>
                <w:sz w:val="14"/>
                <w:szCs w:val="14"/>
              </w:rPr>
              <w:t>7296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b/>
                <w:color w:val="000000"/>
                <w:sz w:val="14"/>
                <w:szCs w:val="14"/>
              </w:rPr>
              <w:t>6737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sz w:val="14"/>
                <w:szCs w:val="14"/>
              </w:rPr>
              <w:t>6837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6713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7259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883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574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4"/>
                <w:sz w:val="14"/>
                <w:szCs w:val="14"/>
              </w:rPr>
              <w:t>Республика Ингушетия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537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428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676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677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325</w:t>
            </w:r>
          </w:p>
        </w:tc>
        <w:tc>
          <w:tcPr>
            <w:tcW w:w="678" w:type="dxa"/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78" w:type="dxa"/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</w:tr>
      <w:tr w:rsidR="0075419A" w:rsidRPr="00674E6E" w:rsidTr="00AE63E7">
        <w:trPr>
          <w:cantSplit/>
          <w:jc w:val="center"/>
        </w:trPr>
        <w:tc>
          <w:tcPr>
            <w:tcW w:w="276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5419A" w:rsidRPr="00674E6E" w:rsidRDefault="0075419A" w:rsidP="00B60E3A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9899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7660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8080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8279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7404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674E6E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5758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1E4A83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A83">
              <w:rPr>
                <w:rFonts w:ascii="Arial" w:hAnsi="Arial" w:cs="Arial"/>
                <w:color w:val="000000"/>
                <w:sz w:val="14"/>
                <w:szCs w:val="14"/>
              </w:rPr>
              <w:t>5273</w:t>
            </w:r>
          </w:p>
        </w:tc>
        <w:tc>
          <w:tcPr>
            <w:tcW w:w="678" w:type="dxa"/>
            <w:tcBorders>
              <w:bottom w:val="single" w:sz="6" w:space="0" w:color="auto"/>
              <w:right w:val="nil"/>
            </w:tcBorders>
            <w:vAlign w:val="bottom"/>
          </w:tcPr>
          <w:p w:rsidR="0075419A" w:rsidRPr="006B1C90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5401</w:t>
            </w:r>
          </w:p>
        </w:tc>
        <w:tc>
          <w:tcPr>
            <w:tcW w:w="678" w:type="dxa"/>
            <w:tcBorders>
              <w:left w:val="nil"/>
              <w:bottom w:val="single" w:sz="6" w:space="0" w:color="auto"/>
            </w:tcBorders>
            <w:vAlign w:val="bottom"/>
          </w:tcPr>
          <w:p w:rsidR="0075419A" w:rsidRPr="00221EEB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5232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419A" w:rsidRPr="00AE63E7" w:rsidRDefault="0075419A" w:rsidP="00B60E3A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5569</w:t>
            </w:r>
          </w:p>
        </w:tc>
      </w:tr>
    </w:tbl>
    <w:p w:rsidR="00972E54" w:rsidRPr="00674E6E" w:rsidRDefault="00972E54" w:rsidP="00F32259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674E6E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675"/>
        <w:gridCol w:w="675"/>
        <w:gridCol w:w="676"/>
        <w:gridCol w:w="678"/>
        <w:gridCol w:w="678"/>
        <w:gridCol w:w="678"/>
        <w:gridCol w:w="678"/>
        <w:gridCol w:w="678"/>
        <w:gridCol w:w="678"/>
        <w:gridCol w:w="678"/>
      </w:tblGrid>
      <w:tr w:rsidR="00285FEF" w:rsidRPr="00674E6E">
        <w:trPr>
          <w:cantSplit/>
          <w:jc w:val="center"/>
        </w:trPr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AE63E7" w:rsidRPr="00AE63E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E63E7" w:rsidRPr="00AE63E7" w:rsidRDefault="00AE63E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155059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87695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86323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86683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83907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78331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71022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70830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69058</w:t>
            </w:r>
          </w:p>
        </w:tc>
        <w:tc>
          <w:tcPr>
            <w:tcW w:w="6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68714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10159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5887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5974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6059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5578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5184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4640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4754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4681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4721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2312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1420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983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18042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10002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10330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9663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9421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8088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7927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7719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8143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7209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3923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3917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3973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4249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3584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3690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2859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2863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3409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1386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1269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1010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23044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8561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8771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8704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8537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8503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8497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8242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8231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10658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6998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6531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6464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5910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5162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4730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4477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4073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4129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35740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20876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20747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20970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20981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20577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19970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19208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19004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18079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5608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4072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3544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3721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3736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3501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2543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2322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3975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3076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3004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2900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1568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1626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18376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11791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10654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10882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10489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10142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9375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9930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10658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10407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12687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7859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7849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8405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7910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7087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5287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5273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5013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5110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2292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1465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1681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1891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992</w:t>
            </w:r>
          </w:p>
        </w:tc>
      </w:tr>
      <w:tr w:rsidR="00AE63E7" w:rsidRPr="00AE63E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E63E7" w:rsidRPr="00AE63E7" w:rsidRDefault="00AE63E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44877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41604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39250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39645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33666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30855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30019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30053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29449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29170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5033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3327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3008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2969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1783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1715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1674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31038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20686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20020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20755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18450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16872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16299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16715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16184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15798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7939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8286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7999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7884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7379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7054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6722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6786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6845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7024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 Мансийский автономный </w:t>
            </w: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округ </w:t>
            </w: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2D"/>
            </w: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 xml:space="preserve"> Югра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2653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2665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2585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2532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2420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2359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2260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2327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867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988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919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928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</w:t>
            </w: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автономных округов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4419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4633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4701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4433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3949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3717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3558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3769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16062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9305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8223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8037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5884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5146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4691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4837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4734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4674</w:t>
            </w:r>
          </w:p>
        </w:tc>
      </w:tr>
      <w:tr w:rsidR="00AE63E7" w:rsidRPr="00AE63E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E63E7" w:rsidRPr="00AE63E7" w:rsidRDefault="00AE63E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136749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80171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75445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72249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70149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66911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64411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63998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62801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63209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952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556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20764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12561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10756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9767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9533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9267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9060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8907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8767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8821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16851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8553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8219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7770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7290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6965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7115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6989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7057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7428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26247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19774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18059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17266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14930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14161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12967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12998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12003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11796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20695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9037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8500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7776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6915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6134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5926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5834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5591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5583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38712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24053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23758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23557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25345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24631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23653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23553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23729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23867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11125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4493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4419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4483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4691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4432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4436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4467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4440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1403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917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943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740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718</w:t>
            </w:r>
          </w:p>
        </w:tc>
      </w:tr>
      <w:tr w:rsidR="00AE63E7" w:rsidRPr="00AE63E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E63E7" w:rsidRPr="00AE63E7" w:rsidRDefault="00AE63E7" w:rsidP="00A36AD6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color w:val="000000"/>
                <w:sz w:val="14"/>
                <w:szCs w:val="14"/>
              </w:rPr>
              <w:t>42631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24830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24159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21361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18523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16059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14088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13854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13639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14138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4470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2423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2265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2051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1032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1156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</w:tr>
      <w:tr w:rsidR="00AE63E7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E63E7" w:rsidRPr="00AE63E7" w:rsidRDefault="00AE63E7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7529</w:t>
            </w:r>
          </w:p>
        </w:tc>
        <w:tc>
          <w:tcPr>
            <w:tcW w:w="675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3731</w:t>
            </w:r>
          </w:p>
        </w:tc>
        <w:tc>
          <w:tcPr>
            <w:tcW w:w="676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3256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3113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2856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2451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1856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1938</w:t>
            </w:r>
          </w:p>
        </w:tc>
        <w:tc>
          <w:tcPr>
            <w:tcW w:w="678" w:type="dxa"/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1898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E63E7" w:rsidRPr="00AE63E7" w:rsidRDefault="00AE63E7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2030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17836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10537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10737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8746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7555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6891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6002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5730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5533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5809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5325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3184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3108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2905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2798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2595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2492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2324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2346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2439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4621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3192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3009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2801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1534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1342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749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716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704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713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636</w:t>
            </w:r>
          </w:p>
        </w:tc>
      </w:tr>
      <w:tr w:rsidR="00A36AD6" w:rsidRPr="00AE63E7" w:rsidTr="00B60E3A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1596</w:t>
            </w:r>
          </w:p>
        </w:tc>
        <w:tc>
          <w:tcPr>
            <w:tcW w:w="675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796</w:t>
            </w:r>
          </w:p>
        </w:tc>
        <w:tc>
          <w:tcPr>
            <w:tcW w:w="676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821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729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675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629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607</w:t>
            </w:r>
          </w:p>
        </w:tc>
        <w:tc>
          <w:tcPr>
            <w:tcW w:w="678" w:type="dxa"/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E63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531</w:t>
            </w:r>
          </w:p>
        </w:tc>
      </w:tr>
      <w:tr w:rsidR="00A36AD6" w:rsidRPr="00AE63E7" w:rsidTr="00854917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A36AD6" w:rsidRPr="00AE63E7" w:rsidRDefault="00A36AD6" w:rsidP="00A36AD6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6AD6" w:rsidRPr="00AE63E7" w:rsidRDefault="00A36AD6" w:rsidP="00A36AD6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</w:tr>
    </w:tbl>
    <w:p w:rsidR="00F32259" w:rsidRPr="00674E6E" w:rsidRDefault="00F32259" w:rsidP="00F32259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674E6E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5"/>
        <w:gridCol w:w="677"/>
        <w:gridCol w:w="677"/>
        <w:gridCol w:w="676"/>
        <w:gridCol w:w="678"/>
        <w:gridCol w:w="678"/>
        <w:gridCol w:w="678"/>
        <w:gridCol w:w="678"/>
        <w:gridCol w:w="678"/>
        <w:gridCol w:w="678"/>
        <w:gridCol w:w="678"/>
      </w:tblGrid>
      <w:tr w:rsidR="00285FEF" w:rsidRPr="00674E6E" w:rsidTr="00E70CA5">
        <w:trPr>
          <w:cantSplit/>
          <w:jc w:val="center"/>
        </w:trPr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285FEF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85FEF" w:rsidRPr="006B1C90" w:rsidRDefault="00285FEF" w:rsidP="006B53EC">
            <w:pPr>
              <w:spacing w:before="54" w:line="15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76" w:type="dxa"/>
            <w:gridSpan w:val="10"/>
            <w:tcBorders>
              <w:right w:val="single" w:sz="6" w:space="0" w:color="auto"/>
            </w:tcBorders>
            <w:vAlign w:val="bottom"/>
          </w:tcPr>
          <w:p w:rsidR="00285FEF" w:rsidRPr="00221EEB" w:rsidRDefault="00285FEF" w:rsidP="00285FEF">
            <w:pPr>
              <w:spacing w:before="54" w:line="150" w:lineRule="exact"/>
              <w:ind w:right="22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sz w:val="14"/>
                <w:szCs w:val="14"/>
              </w:rPr>
              <w:t>Плотность железнодо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рожных путей на конец года, 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км путей на 10000 км</w:t>
            </w:r>
            <w:proofErr w:type="gramStart"/>
            <w:r w:rsidRPr="00674E6E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674E6E">
              <w:rPr>
                <w:rFonts w:ascii="Arial" w:hAnsi="Arial" w:cs="Arial"/>
                <w:sz w:val="14"/>
                <w:szCs w:val="14"/>
              </w:rPr>
              <w:t xml:space="preserve"> территории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70CA5" w:rsidRPr="006B1C90" w:rsidRDefault="00E70CA5" w:rsidP="00594D8C">
            <w:pPr>
              <w:spacing w:before="46" w:line="15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  <w:proofErr w:type="gramStart"/>
            <w:r w:rsidRPr="006B1C90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 w:rsidRPr="006B1C90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B1C90" w:rsidRDefault="00E70CA5" w:rsidP="00594D8C">
            <w:pPr>
              <w:spacing w:before="46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261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B1C90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  <w:r w:rsidR="00B60E3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6B1C9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proofErr w:type="gramEnd"/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77" w:type="dxa"/>
            <w:vAlign w:val="bottom"/>
          </w:tcPr>
          <w:p w:rsidR="00E70CA5" w:rsidRPr="00C26EB6" w:rsidRDefault="00B60E3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3576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3576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1921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B1C90" w:rsidRDefault="00E70CA5" w:rsidP="00594D8C">
            <w:pPr>
              <w:spacing w:before="46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594D8C">
            <w:pPr>
              <w:spacing w:before="46" w:line="15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 том числе</w:t>
            </w:r>
            <w:r w:rsidR="0075419A">
              <w:rPr>
                <w:rFonts w:ascii="Arial" w:hAnsi="Arial" w:cs="Arial"/>
                <w:sz w:val="14"/>
                <w:szCs w:val="14"/>
              </w:rPr>
              <w:t>:</w:t>
            </w:r>
            <w:r w:rsidRPr="006B1C90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C26EB6" w:rsidRDefault="00E70CA5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77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7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D6213E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B1C90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  <w:proofErr w:type="gramStart"/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Pr="006B1C9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304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tabs>
                <w:tab w:val="right" w:pos="2381"/>
              </w:tabs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3204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3204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3204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3204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3130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3076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3076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3082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5419A" w:rsidRPr="006B1C90" w:rsidRDefault="0075419A" w:rsidP="00594D8C">
            <w:pPr>
              <w:spacing w:before="46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205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Крым</w:t>
            </w:r>
            <w:proofErr w:type="gramStart"/>
            <w:r w:rsidR="00594D8C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="00594D8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6B1C90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241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292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188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75419A" w:rsidRPr="00C26EB6" w:rsidRDefault="00594D8C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75419A" w:rsidRPr="00C26EB6" w:rsidRDefault="00594D8C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75419A" w:rsidRPr="00C26EB6" w:rsidRDefault="00594D8C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vAlign w:val="bottom"/>
          </w:tcPr>
          <w:p w:rsidR="0075419A" w:rsidRPr="00C26EB6" w:rsidRDefault="00594D8C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594D8C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5419A" w:rsidRPr="006B1C90" w:rsidRDefault="0075419A" w:rsidP="00594D8C">
            <w:pPr>
              <w:spacing w:before="46" w:line="15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pacing w:val="-4"/>
                <w:sz w:val="14"/>
                <w:szCs w:val="14"/>
              </w:rPr>
              <w:t>Республика Ингушетия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7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6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</w:tr>
      <w:tr w:rsidR="0075419A" w:rsidRPr="006B1C90" w:rsidTr="00E70CA5">
        <w:trPr>
          <w:cantSplit/>
          <w:jc w:val="center"/>
        </w:trPr>
        <w:tc>
          <w:tcPr>
            <w:tcW w:w="276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5419A" w:rsidRPr="006B1C90" w:rsidRDefault="0075419A" w:rsidP="00594D8C">
            <w:pPr>
              <w:spacing w:before="46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5419A" w:rsidRPr="00C26EB6" w:rsidRDefault="0075419A" w:rsidP="00594D8C">
            <w:pPr>
              <w:spacing w:before="46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26EB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</w:tr>
    </w:tbl>
    <w:p w:rsidR="00972E54" w:rsidRPr="00674E6E" w:rsidRDefault="00972E54" w:rsidP="00F32259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674E6E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675"/>
        <w:gridCol w:w="675"/>
        <w:gridCol w:w="676"/>
        <w:gridCol w:w="678"/>
        <w:gridCol w:w="678"/>
        <w:gridCol w:w="678"/>
        <w:gridCol w:w="678"/>
        <w:gridCol w:w="678"/>
        <w:gridCol w:w="678"/>
        <w:gridCol w:w="678"/>
      </w:tblGrid>
      <w:tr w:rsidR="00285FEF" w:rsidRPr="00674E6E">
        <w:trPr>
          <w:cantSplit/>
          <w:jc w:val="center"/>
        </w:trPr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85FEF" w:rsidRPr="00674E6E" w:rsidRDefault="00285FEF" w:rsidP="00D92469">
            <w:pPr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674E6E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FEF" w:rsidRPr="00285FEF" w:rsidRDefault="00285FEF" w:rsidP="00D92469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E70CA5" w:rsidRPr="006B1C90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70CA5" w:rsidRPr="006B1C90" w:rsidRDefault="00E70CA5" w:rsidP="00355B71">
            <w:pPr>
              <w:spacing w:before="50" w:line="156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</w:tr>
      <w:tr w:rsidR="00E70CA5" w:rsidRPr="006B1C90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B1C90" w:rsidRDefault="00E70CA5" w:rsidP="00355B71">
            <w:pPr>
              <w:spacing w:before="50" w:line="156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47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 xml:space="preserve">Ханты Мансийский автономный </w:t>
            </w:r>
            <w:r w:rsidRPr="006B1C90">
              <w:rPr>
                <w:rFonts w:ascii="Arial" w:hAnsi="Arial" w:cs="Arial"/>
                <w:sz w:val="14"/>
                <w:szCs w:val="14"/>
              </w:rPr>
              <w:br/>
              <w:t xml:space="preserve">округ </w:t>
            </w:r>
            <w:r w:rsidRPr="006B1C90">
              <w:rPr>
                <w:rFonts w:ascii="Arial" w:hAnsi="Arial" w:cs="Arial"/>
                <w:sz w:val="14"/>
                <w:szCs w:val="14"/>
              </w:rPr>
              <w:sym w:font="Symbol" w:char="F02D"/>
            </w:r>
            <w:r w:rsidRPr="006B1C90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B1C90">
              <w:rPr>
                <w:rFonts w:ascii="Arial" w:hAnsi="Arial" w:cs="Arial"/>
                <w:sz w:val="14"/>
                <w:szCs w:val="14"/>
              </w:rPr>
              <w:t>без автономных округов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</w:tr>
      <w:tr w:rsidR="00E70CA5" w:rsidRPr="006B1C90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B1C90" w:rsidRDefault="00E70CA5" w:rsidP="00355B71">
            <w:pPr>
              <w:spacing w:before="50" w:line="156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E70CA5" w:rsidRPr="006B1C90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B1C90" w:rsidRDefault="00E70CA5" w:rsidP="00355B71">
            <w:pPr>
              <w:spacing w:before="50" w:line="156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color w:val="000000"/>
                <w:sz w:val="14"/>
                <w:szCs w:val="14"/>
              </w:rPr>
              <w:t>17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E70CA5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B1C90" w:rsidRDefault="00E70CA5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5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6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75" w:type="dxa"/>
            <w:vAlign w:val="bottom"/>
          </w:tcPr>
          <w:p w:rsidR="00AF6368" w:rsidRPr="00AE63E7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F6368" w:rsidRPr="00AE63E7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F6368" w:rsidRPr="00AE63E7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AE63E7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046A56" w:rsidRDefault="00AF6368" w:rsidP="00046A56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46A56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046A56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27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F6368" w:rsidRPr="006B1C90" w:rsidRDefault="00AF6368" w:rsidP="00355B71">
            <w:pPr>
              <w:spacing w:before="50" w:line="156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5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6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046A56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AF6368" w:rsidRPr="00250BEC" w:rsidRDefault="00AF6368" w:rsidP="00355B71">
            <w:pPr>
              <w:spacing w:before="50" w:line="15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F6368" w:rsidRPr="006B1C90" w:rsidTr="00E70CA5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AF6368" w:rsidRPr="006B1C90" w:rsidRDefault="00AF6368" w:rsidP="0078767B">
            <w:pPr>
              <w:spacing w:before="60" w:after="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1C9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1C9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1C9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1C90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F6368" w:rsidRPr="006B1C90" w:rsidRDefault="00AF6368" w:rsidP="0078767B">
            <w:pPr>
              <w:ind w:left="57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B1C9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Включая данные, не распределенные по субъектам Российской Федерации.</w:t>
            </w:r>
          </w:p>
          <w:p w:rsidR="00AF6368" w:rsidRDefault="00AF6368" w:rsidP="0078767B">
            <w:pPr>
              <w:ind w:left="57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B1C90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С 2014 г. – включая данные по г. Севастополю.</w:t>
            </w:r>
          </w:p>
          <w:p w:rsidR="00AF6368" w:rsidRPr="00594D8C" w:rsidRDefault="00AF6368" w:rsidP="0078767B">
            <w:pPr>
              <w:ind w:left="57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3) 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 w:rsidRPr="006B1C90">
              <w:rPr>
                <w:rFonts w:ascii="Arial" w:hAnsi="Arial" w:cs="Arial"/>
                <w:sz w:val="12"/>
                <w:szCs w:val="12"/>
              </w:rPr>
              <w:t>00</w:t>
            </w:r>
            <w:r>
              <w:rPr>
                <w:rFonts w:ascii="Arial" w:hAnsi="Arial" w:cs="Arial"/>
                <w:sz w:val="12"/>
                <w:szCs w:val="12"/>
              </w:rPr>
              <w:t>5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г</w:t>
            </w:r>
            <w:r>
              <w:rPr>
                <w:rFonts w:ascii="Arial" w:hAnsi="Arial" w:cs="Arial"/>
                <w:sz w:val="12"/>
                <w:szCs w:val="12"/>
              </w:rPr>
              <w:t>. –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включая </w:t>
            </w:r>
            <w:r>
              <w:rPr>
                <w:rFonts w:ascii="Arial" w:hAnsi="Arial" w:cs="Arial"/>
                <w:sz w:val="12"/>
                <w:szCs w:val="12"/>
              </w:rPr>
              <w:t xml:space="preserve">данные по </w:t>
            </w:r>
            <w:r w:rsidRPr="006B1C90">
              <w:rPr>
                <w:rFonts w:ascii="Arial" w:hAnsi="Arial" w:cs="Arial"/>
                <w:sz w:val="12"/>
                <w:szCs w:val="12"/>
              </w:rPr>
              <w:t>г. Москв</w:t>
            </w:r>
            <w:r>
              <w:rPr>
                <w:rFonts w:ascii="Arial" w:hAnsi="Arial" w:cs="Arial"/>
                <w:sz w:val="12"/>
                <w:szCs w:val="12"/>
              </w:rPr>
              <w:t>е</w:t>
            </w:r>
            <w:r w:rsidRPr="006B1C90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AF6368" w:rsidRPr="006B1C90" w:rsidRDefault="00AF6368" w:rsidP="00AF6368">
            <w:pPr>
              <w:ind w:left="57" w:right="11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6B1C90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Pr="006B1C90">
              <w:rPr>
                <w:rFonts w:ascii="Arial" w:hAnsi="Arial" w:cs="Arial"/>
                <w:sz w:val="12"/>
                <w:szCs w:val="12"/>
              </w:rPr>
              <w:t>200</w:t>
            </w:r>
            <w:r>
              <w:rPr>
                <w:rFonts w:ascii="Arial" w:hAnsi="Arial" w:cs="Arial"/>
                <w:sz w:val="12"/>
                <w:szCs w:val="12"/>
              </w:rPr>
              <w:t>5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г</w:t>
            </w:r>
            <w:r>
              <w:rPr>
                <w:rFonts w:ascii="Arial" w:hAnsi="Arial" w:cs="Arial"/>
                <w:sz w:val="12"/>
                <w:szCs w:val="12"/>
              </w:rPr>
              <w:t>. –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 включая </w:t>
            </w:r>
            <w:r>
              <w:rPr>
                <w:rFonts w:ascii="Arial" w:hAnsi="Arial" w:cs="Arial"/>
                <w:sz w:val="12"/>
                <w:szCs w:val="12"/>
              </w:rPr>
              <w:t xml:space="preserve">данные по </w:t>
            </w:r>
            <w:r w:rsidRPr="006B1C90">
              <w:rPr>
                <w:rFonts w:ascii="Arial" w:hAnsi="Arial" w:cs="Arial"/>
                <w:sz w:val="12"/>
                <w:szCs w:val="12"/>
              </w:rPr>
              <w:t>г. Санкт-Петербург</w:t>
            </w:r>
            <w:r>
              <w:rPr>
                <w:rFonts w:ascii="Arial" w:hAnsi="Arial" w:cs="Arial"/>
                <w:sz w:val="12"/>
                <w:szCs w:val="12"/>
              </w:rPr>
              <w:t>у</w:t>
            </w:r>
            <w:r w:rsidRPr="006B1C90">
              <w:rPr>
                <w:rFonts w:ascii="Arial" w:hAnsi="Arial" w:cs="Arial"/>
                <w:sz w:val="12"/>
                <w:szCs w:val="12"/>
              </w:rPr>
              <w:t xml:space="preserve">. </w:t>
            </w:r>
          </w:p>
        </w:tc>
      </w:tr>
    </w:tbl>
    <w:p w:rsidR="00750739" w:rsidRPr="00674E6E" w:rsidRDefault="00E364FF" w:rsidP="00496269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2. ПЕРЕВОЗКИ ГРУЗОВ </w:t>
      </w:r>
      <w:r w:rsidR="009D2D37" w:rsidRPr="00674E6E">
        <w:rPr>
          <w:rFonts w:ascii="Arial" w:hAnsi="Arial" w:cs="Arial"/>
          <w:b/>
          <w:bCs/>
          <w:sz w:val="16"/>
          <w:szCs w:val="16"/>
        </w:rPr>
        <w:t>И ГРУЗООБОРОТ АВТОМОБИЛЬНОГО ТРАНСПОРТА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="009D2D37" w:rsidRPr="00674E6E">
        <w:rPr>
          <w:rFonts w:ascii="Arial" w:hAnsi="Arial" w:cs="Arial"/>
          <w:b/>
          <w:bCs/>
          <w:sz w:val="16"/>
          <w:szCs w:val="16"/>
        </w:rPr>
        <w:br/>
      </w:r>
      <w:r w:rsidR="00750739" w:rsidRPr="00674E6E">
        <w:rPr>
          <w:rFonts w:ascii="Arial" w:hAnsi="Arial" w:cs="Arial"/>
          <w:b/>
          <w:bCs/>
          <w:sz w:val="16"/>
          <w:szCs w:val="16"/>
        </w:rPr>
        <w:t>ОРГАНИЗАЦИЙ ВСЕХ ВИДОВ ДЕЯТЕЛЬНОСТИ</w:t>
      </w:r>
      <w:proofErr w:type="gramStart"/>
      <w:r w:rsidR="00F04063" w:rsidRPr="00674E6E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F04063" w:rsidRPr="00674E6E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3"/>
        <w:gridCol w:w="535"/>
        <w:gridCol w:w="536"/>
        <w:gridCol w:w="536"/>
        <w:gridCol w:w="536"/>
        <w:gridCol w:w="536"/>
        <w:gridCol w:w="536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E76A3B" w:rsidRPr="00674E6E">
        <w:trPr>
          <w:cantSplit/>
          <w:jc w:val="center"/>
        </w:trPr>
        <w:tc>
          <w:tcPr>
            <w:tcW w:w="21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76A3B" w:rsidRPr="00674E6E" w:rsidRDefault="00E76A3B" w:rsidP="009C35A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9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3B" w:rsidRPr="00674E6E" w:rsidRDefault="00E76A3B" w:rsidP="003D79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Перевозки грузов, </w:t>
            </w:r>
            <w:proofErr w:type="gramStart"/>
            <w:r w:rsidRPr="00674E6E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674E6E">
              <w:rPr>
                <w:rFonts w:ascii="Arial" w:hAnsi="Arial" w:cs="Arial"/>
                <w:sz w:val="14"/>
                <w:szCs w:val="14"/>
              </w:rPr>
              <w:t xml:space="preserve"> т</w:t>
            </w:r>
          </w:p>
        </w:tc>
        <w:tc>
          <w:tcPr>
            <w:tcW w:w="3738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E76A3B" w:rsidRPr="00674E6E" w:rsidRDefault="00E76A3B" w:rsidP="003D79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Грузооборот, </w:t>
            </w:r>
            <w:proofErr w:type="gramStart"/>
            <w:r w:rsidRPr="00674E6E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674E6E">
              <w:rPr>
                <w:rFonts w:ascii="Arial" w:hAnsi="Arial" w:cs="Arial"/>
                <w:sz w:val="14"/>
                <w:szCs w:val="14"/>
              </w:rPr>
              <w:t xml:space="preserve"> т-км</w:t>
            </w:r>
          </w:p>
        </w:tc>
      </w:tr>
      <w:tr w:rsidR="001F42ED" w:rsidRPr="00674E6E">
        <w:trPr>
          <w:cantSplit/>
          <w:jc w:val="center"/>
        </w:trPr>
        <w:tc>
          <w:tcPr>
            <w:tcW w:w="2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42ED" w:rsidRPr="00674E6E" w:rsidRDefault="001F42ED" w:rsidP="00E7527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674E6E" w:rsidRDefault="001F42ED" w:rsidP="00E7527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674E6E" w:rsidRDefault="001F42ED" w:rsidP="00E7527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674E6E" w:rsidRDefault="001F42ED" w:rsidP="00D41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F42ED" w:rsidRDefault="001F42ED" w:rsidP="00E7527F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674E6E" w:rsidRDefault="001F42ED" w:rsidP="00E76A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674E6E" w:rsidRDefault="001F42ED" w:rsidP="00E76A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674E6E" w:rsidRDefault="001F42ED" w:rsidP="00D41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F42ED" w:rsidRDefault="001F42ED" w:rsidP="00E7527F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</w:tr>
      <w:tr w:rsidR="00E70CA5" w:rsidRPr="002B66A4">
        <w:trPr>
          <w:cantSplit/>
          <w:jc w:val="center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70CA5" w:rsidRPr="00674E6E" w:rsidRDefault="00E70CA5" w:rsidP="00E70CA5">
            <w:pPr>
              <w:spacing w:before="42" w:line="14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6684,6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5236,4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5416,7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</w:t>
            </w: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396</w:t>
            </w: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03</w:t>
            </w: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5544,4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CD3F1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D3F1C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193597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CD3F1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D3F1C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199341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1512D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 w:rsidRPr="001512D5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246784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1512D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512D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247134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1512D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512D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248</w:t>
            </w:r>
            <w:r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251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1512D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512D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25</w:t>
            </w:r>
            <w:r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4524</w:t>
            </w:r>
          </w:p>
        </w:tc>
        <w:tc>
          <w:tcPr>
            <w:tcW w:w="53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259084</w:t>
            </w:r>
          </w:p>
        </w:tc>
      </w:tr>
      <w:tr w:rsidR="00E70CA5" w:rsidRPr="00674E6E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74E6E" w:rsidRDefault="00E70CA5" w:rsidP="00E70CA5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471,8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418,7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441,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446,3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456,7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480,7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19554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31086</w:t>
            </w:r>
          </w:p>
        </w:tc>
        <w:tc>
          <w:tcPr>
            <w:tcW w:w="534" w:type="dxa"/>
            <w:vAlign w:val="bottom"/>
          </w:tcPr>
          <w:p w:rsidR="00E70CA5" w:rsidRPr="0078767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767B">
              <w:rPr>
                <w:rFonts w:ascii="Arial" w:hAnsi="Arial" w:cs="Arial"/>
                <w:b/>
                <w:bCs/>
                <w:sz w:val="14"/>
                <w:szCs w:val="14"/>
              </w:rPr>
              <w:t>39339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38555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429</w:t>
            </w:r>
          </w:p>
        </w:tc>
        <w:tc>
          <w:tcPr>
            <w:tcW w:w="534" w:type="dxa"/>
            <w:vAlign w:val="bottom"/>
          </w:tcPr>
          <w:p w:rsidR="00E70CA5" w:rsidRPr="00221EEB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55765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65257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36,9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1733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3364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3352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3428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3592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3628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3955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1405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1002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1277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1236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2250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3847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4569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772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879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1275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1954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2180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2932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2246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2935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643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1018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896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815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974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901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405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389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763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1022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1270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901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1207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1257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1274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1268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125,7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133,4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150,3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2777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6008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9126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8631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8298</w:t>
            </w:r>
          </w:p>
        </w:tc>
        <w:tc>
          <w:tcPr>
            <w:tcW w:w="534" w:type="dxa"/>
            <w:vAlign w:val="bottom"/>
          </w:tcPr>
          <w:p w:rsidR="00E70CA5" w:rsidRPr="00221EEB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22632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26239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1350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1976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2034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1662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561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998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1555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2517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2610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3782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4613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6116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422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1497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1766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1883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2812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2980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1083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2048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1598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1585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1532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1745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1127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1531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1582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1575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1763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1833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725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1019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938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901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1075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</w:rPr>
              <w:t>71,0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</w:t>
            </w:r>
            <w:r w:rsidRPr="006B1C90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2921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8051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6902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6630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4078</w:t>
            </w:r>
          </w:p>
        </w:tc>
        <w:tc>
          <w:tcPr>
            <w:tcW w:w="534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4375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5746</w:t>
            </w:r>
          </w:p>
        </w:tc>
      </w:tr>
      <w:tr w:rsidR="00E70CA5" w:rsidRPr="00674E6E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74E6E" w:rsidRDefault="00E70CA5" w:rsidP="00E70CA5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282,2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203,4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244,0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204,5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173,6</w:t>
            </w:r>
          </w:p>
        </w:tc>
        <w:tc>
          <w:tcPr>
            <w:tcW w:w="536" w:type="dxa"/>
            <w:vAlign w:val="bottom"/>
          </w:tcPr>
          <w:p w:rsidR="00E70CA5" w:rsidRPr="00221EEB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176,3</w:t>
            </w:r>
          </w:p>
        </w:tc>
        <w:tc>
          <w:tcPr>
            <w:tcW w:w="534" w:type="dxa"/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14156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18155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/>
                <w:bCs/>
                <w:sz w:val="14"/>
                <w:szCs w:val="14"/>
              </w:rPr>
              <w:t>194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19733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16881</w:t>
            </w:r>
          </w:p>
        </w:tc>
        <w:tc>
          <w:tcPr>
            <w:tcW w:w="534" w:type="dxa"/>
            <w:vAlign w:val="bottom"/>
          </w:tcPr>
          <w:p w:rsidR="00E70CA5" w:rsidRPr="007151A5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18112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18587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1407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997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1621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1119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1249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1415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1209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1151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B1C90">
              <w:rPr>
                <w:rFonts w:ascii="Arial" w:hAnsi="Arial" w:cs="Arial"/>
                <w:bCs/>
                <w:sz w:val="14"/>
                <w:szCs w:val="14"/>
                <w:lang w:val="en-US"/>
              </w:rPr>
              <w:t>24</w:t>
            </w:r>
            <w:r w:rsidRPr="006B1C90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6B1C90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536" w:type="dxa"/>
            <w:vAlign w:val="bottom"/>
          </w:tcPr>
          <w:p w:rsidR="00E70CA5" w:rsidRPr="00221EEB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21EE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534" w:type="dxa"/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3056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3503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2974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2174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2295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1543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1C9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6B1C90">
              <w:rPr>
                <w:rFonts w:ascii="Arial" w:hAnsi="Arial" w:cs="Arial"/>
                <w:sz w:val="14"/>
                <w:szCs w:val="14"/>
              </w:rPr>
              <w:t>,</w:t>
            </w:r>
            <w:r w:rsidRPr="006B1C9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34" w:type="dxa"/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229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594D8C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1C9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  <w:r w:rsidRPr="006B1C90">
              <w:rPr>
                <w:rFonts w:ascii="Arial" w:hAnsi="Arial" w:cs="Arial"/>
                <w:sz w:val="14"/>
                <w:szCs w:val="14"/>
              </w:rPr>
              <w:t>,</w:t>
            </w:r>
            <w:r w:rsidRPr="006B1C9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2827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3469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2925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2147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2218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1513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36" w:type="dxa"/>
            <w:vAlign w:val="bottom"/>
          </w:tcPr>
          <w:p w:rsidR="00E70CA5" w:rsidRPr="007151A5" w:rsidRDefault="00113CDF" w:rsidP="00113CDF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1812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1716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1785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1444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534" w:type="dxa"/>
            <w:vAlign w:val="bottom"/>
          </w:tcPr>
          <w:p w:rsidR="00E70CA5" w:rsidRPr="007151A5" w:rsidRDefault="00113CDF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1806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1698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1377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2363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2236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2113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1760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1878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30,2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34" w:type="dxa"/>
            <w:vAlign w:val="bottom"/>
          </w:tcPr>
          <w:p w:rsidR="00E70CA5" w:rsidRPr="00250BEC" w:rsidRDefault="00113CDF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1585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1892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2590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3058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2697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3664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113CDF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3652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377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472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794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1579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1610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1990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2293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879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847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1194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1252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534" w:type="dxa"/>
            <w:vAlign w:val="bottom"/>
          </w:tcPr>
          <w:p w:rsidR="00E70CA5" w:rsidRPr="00250BEC" w:rsidRDefault="00113CDF" w:rsidP="001B5298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22,</w:t>
            </w:r>
            <w:r w:rsidR="001B5298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3570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5652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3474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4512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3364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3072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113CDF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4006</w:t>
            </w:r>
          </w:p>
        </w:tc>
      </w:tr>
      <w:tr w:rsidR="00E70CA5" w:rsidRPr="00674E6E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262,5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200,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191,0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181,1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170,9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152,3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11640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13418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16615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15837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16616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16817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18543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363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35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5697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7535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7013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6541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7547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7421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8341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450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1173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2052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1971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2170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2229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3608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4029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6321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5923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5699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5521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5995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35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E70CA5" w:rsidRPr="00674E6E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70CA5" w:rsidRPr="00674E6E" w:rsidRDefault="00E70CA5" w:rsidP="00E70CA5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187,1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75,</w:t>
            </w: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71,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52,3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4244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4327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/>
                <w:bCs/>
                <w:sz w:val="14"/>
                <w:szCs w:val="14"/>
              </w:rPr>
              <w:t>4194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4176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3379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3671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537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571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>Осетия – Алания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35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36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36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36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36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34" w:type="dxa"/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1474</w:t>
            </w:r>
          </w:p>
        </w:tc>
        <w:tc>
          <w:tcPr>
            <w:tcW w:w="534" w:type="dxa"/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1872</w:t>
            </w:r>
          </w:p>
        </w:tc>
        <w:tc>
          <w:tcPr>
            <w:tcW w:w="534" w:type="dxa"/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832</w:t>
            </w:r>
          </w:p>
        </w:tc>
        <w:tc>
          <w:tcPr>
            <w:tcW w:w="534" w:type="dxa"/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534" w:type="dxa"/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534" w:type="dxa"/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</w:tr>
      <w:tr w:rsidR="00E70CA5" w:rsidRPr="00674E6E" w:rsidTr="00E70CA5">
        <w:trPr>
          <w:cantSplit/>
          <w:jc w:val="center"/>
        </w:trPr>
        <w:tc>
          <w:tcPr>
            <w:tcW w:w="210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70CA5" w:rsidRPr="00674E6E" w:rsidRDefault="00E70CA5" w:rsidP="00E70CA5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1665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674E6E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1451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2B66A4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66A4">
              <w:rPr>
                <w:rFonts w:ascii="Arial" w:hAnsi="Arial" w:cs="Arial"/>
                <w:bCs/>
                <w:sz w:val="14"/>
                <w:szCs w:val="14"/>
              </w:rPr>
              <w:t>2049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1B16CA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2213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6B1C90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1825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E70CA5" w:rsidRPr="007151A5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1884</w:t>
            </w:r>
          </w:p>
        </w:tc>
        <w:tc>
          <w:tcPr>
            <w:tcW w:w="5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70CA5" w:rsidRPr="00250BEC" w:rsidRDefault="00E70CA5" w:rsidP="00E70CA5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0BEC">
              <w:rPr>
                <w:rFonts w:ascii="Arial" w:hAnsi="Arial" w:cs="Arial"/>
                <w:color w:val="000000"/>
                <w:sz w:val="14"/>
                <w:szCs w:val="14"/>
              </w:rPr>
              <w:t>2110</w:t>
            </w:r>
          </w:p>
        </w:tc>
      </w:tr>
    </w:tbl>
    <w:p w:rsidR="00750739" w:rsidRPr="00674E6E" w:rsidRDefault="007C6470" w:rsidP="00355B71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750739" w:rsidRPr="00674E6E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2"/>
        <w:gridCol w:w="536"/>
        <w:gridCol w:w="536"/>
        <w:gridCol w:w="536"/>
        <w:gridCol w:w="536"/>
        <w:gridCol w:w="536"/>
        <w:gridCol w:w="536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E76A3B" w:rsidRPr="001B16CA">
        <w:trPr>
          <w:cantSplit/>
          <w:jc w:val="center"/>
        </w:trPr>
        <w:tc>
          <w:tcPr>
            <w:tcW w:w="21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76A3B" w:rsidRPr="00674E6E" w:rsidRDefault="00E76A3B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5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3B" w:rsidRPr="001B16CA" w:rsidRDefault="00E76A3B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Перевозки грузов, </w:t>
            </w:r>
            <w:proofErr w:type="gramStart"/>
            <w:r w:rsidR="00E16817">
              <w:rPr>
                <w:rFonts w:ascii="Arial" w:hAnsi="Arial" w:cs="Arial"/>
                <w:color w:val="000000"/>
                <w:sz w:val="14"/>
                <w:szCs w:val="14"/>
              </w:rPr>
              <w:t>млн</w:t>
            </w:r>
            <w:proofErr w:type="gramEnd"/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695CB6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</w:p>
        </w:tc>
        <w:tc>
          <w:tcPr>
            <w:tcW w:w="3738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E76A3B" w:rsidRPr="001B16CA" w:rsidRDefault="00E76A3B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 xml:space="preserve">Грузооборот, </w:t>
            </w:r>
            <w:proofErr w:type="gramStart"/>
            <w:r w:rsidR="00E16817">
              <w:rPr>
                <w:rFonts w:ascii="Arial" w:hAnsi="Arial" w:cs="Arial"/>
                <w:color w:val="000000"/>
                <w:sz w:val="14"/>
                <w:szCs w:val="14"/>
              </w:rPr>
              <w:t>млн</w:t>
            </w:r>
            <w:proofErr w:type="gramEnd"/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695CB6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-км</w:t>
            </w:r>
          </w:p>
        </w:tc>
      </w:tr>
      <w:tr w:rsidR="001F42ED" w:rsidRPr="001B16CA">
        <w:trPr>
          <w:cantSplit/>
          <w:jc w:val="center"/>
        </w:trPr>
        <w:tc>
          <w:tcPr>
            <w:tcW w:w="21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42ED" w:rsidRPr="00674E6E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F42ED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42ED" w:rsidRPr="001B16CA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ED" w:rsidRPr="001F42ED" w:rsidRDefault="001F42E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</w:t>
            </w:r>
            <w:r w:rsid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638,3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392,5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399,1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367,2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327,4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329,5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324,3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29668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28494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color w:val="000000"/>
                <w:sz w:val="14"/>
                <w:szCs w:val="14"/>
              </w:rPr>
              <w:t>31244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33599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33829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37328</w:t>
            </w:r>
          </w:p>
        </w:tc>
        <w:tc>
          <w:tcPr>
            <w:tcW w:w="53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40230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Башкортостан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3256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2649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3443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2871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2816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2875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МарийЭл</w:t>
            </w:r>
            <w:proofErr w:type="spellEnd"/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Мордовия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1877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1357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2855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2379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5068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7221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Татарстан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4261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5053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5098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5899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6394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6206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6348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Удмуртская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1951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1735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2164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1885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1808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Чувашская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958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960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1017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Пермский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4527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3256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2857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2692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2684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3064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3405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Кировская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</w:t>
            </w: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,</w:t>
            </w:r>
            <w:r w:rsidRPr="00E70CA5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2356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1374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1301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1372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1509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1712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2250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1909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2398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2885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2872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3193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3691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Оренбургская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1267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1376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1401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1486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2070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2099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Пензенская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2377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2535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2639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Самарская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3393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5596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3912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4442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3667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3624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3210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Саратовская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1259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2095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2146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2207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2220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2592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2483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Ульяновская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1631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2133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1812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1901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1068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</w:t>
            </w:r>
            <w:r w:rsid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436,5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362,1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433,8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367,0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350,4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12835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15515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26743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22650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21592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20870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F92953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22340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Курганская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807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Свердловская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128,3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2507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3148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6201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5799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5735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5822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6697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Тюменская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216,2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249,7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371,5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282,5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268,3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201,5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6675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9640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16498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12514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11176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10493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F92953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9001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B972B1" w:rsidP="00E70CA5">
            <w:pPr>
              <w:spacing w:before="54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70CA5" w:rsidRPr="00E70CA5">
              <w:rPr>
                <w:rFonts w:ascii="Arial" w:hAnsi="Arial" w:cs="Arial"/>
                <w:color w:val="000000"/>
                <w:sz w:val="14"/>
                <w:szCs w:val="14"/>
              </w:rPr>
              <w:t>том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70CA5" w:rsidRPr="00E70CA5">
              <w:rPr>
                <w:rFonts w:ascii="Arial" w:hAnsi="Arial" w:cs="Arial"/>
                <w:color w:val="000000"/>
                <w:sz w:val="14"/>
                <w:szCs w:val="14"/>
              </w:rPr>
              <w:t>числе: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округ–Югра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139,5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173,3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210,8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148,3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135,1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3623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5465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10510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6031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5119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4476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F92953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4161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2122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2144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1751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1611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1346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Тюменская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proofErr w:type="spellStart"/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безавтономных</w:t>
            </w:r>
            <w:proofErr w:type="spellEnd"/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округов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1846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2053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3226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4339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4306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4405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3494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Челябинскаяобласть</w:t>
            </w:r>
            <w:proofErr w:type="spellEnd"/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3175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70CA5">
              <w:rPr>
                <w:rFonts w:ascii="Arial CYR" w:hAnsi="Arial CYR" w:cs="Arial CYR"/>
                <w:color w:val="000000"/>
                <w:sz w:val="14"/>
                <w:szCs w:val="14"/>
              </w:rPr>
              <w:t>2262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3312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3599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3932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3818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5835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</w:t>
            </w:r>
            <w:r w:rsid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556,3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397,5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310,1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273,1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277,6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266,6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12616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15032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18000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15841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15009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15820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17241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Алтай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Тыва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Хакасия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1729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Алтайский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1421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1577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1530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1395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1844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2110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Красноярский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131,0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1649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2780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4441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3238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2704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3077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3021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Иркутская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2674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2554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2248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2511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2703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2381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2422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Кемеровская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229,1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1461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1382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1237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1921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2337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2314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3186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1675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1394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1737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Томская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1526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4407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2642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2940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2421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2798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2914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</w:t>
            </w:r>
            <w:r w:rsid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199,9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173,7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187,4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6435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6608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7280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7344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7378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6945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6623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Бурятия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РеспубликаСаха</w:t>
            </w:r>
            <w:proofErr w:type="spellEnd"/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(Якутия)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1715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1668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1842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1908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1934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Камчатский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Приморский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1264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1097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Хабаровский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край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965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934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1127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884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Амурская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983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Магаданская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Сахалинская</w:t>
            </w:r>
            <w:r w:rsid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Еврейская</w:t>
            </w:r>
            <w:r w:rsidR="00B972B1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автономная</w:t>
            </w:r>
            <w:r w:rsidR="00B972B1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область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</w:tr>
      <w:tr w:rsidR="00E70CA5" w:rsidRPr="00E70CA5" w:rsidTr="00E70CA5">
        <w:trPr>
          <w:cantSplit/>
          <w:jc w:val="center"/>
        </w:trPr>
        <w:tc>
          <w:tcPr>
            <w:tcW w:w="21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E70CA5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Чукотский</w:t>
            </w:r>
            <w:r w:rsidR="00B972B1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автономный</w:t>
            </w:r>
            <w:r w:rsidR="00B972B1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E70CA5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округ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6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4" w:type="dxa"/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E70CA5" w:rsidRPr="00E70CA5" w:rsidRDefault="00E70CA5" w:rsidP="00E70CA5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E70CA5" w:rsidRPr="00E70CA5">
        <w:trPr>
          <w:cantSplit/>
          <w:jc w:val="center"/>
        </w:trPr>
        <w:tc>
          <w:tcPr>
            <w:tcW w:w="9590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E70CA5" w:rsidRPr="00E70CA5" w:rsidRDefault="00E70CA5" w:rsidP="0096650C">
            <w:pPr>
              <w:spacing w:before="60" w:after="60"/>
              <w:ind w:left="57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E70CA5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E70CA5" w:rsidRPr="00E70CA5" w:rsidRDefault="00E70CA5" w:rsidP="00355B71">
            <w:pPr>
              <w:ind w:left="170" w:right="113" w:hanging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92953"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1)</w:t>
            </w:r>
            <w:r w:rsidRPr="00F92953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По Российской Федерации – </w:t>
            </w:r>
            <w:r w:rsidR="00F92953" w:rsidRPr="00F92953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по юридическим лицам (</w:t>
            </w:r>
            <w:r w:rsidRPr="00F92953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включая оценку деятельности субъектов малого предпринимательства</w:t>
            </w:r>
            <w:r w:rsidR="00F92953" w:rsidRPr="00F92953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) и индивидуальным предпринимателям;</w:t>
            </w:r>
            <w:r w:rsidR="00F92953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E70CA5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субъектам Российской Федерации – </w:t>
            </w:r>
            <w:r w:rsidR="00F92953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юридическим лицам (без оценки деятельности субъектов малого предпринимательства) и индивидуальным </w:t>
            </w:r>
            <w:r w:rsidR="00F92953">
              <w:rPr>
                <w:rFonts w:ascii="Arial" w:hAnsi="Arial" w:cs="Arial"/>
                <w:color w:val="000000"/>
                <w:sz w:val="12"/>
                <w:szCs w:val="12"/>
              </w:rPr>
              <w:br/>
              <w:t>предпринимателям.</w:t>
            </w:r>
          </w:p>
        </w:tc>
      </w:tr>
    </w:tbl>
    <w:p w:rsidR="009076B1" w:rsidRPr="00674E6E" w:rsidRDefault="009076B1" w:rsidP="00A54C1E">
      <w:pPr>
        <w:jc w:val="right"/>
        <w:rPr>
          <w:rFonts w:ascii="Arial" w:hAnsi="Arial" w:cs="Arial"/>
          <w:sz w:val="14"/>
          <w:szCs w:val="14"/>
        </w:rPr>
      </w:pPr>
    </w:p>
    <w:p w:rsidR="00130FAF" w:rsidRPr="00674E6E" w:rsidRDefault="00E364FF" w:rsidP="00130FAF">
      <w:pPr>
        <w:pageBreakBefore/>
        <w:spacing w:after="60"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130FAF" w:rsidRPr="00674E6E">
        <w:rPr>
          <w:rFonts w:ascii="Arial" w:hAnsi="Arial" w:cs="Arial"/>
          <w:b/>
          <w:bCs/>
          <w:sz w:val="16"/>
          <w:szCs w:val="16"/>
        </w:rPr>
        <w:t xml:space="preserve">3. ПЕРЕВОЗКИ ПАССАЖИРОВ И ПАССАЖИРООБОРОТ </w:t>
      </w:r>
      <w:r w:rsidR="00130FAF" w:rsidRPr="00674E6E">
        <w:rPr>
          <w:rFonts w:ascii="Arial" w:hAnsi="Arial" w:cs="Arial"/>
          <w:b/>
          <w:bCs/>
          <w:sz w:val="16"/>
          <w:szCs w:val="16"/>
        </w:rPr>
        <w:br/>
        <w:t>АВТОБУСОВ ОБЩЕГО ПОЛЬЗОВАНИЯ</w:t>
      </w:r>
      <w:proofErr w:type="gramStart"/>
      <w:r w:rsidR="00130FAF" w:rsidRPr="00674E6E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130FAF" w:rsidRPr="00674E6E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0"/>
        <w:gridCol w:w="532"/>
        <w:gridCol w:w="534"/>
        <w:gridCol w:w="534"/>
        <w:gridCol w:w="533"/>
        <w:gridCol w:w="533"/>
        <w:gridCol w:w="533"/>
        <w:gridCol w:w="532"/>
        <w:gridCol w:w="532"/>
        <w:gridCol w:w="532"/>
        <w:gridCol w:w="531"/>
        <w:gridCol w:w="531"/>
        <w:gridCol w:w="531"/>
        <w:gridCol w:w="531"/>
        <w:gridCol w:w="532"/>
      </w:tblGrid>
      <w:tr w:rsidR="00975FCD" w:rsidRPr="00674E6E">
        <w:trPr>
          <w:cantSplit/>
          <w:jc w:val="center"/>
        </w:trPr>
        <w:tc>
          <w:tcPr>
            <w:tcW w:w="20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75FCD" w:rsidRPr="00674E6E" w:rsidRDefault="00975FCD" w:rsidP="0081433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31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FCD" w:rsidRPr="00674E6E" w:rsidRDefault="00975FCD" w:rsidP="00A3295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Перевозки пассажиров, </w:t>
            </w:r>
            <w:proofErr w:type="gramStart"/>
            <w:r w:rsidRPr="00674E6E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674E6E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3720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975FCD" w:rsidRPr="00674E6E" w:rsidRDefault="00975FCD" w:rsidP="00A3295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Пассажирооборот, </w:t>
            </w:r>
            <w:proofErr w:type="gramStart"/>
            <w:r w:rsidRPr="00674E6E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674E6E">
              <w:rPr>
                <w:rFonts w:ascii="Arial" w:hAnsi="Arial" w:cs="Arial"/>
                <w:sz w:val="14"/>
                <w:szCs w:val="14"/>
              </w:rPr>
              <w:t xml:space="preserve"> пасс-км</w:t>
            </w:r>
          </w:p>
        </w:tc>
      </w:tr>
      <w:tr w:rsidR="009C35A3" w:rsidRPr="00674E6E">
        <w:trPr>
          <w:cantSplit/>
          <w:jc w:val="center"/>
        </w:trPr>
        <w:tc>
          <w:tcPr>
            <w:tcW w:w="209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C35A3" w:rsidRPr="00674E6E" w:rsidRDefault="009C35A3" w:rsidP="0081433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674E6E" w:rsidRDefault="009C35A3" w:rsidP="00975FC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674E6E" w:rsidRDefault="009C35A3" w:rsidP="00975FC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674E6E" w:rsidRDefault="009C35A3" w:rsidP="00D41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1B16CA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1B16CA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1B16CA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9C35A3" w:rsidRDefault="009C35A3" w:rsidP="00975FCD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1B16CA" w:rsidRDefault="009C35A3" w:rsidP="00975FCD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1B16CA" w:rsidRDefault="009C35A3" w:rsidP="00975FCD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1B16CA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1B16CA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B16CA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D92469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D92469" w:rsidRDefault="009C35A3" w:rsidP="00D414C4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9C35A3" w:rsidRDefault="009C35A3" w:rsidP="00975FCD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44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32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  <w:lang w:val="en-US"/>
              </w:rPr>
              <w:t>1</w:t>
            </w: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6374,0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13433,7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11554,3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11522,9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11295,8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F762BF" w:rsidRDefault="00F762BF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11184,9</w:t>
            </w:r>
          </w:p>
        </w:tc>
        <w:tc>
          <w:tcPr>
            <w:tcW w:w="532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  <w:t>10912,1</w:t>
            </w:r>
          </w:p>
        </w:tc>
        <w:tc>
          <w:tcPr>
            <w:tcW w:w="532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142276</w:t>
            </w:r>
          </w:p>
        </w:tc>
        <w:tc>
          <w:tcPr>
            <w:tcW w:w="532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140611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127090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  <w:t>126271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  <w:t>124347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pacing w:val="-6"/>
                <w:sz w:val="14"/>
                <w:szCs w:val="14"/>
              </w:rPr>
              <w:t>123382</w:t>
            </w:r>
          </w:p>
        </w:tc>
        <w:tc>
          <w:tcPr>
            <w:tcW w:w="53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122536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5596,8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3860,2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3499,9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3451,6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3346,6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  <w:t>3380</w:t>
            </w: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,</w:t>
            </w: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  <w:t>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  <w:lang w:val="en-US"/>
              </w:rPr>
              <w:t>3332,1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41994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35343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29965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28928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27826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27995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27970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152,5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115,6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108,0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105,5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92,9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1517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1039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994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83,6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106,2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87,6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138,5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105,7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93,8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92,3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92,9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1416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988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420,9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326,7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254,7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252,6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218,1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201,1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224,0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4748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4241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2401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2579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122,0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94,2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94,2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94,3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87,3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42,8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40,2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36,1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60,7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53,1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53,0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128,8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114,6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125,9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121,9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118,0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1019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187,4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159,1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119,5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118,0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117,3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890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852,0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619,1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569,4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585,3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589,2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625,0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9369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7504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6976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7041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7261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7720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8001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57,1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50,0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49,9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78,3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83,1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94,6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1532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856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154,3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81,4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52,9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47,9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108,0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71,3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67,8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888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52,9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45,1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46,1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44,3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92,2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78,4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65,8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66,7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1912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1106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270,7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198,7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156,7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152,3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122,0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147,3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137,9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2613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1977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1515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1617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1398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2464,5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1244,8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1277,4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1260,9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1267,7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1341,5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1289,1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10839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6238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6115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5870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6156</w:t>
            </w:r>
          </w:p>
        </w:tc>
      </w:tr>
      <w:tr w:rsidR="003F08A4" w:rsidRPr="007151A5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1922,3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1255,6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1109,1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1095,8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1125,1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</w:rPr>
              <w:t>1123,9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12269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13417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10571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9894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9434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9500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14,3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14,7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15,4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73,8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74,9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68,6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60,4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566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88,2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89,2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</w:rPr>
              <w:t>89,3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83,7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86,6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86,8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160,3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167,5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94,0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100,2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463AF3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463AF3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463AF3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463AF3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63,0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64,4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64,5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3265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67,7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65,1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62,0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1038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1444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1267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51,4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50,7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201,6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53,4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49,0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53,9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52,8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50,6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1024,5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472,8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495,2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535,5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545,8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574,8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587,7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5213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3650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3064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3237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3418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3507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1065,2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1073,2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982,4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964,5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1099,4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1167,6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1104,3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12913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13537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18872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18019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19946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20221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19830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36,0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33,9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32,1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149,7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2607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2150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2386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2384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2458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258,9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254,8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293,3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301,5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310,1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301,9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292,5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3076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3537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4316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4232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4157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79,1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77,5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68,8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5385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4723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4411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4491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4592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249,7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247,8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119,9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233,9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255,9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259,3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3337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2502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4449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4862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4867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410,9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409,6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313,8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320,0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349,9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284,7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4832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3479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3555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3577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3458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3055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499,4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429,5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380,0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404,1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424,4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421,9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410,5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5430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4570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4136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4013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4167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4725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4819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69,8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92,2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108,1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1442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8,2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50,2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47,5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11,2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10,2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63AF3">
              <w:rPr>
                <w:rFonts w:ascii="Arial" w:hAnsi="Arial" w:cs="Arial"/>
                <w:spacing w:val="-2"/>
                <w:sz w:val="14"/>
                <w:szCs w:val="14"/>
              </w:rPr>
              <w:t xml:space="preserve">Республика Северная </w:t>
            </w:r>
            <w:r w:rsidRPr="00463AF3">
              <w:rPr>
                <w:rFonts w:ascii="Arial" w:hAnsi="Arial" w:cs="Arial"/>
                <w:spacing w:val="-2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61,1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64,8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61,2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962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22,7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18,9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17,5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532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</w:tr>
      <w:tr w:rsidR="003F08A4" w:rsidRPr="00463AF3" w:rsidTr="00563D8D">
        <w:trPr>
          <w:cantSplit/>
          <w:jc w:val="center"/>
        </w:trPr>
        <w:tc>
          <w:tcPr>
            <w:tcW w:w="209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563D8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165,8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184,5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168,0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176,2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176,9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pacing w:val="-4"/>
                <w:sz w:val="14"/>
                <w:szCs w:val="14"/>
              </w:rPr>
              <w:t>169,1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146,9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1781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1719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1630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1905</w:t>
            </w:r>
          </w:p>
        </w:tc>
        <w:tc>
          <w:tcPr>
            <w:tcW w:w="5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1800</w:t>
            </w:r>
          </w:p>
        </w:tc>
      </w:tr>
    </w:tbl>
    <w:p w:rsidR="00130FAF" w:rsidRPr="00463AF3" w:rsidRDefault="00B21887" w:rsidP="00BA5DAE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463AF3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463AF3">
        <w:rPr>
          <w:rFonts w:ascii="Arial" w:hAnsi="Arial" w:cs="Arial"/>
          <w:sz w:val="14"/>
          <w:szCs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533"/>
        <w:gridCol w:w="534"/>
        <w:gridCol w:w="534"/>
        <w:gridCol w:w="533"/>
        <w:gridCol w:w="533"/>
        <w:gridCol w:w="533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975FCD" w:rsidRPr="00463AF3">
        <w:trPr>
          <w:cantSplit/>
          <w:jc w:val="center"/>
        </w:trPr>
        <w:tc>
          <w:tcPr>
            <w:tcW w:w="20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75FCD" w:rsidRPr="00463AF3" w:rsidRDefault="00975FC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31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FCD" w:rsidRPr="00463AF3" w:rsidRDefault="00975FC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Перевозки пассажиров, </w:t>
            </w:r>
            <w:proofErr w:type="gramStart"/>
            <w:r w:rsidR="00E16817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463AF3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3717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975FCD" w:rsidRPr="00463AF3" w:rsidRDefault="00975FCD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Пассажирооборот, </w:t>
            </w:r>
            <w:proofErr w:type="gramStart"/>
            <w:r w:rsidR="00E16817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463AF3">
              <w:rPr>
                <w:rFonts w:ascii="Arial" w:hAnsi="Arial" w:cs="Arial"/>
                <w:sz w:val="14"/>
                <w:szCs w:val="14"/>
              </w:rPr>
              <w:t xml:space="preserve"> пасс-км</w:t>
            </w:r>
          </w:p>
        </w:tc>
      </w:tr>
      <w:tr w:rsidR="009C35A3" w:rsidRPr="00463AF3">
        <w:trPr>
          <w:cantSplit/>
          <w:jc w:val="center"/>
        </w:trPr>
        <w:tc>
          <w:tcPr>
            <w:tcW w:w="20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C35A3" w:rsidRPr="00463AF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63AF3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9C35A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63AF3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35A3" w:rsidRPr="00463AF3" w:rsidRDefault="009C35A3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A3" w:rsidRPr="009C35A3" w:rsidRDefault="009C35A3" w:rsidP="009C35A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3401,1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3114,7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2700,0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2680,5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2572,6</w:t>
            </w:r>
          </w:p>
        </w:tc>
        <w:tc>
          <w:tcPr>
            <w:tcW w:w="533" w:type="dxa"/>
            <w:tcBorders>
              <w:top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2451,3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2432,0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34298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35442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31489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32478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31023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29888</w:t>
            </w:r>
          </w:p>
        </w:tc>
        <w:tc>
          <w:tcPr>
            <w:tcW w:w="53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6"/>
              </w:rPr>
              <w:t>30279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530,7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472,5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425,3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456,2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417,0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396,3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387,9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4711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4437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4164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4819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4594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4161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3982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127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575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397,7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411,5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311,3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C0378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299,</w:t>
            </w:r>
            <w:r w:rsidR="00C0378C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300,4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4131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3023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2878</w:t>
            </w:r>
          </w:p>
        </w:tc>
        <w:tc>
          <w:tcPr>
            <w:tcW w:w="531" w:type="dxa"/>
            <w:vAlign w:val="bottom"/>
          </w:tcPr>
          <w:p w:rsidR="003F08A4" w:rsidRPr="00151A99" w:rsidRDefault="00C0378C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2710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2572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203,6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162,9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162,5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159,2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152,8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140,0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134,1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1266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1385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1373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1180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218,6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2883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1282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727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364,0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384,6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311,4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303,8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284,7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239,9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238,4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3883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4418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4228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4313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4071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134,1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998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895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786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559,5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566,3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443,6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461,0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439,9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422,1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401,1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5252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4524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4715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4341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4271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4135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178,6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199,3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191,7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187,0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189,3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185,5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179,6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2631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1957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137,2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1620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1674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1621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272,5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176,3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184,2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183,2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188,1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2483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1361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2604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2733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3544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171,9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225,5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215,3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205,2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200,7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210,9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221,0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4007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3755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3193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3095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3278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3561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1582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1435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1441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1499,6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1026,5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807,4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847,3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723,5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704,3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699,5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13761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8856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9747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8976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8275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6"/>
              </w:rPr>
              <w:t>8606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463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607,8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344,3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254,4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252,6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243,4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248,9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3635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2955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3044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2903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3006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494,5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357,8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303,1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305,3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306,3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5447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3149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3066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3109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3292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6"/>
              </w:rPr>
              <w:t>3554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pacing w:val="-2"/>
                <w:sz w:val="14"/>
                <w:szCs w:val="14"/>
              </w:rPr>
              <w:t xml:space="preserve">Ханты-Мансийский </w:t>
            </w:r>
            <w:r w:rsidRPr="00463AF3">
              <w:rPr>
                <w:rFonts w:ascii="Arial" w:hAnsi="Arial" w:cs="Arial"/>
                <w:spacing w:val="-2"/>
                <w:sz w:val="14"/>
                <w:szCs w:val="14"/>
              </w:rPr>
              <w:br/>
              <w:t>автономный</w:t>
            </w:r>
            <w:r w:rsidRPr="00463AF3">
              <w:rPr>
                <w:rFonts w:ascii="Arial" w:hAnsi="Arial" w:cs="Arial"/>
                <w:sz w:val="14"/>
                <w:szCs w:val="14"/>
              </w:rPr>
              <w:t xml:space="preserve"> округ </w:t>
            </w:r>
            <w:r w:rsidRPr="00463AF3">
              <w:rPr>
                <w:rFonts w:ascii="Arial" w:hAnsi="Arial" w:cs="Arial"/>
                <w:sz w:val="14"/>
                <w:szCs w:val="14"/>
              </w:rPr>
              <w:sym w:font="Symbol" w:char="F02D"/>
            </w:r>
            <w:r w:rsidRPr="00463AF3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2536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1334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1533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271,2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199,8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188,7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188,4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192,6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202,0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204,9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2173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1717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1503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1501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1707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1814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293,2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257,5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193,3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243,5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2794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2182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3095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2316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1583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1784,0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2029,2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1509,3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1524,5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1472,4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1391,0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1286,6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16286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19833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16716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16251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16279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16340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C0378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15</w:t>
            </w:r>
            <w:r w:rsidR="00C0378C">
              <w:rPr>
                <w:rFonts w:ascii="Arial" w:hAnsi="Arial" w:cs="Arial"/>
                <w:b/>
                <w:color w:val="000000"/>
                <w:sz w:val="14"/>
                <w:szCs w:val="14"/>
              </w:rPr>
              <w:t>521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155,2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192,5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168,0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174,9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171,3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167,1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1325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1799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1808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449,2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416,4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260,8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247,1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232,2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223,3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220,2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3072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3035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2563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167,4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190,4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158,2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147,7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153,4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159,6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143,3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2029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1779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1818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2156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1902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416,6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395,2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329,6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291,2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274,5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232,3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3796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3450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3200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331,4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176,4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188,4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199,9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208,8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3057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1981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2274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2659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3107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3142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216,7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259,6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299,8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289,8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252,0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219,7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192,6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1632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1270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177,6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157,2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1836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</w:tr>
      <w:tr w:rsidR="003F08A4" w:rsidRPr="00463AF3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F08A4" w:rsidRPr="00463AF3" w:rsidRDefault="003F08A4" w:rsidP="003F08A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463AF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605,5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644,8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559,4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541,5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561,3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543,6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523,1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5326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6461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6485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6203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6234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6503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C0378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b/>
                <w:color w:val="000000"/>
                <w:sz w:val="14"/>
                <w:szCs w:val="14"/>
              </w:rPr>
              <w:t>601</w:t>
            </w:r>
            <w:r w:rsidR="00C0378C">
              <w:rPr>
                <w:rFonts w:ascii="Arial" w:hAnsi="Arial" w:cs="Arial"/>
                <w:b/>
                <w:color w:val="000000"/>
                <w:sz w:val="14"/>
                <w:szCs w:val="14"/>
              </w:rPr>
              <w:t>0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1791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1729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1672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843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C0378C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1416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998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943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169,5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180,0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124,5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1530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1290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1119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531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463AF3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3F08A4" w:rsidRPr="00463AF3" w:rsidTr="003F08A4">
        <w:trPr>
          <w:cantSplit/>
          <w:jc w:val="center"/>
        </w:trPr>
        <w:tc>
          <w:tcPr>
            <w:tcW w:w="209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F08A4" w:rsidRPr="00463AF3" w:rsidRDefault="003F08A4" w:rsidP="003F08A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63AF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4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3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1" w:type="dxa"/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51A9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1" w:type="dxa"/>
            <w:tcBorders>
              <w:right w:val="single" w:sz="6" w:space="0" w:color="auto"/>
            </w:tcBorders>
            <w:vAlign w:val="bottom"/>
          </w:tcPr>
          <w:p w:rsidR="003F08A4" w:rsidRPr="00151A99" w:rsidRDefault="003F08A4" w:rsidP="003F08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3F08A4" w:rsidRPr="00674E6E">
        <w:trPr>
          <w:cantSplit/>
          <w:jc w:val="center"/>
        </w:trPr>
        <w:tc>
          <w:tcPr>
            <w:tcW w:w="9541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F08A4" w:rsidRPr="00674E6E" w:rsidRDefault="003F08A4" w:rsidP="0007542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F08A4" w:rsidRPr="00674E6E" w:rsidRDefault="003F08A4" w:rsidP="00046A5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74E6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sz w:val="12"/>
                <w:szCs w:val="12"/>
              </w:rPr>
              <w:t>Данные приведены по юридическим лицам и индивидуальным</w:t>
            </w:r>
            <w:r w:rsidRPr="00674E6E">
              <w:rPr>
                <w:rFonts w:ascii="Arial" w:hAnsi="Arial" w:cs="Arial"/>
                <w:sz w:val="12"/>
                <w:szCs w:val="12"/>
              </w:rPr>
              <w:t xml:space="preserve"> пред</w:t>
            </w:r>
            <w:r>
              <w:rPr>
                <w:rFonts w:ascii="Arial" w:hAnsi="Arial" w:cs="Arial"/>
                <w:sz w:val="12"/>
                <w:szCs w:val="12"/>
              </w:rPr>
              <w:t>принимателям</w:t>
            </w:r>
            <w:r w:rsidRPr="00674E6E">
              <w:rPr>
                <w:rFonts w:ascii="Arial" w:hAnsi="Arial" w:cs="Arial"/>
                <w:sz w:val="12"/>
                <w:szCs w:val="12"/>
              </w:rPr>
              <w:t xml:space="preserve"> (включая </w:t>
            </w:r>
            <w:r>
              <w:rPr>
                <w:rFonts w:ascii="Arial" w:hAnsi="Arial" w:cs="Arial"/>
                <w:sz w:val="12"/>
                <w:szCs w:val="12"/>
              </w:rPr>
              <w:t xml:space="preserve">субъекты </w:t>
            </w:r>
            <w:r w:rsidRPr="00674E6E">
              <w:rPr>
                <w:rFonts w:ascii="Arial" w:hAnsi="Arial" w:cs="Arial"/>
                <w:sz w:val="12"/>
                <w:szCs w:val="12"/>
              </w:rPr>
              <w:t>мал</w:t>
            </w:r>
            <w:r>
              <w:rPr>
                <w:rFonts w:ascii="Arial" w:hAnsi="Arial" w:cs="Arial"/>
                <w:sz w:val="12"/>
                <w:szCs w:val="12"/>
              </w:rPr>
              <w:t>ого</w:t>
            </w:r>
            <w:r w:rsidRPr="00674E6E">
              <w:rPr>
                <w:rFonts w:ascii="Arial" w:hAnsi="Arial" w:cs="Arial"/>
                <w:sz w:val="12"/>
                <w:szCs w:val="12"/>
              </w:rPr>
              <w:t xml:space="preserve"> предпри</w:t>
            </w:r>
            <w:r>
              <w:rPr>
                <w:rFonts w:ascii="Arial" w:hAnsi="Arial" w:cs="Arial"/>
                <w:sz w:val="12"/>
                <w:szCs w:val="12"/>
              </w:rPr>
              <w:t>нимательства</w:t>
            </w:r>
            <w:r w:rsidRPr="00674E6E">
              <w:rPr>
                <w:rFonts w:ascii="Arial" w:hAnsi="Arial" w:cs="Arial"/>
                <w:sz w:val="12"/>
                <w:szCs w:val="12"/>
              </w:rPr>
              <w:t>)</w:t>
            </w:r>
            <w:r>
              <w:rPr>
                <w:rFonts w:ascii="Arial" w:hAnsi="Arial" w:cs="Arial"/>
                <w:sz w:val="12"/>
                <w:szCs w:val="12"/>
              </w:rPr>
              <w:t>,</w:t>
            </w:r>
            <w:r w:rsidRPr="00674E6E">
              <w:rPr>
                <w:rFonts w:ascii="Arial" w:hAnsi="Arial" w:cs="Arial"/>
                <w:sz w:val="12"/>
                <w:szCs w:val="12"/>
              </w:rPr>
              <w:t xml:space="preserve"> осуществляющим перевозки пассажиров </w:t>
            </w:r>
            <w:r>
              <w:rPr>
                <w:rFonts w:ascii="Arial" w:hAnsi="Arial" w:cs="Arial"/>
                <w:sz w:val="12"/>
                <w:szCs w:val="12"/>
              </w:rPr>
              <w:t>автобусами.</w:t>
            </w:r>
          </w:p>
        </w:tc>
      </w:tr>
    </w:tbl>
    <w:p w:rsidR="00CE5087" w:rsidRPr="00674E6E" w:rsidRDefault="00E364FF" w:rsidP="00426EDB">
      <w:pPr>
        <w:pageBreakBefore/>
        <w:spacing w:after="6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0A3459" w:rsidRPr="00674E6E">
        <w:rPr>
          <w:rFonts w:ascii="Arial" w:hAnsi="Arial" w:cs="Arial"/>
          <w:b/>
          <w:bCs/>
          <w:sz w:val="16"/>
          <w:szCs w:val="16"/>
        </w:rPr>
        <w:t>4</w:t>
      </w:r>
      <w:r w:rsidR="00CE5087" w:rsidRPr="00674E6E">
        <w:rPr>
          <w:rFonts w:ascii="Arial" w:hAnsi="Arial" w:cs="Arial"/>
          <w:b/>
          <w:bCs/>
          <w:sz w:val="16"/>
          <w:szCs w:val="16"/>
        </w:rPr>
        <w:t>. АВТОМОБИЛЬНЫЕ ДОРОГИ ОБЩЕГО ПОЛЬЗОВАНИЯ</w:t>
      </w:r>
      <w:proofErr w:type="gramStart"/>
      <w:r w:rsidR="00CE5087" w:rsidRPr="00674E6E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CE5087" w:rsidRPr="00674E6E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  <w:r w:rsidR="003F59F4">
        <w:rPr>
          <w:rFonts w:ascii="Arial" w:hAnsi="Arial" w:cs="Arial"/>
          <w:b/>
          <w:bCs/>
          <w:sz w:val="16"/>
          <w:szCs w:val="16"/>
          <w:vertAlign w:val="superscript"/>
        </w:rPr>
        <w:t>;2)</w:t>
      </w:r>
      <w:r w:rsidR="007C192F" w:rsidRPr="00674E6E">
        <w:rPr>
          <w:rFonts w:ascii="Arial" w:hAnsi="Arial" w:cs="Arial"/>
          <w:b/>
          <w:bCs/>
          <w:sz w:val="16"/>
          <w:szCs w:val="16"/>
          <w:vertAlign w:val="superscript"/>
        </w:rPr>
        <w:br/>
      </w:r>
      <w:r w:rsidR="007C192F" w:rsidRPr="00674E6E">
        <w:rPr>
          <w:rFonts w:ascii="Arial" w:hAnsi="Arial" w:cs="Arial"/>
          <w:sz w:val="14"/>
          <w:szCs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526"/>
        <w:gridCol w:w="526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975FCD" w:rsidRPr="00674E6E">
        <w:trPr>
          <w:cantSplit/>
          <w:jc w:val="center"/>
        </w:trPr>
        <w:tc>
          <w:tcPr>
            <w:tcW w:w="216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975FCD" w:rsidRPr="00674E6E" w:rsidRDefault="00975FCD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376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Удельный вес автомобильных дорог</w:t>
            </w:r>
          </w:p>
        </w:tc>
      </w:tr>
      <w:tr w:rsidR="00975FCD" w:rsidRPr="00674E6E">
        <w:trPr>
          <w:cantSplit/>
          <w:jc w:val="center"/>
        </w:trPr>
        <w:tc>
          <w:tcPr>
            <w:tcW w:w="2165" w:type="dxa"/>
            <w:vMerge/>
            <w:tcBorders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975FCD" w:rsidRPr="00674E6E" w:rsidRDefault="00975FCD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87" w:type="dxa"/>
            <w:gridSpan w:val="7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с твердым покрытием в общей протяженности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 xml:space="preserve">автомобильных дорог общего пользования,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в процентах</w:t>
            </w:r>
          </w:p>
        </w:tc>
        <w:tc>
          <w:tcPr>
            <w:tcW w:w="3689" w:type="dxa"/>
            <w:gridSpan w:val="7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 усовершенствованным покрытием в протяженности автомобильных дорог с твердым покрытием общего пользования, в процентах</w:t>
            </w:r>
          </w:p>
        </w:tc>
      </w:tr>
      <w:tr w:rsidR="007260E7" w:rsidRPr="00674E6E">
        <w:trPr>
          <w:cantSplit/>
          <w:jc w:val="center"/>
        </w:trPr>
        <w:tc>
          <w:tcPr>
            <w:tcW w:w="216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260E7" w:rsidRPr="00674E6E" w:rsidRDefault="007260E7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260E7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A498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A498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60E7" w:rsidRPr="007260E7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DB4429" w:rsidRPr="00DB4429">
        <w:trPr>
          <w:cantSplit/>
          <w:jc w:val="center"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B4429" w:rsidRPr="00DB4429" w:rsidRDefault="00DB4429" w:rsidP="00DB4429">
            <w:pPr>
              <w:spacing w:before="36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91,3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68,7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62,2</w:t>
            </w:r>
          </w:p>
        </w:tc>
      </w:tr>
      <w:tr w:rsidR="00DB4429" w:rsidRPr="00DB4429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B4429" w:rsidRPr="00DB4429" w:rsidRDefault="00DB4429" w:rsidP="00DB4429">
            <w:pPr>
              <w:spacing w:before="36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95,9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85,7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91,8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95,8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97,9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71,5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99,5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92,2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71,4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88,5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95,7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91,1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95,7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96,7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93,2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48,6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98,6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94,8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92,0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84,7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</w:tr>
      <w:tr w:rsidR="00DB4429" w:rsidRPr="00DB4429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93,4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56,8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85,1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51,2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87,3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86,2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35,0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78,4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34,5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86,4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35,1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93,3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49,2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76,6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71,4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96,0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96,3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74,2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56,5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99,7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49,3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</w:tr>
      <w:tr w:rsidR="00DB4429" w:rsidRPr="00DB4429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92,2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93,1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86,9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82,3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74,9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83,8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94,8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94,3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83,7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97,5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</w:tr>
      <w:tr w:rsidR="00DB4429" w:rsidRPr="00DB4429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95,3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27" w:type="dxa"/>
            <w:vAlign w:val="bottom"/>
          </w:tcPr>
          <w:p w:rsidR="00DB4429" w:rsidRPr="00DB4429" w:rsidRDefault="00C0378C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DB442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60,5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27" w:type="dxa"/>
            <w:vAlign w:val="bottom"/>
          </w:tcPr>
          <w:p w:rsidR="00DB4429" w:rsidRPr="00DB4429" w:rsidRDefault="00C0378C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50,1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93,7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39,7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88,9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58,3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Кабардино-Балкарская </w:t>
            </w:r>
            <w:r w:rsidRPr="00DB4429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>Республика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93,9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80,7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67,1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Карачаево-Черкесская </w:t>
            </w:r>
            <w:r w:rsidRPr="00DB4429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>Республика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96,8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61,6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60,0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90,2</w:t>
            </w:r>
          </w:p>
        </w:tc>
        <w:tc>
          <w:tcPr>
            <w:tcW w:w="526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27" w:type="dxa"/>
            <w:vAlign w:val="bottom"/>
          </w:tcPr>
          <w:p w:rsidR="00DB4429" w:rsidRPr="00DB4429" w:rsidRDefault="00D6213E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527" w:type="dxa"/>
            <w:vAlign w:val="bottom"/>
          </w:tcPr>
          <w:p w:rsidR="00DB4429" w:rsidRPr="00DB4429" w:rsidRDefault="00D6213E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42,4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527" w:type="dxa"/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527" w:type="dxa"/>
            <w:vAlign w:val="bottom"/>
          </w:tcPr>
          <w:p w:rsidR="00DB4429" w:rsidRPr="00DB4429" w:rsidRDefault="00C0378C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527" w:type="dxa"/>
            <w:tcBorders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</w:tr>
      <w:tr w:rsidR="00DB4429" w:rsidRPr="00DB4429" w:rsidTr="0003727F">
        <w:trPr>
          <w:cantSplit/>
          <w:jc w:val="center"/>
        </w:trPr>
        <w:tc>
          <w:tcPr>
            <w:tcW w:w="216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B4429" w:rsidRPr="00DB4429" w:rsidRDefault="00DB4429" w:rsidP="0003727F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98,6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20"/>
              </w:rPr>
              <w:t>85,6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2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4429" w:rsidRPr="00DB4429" w:rsidRDefault="00DB4429" w:rsidP="00DB442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4429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</w:tr>
    </w:tbl>
    <w:p w:rsidR="00CE5087" w:rsidRPr="006B1C90" w:rsidRDefault="00CE5087" w:rsidP="009C1713">
      <w:pPr>
        <w:jc w:val="center"/>
        <w:rPr>
          <w:rFonts w:ascii="Arial" w:hAnsi="Arial" w:cs="Arial"/>
          <w:sz w:val="16"/>
          <w:szCs w:val="16"/>
        </w:rPr>
      </w:pPr>
    </w:p>
    <w:p w:rsidR="00CE5087" w:rsidRPr="00674E6E" w:rsidRDefault="00A07431" w:rsidP="00C72EAE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940E5E" w:rsidRPr="00674E6E">
        <w:rPr>
          <w:rFonts w:ascii="Arial" w:hAnsi="Arial" w:cs="Arial"/>
          <w:sz w:val="14"/>
          <w:szCs w:val="14"/>
        </w:rPr>
        <w:t>4</w:t>
      </w:r>
    </w:p>
    <w:tbl>
      <w:tblPr>
        <w:tblW w:w="500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526"/>
        <w:gridCol w:w="525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32"/>
      </w:tblGrid>
      <w:tr w:rsidR="00975FCD" w:rsidRPr="00674E6E">
        <w:trPr>
          <w:cantSplit/>
          <w:jc w:val="center"/>
        </w:trPr>
        <w:tc>
          <w:tcPr>
            <w:tcW w:w="216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975FCD" w:rsidRPr="00674E6E" w:rsidRDefault="00975FCD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380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Удельный вес автомобильных дорог</w:t>
            </w:r>
          </w:p>
        </w:tc>
      </w:tr>
      <w:tr w:rsidR="00975FCD" w:rsidRPr="00674E6E">
        <w:trPr>
          <w:cantSplit/>
          <w:jc w:val="center"/>
        </w:trPr>
        <w:tc>
          <w:tcPr>
            <w:tcW w:w="2167" w:type="dxa"/>
            <w:vMerge/>
            <w:tcBorders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975FCD" w:rsidRPr="00674E6E" w:rsidRDefault="00975FCD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86" w:type="dxa"/>
            <w:gridSpan w:val="7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с твердым покрытием в общей протяженности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 xml:space="preserve">автомобильных дорог общего пользования,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в процентах</w:t>
            </w:r>
          </w:p>
        </w:tc>
        <w:tc>
          <w:tcPr>
            <w:tcW w:w="3694" w:type="dxa"/>
            <w:gridSpan w:val="7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5FCD" w:rsidRPr="00674E6E" w:rsidRDefault="00975FCD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 усовершенствованным покрытием в протяженности автомобильных дорог с твердым покрытием общего пользования, в процентах</w:t>
            </w:r>
          </w:p>
        </w:tc>
      </w:tr>
      <w:tr w:rsidR="007260E7" w:rsidRPr="00674E6E">
        <w:trPr>
          <w:cantSplit/>
          <w:jc w:val="center"/>
        </w:trPr>
        <w:tc>
          <w:tcPr>
            <w:tcW w:w="216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260E7" w:rsidRPr="00674E6E" w:rsidRDefault="007260E7" w:rsidP="007260E7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260E7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674E6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A498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60E7" w:rsidRPr="007A498E" w:rsidRDefault="007260E7" w:rsidP="00D414C4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60E7" w:rsidRPr="007260E7" w:rsidRDefault="007260E7" w:rsidP="007260E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DB4429" w:rsidRPr="007851AF">
        <w:trPr>
          <w:cantSplit/>
          <w:jc w:val="center"/>
        </w:trPr>
        <w:tc>
          <w:tcPr>
            <w:tcW w:w="216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93,1</w:t>
            </w:r>
          </w:p>
        </w:tc>
        <w:tc>
          <w:tcPr>
            <w:tcW w:w="525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73,3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527" w:type="dxa"/>
            <w:tcBorders>
              <w:top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53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89,5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47,7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70,3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81,7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92,1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82,9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95,5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60,9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97,4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96,2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48,7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90,4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65,6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99,4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95,3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90,2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98,8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99,0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91,6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</w:tr>
      <w:tr w:rsidR="00DB4429" w:rsidRPr="007851A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86,9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81,7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74,7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94,7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71,4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80,6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95,9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87,7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75,2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76,7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72,4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</w:tr>
      <w:tr w:rsidR="00DB4429" w:rsidRPr="007851A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86,6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48,3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83,6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44,0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73,6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97,7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67,3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87,2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65,7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 xml:space="preserve">Красноярский край 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96,4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88,7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65,2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82,7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70,8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86,9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84,0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54,4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</w:tr>
      <w:tr w:rsidR="00DB4429" w:rsidRPr="007851A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82,6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33,3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98,7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68,6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52,0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8,2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98,1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30,8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93,4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20,5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33,1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50,1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96,3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41,1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98,1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29,2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14,5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47,3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59,7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67,1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 xml:space="preserve">Еврейская автономная </w:t>
            </w: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область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96,6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41,2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DB4429" w:rsidRPr="007851AF" w:rsidTr="0003727F">
        <w:trPr>
          <w:cantSplit/>
          <w:jc w:val="center"/>
        </w:trPr>
        <w:tc>
          <w:tcPr>
            <w:tcW w:w="216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B4429" w:rsidRPr="007851AF" w:rsidRDefault="00DB4429" w:rsidP="0003727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26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31,4</w:t>
            </w:r>
          </w:p>
        </w:tc>
        <w:tc>
          <w:tcPr>
            <w:tcW w:w="525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20"/>
              </w:rPr>
              <w:t>1,0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27" w:type="dxa"/>
            <w:vAlign w:val="bottom"/>
          </w:tcPr>
          <w:p w:rsidR="00DB4429" w:rsidRPr="007851AF" w:rsidRDefault="00DB4429" w:rsidP="00785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32" w:type="dxa"/>
            <w:tcBorders>
              <w:right w:val="single" w:sz="6" w:space="0" w:color="auto"/>
            </w:tcBorders>
            <w:vAlign w:val="bottom"/>
          </w:tcPr>
          <w:p w:rsidR="00DB4429" w:rsidRPr="007851AF" w:rsidRDefault="00DB4429" w:rsidP="00046A5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51AF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</w:tr>
      <w:tr w:rsidR="00DB4429" w:rsidRPr="00674E6E">
        <w:trPr>
          <w:cantSplit/>
          <w:jc w:val="center"/>
        </w:trPr>
        <w:tc>
          <w:tcPr>
            <w:tcW w:w="9547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DB4429" w:rsidRPr="00674E6E" w:rsidRDefault="00DB4429" w:rsidP="00557510">
            <w:pPr>
              <w:spacing w:before="60" w:after="40"/>
              <w:ind w:left="113" w:right="113"/>
              <w:rPr>
                <w:rFonts w:ascii="Arial" w:hAnsi="Arial"/>
                <w:bCs/>
                <w:sz w:val="14"/>
                <w:szCs w:val="14"/>
              </w:rPr>
            </w:pP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</w:p>
          <w:p w:rsidR="00DB4429" w:rsidRPr="00674E6E" w:rsidRDefault="00DB4429" w:rsidP="00557510">
            <w:pPr>
              <w:spacing w:before="60"/>
              <w:ind w:left="113" w:right="113"/>
              <w:jc w:val="both"/>
              <w:rPr>
                <w:rFonts w:ascii="Arial" w:hAnsi="Arial"/>
                <w:bCs/>
                <w:sz w:val="12"/>
              </w:rPr>
            </w:pPr>
            <w:r w:rsidRPr="00674E6E">
              <w:rPr>
                <w:rFonts w:ascii="Arial" w:hAnsi="Arial"/>
                <w:bCs/>
                <w:sz w:val="12"/>
                <w:vertAlign w:val="superscript"/>
              </w:rPr>
              <w:t>1)</w:t>
            </w:r>
            <w:r w:rsidRPr="00E16817">
              <w:rPr>
                <w:rFonts w:ascii="Arial" w:hAnsi="Arial"/>
                <w:bCs/>
                <w:sz w:val="12"/>
              </w:rPr>
              <w:t xml:space="preserve"> </w:t>
            </w:r>
            <w:r w:rsidRPr="00674E6E">
              <w:rPr>
                <w:rFonts w:ascii="Arial" w:hAnsi="Arial"/>
                <w:bCs/>
                <w:sz w:val="12"/>
              </w:rPr>
              <w:t xml:space="preserve">По данным </w:t>
            </w:r>
            <w:proofErr w:type="spellStart"/>
            <w:r w:rsidRPr="00674E6E">
              <w:rPr>
                <w:rFonts w:ascii="Arial" w:hAnsi="Arial"/>
                <w:bCs/>
                <w:sz w:val="12"/>
              </w:rPr>
              <w:t>Росавтодора</w:t>
            </w:r>
            <w:proofErr w:type="spellEnd"/>
            <w:r w:rsidRPr="00674E6E">
              <w:rPr>
                <w:rFonts w:ascii="Arial" w:hAnsi="Arial"/>
                <w:bCs/>
                <w:sz w:val="12"/>
              </w:rPr>
              <w:t xml:space="preserve"> и Росстата.</w:t>
            </w:r>
          </w:p>
          <w:p w:rsidR="00DB4429" w:rsidRPr="00674E6E" w:rsidRDefault="00DB4429" w:rsidP="00557510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74E6E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2)</w:t>
            </w:r>
            <w:r w:rsidRPr="00674E6E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r w:rsidRPr="00674E6E">
              <w:rPr>
                <w:rFonts w:ascii="Arial CYR" w:hAnsi="Arial CYR" w:cs="Arial CYR"/>
                <w:sz w:val="12"/>
                <w:szCs w:val="12"/>
              </w:rPr>
              <w:t xml:space="preserve">С 2012 г. </w:t>
            </w:r>
            <w:r>
              <w:rPr>
                <w:rFonts w:ascii="Arial CYR" w:hAnsi="Arial CYR" w:cs="Arial CYR"/>
                <w:sz w:val="12"/>
                <w:szCs w:val="12"/>
              </w:rPr>
              <w:t>–</w:t>
            </w:r>
            <w:r w:rsidRPr="008A4F6E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Pr="00674E6E">
              <w:rPr>
                <w:rFonts w:ascii="Arial CYR" w:hAnsi="Arial CYR" w:cs="Arial CYR"/>
                <w:sz w:val="12"/>
                <w:szCs w:val="12"/>
              </w:rPr>
              <w:t>включая протяженность улиц.</w:t>
            </w:r>
          </w:p>
        </w:tc>
      </w:tr>
    </w:tbl>
    <w:p w:rsidR="00A32951" w:rsidRPr="00674E6E" w:rsidRDefault="00E364FF" w:rsidP="0010564C">
      <w:pPr>
        <w:pageBreakBefore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C079EE" w:rsidRPr="00674E6E">
        <w:rPr>
          <w:rFonts w:ascii="Arial" w:hAnsi="Arial" w:cs="Arial"/>
          <w:b/>
          <w:bCs/>
          <w:sz w:val="16"/>
          <w:szCs w:val="16"/>
        </w:rPr>
        <w:t>5</w:t>
      </w:r>
      <w:r w:rsidR="005B3038" w:rsidRPr="00674E6E">
        <w:rPr>
          <w:rFonts w:ascii="Arial" w:hAnsi="Arial" w:cs="Arial"/>
          <w:b/>
          <w:bCs/>
          <w:sz w:val="16"/>
          <w:szCs w:val="16"/>
        </w:rPr>
        <w:t xml:space="preserve">. </w:t>
      </w:r>
      <w:r w:rsidR="005B3038" w:rsidRPr="005B3038">
        <w:rPr>
          <w:rFonts w:ascii="Arial" w:hAnsi="Arial" w:cs="Arial"/>
          <w:b/>
          <w:bCs/>
          <w:sz w:val="16"/>
          <w:szCs w:val="16"/>
        </w:rPr>
        <w:t>ПЛОТНОСТЬ АВТОМОБИЛЬНЫХ ДОРОГ ОБЩЕГО ПОЛЬЗОВАНИЯ С ТВЕРДЫМ ПОКРЫТИЕМ</w:t>
      </w:r>
      <w:proofErr w:type="gramStart"/>
      <w:r w:rsidR="0010564C" w:rsidRPr="00674E6E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10564C" w:rsidRPr="00674E6E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  <w:r w:rsidR="003F59F4">
        <w:rPr>
          <w:rFonts w:ascii="Arial" w:hAnsi="Arial" w:cs="Arial"/>
          <w:b/>
          <w:bCs/>
          <w:sz w:val="16"/>
          <w:szCs w:val="16"/>
          <w:vertAlign w:val="superscript"/>
        </w:rPr>
        <w:t>;2)</w:t>
      </w:r>
    </w:p>
    <w:p w:rsidR="00025A06" w:rsidRPr="00674E6E" w:rsidRDefault="00025A06" w:rsidP="00025A06">
      <w:pPr>
        <w:spacing w:after="60"/>
        <w:jc w:val="center"/>
        <w:rPr>
          <w:rFonts w:ascii="Arial" w:hAnsi="Arial" w:cs="Arial"/>
          <w:b/>
          <w:bCs/>
          <w:sz w:val="16"/>
          <w:szCs w:val="16"/>
        </w:rPr>
      </w:pPr>
      <w:r w:rsidRPr="00674E6E">
        <w:rPr>
          <w:rFonts w:ascii="Arial" w:hAnsi="Arial" w:cs="Arial"/>
          <w:sz w:val="14"/>
          <w:szCs w:val="14"/>
        </w:rPr>
        <w:t>(на конец года</w:t>
      </w:r>
      <w:r w:rsidR="005B3038">
        <w:rPr>
          <w:rFonts w:ascii="Arial" w:hAnsi="Arial" w:cs="Arial"/>
          <w:sz w:val="14"/>
          <w:szCs w:val="14"/>
        </w:rPr>
        <w:t>;</w:t>
      </w:r>
      <w:r w:rsidR="005B3038" w:rsidRPr="005B3038">
        <w:rPr>
          <w:rFonts w:ascii="Arial" w:hAnsi="Arial" w:cs="Arial"/>
          <w:sz w:val="14"/>
          <w:szCs w:val="14"/>
        </w:rPr>
        <w:t xml:space="preserve"> </w:t>
      </w:r>
      <w:r w:rsidR="005B3038" w:rsidRPr="00674E6E">
        <w:rPr>
          <w:rFonts w:ascii="Arial" w:hAnsi="Arial" w:cs="Arial"/>
          <w:sz w:val="14"/>
          <w:szCs w:val="14"/>
        </w:rPr>
        <w:t>км путей</w:t>
      </w:r>
      <w:r w:rsidR="005B3038" w:rsidRPr="00635EE5">
        <w:rPr>
          <w:rFonts w:ascii="Arial" w:hAnsi="Arial" w:cs="Arial"/>
          <w:sz w:val="14"/>
          <w:szCs w:val="14"/>
        </w:rPr>
        <w:t xml:space="preserve"> </w:t>
      </w:r>
      <w:r w:rsidR="005B3038" w:rsidRPr="00674E6E">
        <w:rPr>
          <w:rFonts w:ascii="Arial" w:hAnsi="Arial" w:cs="Arial"/>
          <w:sz w:val="14"/>
          <w:szCs w:val="14"/>
        </w:rPr>
        <w:t>на 1000 км</w:t>
      </w:r>
      <w:proofErr w:type="gramStart"/>
      <w:r w:rsidR="005B3038" w:rsidRPr="00674E6E">
        <w:rPr>
          <w:rFonts w:ascii="Arial" w:hAnsi="Arial" w:cs="Arial"/>
          <w:sz w:val="14"/>
          <w:szCs w:val="14"/>
          <w:vertAlign w:val="superscript"/>
        </w:rPr>
        <w:t>2</w:t>
      </w:r>
      <w:proofErr w:type="gramEnd"/>
      <w:r w:rsidR="005B3038" w:rsidRPr="00674E6E">
        <w:rPr>
          <w:rFonts w:ascii="Arial" w:hAnsi="Arial" w:cs="Arial"/>
          <w:sz w:val="14"/>
          <w:szCs w:val="14"/>
        </w:rPr>
        <w:t xml:space="preserve"> территории)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46"/>
        <w:gridCol w:w="747"/>
        <w:gridCol w:w="748"/>
        <w:gridCol w:w="748"/>
        <w:gridCol w:w="748"/>
        <w:gridCol w:w="748"/>
        <w:gridCol w:w="749"/>
        <w:gridCol w:w="749"/>
        <w:gridCol w:w="749"/>
        <w:gridCol w:w="749"/>
      </w:tblGrid>
      <w:tr w:rsidR="0082324B" w:rsidRPr="00674E6E" w:rsidTr="007851AF">
        <w:trPr>
          <w:cantSplit/>
          <w:jc w:val="center"/>
        </w:trPr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324B" w:rsidRPr="00674E6E" w:rsidRDefault="0082324B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2324B" w:rsidRDefault="0082324B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324B" w:rsidRPr="007A498E" w:rsidRDefault="0082324B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324B" w:rsidRPr="0082324B" w:rsidRDefault="0082324B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top w:val="single" w:sz="6" w:space="0" w:color="auto"/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6B1C90">
              <w:rPr>
                <w:rFonts w:ascii="Arial" w:eastAsia="Arial Unicode MS" w:hAnsi="Arial" w:cs="Arial"/>
                <w:b/>
                <w:sz w:val="14"/>
              </w:rPr>
              <w:t>31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54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62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4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20"/>
              </w:rPr>
              <w:t>179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232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240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337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345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349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355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364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243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729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186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176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168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122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62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207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220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367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729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173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175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161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200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171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2171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2438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2472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2496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2524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20"/>
              </w:rPr>
              <w:t>40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47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62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37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eastAsia="Arial Unicode MS" w:hAnsi="Arial" w:cs="Arial"/>
                <w:sz w:val="14"/>
                <w:szCs w:val="20"/>
              </w:rPr>
              <w:t>13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eastAsia="Arial Unicode MS" w:hAnsi="Arial" w:cs="Arial"/>
                <w:sz w:val="14"/>
                <w:szCs w:val="20"/>
              </w:rPr>
              <w:t>13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eastAsia="Arial Unicode MS" w:hAnsi="Arial" w:cs="Arial"/>
                <w:sz w:val="14"/>
                <w:szCs w:val="20"/>
              </w:rPr>
              <w:t>18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306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127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161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180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74E6E">
              <w:rPr>
                <w:rFonts w:ascii="Arial" w:hAnsi="Arial" w:cs="Arial"/>
                <w:sz w:val="14"/>
                <w:szCs w:val="14"/>
              </w:rPr>
              <w:t>Санкт-Петербург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2156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2281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2290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2451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2468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2490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B1C90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75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204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223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227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229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235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204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136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54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74E6E">
              <w:rPr>
                <w:rFonts w:ascii="Arial" w:hAnsi="Arial" w:cs="Arial"/>
                <w:sz w:val="14"/>
                <w:szCs w:val="14"/>
              </w:rPr>
              <w:t>Севастополь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B1C90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152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221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294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348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367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374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392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1C90"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150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241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838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848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>Республика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238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>Республика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133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286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46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179</w:t>
            </w:r>
          </w:p>
        </w:tc>
        <w:tc>
          <w:tcPr>
            <w:tcW w:w="747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748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749" w:type="dxa"/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56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49" w:type="dxa"/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</w:tr>
      <w:tr w:rsidR="007851AF" w:rsidRPr="00674E6E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851AF" w:rsidRPr="00674E6E" w:rsidRDefault="007851AF" w:rsidP="007851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B1C90">
              <w:rPr>
                <w:rFonts w:ascii="Arial" w:hAnsi="Arial" w:cs="Arial"/>
                <w:sz w:val="14"/>
                <w:szCs w:val="20"/>
              </w:rPr>
              <w:t>114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48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48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48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748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bottom"/>
          </w:tcPr>
          <w:p w:rsidR="007851AF" w:rsidRPr="006B1C90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1C90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bottom"/>
          </w:tcPr>
          <w:p w:rsidR="007851AF" w:rsidRPr="007151A5" w:rsidRDefault="007851AF" w:rsidP="007851A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51AF" w:rsidRPr="001D7DB0" w:rsidRDefault="007851AF" w:rsidP="00B972B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7DB0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</w:tr>
    </w:tbl>
    <w:p w:rsidR="00380C80" w:rsidRPr="00674E6E" w:rsidRDefault="00380C80" w:rsidP="00B23579">
      <w:pPr>
        <w:pageBreakBefore/>
        <w:spacing w:after="60"/>
        <w:jc w:val="right"/>
        <w:rPr>
          <w:rFonts w:ascii="Arial" w:hAnsi="Arial" w:cs="Arial"/>
          <w:b/>
          <w:bCs/>
          <w:sz w:val="16"/>
          <w:szCs w:val="16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025A06" w:rsidRPr="00674E6E">
        <w:rPr>
          <w:rFonts w:ascii="Arial" w:hAnsi="Arial" w:cs="Arial"/>
          <w:sz w:val="14"/>
          <w:szCs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46"/>
        <w:gridCol w:w="747"/>
        <w:gridCol w:w="748"/>
        <w:gridCol w:w="748"/>
        <w:gridCol w:w="748"/>
        <w:gridCol w:w="748"/>
        <w:gridCol w:w="749"/>
        <w:gridCol w:w="749"/>
        <w:gridCol w:w="749"/>
        <w:gridCol w:w="749"/>
      </w:tblGrid>
      <w:tr w:rsidR="00E60D20" w:rsidRPr="00674E6E">
        <w:trPr>
          <w:cantSplit/>
          <w:jc w:val="center"/>
        </w:trPr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D20" w:rsidRPr="00674E6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60D20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D20" w:rsidRPr="007A498E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60D20" w:rsidRPr="00E60D20" w:rsidRDefault="00E60D20" w:rsidP="00355B71">
            <w:pPr>
              <w:spacing w:before="60" w:after="60"/>
              <w:ind w:left="57"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top w:val="single" w:sz="6" w:space="0" w:color="auto"/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126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150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48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218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4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156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141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171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199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141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259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68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76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176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107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154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143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103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130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21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92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56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7,4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4,1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1,4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48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bCs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17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31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12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86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Красноярский край 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5,5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61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56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57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10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6,8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11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2,5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24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3,1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6,2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20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4,8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9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 xml:space="preserve">Еврейская автономная </w:t>
            </w:r>
            <w:r w:rsidR="00046A56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ласть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1A4102" w:rsidRPr="00B972B1" w:rsidTr="00B972B1">
        <w:trPr>
          <w:cantSplit/>
          <w:jc w:val="center"/>
        </w:trPr>
        <w:tc>
          <w:tcPr>
            <w:tcW w:w="2060" w:type="dxa"/>
            <w:tcBorders>
              <w:lef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46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20"/>
              </w:rPr>
              <w:t>0,8</w:t>
            </w:r>
          </w:p>
        </w:tc>
        <w:tc>
          <w:tcPr>
            <w:tcW w:w="747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48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49" w:type="dxa"/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49" w:type="dxa"/>
            <w:tcBorders>
              <w:right w:val="single" w:sz="6" w:space="0" w:color="auto"/>
            </w:tcBorders>
            <w:vAlign w:val="bottom"/>
          </w:tcPr>
          <w:p w:rsidR="001A4102" w:rsidRPr="00B972B1" w:rsidRDefault="001A4102" w:rsidP="0003727F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72B1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1A4102" w:rsidRPr="00674E6E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A4102" w:rsidRPr="00674E6E" w:rsidRDefault="001A4102" w:rsidP="00F57C7C">
            <w:pPr>
              <w:spacing w:before="60" w:after="60"/>
              <w:ind w:left="113" w:right="113"/>
              <w:rPr>
                <w:rFonts w:ascii="Arial" w:hAnsi="Arial"/>
                <w:bCs/>
                <w:sz w:val="14"/>
                <w:szCs w:val="14"/>
              </w:rPr>
            </w:pP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  <w:r w:rsidRPr="00674E6E">
              <w:rPr>
                <w:rFonts w:ascii="Arial" w:hAnsi="Arial"/>
                <w:bCs/>
                <w:sz w:val="14"/>
                <w:szCs w:val="14"/>
              </w:rPr>
              <w:sym w:font="Symbol" w:char="F0BE"/>
            </w:r>
          </w:p>
          <w:p w:rsidR="001A4102" w:rsidRPr="00674E6E" w:rsidRDefault="001A4102" w:rsidP="00F57C7C">
            <w:pPr>
              <w:ind w:left="113" w:right="113"/>
              <w:jc w:val="both"/>
              <w:rPr>
                <w:rFonts w:ascii="Arial" w:hAnsi="Arial"/>
                <w:bCs/>
                <w:sz w:val="12"/>
              </w:rPr>
            </w:pPr>
            <w:r w:rsidRPr="00674E6E">
              <w:rPr>
                <w:rFonts w:ascii="Arial" w:hAnsi="Arial"/>
                <w:bCs/>
                <w:sz w:val="12"/>
                <w:vertAlign w:val="superscript"/>
              </w:rPr>
              <w:t>1)</w:t>
            </w:r>
            <w:r w:rsidR="00046A56">
              <w:rPr>
                <w:rFonts w:ascii="Arial" w:hAnsi="Arial"/>
                <w:bCs/>
                <w:sz w:val="12"/>
              </w:rPr>
              <w:t> </w:t>
            </w:r>
            <w:r w:rsidRPr="00674E6E">
              <w:rPr>
                <w:rFonts w:ascii="Arial" w:hAnsi="Arial"/>
                <w:bCs/>
                <w:sz w:val="12"/>
              </w:rPr>
              <w:t xml:space="preserve">По данным </w:t>
            </w:r>
            <w:proofErr w:type="spellStart"/>
            <w:r w:rsidRPr="00674E6E">
              <w:rPr>
                <w:rFonts w:ascii="Arial" w:hAnsi="Arial"/>
                <w:bCs/>
                <w:sz w:val="12"/>
              </w:rPr>
              <w:t>Росавтодора</w:t>
            </w:r>
            <w:proofErr w:type="spellEnd"/>
            <w:r w:rsidRPr="00674E6E">
              <w:rPr>
                <w:rFonts w:ascii="Arial" w:hAnsi="Arial"/>
                <w:bCs/>
                <w:sz w:val="12"/>
              </w:rPr>
              <w:t xml:space="preserve"> и Росстата.</w:t>
            </w:r>
          </w:p>
          <w:p w:rsidR="001A4102" w:rsidRPr="00674E6E" w:rsidRDefault="001A4102" w:rsidP="00046A56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74E6E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2)</w:t>
            </w:r>
            <w:r w:rsidR="00046A56">
              <w:rPr>
                <w:rFonts w:ascii="Arial" w:hAnsi="Arial" w:cs="Arial"/>
                <w:bCs/>
                <w:sz w:val="12"/>
                <w:szCs w:val="12"/>
              </w:rPr>
              <w:t> </w:t>
            </w:r>
            <w:r w:rsidRPr="00674E6E">
              <w:rPr>
                <w:rFonts w:ascii="Arial CYR" w:hAnsi="Arial CYR" w:cs="Arial CYR"/>
                <w:sz w:val="12"/>
                <w:szCs w:val="12"/>
              </w:rPr>
              <w:t>С 2012 г.</w:t>
            </w:r>
            <w:r>
              <w:rPr>
                <w:rFonts w:ascii="Arial CYR" w:hAnsi="Arial CYR" w:cs="Arial CYR"/>
                <w:sz w:val="12"/>
                <w:szCs w:val="12"/>
              </w:rPr>
              <w:t xml:space="preserve"> –</w:t>
            </w:r>
            <w:r w:rsidRPr="00635EE5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Pr="00674E6E">
              <w:rPr>
                <w:rFonts w:ascii="Arial CYR" w:hAnsi="Arial CYR" w:cs="Arial CYR"/>
                <w:sz w:val="12"/>
                <w:szCs w:val="12"/>
              </w:rPr>
              <w:t>включая протяженность улиц.</w:t>
            </w:r>
          </w:p>
        </w:tc>
      </w:tr>
    </w:tbl>
    <w:p w:rsidR="00750739" w:rsidRPr="00674E6E" w:rsidRDefault="00E364FF" w:rsidP="00025A06">
      <w:pPr>
        <w:pageBreakBefore/>
        <w:spacing w:after="6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025A06" w:rsidRPr="00674E6E">
        <w:rPr>
          <w:rFonts w:ascii="Arial" w:hAnsi="Arial" w:cs="Arial"/>
          <w:b/>
          <w:bCs/>
          <w:sz w:val="16"/>
          <w:szCs w:val="16"/>
        </w:rPr>
        <w:t>6.</w:t>
      </w:r>
      <w:r w:rsidR="00A32951"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ЧИСЛО АВТОБУСОВ ОБЩЕГО ПОЛЬЗОВАНИЯ </w:t>
      </w:r>
      <w:r w:rsidR="001721BF" w:rsidRPr="00674E6E">
        <w:rPr>
          <w:rFonts w:ascii="Arial" w:hAnsi="Arial" w:cs="Arial"/>
          <w:b/>
          <w:bCs/>
          <w:sz w:val="16"/>
          <w:szCs w:val="16"/>
        </w:rPr>
        <w:t>на 100 000 человек населения</w:t>
      </w:r>
      <w:proofErr w:type="gramStart"/>
      <w:r w:rsidR="001721BF" w:rsidRPr="00674E6E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A30E44" w:rsidRPr="00674E6E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  <w:r w:rsidR="00750739" w:rsidRPr="00674E6E">
        <w:rPr>
          <w:rFonts w:ascii="Arial" w:hAnsi="Arial" w:cs="Arial"/>
          <w:b/>
          <w:bCs/>
          <w:sz w:val="16"/>
          <w:szCs w:val="16"/>
        </w:rPr>
        <w:br/>
      </w:r>
      <w:r w:rsidR="00750739" w:rsidRPr="00674E6E">
        <w:rPr>
          <w:rFonts w:ascii="Arial" w:hAnsi="Arial" w:cs="Arial"/>
          <w:sz w:val="14"/>
          <w:szCs w:val="14"/>
        </w:rPr>
        <w:t>(на конец года; штук)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8"/>
        <w:gridCol w:w="840"/>
      </w:tblGrid>
      <w:tr w:rsidR="00E60D20" w:rsidRPr="00674E6E">
        <w:trPr>
          <w:cantSplit/>
          <w:jc w:val="center"/>
        </w:trPr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E60D20" w:rsidRPr="00674E6E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2D172B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1D7D07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7D0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E60D20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D20" w:rsidRPr="00E60D20" w:rsidRDefault="00E60D20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Место,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2D172B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занимаемое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  <w:t>в Росси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й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ской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Федерации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  <w:t>201</w:t>
            </w:r>
            <w:r w:rsidRPr="00E60D2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3727F" w:rsidRPr="00C014DA">
        <w:trPr>
          <w:cantSplit/>
          <w:jc w:val="center"/>
        </w:trPr>
        <w:tc>
          <w:tcPr>
            <w:tcW w:w="207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03727F" w:rsidRPr="00C014DA" w:rsidRDefault="0003727F" w:rsidP="00B52AAE">
            <w:pPr>
              <w:spacing w:before="38" w:line="14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20"/>
              </w:rPr>
              <w:t>55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110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73F7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8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03727F" w:rsidRPr="00C014DA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C014DA" w:rsidRDefault="0003727F" w:rsidP="00B52AAE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C014DA"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20"/>
              </w:rPr>
              <w:t>55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73F7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27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143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3A5F76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3A5F7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122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73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03727F" w:rsidRPr="00F273F7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77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172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3A5F76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3A5F7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121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27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129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190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77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61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74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03727F" w:rsidRPr="00C014DA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C014DA" w:rsidRDefault="0003727F" w:rsidP="00B52AAE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C014DA"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20"/>
              </w:rPr>
              <w:t>63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73F7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56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57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3A5F76">
            <w:pPr>
              <w:spacing w:before="38" w:line="14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C014DA">
              <w:rPr>
                <w:rFonts w:ascii="Arial" w:hAnsi="Arial" w:cs="Arial"/>
                <w:sz w:val="14"/>
                <w:szCs w:val="20"/>
                <w:lang w:val="en-US"/>
              </w:rPr>
              <w:t>95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C014DA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56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3A5F76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="003A5F7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80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36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71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111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87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86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155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78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121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03727F" w:rsidRPr="00C014DA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B52AAE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20"/>
              </w:rPr>
              <w:t>45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143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135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132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73F7">
              <w:rPr>
                <w:rFonts w:ascii="Arial" w:hAnsi="Arial" w:cs="Arial"/>
                <w:b/>
                <w:sz w:val="14"/>
                <w:szCs w:val="14"/>
              </w:rPr>
              <w:t>130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30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03727F" w:rsidRPr="00C014DA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C014DA" w:rsidRDefault="0003727F" w:rsidP="00B52AAE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C014DA"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20"/>
              </w:rPr>
              <w:t>41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144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14DA">
              <w:rPr>
                <w:rFonts w:ascii="Arial" w:hAnsi="Arial" w:cs="Arial"/>
                <w:b/>
                <w:bCs/>
                <w:sz w:val="14"/>
                <w:szCs w:val="14"/>
              </w:rPr>
              <w:t>135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73F7">
              <w:rPr>
                <w:rFonts w:ascii="Arial" w:hAnsi="Arial" w:cs="Arial"/>
                <w:b/>
                <w:sz w:val="14"/>
                <w:szCs w:val="14"/>
              </w:rPr>
              <w:t>147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30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57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74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3A5F76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C014DA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57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67" w:type="dxa"/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667" w:type="dxa"/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68" w:type="dxa"/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840" w:type="dxa"/>
            <w:tcBorders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03727F" w:rsidRPr="00C014DA" w:rsidTr="0003727F">
        <w:trPr>
          <w:cantSplit/>
          <w:jc w:val="center"/>
        </w:trPr>
        <w:tc>
          <w:tcPr>
            <w:tcW w:w="207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3727F" w:rsidRPr="00C014DA" w:rsidRDefault="0003727F" w:rsidP="0003727F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014DA">
              <w:rPr>
                <w:rFonts w:ascii="Arial" w:hAnsi="Arial" w:cs="Arial"/>
                <w:sz w:val="14"/>
                <w:szCs w:val="20"/>
              </w:rPr>
              <w:t>42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014DA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C014DA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014DA">
              <w:rPr>
                <w:rFonts w:ascii="Arial" w:hAnsi="Arial" w:cs="Arial"/>
                <w:sz w:val="14"/>
              </w:rPr>
              <w:t>226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03727F" w:rsidRPr="00F273F7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273F7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8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3727F" w:rsidRPr="003948C3" w:rsidRDefault="0003727F" w:rsidP="007872E7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948C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</w:tbl>
    <w:p w:rsidR="00887B34" w:rsidRPr="00AD63E4" w:rsidRDefault="00887B34" w:rsidP="00355B71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AD63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B94A88" w:rsidRPr="00AD63E4">
        <w:rPr>
          <w:rFonts w:ascii="Arial" w:hAnsi="Arial" w:cs="Arial"/>
          <w:sz w:val="14"/>
          <w:szCs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670"/>
        <w:gridCol w:w="670"/>
        <w:gridCol w:w="670"/>
        <w:gridCol w:w="670"/>
        <w:gridCol w:w="671"/>
        <w:gridCol w:w="670"/>
        <w:gridCol w:w="670"/>
        <w:gridCol w:w="670"/>
        <w:gridCol w:w="670"/>
        <w:gridCol w:w="671"/>
        <w:gridCol w:w="814"/>
      </w:tblGrid>
      <w:tr w:rsidR="000A3262" w:rsidRPr="00AD63E4">
        <w:trPr>
          <w:cantSplit/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A3262" w:rsidRPr="00AD63E4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2D172B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0A3262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0A3262" w:rsidRDefault="000A3262" w:rsidP="00E60D20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>Место,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2D172B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занимаемое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E12513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в Росси</w:t>
            </w:r>
            <w:r w:rsidRPr="00E12513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й</w:t>
            </w:r>
            <w:r w:rsidRPr="00E12513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ской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Федерации 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br/>
              <w:t>201</w:t>
            </w:r>
            <w:r w:rsidRPr="000A326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727F" w:rsidRPr="0003727F" w:rsidRDefault="0003727F" w:rsidP="0003727F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60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</w:t>
            </w:r>
          </w:p>
        </w:tc>
        <w:tc>
          <w:tcPr>
            <w:tcW w:w="81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152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144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3A5F76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="003A5F7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80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134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172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123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35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227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03727F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3A5F76" w:rsidP="0003727F">
            <w:pPr>
              <w:tabs>
                <w:tab w:val="left" w:pos="814"/>
              </w:tabs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03727F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37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222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130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126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235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116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03727F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36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0" w:type="dxa"/>
            <w:vAlign w:val="bottom"/>
          </w:tcPr>
          <w:p w:rsidR="0003727F" w:rsidRPr="0003727F" w:rsidRDefault="00D6213E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70" w:type="dxa"/>
            <w:vAlign w:val="bottom"/>
          </w:tcPr>
          <w:p w:rsidR="0003727F" w:rsidRPr="0003727F" w:rsidRDefault="00D6213E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280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D6213E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114</w:t>
            </w:r>
          </w:p>
        </w:tc>
        <w:tc>
          <w:tcPr>
            <w:tcW w:w="670" w:type="dxa"/>
            <w:vAlign w:val="bottom"/>
          </w:tcPr>
          <w:p w:rsidR="0003727F" w:rsidRPr="0003727F" w:rsidRDefault="00D6213E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32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182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148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70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28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100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60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36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91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03727F" w:rsidRPr="0003727F" w:rsidTr="00563D8D">
        <w:trPr>
          <w:cantSplit/>
          <w:jc w:val="center"/>
        </w:trPr>
        <w:tc>
          <w:tcPr>
            <w:tcW w:w="207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563D8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67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20"/>
              </w:rPr>
              <w:t>54</w:t>
            </w:r>
          </w:p>
        </w:tc>
        <w:tc>
          <w:tcPr>
            <w:tcW w:w="670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71" w:type="dxa"/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814" w:type="dxa"/>
            <w:tcBorders>
              <w:right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4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03727F" w:rsidRPr="002D172B">
        <w:trPr>
          <w:cantSplit/>
          <w:jc w:val="center"/>
        </w:trPr>
        <w:tc>
          <w:tcPr>
            <w:tcW w:w="959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03727F" w:rsidRPr="002D172B" w:rsidRDefault="0003727F" w:rsidP="00032BA3">
            <w:pPr>
              <w:spacing w:before="60" w:after="60"/>
              <w:ind w:left="57" w:right="113"/>
              <w:jc w:val="both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 w:rsidRPr="002D172B">
              <w:rPr>
                <w:rFonts w:ascii="Arial" w:hAnsi="Arial"/>
                <w:bCs/>
                <w:color w:val="000000"/>
                <w:sz w:val="14"/>
                <w:szCs w:val="14"/>
              </w:rPr>
              <w:sym w:font="Symbol" w:char="F0BE"/>
            </w:r>
            <w:r w:rsidRPr="002D172B">
              <w:rPr>
                <w:rFonts w:ascii="Arial" w:hAnsi="Arial"/>
                <w:bCs/>
                <w:color w:val="000000"/>
                <w:sz w:val="14"/>
                <w:szCs w:val="14"/>
              </w:rPr>
              <w:sym w:font="Symbol" w:char="F0BE"/>
            </w:r>
            <w:r w:rsidRPr="002D172B">
              <w:rPr>
                <w:rFonts w:ascii="Arial" w:hAnsi="Arial"/>
                <w:bCs/>
                <w:color w:val="000000"/>
                <w:sz w:val="14"/>
                <w:szCs w:val="14"/>
              </w:rPr>
              <w:sym w:font="Symbol" w:char="F0BE"/>
            </w:r>
            <w:r w:rsidRPr="002D172B">
              <w:rPr>
                <w:rFonts w:ascii="Arial" w:hAnsi="Arial"/>
                <w:bCs/>
                <w:color w:val="000000"/>
                <w:sz w:val="14"/>
                <w:szCs w:val="14"/>
              </w:rPr>
              <w:sym w:font="Symbol" w:char="F0BE"/>
            </w:r>
            <w:r w:rsidRPr="002D172B">
              <w:rPr>
                <w:rFonts w:ascii="Arial" w:hAnsi="Arial"/>
                <w:bCs/>
                <w:color w:val="000000"/>
                <w:sz w:val="14"/>
                <w:szCs w:val="14"/>
              </w:rPr>
              <w:sym w:font="Symbol" w:char="F0BE"/>
            </w:r>
          </w:p>
          <w:p w:rsidR="0003727F" w:rsidRPr="002D172B" w:rsidRDefault="0003727F" w:rsidP="00355B71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D172B">
              <w:rPr>
                <w:rFonts w:ascii="Arial" w:hAnsi="Arial"/>
                <w:bCs/>
                <w:color w:val="000000"/>
                <w:sz w:val="12"/>
                <w:vertAlign w:val="superscript"/>
              </w:rPr>
              <w:t>1)</w:t>
            </w:r>
            <w:r w:rsidR="00355B71" w:rsidRPr="00355B71">
              <w:rPr>
                <w:rFonts w:ascii="Arial" w:hAnsi="Arial"/>
                <w:bCs/>
                <w:color w:val="000000"/>
                <w:sz w:val="12"/>
              </w:rPr>
              <w:t> </w:t>
            </w:r>
            <w:r w:rsidRPr="00E12513">
              <w:rPr>
                <w:rFonts w:ascii="Arial" w:hAnsi="Arial"/>
                <w:bCs/>
                <w:color w:val="000000"/>
                <w:sz w:val="12"/>
              </w:rPr>
              <w:t xml:space="preserve">2005 г. </w:t>
            </w:r>
            <w:r>
              <w:rPr>
                <w:rFonts w:ascii="Arial" w:hAnsi="Arial"/>
                <w:bCs/>
                <w:color w:val="000000"/>
                <w:sz w:val="12"/>
              </w:rPr>
              <w:t>–</w:t>
            </w:r>
            <w:r>
              <w:rPr>
                <w:rFonts w:ascii="Arial" w:hAnsi="Arial"/>
                <w:bCs/>
                <w:color w:val="000000"/>
                <w:sz w:val="12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б</w:t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 xml:space="preserve">ез субъектов малого предпринимательства. С 2010 г. – эксплуатационные автобусы (собственные, арендованные, приобретенные по договору </w:t>
            </w:r>
            <w:r w:rsidR="00355B71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 xml:space="preserve">лизинга и т.п.), привлеченные юридическими лицами и </w:t>
            </w:r>
            <w:r w:rsidRPr="00355B71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индивидуальными предпринимателями (включая субъекты малого предпринимательства), осуществля</w:t>
            </w:r>
            <w:r w:rsidRPr="00355B71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ю</w:t>
            </w:r>
            <w:r w:rsidRPr="00355B71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щими</w:t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 xml:space="preserve"> п</w:t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 xml:space="preserve">ревозку  пассажиров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автобусами</w:t>
            </w:r>
            <w:r w:rsidR="003A5F76">
              <w:rPr>
                <w:rFonts w:ascii="Arial" w:hAnsi="Arial"/>
                <w:color w:val="000000"/>
                <w:sz w:val="12"/>
                <w:szCs w:val="12"/>
              </w:rPr>
              <w:t xml:space="preserve"> по регулярным маршрутам</w:t>
            </w:r>
            <w:r w:rsidRPr="002D172B">
              <w:rPr>
                <w:rFonts w:ascii="Arial" w:hAnsi="Arial"/>
                <w:color w:val="000000"/>
                <w:sz w:val="12"/>
                <w:szCs w:val="12"/>
              </w:rPr>
              <w:t>.</w:t>
            </w:r>
            <w:r w:rsidRPr="002D172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</w:tr>
    </w:tbl>
    <w:p w:rsidR="00887B34" w:rsidRPr="00AD63E4" w:rsidRDefault="00887B34" w:rsidP="00C80B75">
      <w:pPr>
        <w:spacing w:after="60"/>
        <w:rPr>
          <w:rFonts w:ascii="Arial" w:hAnsi="Arial" w:cs="Arial"/>
          <w:sz w:val="14"/>
          <w:szCs w:val="14"/>
        </w:rPr>
      </w:pPr>
    </w:p>
    <w:p w:rsidR="00645375" w:rsidRPr="00550A54" w:rsidRDefault="00E364FF" w:rsidP="00601379">
      <w:pPr>
        <w:pageBreakBefore/>
        <w:spacing w:after="60"/>
        <w:jc w:val="center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18.</w:t>
      </w:r>
      <w:r w:rsidR="00C80B75" w:rsidRPr="00674E6E">
        <w:rPr>
          <w:rFonts w:ascii="Arial" w:hAnsi="Arial" w:cs="Arial"/>
          <w:b/>
          <w:bCs/>
          <w:sz w:val="16"/>
          <w:szCs w:val="16"/>
        </w:rPr>
        <w:t>7</w:t>
      </w:r>
      <w:r w:rsidR="00410A3D"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="00645375" w:rsidRPr="00674E6E">
        <w:rPr>
          <w:rFonts w:ascii="Arial" w:hAnsi="Arial" w:cs="Arial"/>
          <w:b/>
          <w:bCs/>
          <w:sz w:val="16"/>
          <w:szCs w:val="16"/>
        </w:rPr>
        <w:t>. ЧИСЛО ДОРОЖНО-ТРАНСПОРТНЫХ ПРОИСШЕСТВИЙ И</w:t>
      </w:r>
      <w:r w:rsidR="00AC2193" w:rsidRPr="00674E6E">
        <w:rPr>
          <w:rFonts w:ascii="Arial" w:hAnsi="Arial" w:cs="Arial"/>
          <w:b/>
          <w:bCs/>
          <w:sz w:val="16"/>
          <w:szCs w:val="16"/>
        </w:rPr>
        <w:br/>
        <w:t xml:space="preserve">ПОСТРАДАВШИХ В НИХ </w:t>
      </w:r>
      <w:r w:rsidR="00261BF6" w:rsidRPr="00674E6E">
        <w:rPr>
          <w:rFonts w:ascii="Arial" w:hAnsi="Arial" w:cs="Arial"/>
          <w:b/>
          <w:bCs/>
          <w:sz w:val="16"/>
          <w:szCs w:val="16"/>
        </w:rPr>
        <w:t>на</w:t>
      </w:r>
      <w:r w:rsidR="00AC2193"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="00B62758" w:rsidRPr="00674E6E">
        <w:rPr>
          <w:rFonts w:ascii="Arial" w:hAnsi="Arial" w:cs="Arial"/>
          <w:b/>
          <w:bCs/>
          <w:sz w:val="16"/>
          <w:szCs w:val="16"/>
        </w:rPr>
        <w:t>100 000 человек населения</w:t>
      </w:r>
      <w:r w:rsidR="00B62758" w:rsidRPr="00674E6E">
        <w:rPr>
          <w:rFonts w:ascii="Arial" w:hAnsi="Arial" w:cs="Arial"/>
          <w:b/>
          <w:bCs/>
          <w:sz w:val="16"/>
          <w:szCs w:val="16"/>
          <w:vertAlign w:val="superscript"/>
        </w:rPr>
        <w:t xml:space="preserve"> </w:t>
      </w:r>
      <w:r w:rsidR="008844EC" w:rsidRPr="00674E6E">
        <w:rPr>
          <w:rFonts w:ascii="Arial" w:hAnsi="Arial" w:cs="Arial"/>
          <w:b/>
          <w:bCs/>
          <w:sz w:val="16"/>
          <w:szCs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672"/>
        <w:gridCol w:w="673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0A3262" w:rsidRPr="00674E6E" w:rsidTr="0003727F">
        <w:trPr>
          <w:cantSplit/>
          <w:jc w:val="center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0A3262" w:rsidRPr="00674E6E" w:rsidRDefault="000A3262" w:rsidP="00EE571E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550A54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vertAlign w:val="superscript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2F4270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3262" w:rsidRPr="000A3262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3262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A3262" w:rsidRPr="000A3262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185A7B">
              <w:rPr>
                <w:rFonts w:ascii="Arial" w:hAnsi="Arial" w:cs="Arial"/>
                <w:spacing w:val="-2"/>
                <w:sz w:val="14"/>
                <w:szCs w:val="14"/>
              </w:rPr>
              <w:t>занима</w:t>
            </w:r>
            <w:r w:rsidRPr="00185A7B">
              <w:rPr>
                <w:rFonts w:ascii="Arial" w:hAnsi="Arial" w:cs="Arial"/>
                <w:spacing w:val="-2"/>
                <w:sz w:val="14"/>
                <w:szCs w:val="14"/>
              </w:rPr>
              <w:t>е</w:t>
            </w:r>
            <w:r w:rsidRPr="00185A7B">
              <w:rPr>
                <w:rFonts w:ascii="Arial" w:hAnsi="Arial" w:cs="Arial"/>
                <w:spacing w:val="-2"/>
                <w:sz w:val="14"/>
                <w:szCs w:val="14"/>
              </w:rPr>
              <w:t>мое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 в Росси</w:t>
            </w:r>
            <w:r w:rsidRPr="00674E6E">
              <w:rPr>
                <w:rFonts w:ascii="Arial" w:hAnsi="Arial" w:cs="Arial"/>
                <w:sz w:val="14"/>
                <w:szCs w:val="14"/>
              </w:rPr>
              <w:t>й</w:t>
            </w:r>
            <w:r w:rsidRPr="00674E6E">
              <w:rPr>
                <w:rFonts w:ascii="Arial" w:hAnsi="Arial" w:cs="Arial"/>
                <w:spacing w:val="-4"/>
                <w:sz w:val="14"/>
                <w:szCs w:val="14"/>
              </w:rPr>
              <w:t xml:space="preserve">ской </w:t>
            </w:r>
            <w:r w:rsidRPr="00674E6E">
              <w:rPr>
                <w:rFonts w:ascii="Arial" w:hAnsi="Arial" w:cs="Arial"/>
                <w:spacing w:val="-4"/>
                <w:sz w:val="14"/>
                <w:szCs w:val="14"/>
              </w:rPr>
              <w:br/>
              <w:t>Федер</w:t>
            </w:r>
            <w:r w:rsidRPr="00674E6E">
              <w:rPr>
                <w:rFonts w:ascii="Arial" w:hAnsi="Arial" w:cs="Arial"/>
                <w:spacing w:val="-4"/>
                <w:sz w:val="14"/>
                <w:szCs w:val="14"/>
              </w:rPr>
              <w:t>а</w:t>
            </w:r>
            <w:r w:rsidRPr="00674E6E">
              <w:rPr>
                <w:rFonts w:ascii="Arial" w:hAnsi="Arial" w:cs="Arial"/>
                <w:spacing w:val="-4"/>
                <w:sz w:val="14"/>
                <w:szCs w:val="14"/>
              </w:rPr>
              <w:t>ции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201</w:t>
            </w:r>
            <w:r w:rsidRPr="000A326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0A3262" w:rsidRPr="00674E6E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A3262" w:rsidRPr="00674E6E" w:rsidRDefault="000A3262" w:rsidP="002F4270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11" w:type="dxa"/>
            <w:gridSpan w:val="11"/>
            <w:tcBorders>
              <w:right w:val="single" w:sz="4" w:space="0" w:color="auto"/>
            </w:tcBorders>
            <w:vAlign w:val="bottom"/>
          </w:tcPr>
          <w:p w:rsidR="000A3262" w:rsidRPr="007151A5" w:rsidRDefault="000A3262" w:rsidP="000A3262">
            <w:pPr>
              <w:spacing w:before="30" w:line="140" w:lineRule="exact"/>
              <w:ind w:right="28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Число происшествий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167,5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136,9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219,2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221,3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219,2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174,1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169,5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211,7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178,4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231,5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141,4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159,8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184,2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191,7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170,6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211,2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178,7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172,8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211,3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163,4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167,0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192,9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188,8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162,3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189,1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176,0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192,8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175,4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186,0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129,5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181,9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169,8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133,3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200,4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180,1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202,7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190,0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242,0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Ленинградская область 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197,3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258,6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222,9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159,8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г. Санкт-Петербург 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179,8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198,8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149,4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Кабардино-Балкарская </w:t>
            </w: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>Республика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Карачаево-Черкесская </w:t>
            </w: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>Республика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Республика Северная </w:t>
            </w:r>
            <w:r w:rsidRPr="0003727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03727F" w:rsidRDefault="0003727F" w:rsidP="0003727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74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</w:tr>
    </w:tbl>
    <w:p w:rsidR="007A069D" w:rsidRPr="00674E6E" w:rsidRDefault="000D46B1" w:rsidP="00A41E69">
      <w:pPr>
        <w:pageBreakBefore/>
        <w:spacing w:after="60"/>
        <w:jc w:val="right"/>
        <w:rPr>
          <w:rFonts w:ascii="Arial" w:hAnsi="Arial" w:cs="Arial"/>
          <w:sz w:val="14"/>
          <w:szCs w:val="14"/>
          <w:lang w:val="en-US"/>
        </w:rPr>
      </w:pPr>
      <w:r w:rsidRPr="00674E6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CC4A75" w:rsidRPr="00674E6E">
        <w:rPr>
          <w:rFonts w:ascii="Arial" w:hAnsi="Arial" w:cs="Arial"/>
          <w:sz w:val="14"/>
          <w:szCs w:val="14"/>
          <w:lang w:val="en-US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672"/>
        <w:gridCol w:w="673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0A3262" w:rsidRPr="00674E6E" w:rsidTr="0003727F">
        <w:trPr>
          <w:cantSplit/>
          <w:jc w:val="center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A3262" w:rsidRPr="00674E6E" w:rsidRDefault="000A3262" w:rsidP="00EE571E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674E6E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8F270A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vertAlign w:val="superscript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497C06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497C06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497C06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262" w:rsidRPr="000A3262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3262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A3262" w:rsidRPr="000A3262" w:rsidRDefault="000A3262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t xml:space="preserve">Место, </w:t>
            </w: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497C06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занима</w:t>
            </w:r>
            <w:r w:rsidRPr="00497C06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е</w:t>
            </w:r>
            <w:r w:rsidRPr="00497C06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мое</w:t>
            </w: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t xml:space="preserve"> в Росси</w:t>
            </w: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t>й</w:t>
            </w:r>
            <w:r w:rsidRPr="00497C06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ской </w:t>
            </w:r>
            <w:r w:rsidRPr="00497C06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br/>
              <w:t>Федер</w:t>
            </w:r>
            <w:r w:rsidRPr="00497C06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а</w:t>
            </w:r>
            <w:r w:rsidRPr="00497C06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ции</w:t>
            </w: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497C06">
              <w:rPr>
                <w:rFonts w:ascii="Arial" w:hAnsi="Arial" w:cs="Arial"/>
                <w:color w:val="000000"/>
                <w:sz w:val="14"/>
                <w:szCs w:val="14"/>
              </w:rPr>
              <w:br/>
              <w:t>201</w:t>
            </w:r>
            <w:r w:rsidRPr="000A326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727F" w:rsidRPr="0003727F" w:rsidRDefault="0003727F" w:rsidP="0003727F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144,6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167,5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155,6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138,7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134,3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140,5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176,3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146,7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132,8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151,1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205,2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149,7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186,5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171,4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148,8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167,1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139,4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124,3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193,4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133,8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143,2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131,7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214,3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225,2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175,7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180,0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206,1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131,4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155,0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137,8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274,1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214,4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231,1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151,6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144,3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144,3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152,9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139,8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232,7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208,2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198,9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167,1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164,0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230,6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215,2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192,7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186,0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157,2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179,4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146,7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160,9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176,1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180,7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167,9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144,4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129,2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122,4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177,9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138,1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151,3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81,9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171,4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152,5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170,9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168,4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180,1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157,6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129,0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136,9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129,0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127,7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187,8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171,8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196,0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204,5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188,0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174,2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160,2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212,0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190,1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193,8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224,2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223,8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156,6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150,3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165,7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145,5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141,5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151,1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139,0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158,5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140,4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149,9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166,9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183,5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185,9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155,4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151,9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152,4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228,8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208,5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218,0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204,7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175,1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198,4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173,3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181,6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173,1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260,3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174,1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158,6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153,7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179,6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167,4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165,6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162,1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157,7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148,0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 xml:space="preserve">Еврейская автономная </w:t>
            </w: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область</w:t>
            </w:r>
          </w:p>
        </w:tc>
        <w:tc>
          <w:tcPr>
            <w:tcW w:w="672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162,8</w:t>
            </w:r>
          </w:p>
        </w:tc>
        <w:tc>
          <w:tcPr>
            <w:tcW w:w="673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167,3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242,4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232,2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217,5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173,0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148,3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150,8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74" w:type="dxa"/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153,5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</w:tr>
      <w:tr w:rsidR="0003727F" w:rsidRPr="0003727F" w:rsidTr="0003727F">
        <w:trPr>
          <w:cantSplit/>
          <w:jc w:val="center"/>
        </w:trPr>
        <w:tc>
          <w:tcPr>
            <w:tcW w:w="2127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</w:tcPr>
          <w:p w:rsidR="0003727F" w:rsidRPr="0003727F" w:rsidRDefault="0003727F" w:rsidP="0003727F">
            <w:pPr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3727F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6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3727F" w:rsidRPr="0003727F" w:rsidRDefault="0003727F" w:rsidP="0003727F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27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</w:tr>
    </w:tbl>
    <w:p w:rsidR="007D7367" w:rsidRPr="00674E6E" w:rsidRDefault="009E170F" w:rsidP="00CC4A75">
      <w:pPr>
        <w:pageBreakBefore/>
        <w:tabs>
          <w:tab w:val="center" w:pos="4762"/>
          <w:tab w:val="right" w:pos="9525"/>
        </w:tabs>
        <w:spacing w:after="60"/>
        <w:jc w:val="right"/>
        <w:rPr>
          <w:rFonts w:ascii="Arial" w:hAnsi="Arial" w:cs="Arial"/>
          <w:b/>
          <w:sz w:val="16"/>
          <w:szCs w:val="16"/>
        </w:rPr>
      </w:pPr>
      <w:r w:rsidRPr="00674E6E">
        <w:rPr>
          <w:rFonts w:ascii="Arial" w:hAnsi="Arial" w:cs="Arial"/>
          <w:b/>
          <w:sz w:val="16"/>
          <w:szCs w:val="16"/>
        </w:rPr>
        <w:lastRenderedPageBreak/>
        <w:tab/>
      </w:r>
      <w:r w:rsidR="00CC4A75" w:rsidRPr="00674E6E">
        <w:rPr>
          <w:rFonts w:ascii="Arial" w:hAnsi="Arial" w:cs="Arial"/>
          <w:sz w:val="14"/>
          <w:szCs w:val="14"/>
        </w:rPr>
        <w:t xml:space="preserve">Продолжение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="00CC4A75" w:rsidRPr="00674E6E">
        <w:rPr>
          <w:rFonts w:ascii="Arial" w:hAnsi="Arial" w:cs="Arial"/>
          <w:sz w:val="14"/>
          <w:szCs w:val="14"/>
          <w:lang w:val="en-US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5"/>
        <w:gridCol w:w="673"/>
        <w:gridCol w:w="673"/>
        <w:gridCol w:w="673"/>
        <w:gridCol w:w="674"/>
        <w:gridCol w:w="675"/>
        <w:gridCol w:w="674"/>
        <w:gridCol w:w="674"/>
        <w:gridCol w:w="675"/>
        <w:gridCol w:w="675"/>
        <w:gridCol w:w="675"/>
        <w:gridCol w:w="675"/>
      </w:tblGrid>
      <w:tr w:rsidR="006F546D" w:rsidRPr="00674E6E" w:rsidTr="0003727F">
        <w:trPr>
          <w:cantSplit/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546D" w:rsidRPr="00674E6E" w:rsidRDefault="006F546D" w:rsidP="00EE571E">
            <w:pPr>
              <w:spacing w:before="40" w:after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sz w:val="14"/>
                <w:szCs w:val="14"/>
                <w:lang w:val="en-US"/>
              </w:rPr>
              <w:t>2011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74E6E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74E6E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F546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546D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F546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8B28BD">
              <w:rPr>
                <w:rFonts w:ascii="Arial" w:hAnsi="Arial" w:cs="Arial"/>
                <w:spacing w:val="-2"/>
                <w:sz w:val="14"/>
                <w:szCs w:val="14"/>
              </w:rPr>
              <w:t>занима</w:t>
            </w:r>
            <w:r w:rsidRPr="008B28BD">
              <w:rPr>
                <w:rFonts w:ascii="Arial" w:hAnsi="Arial" w:cs="Arial"/>
                <w:spacing w:val="-2"/>
                <w:sz w:val="14"/>
                <w:szCs w:val="14"/>
              </w:rPr>
              <w:t>е</w:t>
            </w:r>
            <w:r w:rsidRPr="008B28BD">
              <w:rPr>
                <w:rFonts w:ascii="Arial" w:hAnsi="Arial" w:cs="Arial"/>
                <w:spacing w:val="-2"/>
                <w:sz w:val="14"/>
                <w:szCs w:val="14"/>
              </w:rPr>
              <w:t>мое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 в Росси</w:t>
            </w:r>
            <w:r w:rsidRPr="00674E6E">
              <w:rPr>
                <w:rFonts w:ascii="Arial" w:hAnsi="Arial" w:cs="Arial"/>
                <w:sz w:val="14"/>
                <w:szCs w:val="14"/>
              </w:rPr>
              <w:t>й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ской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  <w:t>Федер</w:t>
            </w:r>
            <w:r w:rsidRPr="00674E6E">
              <w:rPr>
                <w:rFonts w:ascii="Arial" w:hAnsi="Arial" w:cs="Arial"/>
                <w:sz w:val="14"/>
                <w:szCs w:val="14"/>
              </w:rPr>
              <w:t>а</w:t>
            </w:r>
            <w:r w:rsidRPr="00674E6E">
              <w:rPr>
                <w:rFonts w:ascii="Arial" w:hAnsi="Arial" w:cs="Arial"/>
                <w:sz w:val="14"/>
                <w:szCs w:val="14"/>
              </w:rPr>
              <w:t xml:space="preserve">ции </w:t>
            </w:r>
            <w:r w:rsidRPr="00674E6E">
              <w:rPr>
                <w:rFonts w:ascii="Arial" w:hAnsi="Arial" w:cs="Arial"/>
                <w:sz w:val="14"/>
                <w:szCs w:val="14"/>
              </w:rPr>
              <w:br/>
            </w:r>
            <w:r w:rsidRPr="006F546D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F546D" w:rsidRPr="009635DF" w:rsidTr="0003727F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F546D" w:rsidRPr="00674E6E" w:rsidRDefault="006F546D" w:rsidP="002F4270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16" w:type="dxa"/>
            <w:gridSpan w:val="11"/>
            <w:tcBorders>
              <w:right w:val="single" w:sz="6" w:space="0" w:color="auto"/>
            </w:tcBorders>
            <w:vAlign w:val="bottom"/>
          </w:tcPr>
          <w:p w:rsidR="006F546D" w:rsidRPr="007151A5" w:rsidRDefault="006F546D" w:rsidP="006F546D">
            <w:pPr>
              <w:spacing w:before="30" w:line="140" w:lineRule="exact"/>
              <w:ind w:right="28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Погибло в происшествиях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</w:t>
            </w:r>
            <w:proofErr w:type="gramEnd"/>
            <w:r w:rsidRPr="00674E6E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, </w:t>
            </w:r>
            <w:r w:rsidRPr="00550A54">
              <w:rPr>
                <w:rFonts w:ascii="Arial" w:hAnsi="Arial" w:cs="Arial"/>
                <w:sz w:val="14"/>
                <w:szCs w:val="14"/>
              </w:rPr>
              <w:t>человек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28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18,6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9ED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25,2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9ED">
              <w:rPr>
                <w:rFonts w:ascii="Arial" w:hAnsi="Arial" w:cs="Arial"/>
                <w:b/>
                <w:bCs/>
                <w:sz w:val="14"/>
                <w:szCs w:val="14"/>
              </w:rPr>
              <w:t>13,3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41,6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34,8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36,9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23,9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17,1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9ED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Ленинградская область 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32,2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27,0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г. Санкт-Петербург 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4,3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23,3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20,5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9ED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AD63E4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AD63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1C2ED4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4" w:type="dxa"/>
            <w:vAlign w:val="bottom"/>
          </w:tcPr>
          <w:p w:rsidR="0003727F" w:rsidRPr="001C2ED4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C2ED4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AD63E4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AD63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3727F" w:rsidRPr="001C2ED4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74" w:type="dxa"/>
            <w:vAlign w:val="bottom"/>
          </w:tcPr>
          <w:p w:rsidR="0003727F" w:rsidRPr="001C2ED4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C2ED4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03727F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20,2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19,1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4E6E">
              <w:rPr>
                <w:rFonts w:ascii="Arial" w:hAnsi="Arial" w:cs="Arial"/>
                <w:b/>
                <w:bCs/>
                <w:sz w:val="14"/>
                <w:szCs w:val="14"/>
              </w:rPr>
              <w:t>17,9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9ED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>Республика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pacing w:val="-2"/>
                <w:sz w:val="14"/>
                <w:szCs w:val="14"/>
              </w:rPr>
              <w:t>Республика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4E6E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673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74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74" w:type="dxa"/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75" w:type="dxa"/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675" w:type="dxa"/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</w:tr>
      <w:tr w:rsidR="0003727F" w:rsidRPr="009635DF" w:rsidTr="007872E7">
        <w:trPr>
          <w:cantSplit/>
          <w:jc w:val="center"/>
        </w:trPr>
        <w:tc>
          <w:tcPr>
            <w:tcW w:w="212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03727F" w:rsidRPr="00674E6E" w:rsidRDefault="0003727F" w:rsidP="002F427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4E6E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03727F" w:rsidRPr="00674E6E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4E6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3727F" w:rsidRPr="00C00D17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17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03727F" w:rsidRPr="00F579ED" w:rsidRDefault="0003727F" w:rsidP="0093382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9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03727F" w:rsidRPr="007151A5" w:rsidRDefault="0003727F" w:rsidP="0093382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151A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03727F" w:rsidRPr="007872E7" w:rsidRDefault="0003727F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3727F" w:rsidRPr="007872E7" w:rsidRDefault="003A5F76" w:rsidP="007872E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</w:tbl>
    <w:p w:rsidR="00D26173" w:rsidRPr="00674E6E" w:rsidRDefault="00D26173" w:rsidP="00D26173">
      <w:pPr>
        <w:pageBreakBefore/>
        <w:tabs>
          <w:tab w:val="center" w:pos="4762"/>
          <w:tab w:val="right" w:pos="9525"/>
        </w:tabs>
        <w:spacing w:after="60"/>
        <w:jc w:val="right"/>
      </w:pPr>
      <w:r w:rsidRPr="00674E6E">
        <w:rPr>
          <w:rFonts w:ascii="Arial" w:hAnsi="Arial" w:cs="Arial"/>
          <w:sz w:val="14"/>
          <w:szCs w:val="14"/>
        </w:rPr>
        <w:lastRenderedPageBreak/>
        <w:t>Продолж</w:t>
      </w:r>
      <w:r w:rsidR="005E29E0">
        <w:rPr>
          <w:rFonts w:ascii="Arial" w:hAnsi="Arial" w:cs="Arial"/>
          <w:sz w:val="14"/>
          <w:szCs w:val="14"/>
        </w:rPr>
        <w:t>30</w:t>
      </w:r>
      <w:r w:rsidRPr="00674E6E">
        <w:rPr>
          <w:rFonts w:ascii="Arial" w:hAnsi="Arial" w:cs="Arial"/>
          <w:sz w:val="14"/>
          <w:szCs w:val="14"/>
        </w:rPr>
        <w:t xml:space="preserve">ение табл. </w:t>
      </w:r>
      <w:r w:rsidR="00E364FF">
        <w:rPr>
          <w:rFonts w:ascii="Arial" w:hAnsi="Arial" w:cs="Arial"/>
          <w:sz w:val="14"/>
          <w:szCs w:val="14"/>
        </w:rPr>
        <w:t>18.</w:t>
      </w:r>
      <w:r w:rsidRPr="00674E6E">
        <w:rPr>
          <w:rFonts w:ascii="Arial" w:hAnsi="Arial" w:cs="Arial"/>
          <w:sz w:val="14"/>
          <w:szCs w:val="14"/>
          <w:lang w:val="en-US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673"/>
        <w:gridCol w:w="673"/>
        <w:gridCol w:w="673"/>
        <w:gridCol w:w="674"/>
        <w:gridCol w:w="674"/>
        <w:gridCol w:w="674"/>
        <w:gridCol w:w="674"/>
        <w:gridCol w:w="675"/>
        <w:gridCol w:w="675"/>
        <w:gridCol w:w="675"/>
        <w:gridCol w:w="675"/>
      </w:tblGrid>
      <w:tr w:rsidR="006F546D" w:rsidRPr="00F863FD">
        <w:trPr>
          <w:cantSplit/>
          <w:jc w:val="center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F863FD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F863F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F546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546D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46D" w:rsidRPr="006F546D" w:rsidRDefault="006F546D" w:rsidP="00EE571E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 xml:space="preserve">Место, 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br/>
              <w:t>занима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мое в Росси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й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 xml:space="preserve">ской 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t xml:space="preserve">ции </w:t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br/>
              <w:t>201</w:t>
            </w:r>
            <w:r w:rsidRPr="006F546D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872E7" w:rsidRPr="007872E7" w:rsidRDefault="007872E7" w:rsidP="007872E7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72E7" w:rsidRPr="007872E7" w:rsidRDefault="003A5F76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8,3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3A5F76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3A5F76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 xml:space="preserve">Еврейская автономная </w:t>
            </w: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br/>
              <w:t>область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7872E7" w:rsidRPr="007872E7" w:rsidTr="007872E7">
        <w:trPr>
          <w:cantSplit/>
          <w:jc w:val="center"/>
        </w:trPr>
        <w:tc>
          <w:tcPr>
            <w:tcW w:w="212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72E7" w:rsidRPr="007872E7" w:rsidRDefault="007872E7" w:rsidP="007872E7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872E7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673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674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75" w:type="dxa"/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75" w:type="dxa"/>
            <w:tcBorders>
              <w:right w:val="single" w:sz="6" w:space="0" w:color="auto"/>
            </w:tcBorders>
            <w:vAlign w:val="bottom"/>
          </w:tcPr>
          <w:p w:rsidR="007872E7" w:rsidRPr="007872E7" w:rsidRDefault="007872E7" w:rsidP="007872E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872E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</w:tr>
      <w:tr w:rsidR="007872E7" w:rsidRPr="00F863FD">
        <w:trPr>
          <w:cantSplit/>
          <w:jc w:val="center"/>
        </w:trPr>
        <w:tc>
          <w:tcPr>
            <w:tcW w:w="954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872E7" w:rsidRPr="00F863FD" w:rsidRDefault="007872E7" w:rsidP="00D654F3">
            <w:pPr>
              <w:spacing w:before="60" w:after="40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F863FD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7872E7" w:rsidRPr="00F863FD" w:rsidRDefault="007872E7" w:rsidP="00D654F3">
            <w:pPr>
              <w:spacing w:before="60"/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863FD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="00046A56" w:rsidRPr="00046A56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="003A5F76">
              <w:rPr>
                <w:rFonts w:ascii="Arial" w:hAnsi="Arial" w:cs="Arial"/>
                <w:color w:val="000000"/>
                <w:sz w:val="12"/>
                <w:szCs w:val="12"/>
              </w:rPr>
              <w:t>Расчет п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 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</w:rPr>
              <w:t>данным МВД России.</w:t>
            </w:r>
          </w:p>
          <w:p w:rsidR="007872E7" w:rsidRPr="00F863FD" w:rsidRDefault="007872E7" w:rsidP="00046A56">
            <w:pPr>
              <w:spacing w:line="140" w:lineRule="exact"/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863FD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="00046A56" w:rsidRPr="00046A56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</w:rPr>
              <w:t xml:space="preserve">Погибшим в результате ДТП считается лицо, погибшее на месте ДТП, либо умершее </w:t>
            </w:r>
            <w:r w:rsidR="003A5F76" w:rsidRPr="00F863FD">
              <w:rPr>
                <w:rFonts w:ascii="Arial" w:hAnsi="Arial" w:cs="Arial"/>
                <w:color w:val="000000"/>
                <w:sz w:val="12"/>
                <w:szCs w:val="12"/>
              </w:rPr>
              <w:t>после ДТП</w:t>
            </w:r>
            <w:r w:rsidR="003A5F76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</w:rPr>
              <w:t xml:space="preserve">в течение 30 последующих суток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(до 2009 г. </w:t>
            </w:r>
            <w:r w:rsidR="003A5F76">
              <w:rPr>
                <w:rFonts w:ascii="Arial" w:hAnsi="Arial" w:cs="Arial"/>
                <w:color w:val="000000"/>
                <w:sz w:val="12"/>
                <w:szCs w:val="12"/>
              </w:rPr>
              <w:t xml:space="preserve">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7 суток)</w:t>
            </w:r>
            <w:r w:rsidRPr="00F863FD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750739" w:rsidRPr="00674E6E" w:rsidRDefault="00750739" w:rsidP="00D26173">
      <w:pPr>
        <w:pageBreakBefore/>
        <w:tabs>
          <w:tab w:val="center" w:pos="4762"/>
          <w:tab w:val="right" w:pos="9525"/>
        </w:tabs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674E6E">
        <w:rPr>
          <w:rFonts w:ascii="Arial" w:hAnsi="Arial" w:cs="Arial"/>
          <w:b/>
          <w:sz w:val="16"/>
          <w:szCs w:val="16"/>
        </w:rPr>
        <w:lastRenderedPageBreak/>
        <w:t>МЕТОДОЛОГИЧЕСКИЕ ПОЯСНЕНИЯ</w:t>
      </w:r>
    </w:p>
    <w:p w:rsidR="00750739" w:rsidRPr="00674E6E" w:rsidRDefault="00750739">
      <w:pPr>
        <w:spacing w:line="120" w:lineRule="exact"/>
        <w:jc w:val="center"/>
        <w:rPr>
          <w:rFonts w:ascii="Arial" w:hAnsi="Arial" w:cs="Arial"/>
          <w:sz w:val="12"/>
          <w:szCs w:val="12"/>
        </w:rPr>
      </w:pPr>
    </w:p>
    <w:p w:rsidR="00750739" w:rsidRPr="00674E6E" w:rsidRDefault="00750739">
      <w:pPr>
        <w:spacing w:line="120" w:lineRule="exact"/>
        <w:rPr>
          <w:rFonts w:ascii="Arial" w:hAnsi="Arial" w:cs="Arial"/>
          <w:sz w:val="12"/>
          <w:szCs w:val="12"/>
        </w:rPr>
      </w:pPr>
    </w:p>
    <w:p w:rsidR="00750739" w:rsidRPr="00674E6E" w:rsidRDefault="00750739">
      <w:pPr>
        <w:tabs>
          <w:tab w:val="center" w:pos="6634"/>
        </w:tabs>
        <w:spacing w:before="68" w:line="140" w:lineRule="exact"/>
        <w:ind w:right="227" w:firstLine="284"/>
        <w:jc w:val="both"/>
        <w:rPr>
          <w:rFonts w:ascii="Arial" w:hAnsi="Arial" w:cs="Arial"/>
          <w:b/>
          <w:bCs/>
          <w:sz w:val="16"/>
          <w:szCs w:val="16"/>
        </w:rPr>
        <w:sectPr w:rsidR="00750739" w:rsidRPr="00674E6E" w:rsidSect="00DF0C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2835" w:right="1191" w:bottom="1928" w:left="1191" w:header="2268" w:footer="1474" w:gutter="0"/>
          <w:pgNumType w:start="930"/>
          <w:cols w:space="720"/>
          <w:titlePg/>
        </w:sectPr>
      </w:pP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lastRenderedPageBreak/>
        <w:t>Транспорт</w:t>
      </w:r>
      <w:r w:rsidRPr="00674E6E">
        <w:rPr>
          <w:rFonts w:ascii="Arial" w:hAnsi="Arial" w:cs="Arial"/>
          <w:sz w:val="16"/>
          <w:szCs w:val="16"/>
        </w:rPr>
        <w:t xml:space="preserve"> как вид хозяйственной деятельности </w:t>
      </w:r>
      <w:r w:rsidR="003A5F76">
        <w:rPr>
          <w:rFonts w:ascii="Arial" w:hAnsi="Arial" w:cs="Arial"/>
          <w:sz w:val="16"/>
          <w:szCs w:val="16"/>
        </w:rPr>
        <w:br/>
      </w:r>
      <w:r w:rsidRPr="00AD78B2">
        <w:rPr>
          <w:rFonts w:ascii="Arial" w:hAnsi="Arial" w:cs="Arial"/>
          <w:spacing w:val="-4"/>
          <w:sz w:val="16"/>
          <w:szCs w:val="16"/>
        </w:rPr>
        <w:t>подразделяется на транспорт общего и необщего пользования.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Транспорт общего пользования</w:t>
      </w:r>
      <w:r w:rsidRPr="00674E6E">
        <w:rPr>
          <w:rFonts w:ascii="Arial" w:hAnsi="Arial" w:cs="Arial"/>
          <w:b/>
          <w:bCs/>
          <w:spacing w:val="-4"/>
          <w:sz w:val="16"/>
          <w:szCs w:val="16"/>
        </w:rPr>
        <w:t xml:space="preserve"> </w:t>
      </w:r>
      <w:r w:rsidR="00746259" w:rsidRPr="00674E6E">
        <w:rPr>
          <w:rFonts w:ascii="Arial" w:hAnsi="Arial" w:cs="Arial"/>
          <w:spacing w:val="-4"/>
          <w:sz w:val="16"/>
          <w:szCs w:val="16"/>
        </w:rPr>
        <w:t>–</w:t>
      </w:r>
      <w:r w:rsidRPr="00674E6E">
        <w:rPr>
          <w:rFonts w:ascii="Arial" w:hAnsi="Arial" w:cs="Arial"/>
          <w:spacing w:val="-4"/>
          <w:sz w:val="16"/>
          <w:szCs w:val="16"/>
        </w:rPr>
        <w:t xml:space="preserve"> </w:t>
      </w:r>
      <w:r w:rsidRPr="00674E6E">
        <w:rPr>
          <w:rFonts w:ascii="Arial" w:hAnsi="Arial" w:cs="Arial"/>
          <w:sz w:val="16"/>
          <w:szCs w:val="16"/>
        </w:rPr>
        <w:t xml:space="preserve">транспорт,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удовлетворяющий потребности организаций всех видов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экономической деятельности и населения в перевозках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грузов и пассажиров, перемещающий различные виды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продукции между производителями и потребителями, </w:t>
      </w:r>
      <w:r w:rsidR="00AD78B2">
        <w:rPr>
          <w:rFonts w:ascii="Arial" w:hAnsi="Arial" w:cs="Arial"/>
          <w:sz w:val="16"/>
          <w:szCs w:val="16"/>
        </w:rPr>
        <w:br/>
      </w:r>
      <w:r w:rsidRPr="00A41E69">
        <w:rPr>
          <w:rFonts w:ascii="Arial" w:hAnsi="Arial" w:cs="Arial"/>
          <w:spacing w:val="-2"/>
          <w:sz w:val="16"/>
          <w:szCs w:val="16"/>
        </w:rPr>
        <w:t>осуществляющий общедоступное транспортное обслужив</w:t>
      </w:r>
      <w:r w:rsidRPr="00A41E69">
        <w:rPr>
          <w:rFonts w:ascii="Arial" w:hAnsi="Arial" w:cs="Arial"/>
          <w:spacing w:val="-2"/>
          <w:sz w:val="16"/>
          <w:szCs w:val="16"/>
        </w:rPr>
        <w:t>а</w:t>
      </w:r>
      <w:r w:rsidRPr="00A41E69">
        <w:rPr>
          <w:rFonts w:ascii="Arial" w:hAnsi="Arial" w:cs="Arial"/>
          <w:spacing w:val="-2"/>
          <w:sz w:val="16"/>
          <w:szCs w:val="16"/>
        </w:rPr>
        <w:t>ние</w:t>
      </w:r>
      <w:r w:rsidRPr="00AD78B2">
        <w:rPr>
          <w:rFonts w:ascii="Arial" w:hAnsi="Arial" w:cs="Arial"/>
          <w:spacing w:val="-4"/>
          <w:sz w:val="16"/>
          <w:szCs w:val="16"/>
        </w:rPr>
        <w:t xml:space="preserve"> населения. К перевозкам транспортом общего пользования</w:t>
      </w:r>
      <w:r w:rsidRPr="00674E6E">
        <w:rPr>
          <w:rFonts w:ascii="Arial" w:hAnsi="Arial" w:cs="Arial"/>
          <w:sz w:val="16"/>
          <w:szCs w:val="16"/>
        </w:rPr>
        <w:t xml:space="preserve"> относятся перевозки на коммерческой основе (за плату) пассажиров (включая граждан, пользующихся правом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бесплатного и льготного проезда на общественном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тран</w:t>
      </w:r>
      <w:r w:rsidRPr="00674E6E">
        <w:rPr>
          <w:rFonts w:ascii="Arial" w:hAnsi="Arial" w:cs="Arial"/>
          <w:sz w:val="16"/>
          <w:szCs w:val="16"/>
        </w:rPr>
        <w:t>с</w:t>
      </w:r>
      <w:r w:rsidRPr="00674E6E">
        <w:rPr>
          <w:rFonts w:ascii="Arial" w:hAnsi="Arial" w:cs="Arial"/>
          <w:sz w:val="16"/>
          <w:szCs w:val="16"/>
        </w:rPr>
        <w:t>порте) или грузов.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 xml:space="preserve">Транспорт необщего пользования (ведомственный) </w:t>
      </w:r>
      <w:r w:rsidR="000B1FA0" w:rsidRPr="00674E6E">
        <w:rPr>
          <w:rFonts w:ascii="Arial" w:hAnsi="Arial" w:cs="Arial"/>
          <w:bCs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транспорт, осуществляющий, как правило, перевозки грузов и пассажиров </w:t>
      </w:r>
      <w:r w:rsidR="000E694C" w:rsidRPr="00674E6E">
        <w:rPr>
          <w:rFonts w:ascii="Arial" w:hAnsi="Arial" w:cs="Arial"/>
          <w:sz w:val="16"/>
          <w:szCs w:val="16"/>
        </w:rPr>
        <w:t>для собственных нужд</w:t>
      </w:r>
      <w:r w:rsidRPr="00674E6E">
        <w:rPr>
          <w:rFonts w:ascii="Arial" w:hAnsi="Arial" w:cs="Arial"/>
          <w:sz w:val="16"/>
          <w:szCs w:val="16"/>
        </w:rPr>
        <w:t>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41E69">
        <w:rPr>
          <w:rFonts w:ascii="Arial" w:hAnsi="Arial" w:cs="Arial"/>
          <w:b/>
          <w:bCs/>
          <w:sz w:val="16"/>
          <w:szCs w:val="16"/>
        </w:rPr>
        <w:t>Перевезено грузов (объем перевозок грузов)</w:t>
      </w:r>
      <w:r w:rsidRPr="00A41E69">
        <w:rPr>
          <w:rFonts w:ascii="Arial" w:hAnsi="Arial" w:cs="Arial"/>
          <w:sz w:val="16"/>
          <w:szCs w:val="16"/>
        </w:rPr>
        <w:t xml:space="preserve"> </w:t>
      </w:r>
      <w:r w:rsidR="00746259" w:rsidRPr="00A41E69">
        <w:rPr>
          <w:rFonts w:ascii="Arial" w:hAnsi="Arial" w:cs="Arial"/>
          <w:sz w:val="16"/>
          <w:szCs w:val="16"/>
        </w:rPr>
        <w:t>–</w:t>
      </w:r>
      <w:r w:rsidRPr="00A41E69">
        <w:rPr>
          <w:rFonts w:ascii="Arial" w:hAnsi="Arial" w:cs="Arial"/>
          <w:sz w:val="16"/>
          <w:szCs w:val="16"/>
        </w:rPr>
        <w:t xml:space="preserve"> </w:t>
      </w:r>
      <w:r w:rsidR="00A41E69">
        <w:rPr>
          <w:rFonts w:ascii="Arial" w:hAnsi="Arial" w:cs="Arial"/>
          <w:sz w:val="16"/>
          <w:szCs w:val="16"/>
        </w:rPr>
        <w:br/>
      </w:r>
      <w:r w:rsidRPr="00A41E69">
        <w:rPr>
          <w:rFonts w:ascii="Arial" w:hAnsi="Arial" w:cs="Arial"/>
          <w:sz w:val="16"/>
          <w:szCs w:val="16"/>
        </w:rPr>
        <w:t>кол</w:t>
      </w:r>
      <w:r w:rsidRPr="00A41E69">
        <w:rPr>
          <w:rFonts w:ascii="Arial" w:hAnsi="Arial" w:cs="Arial"/>
          <w:sz w:val="16"/>
          <w:szCs w:val="16"/>
        </w:rPr>
        <w:t>и</w:t>
      </w:r>
      <w:r w:rsidRPr="00A41E69">
        <w:rPr>
          <w:rFonts w:ascii="Arial" w:hAnsi="Arial" w:cs="Arial"/>
          <w:sz w:val="16"/>
          <w:szCs w:val="16"/>
        </w:rPr>
        <w:t>чество</w:t>
      </w:r>
      <w:r w:rsidRPr="00674E6E">
        <w:rPr>
          <w:rFonts w:ascii="Arial" w:hAnsi="Arial" w:cs="Arial"/>
          <w:sz w:val="16"/>
          <w:szCs w:val="16"/>
        </w:rPr>
        <w:t xml:space="preserve"> грузов в тоннах, перевезенных транспортом. Учит</w:t>
      </w:r>
      <w:r w:rsidRPr="00674E6E">
        <w:rPr>
          <w:rFonts w:ascii="Arial" w:hAnsi="Arial" w:cs="Arial"/>
          <w:sz w:val="16"/>
          <w:szCs w:val="16"/>
        </w:rPr>
        <w:t>ы</w:t>
      </w:r>
      <w:r w:rsidRPr="00674E6E">
        <w:rPr>
          <w:rFonts w:ascii="Arial" w:hAnsi="Arial" w:cs="Arial"/>
          <w:sz w:val="16"/>
          <w:szCs w:val="16"/>
        </w:rPr>
        <w:t xml:space="preserve">вается по видам транспорта, сообщения, роду грузов, направлениям перевозок. </w:t>
      </w:r>
      <w:proofErr w:type="gramStart"/>
      <w:r w:rsidRPr="00674E6E">
        <w:rPr>
          <w:rFonts w:ascii="Arial" w:hAnsi="Arial" w:cs="Arial"/>
          <w:sz w:val="16"/>
          <w:szCs w:val="16"/>
        </w:rPr>
        <w:t xml:space="preserve">Начальный момент процесса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перевозок грузов отражается показателем “отправлено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(отправление) грузов”, конечный момент </w:t>
      </w:r>
      <w:r w:rsidR="000B1FA0" w:rsidRPr="00674E6E">
        <w:rPr>
          <w:rFonts w:ascii="Arial" w:hAnsi="Arial" w:cs="Arial"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показателем “прибыло (прибытие) грузов”.</w:t>
      </w:r>
      <w:proofErr w:type="gramEnd"/>
      <w:r w:rsidRPr="00674E6E">
        <w:rPr>
          <w:rFonts w:ascii="Arial" w:hAnsi="Arial" w:cs="Arial"/>
          <w:sz w:val="16"/>
          <w:szCs w:val="16"/>
        </w:rPr>
        <w:t xml:space="preserve"> Единицей наблюдения в стат</w:t>
      </w:r>
      <w:r w:rsidRPr="00674E6E">
        <w:rPr>
          <w:rFonts w:ascii="Arial" w:hAnsi="Arial" w:cs="Arial"/>
          <w:sz w:val="16"/>
          <w:szCs w:val="16"/>
        </w:rPr>
        <w:t>и</w:t>
      </w:r>
      <w:r w:rsidRPr="00674E6E">
        <w:rPr>
          <w:rFonts w:ascii="Arial" w:hAnsi="Arial" w:cs="Arial"/>
          <w:sz w:val="16"/>
          <w:szCs w:val="16"/>
        </w:rPr>
        <w:t>стике перевозок грузов является отправка, т.е. партия груза, пер</w:t>
      </w:r>
      <w:r w:rsidRPr="00674E6E">
        <w:rPr>
          <w:rFonts w:ascii="Arial" w:hAnsi="Arial" w:cs="Arial"/>
          <w:sz w:val="16"/>
          <w:szCs w:val="16"/>
        </w:rPr>
        <w:t>е</w:t>
      </w:r>
      <w:r w:rsidRPr="00674E6E">
        <w:rPr>
          <w:rFonts w:ascii="Arial" w:hAnsi="Arial" w:cs="Arial"/>
          <w:sz w:val="16"/>
          <w:szCs w:val="16"/>
        </w:rPr>
        <w:t>возка которой оформлена договором перевозки.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Отправление грузов железнодорожным транспортом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Pr="00674E6E">
        <w:rPr>
          <w:rFonts w:ascii="Arial" w:hAnsi="Arial" w:cs="Arial"/>
          <w:b/>
          <w:bCs/>
          <w:sz w:val="16"/>
          <w:szCs w:val="16"/>
        </w:rPr>
        <w:t xml:space="preserve">общего пользования </w:t>
      </w:r>
      <w:r w:rsidR="00746259" w:rsidRPr="00674E6E">
        <w:rPr>
          <w:rFonts w:ascii="Arial" w:hAnsi="Arial" w:cs="Arial"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масса грузов в тоннах, принятых </w:t>
      </w:r>
      <w:r w:rsidR="00921C48" w:rsidRPr="00674E6E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к перевозке по сети железных дорог. Величина показателя исчисляется как сумма всех отправок, принятых в отчетном периоде к перевозке на территории страны (субъекта)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непосредственно от грузоотправителей, с других видов транспорта для продолжения перевозки и от иностранных железных дорог.</w:t>
      </w:r>
    </w:p>
    <w:p w:rsidR="00750739" w:rsidRPr="00674E6E" w:rsidRDefault="00750739" w:rsidP="00ED6ECF">
      <w:pPr>
        <w:pStyle w:val="ab"/>
        <w:tabs>
          <w:tab w:val="center" w:pos="6634"/>
        </w:tabs>
        <w:spacing w:line="300" w:lineRule="exact"/>
      </w:pPr>
      <w:r w:rsidRPr="00674E6E">
        <w:t xml:space="preserve">В итог по Российской Федерации включены данные, </w:t>
      </w:r>
      <w:r w:rsidR="00746259" w:rsidRPr="00674E6E">
        <w:br/>
      </w:r>
      <w:r w:rsidRPr="00674E6E">
        <w:t>не распределенные по субъектам.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Перевозки грузов автомобильным транспортом</w:t>
      </w:r>
      <w:r w:rsidRPr="00674E6E">
        <w:rPr>
          <w:rFonts w:ascii="Arial" w:hAnsi="Arial" w:cs="Arial"/>
          <w:sz w:val="16"/>
          <w:szCs w:val="16"/>
        </w:rPr>
        <w:t xml:space="preserve"> включают суммарные объемы, выполненные грузовыми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автомобилями, пикапами и фургонами на шасси легковых </w:t>
      </w:r>
      <w:r w:rsidRPr="00674E6E">
        <w:rPr>
          <w:rFonts w:ascii="Arial" w:hAnsi="Arial" w:cs="Arial"/>
          <w:sz w:val="16"/>
          <w:szCs w:val="16"/>
        </w:rPr>
        <w:lastRenderedPageBreak/>
        <w:t>автомобилей и автоприцепами. Учет перев</w:t>
      </w:r>
      <w:r w:rsidR="009F7889" w:rsidRPr="00674E6E">
        <w:rPr>
          <w:rFonts w:ascii="Arial" w:hAnsi="Arial" w:cs="Arial"/>
          <w:sz w:val="16"/>
          <w:szCs w:val="16"/>
        </w:rPr>
        <w:t>озок</w:t>
      </w:r>
      <w:r w:rsidRPr="00674E6E">
        <w:rPr>
          <w:rFonts w:ascii="Arial" w:hAnsi="Arial" w:cs="Arial"/>
          <w:sz w:val="16"/>
          <w:szCs w:val="16"/>
        </w:rPr>
        <w:t xml:space="preserve"> грузов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осуществляется по моменту прибытия. Объем перевозок грузов указывается по фактическому весу перевезенных грузов с учетом веса тары, веса контейнеров за каждую </w:t>
      </w:r>
      <w:r w:rsidR="00AD78B2">
        <w:rPr>
          <w:rFonts w:ascii="Arial" w:hAnsi="Arial" w:cs="Arial"/>
          <w:sz w:val="16"/>
          <w:szCs w:val="16"/>
        </w:rPr>
        <w:br/>
      </w:r>
      <w:proofErr w:type="gramStart"/>
      <w:r w:rsidRPr="00674E6E">
        <w:rPr>
          <w:rFonts w:ascii="Arial" w:hAnsi="Arial" w:cs="Arial"/>
          <w:sz w:val="16"/>
          <w:szCs w:val="16"/>
        </w:rPr>
        <w:t>ездку</w:t>
      </w:r>
      <w:proofErr w:type="gramEnd"/>
      <w:r w:rsidRPr="00674E6E">
        <w:rPr>
          <w:rFonts w:ascii="Arial" w:hAnsi="Arial" w:cs="Arial"/>
          <w:sz w:val="16"/>
          <w:szCs w:val="16"/>
        </w:rPr>
        <w:t xml:space="preserve"> (заезд). 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 xml:space="preserve">Грузооборот транспорта </w:t>
      </w:r>
      <w:r w:rsidR="00746259" w:rsidRPr="00674E6E">
        <w:rPr>
          <w:rFonts w:ascii="Arial" w:hAnsi="Arial" w:cs="Arial"/>
          <w:bCs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объем работы транспорта по перевозкам грузов. Единицей измерения является тонно-километр. Определяется путем суммирования произведений </w:t>
      </w:r>
      <w:r w:rsidRPr="00AD78B2">
        <w:rPr>
          <w:rFonts w:ascii="Arial" w:hAnsi="Arial" w:cs="Arial"/>
          <w:spacing w:val="-2"/>
          <w:sz w:val="16"/>
          <w:szCs w:val="16"/>
        </w:rPr>
        <w:t>массы перевезенных грузов в тоннах на расстояние перевозки</w:t>
      </w:r>
      <w:r w:rsidRPr="00674E6E">
        <w:rPr>
          <w:rFonts w:ascii="Arial" w:hAnsi="Arial" w:cs="Arial"/>
          <w:sz w:val="16"/>
          <w:szCs w:val="16"/>
        </w:rPr>
        <w:t xml:space="preserve"> в километрах. Грузооборот транспорта группируется </w:t>
      </w:r>
      <w:r w:rsidR="004343F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по видам транспорта, сообщения, ширине колеи, роду грузов и другим признакам.</w:t>
      </w:r>
    </w:p>
    <w:p w:rsidR="00750739" w:rsidRPr="00674E6E" w:rsidRDefault="00750739" w:rsidP="00ED6ECF">
      <w:pPr>
        <w:tabs>
          <w:tab w:val="center" w:pos="6634"/>
        </w:tabs>
        <w:spacing w:line="3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sz w:val="16"/>
          <w:szCs w:val="16"/>
        </w:rPr>
        <w:t xml:space="preserve">Данные по перевозке грузов и грузообороту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b/>
          <w:bCs/>
          <w:sz w:val="16"/>
          <w:szCs w:val="16"/>
        </w:rPr>
        <w:t>автомобильного транспорта</w:t>
      </w:r>
      <w:r w:rsidRPr="00674E6E">
        <w:rPr>
          <w:rFonts w:ascii="Arial" w:hAnsi="Arial" w:cs="Arial"/>
          <w:sz w:val="16"/>
          <w:szCs w:val="16"/>
        </w:rPr>
        <w:t xml:space="preserve"> организаций всех видов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экономической деятельности с </w:t>
      </w:r>
      <w:r w:rsidR="00305C70" w:rsidRPr="00674E6E">
        <w:rPr>
          <w:rFonts w:ascii="Arial" w:hAnsi="Arial" w:cs="Arial"/>
          <w:sz w:val="16"/>
          <w:szCs w:val="16"/>
        </w:rPr>
        <w:t>2000</w:t>
      </w:r>
      <w:r w:rsidRPr="00674E6E">
        <w:rPr>
          <w:rFonts w:ascii="Arial" w:hAnsi="Arial" w:cs="Arial"/>
          <w:sz w:val="16"/>
          <w:szCs w:val="16"/>
        </w:rPr>
        <w:t xml:space="preserve"> г. включают оценку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об</w:t>
      </w:r>
      <w:r w:rsidRPr="00674E6E">
        <w:rPr>
          <w:rFonts w:ascii="Arial" w:hAnsi="Arial" w:cs="Arial"/>
          <w:sz w:val="16"/>
          <w:szCs w:val="16"/>
        </w:rPr>
        <w:t>ъ</w:t>
      </w:r>
      <w:r w:rsidRPr="00674E6E">
        <w:rPr>
          <w:rFonts w:ascii="Arial" w:hAnsi="Arial" w:cs="Arial"/>
          <w:sz w:val="16"/>
          <w:szCs w:val="16"/>
        </w:rPr>
        <w:t xml:space="preserve">емов перевозок грузов и грузооборота, выполненных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предпринимателями (физическими лицами) – владельцами грузовых автомобилей, занимающимися коммерческими автоперевозками.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Перевезено пассажиров</w:t>
      </w:r>
      <w:r w:rsidR="00A41E69">
        <w:rPr>
          <w:rFonts w:ascii="Arial" w:hAnsi="Arial" w:cs="Arial"/>
          <w:sz w:val="16"/>
          <w:szCs w:val="16"/>
        </w:rPr>
        <w:t> </w:t>
      </w:r>
      <w:r w:rsidR="00746259" w:rsidRPr="00674E6E">
        <w:rPr>
          <w:rFonts w:ascii="Arial" w:hAnsi="Arial" w:cs="Arial"/>
          <w:sz w:val="16"/>
          <w:szCs w:val="16"/>
        </w:rPr>
        <w:t>–</w:t>
      </w:r>
      <w:r w:rsidR="00A41E69">
        <w:rPr>
          <w:rFonts w:ascii="Arial" w:hAnsi="Arial" w:cs="Arial"/>
          <w:sz w:val="16"/>
          <w:szCs w:val="16"/>
        </w:rPr>
        <w:t> </w:t>
      </w:r>
      <w:r w:rsidRPr="00674E6E">
        <w:rPr>
          <w:rFonts w:ascii="Arial" w:hAnsi="Arial" w:cs="Arial"/>
          <w:sz w:val="16"/>
          <w:szCs w:val="16"/>
        </w:rPr>
        <w:t>число пассажиров, перев</w:t>
      </w:r>
      <w:r w:rsidRPr="00674E6E">
        <w:rPr>
          <w:rFonts w:ascii="Arial" w:hAnsi="Arial" w:cs="Arial"/>
          <w:sz w:val="16"/>
          <w:szCs w:val="16"/>
        </w:rPr>
        <w:t>е</w:t>
      </w:r>
      <w:r w:rsidRPr="00674E6E">
        <w:rPr>
          <w:rFonts w:ascii="Arial" w:hAnsi="Arial" w:cs="Arial"/>
          <w:sz w:val="16"/>
          <w:szCs w:val="16"/>
        </w:rPr>
        <w:t xml:space="preserve">зенных за определенный период времени. Учитывается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по видам транспорта, сообщения, направлениям перевозок. Ед</w:t>
      </w:r>
      <w:r w:rsidRPr="00674E6E">
        <w:rPr>
          <w:rFonts w:ascii="Arial" w:hAnsi="Arial" w:cs="Arial"/>
          <w:sz w:val="16"/>
          <w:szCs w:val="16"/>
        </w:rPr>
        <w:t>и</w:t>
      </w:r>
      <w:r w:rsidRPr="00674E6E">
        <w:rPr>
          <w:rFonts w:ascii="Arial" w:hAnsi="Arial" w:cs="Arial"/>
          <w:sz w:val="16"/>
          <w:szCs w:val="16"/>
        </w:rPr>
        <w:t>ницей наблюдения в статистике перевозок пассажиров явл</w:t>
      </w:r>
      <w:r w:rsidRPr="00674E6E">
        <w:rPr>
          <w:rFonts w:ascii="Arial" w:hAnsi="Arial" w:cs="Arial"/>
          <w:sz w:val="16"/>
          <w:szCs w:val="16"/>
        </w:rPr>
        <w:t>я</w:t>
      </w:r>
      <w:r w:rsidRPr="00674E6E">
        <w:rPr>
          <w:rFonts w:ascii="Arial" w:hAnsi="Arial" w:cs="Arial"/>
          <w:sz w:val="16"/>
          <w:szCs w:val="16"/>
        </w:rPr>
        <w:t xml:space="preserve">ется </w:t>
      </w:r>
      <w:proofErr w:type="spellStart"/>
      <w:r w:rsidRPr="00674E6E">
        <w:rPr>
          <w:rFonts w:ascii="Arial" w:hAnsi="Arial" w:cs="Arial"/>
          <w:sz w:val="16"/>
          <w:szCs w:val="16"/>
        </w:rPr>
        <w:t>пассажиро</w:t>
      </w:r>
      <w:proofErr w:type="spellEnd"/>
      <w:r w:rsidRPr="00674E6E">
        <w:rPr>
          <w:rFonts w:ascii="Arial" w:hAnsi="Arial" w:cs="Arial"/>
          <w:sz w:val="16"/>
          <w:szCs w:val="16"/>
        </w:rPr>
        <w:t xml:space="preserve">-поездка. Момент учета отправленных пассажиров на железнодорожном и автомобильном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тран</w:t>
      </w:r>
      <w:r w:rsidRPr="00674E6E">
        <w:rPr>
          <w:rFonts w:ascii="Arial" w:hAnsi="Arial" w:cs="Arial"/>
          <w:sz w:val="16"/>
          <w:szCs w:val="16"/>
        </w:rPr>
        <w:t>с</w:t>
      </w:r>
      <w:r w:rsidRPr="00674E6E">
        <w:rPr>
          <w:rFonts w:ascii="Arial" w:hAnsi="Arial" w:cs="Arial"/>
          <w:sz w:val="16"/>
          <w:szCs w:val="16"/>
        </w:rPr>
        <w:t>порте определяется по моменту приобретения билета. Кр</w:t>
      </w:r>
      <w:r w:rsidRPr="00674E6E">
        <w:rPr>
          <w:rFonts w:ascii="Arial" w:hAnsi="Arial" w:cs="Arial"/>
          <w:sz w:val="16"/>
          <w:szCs w:val="16"/>
        </w:rPr>
        <w:t>о</w:t>
      </w:r>
      <w:r w:rsidRPr="00674E6E">
        <w:rPr>
          <w:rFonts w:ascii="Arial" w:hAnsi="Arial" w:cs="Arial"/>
          <w:sz w:val="16"/>
          <w:szCs w:val="16"/>
        </w:rPr>
        <w:t>ме того, объем перевозок пассажиров</w:t>
      </w:r>
      <w:r w:rsidR="00305C70" w:rsidRPr="00674E6E">
        <w:rPr>
          <w:rFonts w:ascii="Arial" w:hAnsi="Arial" w:cs="Arial"/>
          <w:sz w:val="16"/>
          <w:szCs w:val="16"/>
        </w:rPr>
        <w:t xml:space="preserve"> автомобильным транспортом включает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="00305C70" w:rsidRPr="00674E6E">
        <w:rPr>
          <w:rFonts w:ascii="Arial" w:hAnsi="Arial" w:cs="Arial"/>
          <w:sz w:val="16"/>
          <w:szCs w:val="16"/>
        </w:rPr>
        <w:t xml:space="preserve">пассажиров, </w:t>
      </w:r>
      <w:r w:rsidRPr="00674E6E">
        <w:rPr>
          <w:rFonts w:ascii="Arial" w:hAnsi="Arial" w:cs="Arial"/>
          <w:sz w:val="16"/>
          <w:szCs w:val="16"/>
        </w:rPr>
        <w:t>пользующихся правом бесплатного и льготного проезда.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Отправление пассажиров железнодорожным тран</w:t>
      </w:r>
      <w:r w:rsidRPr="00674E6E">
        <w:rPr>
          <w:rFonts w:ascii="Arial" w:hAnsi="Arial" w:cs="Arial"/>
          <w:b/>
          <w:bCs/>
          <w:sz w:val="16"/>
          <w:szCs w:val="16"/>
        </w:rPr>
        <w:t>с</w:t>
      </w:r>
      <w:r w:rsidRPr="00674E6E">
        <w:rPr>
          <w:rFonts w:ascii="Arial" w:hAnsi="Arial" w:cs="Arial"/>
          <w:b/>
          <w:bCs/>
          <w:sz w:val="16"/>
          <w:szCs w:val="16"/>
        </w:rPr>
        <w:t xml:space="preserve">портом общего пользования </w:t>
      </w:r>
      <w:r w:rsidR="00746259" w:rsidRPr="00674E6E">
        <w:rPr>
          <w:rFonts w:ascii="Arial" w:hAnsi="Arial" w:cs="Arial"/>
          <w:bCs/>
          <w:sz w:val="16"/>
          <w:szCs w:val="16"/>
        </w:rPr>
        <w:t>–</w:t>
      </w:r>
      <w:r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Pr="00674E6E">
        <w:rPr>
          <w:rFonts w:ascii="Arial" w:hAnsi="Arial" w:cs="Arial"/>
          <w:sz w:val="16"/>
          <w:szCs w:val="16"/>
        </w:rPr>
        <w:t xml:space="preserve">объем выполненной работы </w:t>
      </w:r>
      <w:r w:rsidRPr="00A41E69">
        <w:rPr>
          <w:rFonts w:ascii="Arial" w:hAnsi="Arial" w:cs="Arial"/>
          <w:spacing w:val="-2"/>
          <w:sz w:val="16"/>
          <w:szCs w:val="16"/>
        </w:rPr>
        <w:t>по перевозкам пассажиров. Определяется по числу проез</w:t>
      </w:r>
      <w:r w:rsidRPr="00A41E69">
        <w:rPr>
          <w:rFonts w:ascii="Arial" w:hAnsi="Arial" w:cs="Arial"/>
          <w:spacing w:val="-2"/>
          <w:sz w:val="16"/>
          <w:szCs w:val="16"/>
        </w:rPr>
        <w:t>д</w:t>
      </w:r>
      <w:r w:rsidRPr="00A41E69">
        <w:rPr>
          <w:rFonts w:ascii="Arial" w:hAnsi="Arial" w:cs="Arial"/>
          <w:spacing w:val="-2"/>
          <w:sz w:val="16"/>
          <w:szCs w:val="16"/>
        </w:rPr>
        <w:t>ных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Pr="00A41E69">
        <w:rPr>
          <w:rFonts w:ascii="Arial" w:hAnsi="Arial" w:cs="Arial"/>
          <w:spacing w:val="-4"/>
          <w:sz w:val="16"/>
          <w:szCs w:val="16"/>
        </w:rPr>
        <w:t>билетов, проданных и выданных бесплатно в данном отче</w:t>
      </w:r>
      <w:r w:rsidRPr="00A41E69">
        <w:rPr>
          <w:rFonts w:ascii="Arial" w:hAnsi="Arial" w:cs="Arial"/>
          <w:spacing w:val="-4"/>
          <w:sz w:val="16"/>
          <w:szCs w:val="16"/>
        </w:rPr>
        <w:t>т</w:t>
      </w:r>
      <w:r w:rsidRPr="00A41E69">
        <w:rPr>
          <w:rFonts w:ascii="Arial" w:hAnsi="Arial" w:cs="Arial"/>
          <w:spacing w:val="-4"/>
          <w:sz w:val="16"/>
          <w:szCs w:val="16"/>
        </w:rPr>
        <w:t>ном</w:t>
      </w:r>
      <w:r w:rsidRPr="00674E6E">
        <w:rPr>
          <w:rFonts w:ascii="Arial" w:hAnsi="Arial" w:cs="Arial"/>
          <w:sz w:val="16"/>
          <w:szCs w:val="16"/>
        </w:rPr>
        <w:t xml:space="preserve"> периоде с учетом приходящихся на этот период пое</w:t>
      </w:r>
      <w:r w:rsidRPr="00674E6E">
        <w:rPr>
          <w:rFonts w:ascii="Arial" w:hAnsi="Arial" w:cs="Arial"/>
          <w:sz w:val="16"/>
          <w:szCs w:val="16"/>
        </w:rPr>
        <w:t>з</w:t>
      </w:r>
      <w:r w:rsidRPr="00674E6E">
        <w:rPr>
          <w:rFonts w:ascii="Arial" w:hAnsi="Arial" w:cs="Arial"/>
          <w:sz w:val="16"/>
          <w:szCs w:val="16"/>
        </w:rPr>
        <w:t>док, совершенных по групповым билетам, грузовым док</w:t>
      </w:r>
      <w:r w:rsidRPr="00674E6E">
        <w:rPr>
          <w:rFonts w:ascii="Arial" w:hAnsi="Arial" w:cs="Arial"/>
          <w:sz w:val="16"/>
          <w:szCs w:val="16"/>
        </w:rPr>
        <w:t>у</w:t>
      </w:r>
      <w:r w:rsidRPr="00674E6E">
        <w:rPr>
          <w:rFonts w:ascii="Arial" w:hAnsi="Arial" w:cs="Arial"/>
          <w:sz w:val="16"/>
          <w:szCs w:val="16"/>
        </w:rPr>
        <w:t xml:space="preserve">ментам, по абонементным и другим билетам. 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sz w:val="16"/>
          <w:szCs w:val="16"/>
        </w:rPr>
        <w:t xml:space="preserve">В целом по Российской Федерации данные за все годы приведены с учетом пассажиров, пользующихся правом </w:t>
      </w:r>
      <w:r w:rsidRPr="00674E6E">
        <w:rPr>
          <w:rFonts w:ascii="Arial" w:hAnsi="Arial" w:cs="Arial"/>
          <w:sz w:val="16"/>
          <w:szCs w:val="16"/>
        </w:rPr>
        <w:lastRenderedPageBreak/>
        <w:t xml:space="preserve">бесплатного </w:t>
      </w:r>
      <w:r w:rsidR="00747A47" w:rsidRPr="007151A5">
        <w:rPr>
          <w:rFonts w:ascii="Arial" w:hAnsi="Arial" w:cs="Arial"/>
          <w:color w:val="000000"/>
          <w:sz w:val="16"/>
          <w:szCs w:val="16"/>
        </w:rPr>
        <w:t>и льготного</w:t>
      </w:r>
      <w:r w:rsidR="00747A47">
        <w:rPr>
          <w:rFonts w:ascii="Arial" w:hAnsi="Arial" w:cs="Arial"/>
          <w:sz w:val="16"/>
          <w:szCs w:val="16"/>
        </w:rPr>
        <w:t xml:space="preserve"> </w:t>
      </w:r>
      <w:r w:rsidRPr="00674E6E">
        <w:rPr>
          <w:rFonts w:ascii="Arial" w:hAnsi="Arial" w:cs="Arial"/>
          <w:sz w:val="16"/>
          <w:szCs w:val="16"/>
        </w:rPr>
        <w:t xml:space="preserve">проезда, по республикам, краям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и областям.</w:t>
      </w:r>
    </w:p>
    <w:p w:rsidR="00750739" w:rsidRPr="00674E6E" w:rsidRDefault="00750739" w:rsidP="00184494">
      <w:pPr>
        <w:pStyle w:val="30"/>
        <w:spacing w:line="296" w:lineRule="exact"/>
        <w:rPr>
          <w:sz w:val="16"/>
          <w:szCs w:val="16"/>
        </w:rPr>
      </w:pPr>
      <w:r w:rsidRPr="00674E6E">
        <w:rPr>
          <w:sz w:val="16"/>
          <w:szCs w:val="16"/>
        </w:rPr>
        <w:t xml:space="preserve">В итог по Российской Федерации включены данные, </w:t>
      </w:r>
      <w:r w:rsidR="00AD78B2">
        <w:rPr>
          <w:sz w:val="16"/>
          <w:szCs w:val="16"/>
        </w:rPr>
        <w:br/>
      </w:r>
      <w:r w:rsidRPr="00674E6E">
        <w:rPr>
          <w:sz w:val="16"/>
          <w:szCs w:val="16"/>
        </w:rPr>
        <w:t>не распределенные по субъектам.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Перевозки пассажиров автобусами</w:t>
      </w:r>
      <w:r w:rsidRPr="00674E6E">
        <w:rPr>
          <w:rFonts w:ascii="Arial" w:hAnsi="Arial" w:cs="Arial"/>
          <w:sz w:val="16"/>
          <w:szCs w:val="16"/>
        </w:rPr>
        <w:t xml:space="preserve"> включают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суммарные объемы, выполненные эксплуатационными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а</w:t>
      </w:r>
      <w:r w:rsidRPr="00674E6E">
        <w:rPr>
          <w:rFonts w:ascii="Arial" w:hAnsi="Arial" w:cs="Arial"/>
          <w:sz w:val="16"/>
          <w:szCs w:val="16"/>
        </w:rPr>
        <w:t>в</w:t>
      </w:r>
      <w:r w:rsidRPr="00674E6E">
        <w:rPr>
          <w:rFonts w:ascii="Arial" w:hAnsi="Arial" w:cs="Arial"/>
          <w:sz w:val="16"/>
          <w:szCs w:val="16"/>
        </w:rPr>
        <w:t xml:space="preserve">тобусами </w:t>
      </w:r>
      <w:r w:rsidR="00D74F1A">
        <w:rPr>
          <w:rFonts w:ascii="Arial" w:hAnsi="Arial" w:cs="Arial"/>
          <w:sz w:val="16"/>
          <w:szCs w:val="16"/>
        </w:rPr>
        <w:t xml:space="preserve">по маршрутам регулярных перевозок </w:t>
      </w:r>
      <w:r w:rsidRPr="00674E6E">
        <w:rPr>
          <w:rFonts w:ascii="Arial" w:hAnsi="Arial" w:cs="Arial"/>
          <w:sz w:val="16"/>
          <w:szCs w:val="16"/>
        </w:rPr>
        <w:t>(включая пассажиров, пользующихся правом бесплатного и льготного проезда), автобусами, работающими по заказам</w:t>
      </w:r>
      <w:r w:rsidR="00D74F1A">
        <w:rPr>
          <w:rFonts w:ascii="Arial" w:hAnsi="Arial" w:cs="Arial"/>
          <w:sz w:val="16"/>
          <w:szCs w:val="16"/>
        </w:rPr>
        <w:t xml:space="preserve">, </w:t>
      </w:r>
      <w:r w:rsidRPr="00674E6E">
        <w:rPr>
          <w:rFonts w:ascii="Arial" w:hAnsi="Arial" w:cs="Arial"/>
          <w:sz w:val="16"/>
          <w:szCs w:val="16"/>
        </w:rPr>
        <w:t>туристско-экскурсионными</w:t>
      </w:r>
      <w:r w:rsidR="00D74F1A">
        <w:rPr>
          <w:rFonts w:ascii="Arial" w:hAnsi="Arial" w:cs="Arial"/>
          <w:sz w:val="16"/>
          <w:szCs w:val="16"/>
        </w:rPr>
        <w:t xml:space="preserve"> автобусами</w:t>
      </w:r>
      <w:r w:rsidRPr="00674E6E">
        <w:rPr>
          <w:rFonts w:ascii="Arial" w:hAnsi="Arial" w:cs="Arial"/>
          <w:sz w:val="16"/>
          <w:szCs w:val="16"/>
        </w:rPr>
        <w:t xml:space="preserve">. 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Пассажирооборот транспорта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="00746259" w:rsidRPr="00674E6E">
        <w:rPr>
          <w:rFonts w:ascii="Arial" w:hAnsi="Arial" w:cs="Arial"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объем работы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транспорта по перевозкам пассажиров. Единицей измерения является </w:t>
      </w:r>
      <w:proofErr w:type="spellStart"/>
      <w:r w:rsidRPr="00674E6E">
        <w:rPr>
          <w:rFonts w:ascii="Arial" w:hAnsi="Arial" w:cs="Arial"/>
          <w:sz w:val="16"/>
          <w:szCs w:val="16"/>
        </w:rPr>
        <w:t>пассажиро</w:t>
      </w:r>
      <w:proofErr w:type="spellEnd"/>
      <w:r w:rsidRPr="00674E6E">
        <w:rPr>
          <w:rFonts w:ascii="Arial" w:hAnsi="Arial" w:cs="Arial"/>
          <w:sz w:val="16"/>
          <w:szCs w:val="16"/>
        </w:rPr>
        <w:t xml:space="preserve">-километр. Определяется путем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суммирования произведений количества пассажиров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по каждой позиции перевозки на расстояние перевозки;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исчисляется раздельно по видам транспорта, сообщения, другим признакам.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 xml:space="preserve">Протяженность сети путей сообщения </w:t>
      </w:r>
      <w:r w:rsidR="00746259" w:rsidRPr="00674E6E">
        <w:rPr>
          <w:rFonts w:ascii="Arial" w:hAnsi="Arial" w:cs="Arial"/>
          <w:bCs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суммарная протяженность в километрах участков путей транспортного сообщения. Определяется на дату путем суммирования длин отдельных участков, образующих сеть.</w:t>
      </w:r>
    </w:p>
    <w:p w:rsidR="009B3A61" w:rsidRDefault="00196A48" w:rsidP="009B3A61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Плотность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 автомобильных дорог общего </w:t>
      </w:r>
      <w:proofErr w:type="spellStart"/>
      <w:r w:rsidR="00750739" w:rsidRPr="00674E6E">
        <w:rPr>
          <w:rFonts w:ascii="Arial" w:hAnsi="Arial" w:cs="Arial"/>
          <w:b/>
          <w:bCs/>
          <w:sz w:val="16"/>
          <w:szCs w:val="16"/>
        </w:rPr>
        <w:t>пользо</w:t>
      </w:r>
      <w:r w:rsidR="00184494" w:rsidRPr="00674E6E">
        <w:rPr>
          <w:rFonts w:ascii="Arial" w:hAnsi="Arial" w:cs="Arial"/>
          <w:b/>
          <w:bCs/>
          <w:sz w:val="16"/>
          <w:szCs w:val="16"/>
        </w:rPr>
        <w:t>-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>вания</w:t>
      </w:r>
      <w:proofErr w:type="spellEnd"/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 с твердым покрытием (железнодорожных путей общего пользования) </w:t>
      </w:r>
      <w:r w:rsidR="00184494" w:rsidRPr="00674E6E">
        <w:rPr>
          <w:rFonts w:ascii="Arial" w:hAnsi="Arial" w:cs="Arial"/>
          <w:bCs/>
          <w:sz w:val="16"/>
          <w:szCs w:val="16"/>
        </w:rPr>
        <w:t>–</w:t>
      </w:r>
      <w:r w:rsidR="00750739" w:rsidRPr="00674E6E">
        <w:rPr>
          <w:rFonts w:ascii="Arial" w:hAnsi="Arial" w:cs="Arial"/>
          <w:b/>
          <w:bCs/>
          <w:sz w:val="16"/>
          <w:szCs w:val="16"/>
        </w:rPr>
        <w:t xml:space="preserve"> </w:t>
      </w:r>
      <w:r w:rsidR="00750739" w:rsidRPr="00674E6E">
        <w:rPr>
          <w:rFonts w:ascii="Arial" w:hAnsi="Arial" w:cs="Arial"/>
          <w:sz w:val="16"/>
          <w:szCs w:val="16"/>
        </w:rPr>
        <w:t>протяженность</w:t>
      </w:r>
      <w:r w:rsidR="00184494" w:rsidRPr="00674E6E">
        <w:rPr>
          <w:rFonts w:ascii="Arial" w:hAnsi="Arial" w:cs="Arial"/>
          <w:sz w:val="16"/>
          <w:szCs w:val="16"/>
        </w:rPr>
        <w:t xml:space="preserve"> </w:t>
      </w:r>
      <w:r w:rsidR="00750739" w:rsidRPr="00674E6E">
        <w:rPr>
          <w:rFonts w:ascii="Arial" w:hAnsi="Arial" w:cs="Arial"/>
          <w:sz w:val="16"/>
          <w:szCs w:val="16"/>
        </w:rPr>
        <w:t xml:space="preserve">автомобильных дорог общего пользования с твердым покрытием </w:t>
      </w:r>
      <w:r w:rsidR="007010BB" w:rsidRPr="00674E6E">
        <w:rPr>
          <w:rFonts w:ascii="Arial" w:hAnsi="Arial" w:cs="Arial"/>
          <w:sz w:val="16"/>
          <w:szCs w:val="16"/>
        </w:rPr>
        <w:br/>
      </w:r>
      <w:r w:rsidR="00750739" w:rsidRPr="00674E6E">
        <w:rPr>
          <w:rFonts w:ascii="Arial" w:hAnsi="Arial" w:cs="Arial"/>
          <w:sz w:val="16"/>
          <w:szCs w:val="16"/>
        </w:rPr>
        <w:t xml:space="preserve">(железнодорожных путей общего пользования) </w:t>
      </w:r>
      <w:r w:rsidR="00AD78B2">
        <w:rPr>
          <w:rFonts w:ascii="Arial" w:hAnsi="Arial" w:cs="Arial"/>
          <w:sz w:val="16"/>
          <w:szCs w:val="16"/>
        </w:rPr>
        <w:br/>
      </w:r>
      <w:r w:rsidR="00750739" w:rsidRPr="00674E6E">
        <w:rPr>
          <w:rFonts w:ascii="Arial" w:hAnsi="Arial" w:cs="Arial"/>
          <w:sz w:val="16"/>
          <w:szCs w:val="16"/>
        </w:rPr>
        <w:t xml:space="preserve">в километрах, </w:t>
      </w:r>
      <w:r w:rsidR="007F2E3A" w:rsidRPr="00674E6E">
        <w:rPr>
          <w:rFonts w:ascii="Arial" w:hAnsi="Arial" w:cs="Arial"/>
          <w:sz w:val="16"/>
          <w:szCs w:val="16"/>
        </w:rPr>
        <w:t xml:space="preserve">приходящаяся на единицу площади </w:t>
      </w:r>
      <w:r w:rsidR="00AD78B2">
        <w:rPr>
          <w:rFonts w:ascii="Arial" w:hAnsi="Arial" w:cs="Arial"/>
          <w:sz w:val="16"/>
          <w:szCs w:val="16"/>
        </w:rPr>
        <w:br/>
      </w:r>
      <w:r w:rsidR="007F2E3A" w:rsidRPr="00674E6E">
        <w:rPr>
          <w:rFonts w:ascii="Arial" w:hAnsi="Arial" w:cs="Arial"/>
          <w:sz w:val="16"/>
          <w:szCs w:val="16"/>
        </w:rPr>
        <w:t xml:space="preserve">территории (на </w:t>
      </w:r>
      <w:r w:rsidR="009B3A61" w:rsidRPr="00674E6E">
        <w:rPr>
          <w:rFonts w:ascii="Arial" w:hAnsi="Arial" w:cs="Arial"/>
          <w:sz w:val="16"/>
          <w:szCs w:val="16"/>
        </w:rPr>
        <w:t>1000 км</w:t>
      </w:r>
      <w:proofErr w:type="gramStart"/>
      <w:r w:rsidR="009B3A61" w:rsidRPr="00674E6E">
        <w:rPr>
          <w:rFonts w:ascii="Arial" w:hAnsi="Arial" w:cs="Arial"/>
          <w:sz w:val="16"/>
          <w:szCs w:val="16"/>
          <w:vertAlign w:val="superscript"/>
        </w:rPr>
        <w:t>2</w:t>
      </w:r>
      <w:proofErr w:type="gramEnd"/>
      <w:r w:rsidR="009B3A61" w:rsidRPr="00674E6E">
        <w:rPr>
          <w:rFonts w:ascii="Arial" w:hAnsi="Arial" w:cs="Arial"/>
          <w:sz w:val="16"/>
          <w:szCs w:val="16"/>
        </w:rPr>
        <w:t xml:space="preserve"> и на 10000 км</w:t>
      </w:r>
      <w:r w:rsidR="009B3A61" w:rsidRPr="00674E6E">
        <w:rPr>
          <w:rFonts w:ascii="Arial" w:hAnsi="Arial" w:cs="Arial"/>
          <w:sz w:val="16"/>
          <w:szCs w:val="16"/>
          <w:vertAlign w:val="superscript"/>
        </w:rPr>
        <w:t xml:space="preserve">2 </w:t>
      </w:r>
      <w:r w:rsidR="009B3A61" w:rsidRPr="00674E6E">
        <w:rPr>
          <w:rFonts w:ascii="Arial" w:hAnsi="Arial" w:cs="Arial"/>
          <w:sz w:val="16"/>
          <w:szCs w:val="16"/>
        </w:rPr>
        <w:t xml:space="preserve">соответственно) </w:t>
      </w:r>
      <w:r w:rsidR="00AD78B2">
        <w:rPr>
          <w:rFonts w:ascii="Arial" w:hAnsi="Arial" w:cs="Arial"/>
          <w:sz w:val="16"/>
          <w:szCs w:val="16"/>
        </w:rPr>
        <w:br/>
      </w:r>
      <w:r w:rsidR="009B3A61" w:rsidRPr="00674E6E">
        <w:rPr>
          <w:rFonts w:ascii="Arial" w:hAnsi="Arial" w:cs="Arial"/>
          <w:sz w:val="16"/>
          <w:szCs w:val="16"/>
        </w:rPr>
        <w:t>Российской Федерации или субъекта.</w:t>
      </w:r>
    </w:p>
    <w:p w:rsidR="00760D66" w:rsidRDefault="00760D66" w:rsidP="009B3A61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 xml:space="preserve">К автомобильным дорогам общего пользования </w:t>
      </w:r>
      <w:r w:rsidRPr="00674E6E">
        <w:rPr>
          <w:rFonts w:ascii="Arial" w:hAnsi="Arial" w:cs="Arial"/>
          <w:sz w:val="16"/>
          <w:szCs w:val="16"/>
        </w:rPr>
        <w:t>(включая протяженность улиц) относятся автомобильные</w:t>
      </w:r>
    </w:p>
    <w:p w:rsidR="00760D66" w:rsidRPr="00674E6E" w:rsidRDefault="00760D66" w:rsidP="009B3A61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  <w:vertAlign w:val="superscript"/>
        </w:rPr>
      </w:pPr>
    </w:p>
    <w:p w:rsidR="00674E6E" w:rsidRPr="00674E6E" w:rsidRDefault="00AD5944" w:rsidP="00760D66">
      <w:pPr>
        <w:tabs>
          <w:tab w:val="center" w:pos="6634"/>
        </w:tabs>
        <w:spacing w:line="296" w:lineRule="exact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sz w:val="16"/>
          <w:szCs w:val="16"/>
        </w:rPr>
        <w:br w:type="column"/>
      </w:r>
      <w:r w:rsidR="00674E6E" w:rsidRPr="00AD78B2">
        <w:rPr>
          <w:rFonts w:ascii="Arial" w:hAnsi="Arial" w:cs="Arial"/>
          <w:spacing w:val="-4"/>
          <w:sz w:val="16"/>
          <w:szCs w:val="16"/>
        </w:rPr>
        <w:lastRenderedPageBreak/>
        <w:t>дороги федерального, регионального или межмуниципального,</w:t>
      </w:r>
      <w:r w:rsidR="00674E6E" w:rsidRPr="00674E6E">
        <w:rPr>
          <w:rFonts w:ascii="Arial" w:hAnsi="Arial" w:cs="Arial"/>
          <w:sz w:val="16"/>
          <w:szCs w:val="16"/>
        </w:rPr>
        <w:t xml:space="preserve"> местного значения, предназначенные для движения </w:t>
      </w:r>
      <w:r w:rsidR="00A41E69">
        <w:rPr>
          <w:rFonts w:ascii="Arial" w:hAnsi="Arial" w:cs="Arial"/>
          <w:sz w:val="16"/>
          <w:szCs w:val="16"/>
        </w:rPr>
        <w:br/>
      </w:r>
      <w:r w:rsidR="00674E6E" w:rsidRPr="00674E6E">
        <w:rPr>
          <w:rFonts w:ascii="Arial" w:hAnsi="Arial" w:cs="Arial"/>
          <w:sz w:val="16"/>
          <w:szCs w:val="16"/>
        </w:rPr>
        <w:t>тран</w:t>
      </w:r>
      <w:r w:rsidR="00674E6E" w:rsidRPr="00674E6E">
        <w:rPr>
          <w:rFonts w:ascii="Arial" w:hAnsi="Arial" w:cs="Arial"/>
          <w:sz w:val="16"/>
          <w:szCs w:val="16"/>
        </w:rPr>
        <w:t>с</w:t>
      </w:r>
      <w:r w:rsidR="00674E6E" w:rsidRPr="00674E6E">
        <w:rPr>
          <w:rFonts w:ascii="Arial" w:hAnsi="Arial" w:cs="Arial"/>
          <w:sz w:val="16"/>
          <w:szCs w:val="16"/>
        </w:rPr>
        <w:t xml:space="preserve">портных средств неограниченного круга лиц. </w:t>
      </w:r>
    </w:p>
    <w:p w:rsidR="00750739" w:rsidRPr="00674E6E" w:rsidRDefault="007F2E3A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 xml:space="preserve">К автомобильным дорогам с усовершенствованным покрытием </w:t>
      </w:r>
      <w:r w:rsidRPr="00674E6E">
        <w:rPr>
          <w:rFonts w:ascii="Arial" w:hAnsi="Arial" w:cs="Arial"/>
          <w:sz w:val="16"/>
          <w:szCs w:val="16"/>
        </w:rPr>
        <w:t xml:space="preserve">относятся дороги со следующими видами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покрытия</w:t>
      </w:r>
      <w:r w:rsidRPr="00674E6E">
        <w:rPr>
          <w:rFonts w:ascii="Arial" w:hAnsi="Arial" w:cs="Arial"/>
          <w:b/>
          <w:bCs/>
          <w:sz w:val="16"/>
          <w:szCs w:val="16"/>
        </w:rPr>
        <w:t>:</w:t>
      </w:r>
      <w:r w:rsidRPr="00674E6E">
        <w:rPr>
          <w:rFonts w:ascii="Arial" w:hAnsi="Arial" w:cs="Arial"/>
          <w:sz w:val="16"/>
          <w:szCs w:val="16"/>
        </w:rPr>
        <w:t xml:space="preserve"> цементобетонным, асфальтобетонным, из щебня </w:t>
      </w:r>
      <w:r w:rsidR="006A35D0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и гравия,  </w:t>
      </w:r>
      <w:proofErr w:type="gramStart"/>
      <w:r w:rsidRPr="00674E6E">
        <w:rPr>
          <w:rFonts w:ascii="Arial" w:hAnsi="Arial" w:cs="Arial"/>
          <w:sz w:val="16"/>
          <w:szCs w:val="16"/>
        </w:rPr>
        <w:t>обработанных</w:t>
      </w:r>
      <w:proofErr w:type="gramEnd"/>
      <w:r w:rsidRPr="00674E6E">
        <w:rPr>
          <w:rFonts w:ascii="Arial" w:hAnsi="Arial" w:cs="Arial"/>
          <w:sz w:val="16"/>
          <w:szCs w:val="16"/>
        </w:rPr>
        <w:t xml:space="preserve"> вяжущими материалами.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Дорожно-транспортное происшествие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="00746259" w:rsidRPr="00674E6E">
        <w:rPr>
          <w:rFonts w:ascii="Arial" w:hAnsi="Arial" w:cs="Arial"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событие, </w:t>
      </w:r>
      <w:r w:rsidR="00AD78B2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возникшее в процессе движения по дороге транспортного средства и с его участием, при котором погибли или ранены люди, повреждены транспортные средства, груз, сооружения либо причинен иной материальный ущерб.</w:t>
      </w:r>
    </w:p>
    <w:p w:rsidR="00750739" w:rsidRPr="00674E6E" w:rsidRDefault="009F0F5A" w:rsidP="00184494">
      <w:pPr>
        <w:pStyle w:val="ab"/>
        <w:tabs>
          <w:tab w:val="center" w:pos="6634"/>
        </w:tabs>
        <w:spacing w:line="296" w:lineRule="exact"/>
      </w:pPr>
      <w:r w:rsidRPr="00674E6E">
        <w:t>Статистический</w:t>
      </w:r>
      <w:r w:rsidR="00750739" w:rsidRPr="00674E6E">
        <w:t xml:space="preserve"> показатель, характеризующий дорожно-транспортные происшествия, включает сведения только </w:t>
      </w:r>
      <w:r w:rsidR="00921C48" w:rsidRPr="00674E6E">
        <w:br/>
      </w:r>
      <w:r w:rsidR="00750739" w:rsidRPr="00674E6E">
        <w:t>о дорожно-транспортных происшествиях, в которых погибли или были ранены люди.</w:t>
      </w:r>
    </w:p>
    <w:p w:rsidR="00E17646" w:rsidRPr="00674E6E" w:rsidRDefault="00E17646" w:rsidP="00E17646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b/>
          <w:bCs/>
          <w:sz w:val="16"/>
          <w:szCs w:val="16"/>
        </w:rPr>
        <w:t>Погибший</w:t>
      </w:r>
      <w:r w:rsidRPr="00674E6E">
        <w:rPr>
          <w:rFonts w:ascii="Arial" w:hAnsi="Arial" w:cs="Arial"/>
          <w:sz w:val="16"/>
          <w:szCs w:val="16"/>
        </w:rPr>
        <w:t xml:space="preserve"> </w:t>
      </w:r>
      <w:r w:rsidR="00746259" w:rsidRPr="00674E6E">
        <w:rPr>
          <w:rFonts w:ascii="Arial" w:hAnsi="Arial" w:cs="Arial"/>
          <w:sz w:val="16"/>
          <w:szCs w:val="16"/>
        </w:rPr>
        <w:t>–</w:t>
      </w:r>
      <w:r w:rsidRPr="00674E6E">
        <w:rPr>
          <w:rFonts w:ascii="Arial" w:hAnsi="Arial" w:cs="Arial"/>
          <w:sz w:val="16"/>
          <w:szCs w:val="16"/>
        </w:rPr>
        <w:t xml:space="preserve"> лицо, п</w:t>
      </w:r>
      <w:bookmarkStart w:id="0" w:name="_GoBack"/>
      <w:bookmarkEnd w:id="0"/>
      <w:r w:rsidRPr="00674E6E">
        <w:rPr>
          <w:rFonts w:ascii="Arial" w:hAnsi="Arial" w:cs="Arial"/>
          <w:sz w:val="16"/>
          <w:szCs w:val="16"/>
        </w:rPr>
        <w:t>огибшее на месте дорожн</w:t>
      </w:r>
      <w:proofErr w:type="gramStart"/>
      <w:r w:rsidRPr="00674E6E">
        <w:rPr>
          <w:rFonts w:ascii="Arial" w:hAnsi="Arial" w:cs="Arial"/>
          <w:sz w:val="16"/>
          <w:szCs w:val="16"/>
        </w:rPr>
        <w:t>о-</w:t>
      </w:r>
      <w:proofErr w:type="gramEnd"/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 xml:space="preserve">транспортного происшествия либо умершее </w:t>
      </w:r>
      <w:r w:rsidR="003A5F76">
        <w:rPr>
          <w:rFonts w:ascii="Arial" w:hAnsi="Arial" w:cs="Arial"/>
          <w:sz w:val="16"/>
          <w:szCs w:val="16"/>
        </w:rPr>
        <w:t>после ДТП</w:t>
      </w:r>
      <w:r w:rsidR="003A5F76" w:rsidRPr="00674E6E">
        <w:rPr>
          <w:rFonts w:ascii="Arial" w:hAnsi="Arial" w:cs="Arial"/>
          <w:sz w:val="16"/>
          <w:szCs w:val="16"/>
        </w:rPr>
        <w:t xml:space="preserve">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в течение 30 последующих суток</w:t>
      </w:r>
      <w:r w:rsidR="00FF0588">
        <w:rPr>
          <w:rFonts w:ascii="Arial" w:hAnsi="Arial" w:cs="Arial"/>
          <w:sz w:val="16"/>
          <w:szCs w:val="16"/>
        </w:rPr>
        <w:t xml:space="preserve"> </w:t>
      </w:r>
      <w:r w:rsidR="00354183">
        <w:rPr>
          <w:rFonts w:ascii="Arial" w:hAnsi="Arial" w:cs="Arial"/>
          <w:sz w:val="16"/>
          <w:szCs w:val="16"/>
        </w:rPr>
        <w:t>(до 2009 г. – 7 суток)</w:t>
      </w:r>
      <w:r w:rsidRPr="00674E6E">
        <w:rPr>
          <w:rFonts w:ascii="Arial" w:hAnsi="Arial" w:cs="Arial"/>
          <w:sz w:val="16"/>
          <w:szCs w:val="16"/>
        </w:rPr>
        <w:t xml:space="preserve">. </w:t>
      </w:r>
    </w:p>
    <w:p w:rsidR="00750739" w:rsidRPr="00674E6E" w:rsidRDefault="00750739" w:rsidP="00E17646">
      <w:pPr>
        <w:tabs>
          <w:tab w:val="center" w:pos="6634"/>
        </w:tabs>
        <w:spacing w:line="29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sz w:val="16"/>
          <w:szCs w:val="16"/>
        </w:rPr>
        <w:t xml:space="preserve">Для расчета относительных показателей на 100 000 </w:t>
      </w:r>
      <w:r w:rsidR="00A41E69">
        <w:rPr>
          <w:rFonts w:ascii="Arial" w:hAnsi="Arial" w:cs="Arial"/>
          <w:sz w:val="16"/>
          <w:szCs w:val="16"/>
        </w:rPr>
        <w:br/>
      </w:r>
      <w:r w:rsidRPr="00674E6E">
        <w:rPr>
          <w:rFonts w:ascii="Arial" w:hAnsi="Arial" w:cs="Arial"/>
          <w:sz w:val="16"/>
          <w:szCs w:val="16"/>
        </w:rPr>
        <w:t>ч</w:t>
      </w:r>
      <w:r w:rsidRPr="00674E6E">
        <w:rPr>
          <w:rFonts w:ascii="Arial" w:hAnsi="Arial" w:cs="Arial"/>
          <w:sz w:val="16"/>
          <w:szCs w:val="16"/>
        </w:rPr>
        <w:t>е</w:t>
      </w:r>
      <w:r w:rsidRPr="00674E6E">
        <w:rPr>
          <w:rFonts w:ascii="Arial" w:hAnsi="Arial" w:cs="Arial"/>
          <w:sz w:val="16"/>
          <w:szCs w:val="16"/>
        </w:rPr>
        <w:t xml:space="preserve">ловек населения использована следующая численность </w:t>
      </w:r>
      <w:r w:rsidR="001420D3" w:rsidRPr="00674E6E">
        <w:rPr>
          <w:rFonts w:ascii="Arial" w:hAnsi="Arial" w:cs="Arial"/>
          <w:sz w:val="16"/>
          <w:szCs w:val="16"/>
        </w:rPr>
        <w:t>пост</w:t>
      </w:r>
      <w:r w:rsidR="001420D3" w:rsidRPr="00674E6E">
        <w:rPr>
          <w:rFonts w:ascii="Arial" w:hAnsi="Arial" w:cs="Arial"/>
          <w:sz w:val="16"/>
          <w:szCs w:val="16"/>
        </w:rPr>
        <w:t>о</w:t>
      </w:r>
      <w:r w:rsidR="001420D3" w:rsidRPr="00674E6E">
        <w:rPr>
          <w:rFonts w:ascii="Arial" w:hAnsi="Arial" w:cs="Arial"/>
          <w:sz w:val="16"/>
          <w:szCs w:val="16"/>
        </w:rPr>
        <w:t xml:space="preserve">янного </w:t>
      </w:r>
      <w:r w:rsidRPr="00674E6E">
        <w:rPr>
          <w:rFonts w:ascii="Arial" w:hAnsi="Arial" w:cs="Arial"/>
          <w:sz w:val="16"/>
          <w:szCs w:val="16"/>
        </w:rPr>
        <w:t>населения:</w:t>
      </w:r>
    </w:p>
    <w:p w:rsidR="00750739" w:rsidRPr="00674E6E" w:rsidRDefault="00750739" w:rsidP="00184494">
      <w:pPr>
        <w:tabs>
          <w:tab w:val="center" w:pos="6634"/>
        </w:tabs>
        <w:spacing w:line="296" w:lineRule="exact"/>
        <w:ind w:left="284"/>
        <w:jc w:val="both"/>
        <w:rPr>
          <w:rFonts w:ascii="Arial" w:hAnsi="Arial" w:cs="Arial"/>
          <w:sz w:val="16"/>
          <w:szCs w:val="16"/>
        </w:rPr>
      </w:pPr>
      <w:r w:rsidRPr="00674E6E">
        <w:rPr>
          <w:rFonts w:ascii="Arial" w:hAnsi="Arial" w:cs="Arial"/>
          <w:sz w:val="16"/>
          <w:szCs w:val="16"/>
        </w:rPr>
        <w:sym w:font="Symbol" w:char="F02D"/>
      </w:r>
      <w:r w:rsidRPr="00674E6E">
        <w:rPr>
          <w:rFonts w:ascii="Arial" w:hAnsi="Arial" w:cs="Arial"/>
          <w:sz w:val="16"/>
          <w:szCs w:val="16"/>
        </w:rPr>
        <w:t xml:space="preserve"> число автобусов общего пользования, пассажирских трамвайных вагонов и троллейбусов – численность населения на конец соответствующего года;</w:t>
      </w:r>
    </w:p>
    <w:p w:rsidR="00750739" w:rsidRPr="00674E6E" w:rsidRDefault="00750739" w:rsidP="00184494">
      <w:pPr>
        <w:pStyle w:val="20"/>
        <w:spacing w:line="296" w:lineRule="exact"/>
      </w:pPr>
      <w:r w:rsidRPr="00674E6E">
        <w:sym w:font="Symbol" w:char="F02D"/>
      </w:r>
      <w:r w:rsidRPr="00674E6E">
        <w:t xml:space="preserve"> число дорожно-транспортных происшествий </w:t>
      </w:r>
      <w:r w:rsidRPr="00AD78B2">
        <w:rPr>
          <w:spacing w:val="-4"/>
        </w:rPr>
        <w:t>и погибших в них – среднегодовая численность населения</w:t>
      </w:r>
      <w:r w:rsidRPr="00674E6E">
        <w:t xml:space="preserve"> за соотве</w:t>
      </w:r>
      <w:r w:rsidRPr="00674E6E">
        <w:t>т</w:t>
      </w:r>
      <w:r w:rsidRPr="00674E6E">
        <w:t>ствующий год.</w:t>
      </w:r>
    </w:p>
    <w:sectPr w:rsidR="00750739" w:rsidRPr="00674E6E" w:rsidSect="0042579E">
      <w:headerReference w:type="even" r:id="rId16"/>
      <w:headerReference w:type="default" r:id="rId17"/>
      <w:footerReference w:type="even" r:id="rId18"/>
      <w:footerReference w:type="default" r:id="rId19"/>
      <w:type w:val="continuous"/>
      <w:pgSz w:w="11907" w:h="16840" w:code="9"/>
      <w:pgMar w:top="2835" w:right="1191" w:bottom="1928" w:left="1191" w:header="2268" w:footer="1474" w:gutter="0"/>
      <w:cols w:num="2"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71" w:rsidRDefault="00355B71">
      <w:r>
        <w:separator/>
      </w:r>
    </w:p>
  </w:endnote>
  <w:endnote w:type="continuationSeparator" w:id="0">
    <w:p w:rsidR="00355B71" w:rsidRDefault="0035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2"/>
    </w:tblGrid>
    <w:tr w:rsidR="00355B71">
      <w:trPr>
        <w:cantSplit/>
      </w:trPr>
      <w:tc>
        <w:tcPr>
          <w:tcW w:w="565" w:type="dxa"/>
        </w:tcPr>
        <w:p w:rsidR="00355B71" w:rsidRDefault="00355B71" w:rsidP="00285FEF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A302FB">
            <w:rPr>
              <w:rStyle w:val="a5"/>
              <w:noProof/>
              <w:sz w:val="20"/>
            </w:rPr>
            <w:t>950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2" w:type="dxa"/>
        </w:tcPr>
        <w:p w:rsidR="00355B71" w:rsidRDefault="00355B71" w:rsidP="00285FEF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55B71" w:rsidRDefault="00355B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355B71">
      <w:trPr>
        <w:cantSplit/>
      </w:trPr>
      <w:tc>
        <w:tcPr>
          <w:tcW w:w="8961" w:type="dxa"/>
        </w:tcPr>
        <w:p w:rsidR="00355B71" w:rsidRPr="007C7843" w:rsidRDefault="00355B71" w:rsidP="00285FEF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355B71" w:rsidRDefault="00355B71" w:rsidP="00285FEF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A302FB">
            <w:rPr>
              <w:rStyle w:val="a5"/>
              <w:noProof/>
              <w:sz w:val="20"/>
            </w:rPr>
            <w:t>949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355B71" w:rsidRDefault="00355B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2"/>
    </w:tblGrid>
    <w:tr w:rsidR="00355B71">
      <w:trPr>
        <w:cantSplit/>
      </w:trPr>
      <w:tc>
        <w:tcPr>
          <w:tcW w:w="565" w:type="dxa"/>
        </w:tcPr>
        <w:p w:rsidR="00355B71" w:rsidRDefault="00355B71" w:rsidP="00285FEF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A302FB">
            <w:rPr>
              <w:rStyle w:val="a5"/>
              <w:noProof/>
              <w:sz w:val="20"/>
            </w:rPr>
            <w:t>930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2" w:type="dxa"/>
        </w:tcPr>
        <w:p w:rsidR="00355B71" w:rsidRDefault="00355B71" w:rsidP="00285FEF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55B71" w:rsidRDefault="00355B7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355B71">
      <w:trPr>
        <w:cantSplit/>
      </w:trPr>
      <w:tc>
        <w:tcPr>
          <w:tcW w:w="565" w:type="dxa"/>
        </w:tcPr>
        <w:p w:rsidR="00355B71" w:rsidRDefault="00355B71">
          <w:pPr>
            <w:pStyle w:val="a4"/>
            <w:spacing w:before="120"/>
            <w:rPr>
              <w:rStyle w:val="a5"/>
              <w:sz w:val="20"/>
              <w:szCs w:val="20"/>
            </w:rPr>
          </w:pPr>
          <w:r>
            <w:rPr>
              <w:rStyle w:val="a5"/>
              <w:sz w:val="20"/>
              <w:szCs w:val="20"/>
            </w:rPr>
            <w:fldChar w:fldCharType="begin"/>
          </w:r>
          <w:r>
            <w:rPr>
              <w:rStyle w:val="a5"/>
              <w:sz w:val="20"/>
              <w:szCs w:val="20"/>
            </w:rPr>
            <w:instrText xml:space="preserve"> PAGE </w:instrText>
          </w:r>
          <w:r>
            <w:rPr>
              <w:rStyle w:val="a5"/>
              <w:sz w:val="20"/>
              <w:szCs w:val="20"/>
            </w:rPr>
            <w:fldChar w:fldCharType="separate"/>
          </w:r>
          <w:r>
            <w:rPr>
              <w:rStyle w:val="a5"/>
              <w:noProof/>
              <w:sz w:val="20"/>
              <w:szCs w:val="20"/>
            </w:rPr>
            <w:t>952</w:t>
          </w:r>
          <w:r>
            <w:rPr>
              <w:rStyle w:val="a5"/>
              <w:sz w:val="20"/>
              <w:szCs w:val="20"/>
            </w:rPr>
            <w:fldChar w:fldCharType="end"/>
          </w:r>
        </w:p>
      </w:tc>
      <w:tc>
        <w:tcPr>
          <w:tcW w:w="8340" w:type="dxa"/>
        </w:tcPr>
        <w:p w:rsidR="00355B71" w:rsidRPr="008B28BD" w:rsidRDefault="00355B71">
          <w:pPr>
            <w:pStyle w:val="a4"/>
            <w:spacing w:before="120"/>
            <w:ind w:right="113"/>
            <w:jc w:val="right"/>
            <w:rPr>
              <w:rStyle w:val="a5"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Регионы России.   Социально-экономические показатели. 2017</w:t>
          </w:r>
        </w:p>
      </w:tc>
      <w:tc>
        <w:tcPr>
          <w:tcW w:w="621" w:type="dxa"/>
        </w:tcPr>
        <w:p w:rsidR="00355B71" w:rsidRDefault="00355B71">
          <w:pPr>
            <w:pStyle w:val="a4"/>
            <w:spacing w:before="60"/>
            <w:rPr>
              <w:rStyle w:val="a5"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5pt" o:ole="">
                <v:imagedata r:id="rId1" o:title=""/>
              </v:shape>
              <o:OLEObject Type="Embed" ProgID="Word.Picture.8" ShapeID="_x0000_i1025" DrawAspect="Content" ObjectID="_1641119501" r:id="rId2"/>
            </w:object>
          </w:r>
        </w:p>
      </w:tc>
    </w:tr>
  </w:tbl>
  <w:p w:rsidR="00355B71" w:rsidRDefault="00355B71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355B71" w:rsidTr="0071246D">
      <w:trPr>
        <w:cantSplit/>
      </w:trPr>
      <w:tc>
        <w:tcPr>
          <w:tcW w:w="8961" w:type="dxa"/>
        </w:tcPr>
        <w:p w:rsidR="00355B71" w:rsidRPr="007C7843" w:rsidRDefault="00355B71" w:rsidP="009F7A51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355B71" w:rsidRDefault="00355B71" w:rsidP="009F7A51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A302FB">
            <w:rPr>
              <w:rStyle w:val="a5"/>
              <w:noProof/>
              <w:sz w:val="20"/>
            </w:rPr>
            <w:t>951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355B71" w:rsidRDefault="00355B71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71" w:rsidRDefault="00355B71">
      <w:r>
        <w:separator/>
      </w:r>
    </w:p>
  </w:footnote>
  <w:footnote w:type="continuationSeparator" w:id="0">
    <w:p w:rsidR="00355B71" w:rsidRDefault="00355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55B71">
      <w:tc>
        <w:tcPr>
          <w:tcW w:w="4052" w:type="dxa"/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1604" w:type="dxa"/>
        </w:tcPr>
        <w:p w:rsidR="00355B71" w:rsidRDefault="00355B71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18. ТРАНСПОРТ</w:t>
          </w:r>
        </w:p>
      </w:tc>
      <w:tc>
        <w:tcPr>
          <w:tcW w:w="4085" w:type="dxa"/>
          <w:tcBorders>
            <w:left w:val="nil"/>
          </w:tcBorders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355B71" w:rsidRDefault="00355B71">
    <w:pPr>
      <w:pStyle w:val="a3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55B71">
      <w:tc>
        <w:tcPr>
          <w:tcW w:w="4052" w:type="dxa"/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1604" w:type="dxa"/>
        </w:tcPr>
        <w:p w:rsidR="00355B71" w:rsidRDefault="00355B71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18. ТРАНСПОРТ</w:t>
          </w:r>
        </w:p>
      </w:tc>
      <w:tc>
        <w:tcPr>
          <w:tcW w:w="4085" w:type="dxa"/>
          <w:tcBorders>
            <w:left w:val="nil"/>
          </w:tcBorders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355B71" w:rsidRDefault="00355B71">
    <w:pPr>
      <w:pStyle w:val="a3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355B71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</w:tcPr>
        <w:p w:rsidR="00355B71" w:rsidRDefault="00355B71">
          <w:pPr>
            <w:tabs>
              <w:tab w:val="left" w:pos="2220"/>
              <w:tab w:val="center" w:pos="4762"/>
            </w:tabs>
            <w:spacing w:after="60"/>
            <w:jc w:val="center"/>
          </w:pPr>
          <w:r>
            <w:rPr>
              <w:rFonts w:ascii="Arial" w:hAnsi="Arial" w:cs="Arial"/>
              <w:b/>
              <w:bCs/>
              <w:spacing w:val="100"/>
              <w:sz w:val="40"/>
              <w:szCs w:val="40"/>
            </w:rPr>
            <w:t>1</w:t>
          </w:r>
          <w:r>
            <w:rPr>
              <w:rFonts w:ascii="Arial" w:hAnsi="Arial" w:cs="Arial"/>
              <w:b/>
              <w:bCs/>
              <w:spacing w:val="100"/>
              <w:sz w:val="40"/>
              <w:szCs w:val="40"/>
              <w:lang w:val="en-US"/>
            </w:rPr>
            <w:t>8</w:t>
          </w:r>
          <w:r>
            <w:rPr>
              <w:rFonts w:ascii="Arial" w:hAnsi="Arial" w:cs="Arial"/>
              <w:b/>
              <w:bCs/>
              <w:spacing w:val="100"/>
              <w:sz w:val="40"/>
              <w:szCs w:val="40"/>
            </w:rPr>
            <w:t>.ТРАНСПОРТ</w:t>
          </w:r>
        </w:p>
      </w:tc>
    </w:tr>
  </w:tbl>
  <w:p w:rsidR="00355B71" w:rsidRDefault="00355B71">
    <w:pPr>
      <w:pStyle w:val="a3"/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55B71">
      <w:tc>
        <w:tcPr>
          <w:tcW w:w="4052" w:type="dxa"/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1604" w:type="dxa"/>
        </w:tcPr>
        <w:p w:rsidR="00355B71" w:rsidRDefault="00355B71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17. ТРАНСПОРТ</w:t>
          </w:r>
        </w:p>
      </w:tc>
      <w:tc>
        <w:tcPr>
          <w:tcW w:w="4085" w:type="dxa"/>
          <w:tcBorders>
            <w:left w:val="nil"/>
          </w:tcBorders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355B71" w:rsidRDefault="00355B71">
    <w:pPr>
      <w:pStyle w:val="a3"/>
      <w:rPr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55B71">
      <w:tc>
        <w:tcPr>
          <w:tcW w:w="4052" w:type="dxa"/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1604" w:type="dxa"/>
        </w:tcPr>
        <w:p w:rsidR="00355B71" w:rsidRDefault="00355B71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18. ТРАНСПОРТ</w:t>
          </w:r>
        </w:p>
      </w:tc>
      <w:tc>
        <w:tcPr>
          <w:tcW w:w="4085" w:type="dxa"/>
          <w:tcBorders>
            <w:left w:val="nil"/>
          </w:tcBorders>
        </w:tcPr>
        <w:p w:rsidR="00355B71" w:rsidRDefault="00355B7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355B71" w:rsidRDefault="00355B71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6FBE"/>
    <w:multiLevelType w:val="hybridMultilevel"/>
    <w:tmpl w:val="9F4C9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BE2CF9"/>
    <w:multiLevelType w:val="singleLevel"/>
    <w:tmpl w:val="3300FCFE"/>
    <w:lvl w:ilvl="0">
      <w:start w:val="1"/>
      <w:numFmt w:val="decimal"/>
      <w:lvlText w:val="23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16"/>
        <w:szCs w:val="16"/>
        <w:u w:val="none"/>
      </w:rPr>
    </w:lvl>
  </w:abstractNum>
  <w:abstractNum w:abstractNumId="2">
    <w:nsid w:val="33046F74"/>
    <w:multiLevelType w:val="hybridMultilevel"/>
    <w:tmpl w:val="1FE272AE"/>
    <w:lvl w:ilvl="0" w:tplc="78A499B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3BF20502"/>
    <w:multiLevelType w:val="hybridMultilevel"/>
    <w:tmpl w:val="555AD1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3966D7"/>
    <w:multiLevelType w:val="singleLevel"/>
    <w:tmpl w:val="371EE39E"/>
    <w:lvl w:ilvl="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79"/>
    <w:rsid w:val="0000011D"/>
    <w:rsid w:val="00000D8C"/>
    <w:rsid w:val="000034D1"/>
    <w:rsid w:val="000042C6"/>
    <w:rsid w:val="000076C1"/>
    <w:rsid w:val="000076C2"/>
    <w:rsid w:val="00014B2B"/>
    <w:rsid w:val="00014CF5"/>
    <w:rsid w:val="00016C13"/>
    <w:rsid w:val="00017002"/>
    <w:rsid w:val="00023D38"/>
    <w:rsid w:val="00025A06"/>
    <w:rsid w:val="00026B7E"/>
    <w:rsid w:val="00027520"/>
    <w:rsid w:val="000320B7"/>
    <w:rsid w:val="00032BA3"/>
    <w:rsid w:val="0003388C"/>
    <w:rsid w:val="00033B56"/>
    <w:rsid w:val="0003455A"/>
    <w:rsid w:val="0003721C"/>
    <w:rsid w:val="0003727F"/>
    <w:rsid w:val="0004632D"/>
    <w:rsid w:val="00046A56"/>
    <w:rsid w:val="00061214"/>
    <w:rsid w:val="00065615"/>
    <w:rsid w:val="00067458"/>
    <w:rsid w:val="000722B8"/>
    <w:rsid w:val="00075428"/>
    <w:rsid w:val="00080FA4"/>
    <w:rsid w:val="000828AA"/>
    <w:rsid w:val="000847EF"/>
    <w:rsid w:val="00084D60"/>
    <w:rsid w:val="00085FDF"/>
    <w:rsid w:val="00085FE4"/>
    <w:rsid w:val="0009352B"/>
    <w:rsid w:val="00094B8A"/>
    <w:rsid w:val="0009742C"/>
    <w:rsid w:val="000A21AB"/>
    <w:rsid w:val="000A2AF4"/>
    <w:rsid w:val="000A3262"/>
    <w:rsid w:val="000A3459"/>
    <w:rsid w:val="000A481A"/>
    <w:rsid w:val="000B1FA0"/>
    <w:rsid w:val="000B233E"/>
    <w:rsid w:val="000B5405"/>
    <w:rsid w:val="000B5600"/>
    <w:rsid w:val="000C0102"/>
    <w:rsid w:val="000C28D6"/>
    <w:rsid w:val="000C552B"/>
    <w:rsid w:val="000D0D9E"/>
    <w:rsid w:val="000D3C5D"/>
    <w:rsid w:val="000D46B1"/>
    <w:rsid w:val="000E1F12"/>
    <w:rsid w:val="000E4511"/>
    <w:rsid w:val="000E5348"/>
    <w:rsid w:val="000E5D76"/>
    <w:rsid w:val="000E694C"/>
    <w:rsid w:val="000F1CAC"/>
    <w:rsid w:val="000F42D4"/>
    <w:rsid w:val="000F6879"/>
    <w:rsid w:val="000F7A41"/>
    <w:rsid w:val="001001EB"/>
    <w:rsid w:val="001015AC"/>
    <w:rsid w:val="0010564C"/>
    <w:rsid w:val="001070E5"/>
    <w:rsid w:val="00112792"/>
    <w:rsid w:val="00113CDF"/>
    <w:rsid w:val="00120633"/>
    <w:rsid w:val="0012083B"/>
    <w:rsid w:val="0012709E"/>
    <w:rsid w:val="00130FAF"/>
    <w:rsid w:val="001324F5"/>
    <w:rsid w:val="00132604"/>
    <w:rsid w:val="001329B8"/>
    <w:rsid w:val="001352B5"/>
    <w:rsid w:val="00140E5E"/>
    <w:rsid w:val="0014196B"/>
    <w:rsid w:val="001420D3"/>
    <w:rsid w:val="00144EBB"/>
    <w:rsid w:val="00145F8E"/>
    <w:rsid w:val="00147BDF"/>
    <w:rsid w:val="001512D5"/>
    <w:rsid w:val="0015300F"/>
    <w:rsid w:val="0015571E"/>
    <w:rsid w:val="00160C6D"/>
    <w:rsid w:val="0016172F"/>
    <w:rsid w:val="00161B7B"/>
    <w:rsid w:val="00164E0A"/>
    <w:rsid w:val="00164E16"/>
    <w:rsid w:val="001721BF"/>
    <w:rsid w:val="0017622B"/>
    <w:rsid w:val="0018074B"/>
    <w:rsid w:val="00183A34"/>
    <w:rsid w:val="00184494"/>
    <w:rsid w:val="00185A7B"/>
    <w:rsid w:val="00187EF8"/>
    <w:rsid w:val="0019179E"/>
    <w:rsid w:val="001920DE"/>
    <w:rsid w:val="0019383E"/>
    <w:rsid w:val="00194880"/>
    <w:rsid w:val="00194DEA"/>
    <w:rsid w:val="00196A48"/>
    <w:rsid w:val="001A0F6B"/>
    <w:rsid w:val="001A4102"/>
    <w:rsid w:val="001A5073"/>
    <w:rsid w:val="001A5113"/>
    <w:rsid w:val="001A620B"/>
    <w:rsid w:val="001B16CA"/>
    <w:rsid w:val="001B20F7"/>
    <w:rsid w:val="001B3AAF"/>
    <w:rsid w:val="001B4B32"/>
    <w:rsid w:val="001B5298"/>
    <w:rsid w:val="001B6CEE"/>
    <w:rsid w:val="001C0EC5"/>
    <w:rsid w:val="001C0FE0"/>
    <w:rsid w:val="001C2ED4"/>
    <w:rsid w:val="001D29F6"/>
    <w:rsid w:val="001D39CD"/>
    <w:rsid w:val="001D4D10"/>
    <w:rsid w:val="001D5007"/>
    <w:rsid w:val="001D7961"/>
    <w:rsid w:val="001D7D07"/>
    <w:rsid w:val="001E4A83"/>
    <w:rsid w:val="001F1B23"/>
    <w:rsid w:val="001F42ED"/>
    <w:rsid w:val="002016BA"/>
    <w:rsid w:val="002039EF"/>
    <w:rsid w:val="00204E5D"/>
    <w:rsid w:val="00206152"/>
    <w:rsid w:val="002076FD"/>
    <w:rsid w:val="00210E0B"/>
    <w:rsid w:val="0021345B"/>
    <w:rsid w:val="00215040"/>
    <w:rsid w:val="00215FD5"/>
    <w:rsid w:val="00216E41"/>
    <w:rsid w:val="00221EEB"/>
    <w:rsid w:val="0022497C"/>
    <w:rsid w:val="00224BE9"/>
    <w:rsid w:val="002256CB"/>
    <w:rsid w:val="00226DF7"/>
    <w:rsid w:val="00230221"/>
    <w:rsid w:val="0023188B"/>
    <w:rsid w:val="00234199"/>
    <w:rsid w:val="002342C7"/>
    <w:rsid w:val="0023681A"/>
    <w:rsid w:val="002377A6"/>
    <w:rsid w:val="00241667"/>
    <w:rsid w:val="00241AAD"/>
    <w:rsid w:val="00243EB1"/>
    <w:rsid w:val="0024630C"/>
    <w:rsid w:val="002508A0"/>
    <w:rsid w:val="002512FB"/>
    <w:rsid w:val="00261BF6"/>
    <w:rsid w:val="00261CB6"/>
    <w:rsid w:val="00265179"/>
    <w:rsid w:val="00265684"/>
    <w:rsid w:val="00265F22"/>
    <w:rsid w:val="00270200"/>
    <w:rsid w:val="00270CAF"/>
    <w:rsid w:val="002720CE"/>
    <w:rsid w:val="00272914"/>
    <w:rsid w:val="00273E2D"/>
    <w:rsid w:val="00275EBF"/>
    <w:rsid w:val="0028283A"/>
    <w:rsid w:val="00285FEF"/>
    <w:rsid w:val="00286A09"/>
    <w:rsid w:val="00294ADD"/>
    <w:rsid w:val="00296ACF"/>
    <w:rsid w:val="002A13F5"/>
    <w:rsid w:val="002A590F"/>
    <w:rsid w:val="002A609E"/>
    <w:rsid w:val="002A677C"/>
    <w:rsid w:val="002B2FE1"/>
    <w:rsid w:val="002B66A4"/>
    <w:rsid w:val="002B77BD"/>
    <w:rsid w:val="002B7CCA"/>
    <w:rsid w:val="002C0303"/>
    <w:rsid w:val="002C5D67"/>
    <w:rsid w:val="002C6D29"/>
    <w:rsid w:val="002D1698"/>
    <w:rsid w:val="002D172B"/>
    <w:rsid w:val="002D3E2A"/>
    <w:rsid w:val="002E034F"/>
    <w:rsid w:val="002E0F59"/>
    <w:rsid w:val="002E5542"/>
    <w:rsid w:val="002E6538"/>
    <w:rsid w:val="002F4270"/>
    <w:rsid w:val="00300960"/>
    <w:rsid w:val="00301CE9"/>
    <w:rsid w:val="00305C70"/>
    <w:rsid w:val="00306216"/>
    <w:rsid w:val="00310954"/>
    <w:rsid w:val="00311997"/>
    <w:rsid w:val="003149D1"/>
    <w:rsid w:val="00315094"/>
    <w:rsid w:val="0031719C"/>
    <w:rsid w:val="00321DBA"/>
    <w:rsid w:val="00322E7A"/>
    <w:rsid w:val="003232F8"/>
    <w:rsid w:val="0032758B"/>
    <w:rsid w:val="00330523"/>
    <w:rsid w:val="00333335"/>
    <w:rsid w:val="003347FC"/>
    <w:rsid w:val="00335E19"/>
    <w:rsid w:val="00344B9B"/>
    <w:rsid w:val="003451D4"/>
    <w:rsid w:val="0034604A"/>
    <w:rsid w:val="003511DD"/>
    <w:rsid w:val="00354183"/>
    <w:rsid w:val="00355B71"/>
    <w:rsid w:val="00362376"/>
    <w:rsid w:val="00363F0E"/>
    <w:rsid w:val="003677E7"/>
    <w:rsid w:val="00371E45"/>
    <w:rsid w:val="00373910"/>
    <w:rsid w:val="00374ECD"/>
    <w:rsid w:val="00375296"/>
    <w:rsid w:val="00376C03"/>
    <w:rsid w:val="00376C50"/>
    <w:rsid w:val="00380C80"/>
    <w:rsid w:val="003855EA"/>
    <w:rsid w:val="003862B9"/>
    <w:rsid w:val="00387FD7"/>
    <w:rsid w:val="0039055D"/>
    <w:rsid w:val="00391358"/>
    <w:rsid w:val="003963C5"/>
    <w:rsid w:val="00397109"/>
    <w:rsid w:val="003A0000"/>
    <w:rsid w:val="003A0C3D"/>
    <w:rsid w:val="003A20C4"/>
    <w:rsid w:val="003A26C3"/>
    <w:rsid w:val="003A359F"/>
    <w:rsid w:val="003A3656"/>
    <w:rsid w:val="003A3CB5"/>
    <w:rsid w:val="003A4849"/>
    <w:rsid w:val="003A5F76"/>
    <w:rsid w:val="003A6EBF"/>
    <w:rsid w:val="003B1A44"/>
    <w:rsid w:val="003B6EB0"/>
    <w:rsid w:val="003C39AA"/>
    <w:rsid w:val="003C4150"/>
    <w:rsid w:val="003C4E55"/>
    <w:rsid w:val="003D00E0"/>
    <w:rsid w:val="003D6E66"/>
    <w:rsid w:val="003D79CE"/>
    <w:rsid w:val="003E4E78"/>
    <w:rsid w:val="003F08A4"/>
    <w:rsid w:val="003F1119"/>
    <w:rsid w:val="003F59F4"/>
    <w:rsid w:val="004053FC"/>
    <w:rsid w:val="00405FE0"/>
    <w:rsid w:val="00410727"/>
    <w:rsid w:val="004107FD"/>
    <w:rsid w:val="00410A3D"/>
    <w:rsid w:val="004206E2"/>
    <w:rsid w:val="00422600"/>
    <w:rsid w:val="0042579E"/>
    <w:rsid w:val="00426A1E"/>
    <w:rsid w:val="00426EDB"/>
    <w:rsid w:val="00430B09"/>
    <w:rsid w:val="004329B6"/>
    <w:rsid w:val="004339B5"/>
    <w:rsid w:val="004343F2"/>
    <w:rsid w:val="00441BDC"/>
    <w:rsid w:val="00442D5C"/>
    <w:rsid w:val="00455B1D"/>
    <w:rsid w:val="00456A1C"/>
    <w:rsid w:val="00457646"/>
    <w:rsid w:val="004579A8"/>
    <w:rsid w:val="00460730"/>
    <w:rsid w:val="00461526"/>
    <w:rsid w:val="00463AF3"/>
    <w:rsid w:val="00464B4F"/>
    <w:rsid w:val="004668B7"/>
    <w:rsid w:val="00475E29"/>
    <w:rsid w:val="00483323"/>
    <w:rsid w:val="00483D34"/>
    <w:rsid w:val="00483DCC"/>
    <w:rsid w:val="00484D98"/>
    <w:rsid w:val="00496269"/>
    <w:rsid w:val="00496481"/>
    <w:rsid w:val="00497C06"/>
    <w:rsid w:val="004A20F1"/>
    <w:rsid w:val="004A67F5"/>
    <w:rsid w:val="004A7A2D"/>
    <w:rsid w:val="004B0CDF"/>
    <w:rsid w:val="004B122A"/>
    <w:rsid w:val="004B2295"/>
    <w:rsid w:val="004C0E37"/>
    <w:rsid w:val="004C4567"/>
    <w:rsid w:val="004C4ABE"/>
    <w:rsid w:val="004D304B"/>
    <w:rsid w:val="004D3FBF"/>
    <w:rsid w:val="004D5106"/>
    <w:rsid w:val="004D7BDE"/>
    <w:rsid w:val="004E1AF2"/>
    <w:rsid w:val="004E4852"/>
    <w:rsid w:val="004F28EA"/>
    <w:rsid w:val="004F3658"/>
    <w:rsid w:val="004F4DB3"/>
    <w:rsid w:val="004F54B7"/>
    <w:rsid w:val="00500A8E"/>
    <w:rsid w:val="00501CFF"/>
    <w:rsid w:val="005060E6"/>
    <w:rsid w:val="005154E9"/>
    <w:rsid w:val="00517EAC"/>
    <w:rsid w:val="00521F88"/>
    <w:rsid w:val="005230C8"/>
    <w:rsid w:val="005319CE"/>
    <w:rsid w:val="005346DF"/>
    <w:rsid w:val="0054523C"/>
    <w:rsid w:val="00550550"/>
    <w:rsid w:val="00550A54"/>
    <w:rsid w:val="00557510"/>
    <w:rsid w:val="00563D8D"/>
    <w:rsid w:val="0056501E"/>
    <w:rsid w:val="00570333"/>
    <w:rsid w:val="005703F6"/>
    <w:rsid w:val="00571121"/>
    <w:rsid w:val="00581426"/>
    <w:rsid w:val="00582ADE"/>
    <w:rsid w:val="00582EB1"/>
    <w:rsid w:val="005841A5"/>
    <w:rsid w:val="00585507"/>
    <w:rsid w:val="00594D8C"/>
    <w:rsid w:val="005A3388"/>
    <w:rsid w:val="005A37D3"/>
    <w:rsid w:val="005A4767"/>
    <w:rsid w:val="005B3038"/>
    <w:rsid w:val="005B76CD"/>
    <w:rsid w:val="005C1BB0"/>
    <w:rsid w:val="005D08B9"/>
    <w:rsid w:val="005D1303"/>
    <w:rsid w:val="005D2625"/>
    <w:rsid w:val="005D59D9"/>
    <w:rsid w:val="005E0018"/>
    <w:rsid w:val="005E02C5"/>
    <w:rsid w:val="005E29E0"/>
    <w:rsid w:val="005E6CC4"/>
    <w:rsid w:val="005E7A4D"/>
    <w:rsid w:val="00600079"/>
    <w:rsid w:val="00601379"/>
    <w:rsid w:val="00602DC2"/>
    <w:rsid w:val="00603959"/>
    <w:rsid w:val="00604981"/>
    <w:rsid w:val="00605069"/>
    <w:rsid w:val="00612A66"/>
    <w:rsid w:val="00622989"/>
    <w:rsid w:val="00630DBA"/>
    <w:rsid w:val="006353EE"/>
    <w:rsid w:val="00635EE5"/>
    <w:rsid w:val="006367BC"/>
    <w:rsid w:val="0064215C"/>
    <w:rsid w:val="00644B7C"/>
    <w:rsid w:val="00645375"/>
    <w:rsid w:val="00645DA7"/>
    <w:rsid w:val="006468E8"/>
    <w:rsid w:val="00652A0A"/>
    <w:rsid w:val="006543CB"/>
    <w:rsid w:val="006572B6"/>
    <w:rsid w:val="00657510"/>
    <w:rsid w:val="00660888"/>
    <w:rsid w:val="00662C8F"/>
    <w:rsid w:val="006730F0"/>
    <w:rsid w:val="0067456D"/>
    <w:rsid w:val="00674E6E"/>
    <w:rsid w:val="00681DF5"/>
    <w:rsid w:val="006871D3"/>
    <w:rsid w:val="00691FDA"/>
    <w:rsid w:val="00694775"/>
    <w:rsid w:val="00695CB6"/>
    <w:rsid w:val="006A019B"/>
    <w:rsid w:val="006A180D"/>
    <w:rsid w:val="006A2E3B"/>
    <w:rsid w:val="006A35D0"/>
    <w:rsid w:val="006A5309"/>
    <w:rsid w:val="006A7D38"/>
    <w:rsid w:val="006B1C90"/>
    <w:rsid w:val="006B318B"/>
    <w:rsid w:val="006B3892"/>
    <w:rsid w:val="006B53EC"/>
    <w:rsid w:val="006B671B"/>
    <w:rsid w:val="006B7EC5"/>
    <w:rsid w:val="006C2CD5"/>
    <w:rsid w:val="006C615B"/>
    <w:rsid w:val="006D0F7E"/>
    <w:rsid w:val="006D267B"/>
    <w:rsid w:val="006D2B33"/>
    <w:rsid w:val="006D5879"/>
    <w:rsid w:val="006D72D2"/>
    <w:rsid w:val="006D7891"/>
    <w:rsid w:val="006E302B"/>
    <w:rsid w:val="006E7C39"/>
    <w:rsid w:val="006F0B46"/>
    <w:rsid w:val="006F0DF0"/>
    <w:rsid w:val="006F1F8C"/>
    <w:rsid w:val="006F2106"/>
    <w:rsid w:val="006F5469"/>
    <w:rsid w:val="006F546D"/>
    <w:rsid w:val="00700D0B"/>
    <w:rsid w:val="007010BB"/>
    <w:rsid w:val="007027F8"/>
    <w:rsid w:val="007044D3"/>
    <w:rsid w:val="00707353"/>
    <w:rsid w:val="0071246D"/>
    <w:rsid w:val="00712F93"/>
    <w:rsid w:val="007151A5"/>
    <w:rsid w:val="00717E04"/>
    <w:rsid w:val="00721FB0"/>
    <w:rsid w:val="00725636"/>
    <w:rsid w:val="007260E7"/>
    <w:rsid w:val="00726718"/>
    <w:rsid w:val="007276E0"/>
    <w:rsid w:val="00737CE4"/>
    <w:rsid w:val="00742754"/>
    <w:rsid w:val="00744960"/>
    <w:rsid w:val="00745708"/>
    <w:rsid w:val="00746259"/>
    <w:rsid w:val="007473D8"/>
    <w:rsid w:val="00747A47"/>
    <w:rsid w:val="00750739"/>
    <w:rsid w:val="00751FED"/>
    <w:rsid w:val="00752BF7"/>
    <w:rsid w:val="007539CD"/>
    <w:rsid w:val="0075419A"/>
    <w:rsid w:val="007553FE"/>
    <w:rsid w:val="007560AA"/>
    <w:rsid w:val="00760D66"/>
    <w:rsid w:val="00760E6B"/>
    <w:rsid w:val="0076623E"/>
    <w:rsid w:val="00771B28"/>
    <w:rsid w:val="00777F34"/>
    <w:rsid w:val="00782D95"/>
    <w:rsid w:val="00784260"/>
    <w:rsid w:val="007851AF"/>
    <w:rsid w:val="007872E7"/>
    <w:rsid w:val="0078767B"/>
    <w:rsid w:val="00787684"/>
    <w:rsid w:val="007901C5"/>
    <w:rsid w:val="0079168F"/>
    <w:rsid w:val="00792541"/>
    <w:rsid w:val="007925D4"/>
    <w:rsid w:val="007926AF"/>
    <w:rsid w:val="007A069D"/>
    <w:rsid w:val="007A498E"/>
    <w:rsid w:val="007A52D4"/>
    <w:rsid w:val="007A6D3D"/>
    <w:rsid w:val="007B5C19"/>
    <w:rsid w:val="007B673F"/>
    <w:rsid w:val="007C04BF"/>
    <w:rsid w:val="007C139F"/>
    <w:rsid w:val="007C192F"/>
    <w:rsid w:val="007C2B7E"/>
    <w:rsid w:val="007C6470"/>
    <w:rsid w:val="007C7CC5"/>
    <w:rsid w:val="007D1971"/>
    <w:rsid w:val="007D3C46"/>
    <w:rsid w:val="007D4EBB"/>
    <w:rsid w:val="007D6CA2"/>
    <w:rsid w:val="007D7367"/>
    <w:rsid w:val="007D7F55"/>
    <w:rsid w:val="007E0C73"/>
    <w:rsid w:val="007E1094"/>
    <w:rsid w:val="007E4035"/>
    <w:rsid w:val="007E418D"/>
    <w:rsid w:val="007E579A"/>
    <w:rsid w:val="007F2E3A"/>
    <w:rsid w:val="007F6B4F"/>
    <w:rsid w:val="0080053B"/>
    <w:rsid w:val="00801201"/>
    <w:rsid w:val="008036B0"/>
    <w:rsid w:val="00813D9B"/>
    <w:rsid w:val="0081433F"/>
    <w:rsid w:val="0081613B"/>
    <w:rsid w:val="008162C8"/>
    <w:rsid w:val="00817A11"/>
    <w:rsid w:val="00821AF9"/>
    <w:rsid w:val="0082324B"/>
    <w:rsid w:val="00832AD3"/>
    <w:rsid w:val="00834441"/>
    <w:rsid w:val="00835AD3"/>
    <w:rsid w:val="008374CE"/>
    <w:rsid w:val="00841082"/>
    <w:rsid w:val="008411C2"/>
    <w:rsid w:val="00854917"/>
    <w:rsid w:val="008706E1"/>
    <w:rsid w:val="00871B74"/>
    <w:rsid w:val="00877568"/>
    <w:rsid w:val="00881C92"/>
    <w:rsid w:val="00882E75"/>
    <w:rsid w:val="008842F1"/>
    <w:rsid w:val="008844EC"/>
    <w:rsid w:val="00887B34"/>
    <w:rsid w:val="00891500"/>
    <w:rsid w:val="0089420F"/>
    <w:rsid w:val="0089734C"/>
    <w:rsid w:val="00897388"/>
    <w:rsid w:val="008A2B3E"/>
    <w:rsid w:val="008A4524"/>
    <w:rsid w:val="008A4F6E"/>
    <w:rsid w:val="008A5CE2"/>
    <w:rsid w:val="008A5F3E"/>
    <w:rsid w:val="008B1ACB"/>
    <w:rsid w:val="008B1DE7"/>
    <w:rsid w:val="008B28BD"/>
    <w:rsid w:val="008B46C4"/>
    <w:rsid w:val="008B503A"/>
    <w:rsid w:val="008C0A3B"/>
    <w:rsid w:val="008C4985"/>
    <w:rsid w:val="008C4C5D"/>
    <w:rsid w:val="008D2F08"/>
    <w:rsid w:val="008D35F7"/>
    <w:rsid w:val="008D6EB4"/>
    <w:rsid w:val="008E19A5"/>
    <w:rsid w:val="008E30C8"/>
    <w:rsid w:val="008F270A"/>
    <w:rsid w:val="008F2E78"/>
    <w:rsid w:val="008F7413"/>
    <w:rsid w:val="00900A35"/>
    <w:rsid w:val="009064EF"/>
    <w:rsid w:val="009076B1"/>
    <w:rsid w:val="00910192"/>
    <w:rsid w:val="00912F28"/>
    <w:rsid w:val="00913B88"/>
    <w:rsid w:val="00916DEB"/>
    <w:rsid w:val="00917A14"/>
    <w:rsid w:val="00920CBF"/>
    <w:rsid w:val="00921207"/>
    <w:rsid w:val="00921C48"/>
    <w:rsid w:val="0092475A"/>
    <w:rsid w:val="00932F90"/>
    <w:rsid w:val="00933043"/>
    <w:rsid w:val="00933826"/>
    <w:rsid w:val="009340E4"/>
    <w:rsid w:val="00935BC4"/>
    <w:rsid w:val="00937D42"/>
    <w:rsid w:val="00940E5E"/>
    <w:rsid w:val="009418B1"/>
    <w:rsid w:val="009459B0"/>
    <w:rsid w:val="0095137D"/>
    <w:rsid w:val="00951D2E"/>
    <w:rsid w:val="009548AF"/>
    <w:rsid w:val="00956DEB"/>
    <w:rsid w:val="00957282"/>
    <w:rsid w:val="00957F11"/>
    <w:rsid w:val="009635DF"/>
    <w:rsid w:val="00965865"/>
    <w:rsid w:val="00966356"/>
    <w:rsid w:val="0096650C"/>
    <w:rsid w:val="00972A5F"/>
    <w:rsid w:val="00972E54"/>
    <w:rsid w:val="00975FCD"/>
    <w:rsid w:val="009807FD"/>
    <w:rsid w:val="009821A5"/>
    <w:rsid w:val="00982C72"/>
    <w:rsid w:val="0098395F"/>
    <w:rsid w:val="00987538"/>
    <w:rsid w:val="009A266D"/>
    <w:rsid w:val="009A4AB1"/>
    <w:rsid w:val="009A7D2B"/>
    <w:rsid w:val="009B10FE"/>
    <w:rsid w:val="009B27BA"/>
    <w:rsid w:val="009B2DBA"/>
    <w:rsid w:val="009B3A61"/>
    <w:rsid w:val="009C022B"/>
    <w:rsid w:val="009C1713"/>
    <w:rsid w:val="009C1747"/>
    <w:rsid w:val="009C279A"/>
    <w:rsid w:val="009C35A3"/>
    <w:rsid w:val="009D0CB4"/>
    <w:rsid w:val="009D2D37"/>
    <w:rsid w:val="009D4FEA"/>
    <w:rsid w:val="009D7396"/>
    <w:rsid w:val="009E170F"/>
    <w:rsid w:val="009E3E45"/>
    <w:rsid w:val="009E504E"/>
    <w:rsid w:val="009E57C5"/>
    <w:rsid w:val="009E5E34"/>
    <w:rsid w:val="009E628B"/>
    <w:rsid w:val="009E62C6"/>
    <w:rsid w:val="009F0973"/>
    <w:rsid w:val="009F0F5A"/>
    <w:rsid w:val="009F20B2"/>
    <w:rsid w:val="009F233D"/>
    <w:rsid w:val="009F2D37"/>
    <w:rsid w:val="009F2F28"/>
    <w:rsid w:val="009F7889"/>
    <w:rsid w:val="009F7A51"/>
    <w:rsid w:val="00A017BA"/>
    <w:rsid w:val="00A01DA7"/>
    <w:rsid w:val="00A0510A"/>
    <w:rsid w:val="00A06DA6"/>
    <w:rsid w:val="00A07431"/>
    <w:rsid w:val="00A12874"/>
    <w:rsid w:val="00A138DC"/>
    <w:rsid w:val="00A15ACA"/>
    <w:rsid w:val="00A22465"/>
    <w:rsid w:val="00A22B91"/>
    <w:rsid w:val="00A22F16"/>
    <w:rsid w:val="00A2466E"/>
    <w:rsid w:val="00A2536E"/>
    <w:rsid w:val="00A302FB"/>
    <w:rsid w:val="00A30E44"/>
    <w:rsid w:val="00A32951"/>
    <w:rsid w:val="00A35654"/>
    <w:rsid w:val="00A36646"/>
    <w:rsid w:val="00A36AD6"/>
    <w:rsid w:val="00A41E69"/>
    <w:rsid w:val="00A45638"/>
    <w:rsid w:val="00A54C1E"/>
    <w:rsid w:val="00A555DA"/>
    <w:rsid w:val="00A56EDB"/>
    <w:rsid w:val="00A57CDC"/>
    <w:rsid w:val="00A60651"/>
    <w:rsid w:val="00A628AD"/>
    <w:rsid w:val="00A645BE"/>
    <w:rsid w:val="00A72AC9"/>
    <w:rsid w:val="00A803D4"/>
    <w:rsid w:val="00A8150F"/>
    <w:rsid w:val="00A81AB8"/>
    <w:rsid w:val="00A849B2"/>
    <w:rsid w:val="00A84A09"/>
    <w:rsid w:val="00A951C1"/>
    <w:rsid w:val="00AA1F9C"/>
    <w:rsid w:val="00AA222E"/>
    <w:rsid w:val="00AA723E"/>
    <w:rsid w:val="00AB18D1"/>
    <w:rsid w:val="00AB4846"/>
    <w:rsid w:val="00AB649A"/>
    <w:rsid w:val="00AC2193"/>
    <w:rsid w:val="00AC3C31"/>
    <w:rsid w:val="00AC4574"/>
    <w:rsid w:val="00AC4FFC"/>
    <w:rsid w:val="00AC5970"/>
    <w:rsid w:val="00AC73CC"/>
    <w:rsid w:val="00AD5944"/>
    <w:rsid w:val="00AD5A5D"/>
    <w:rsid w:val="00AD63E4"/>
    <w:rsid w:val="00AD71ED"/>
    <w:rsid w:val="00AD78B2"/>
    <w:rsid w:val="00AE0811"/>
    <w:rsid w:val="00AE1429"/>
    <w:rsid w:val="00AE366E"/>
    <w:rsid w:val="00AE63E7"/>
    <w:rsid w:val="00AF1F4C"/>
    <w:rsid w:val="00AF6368"/>
    <w:rsid w:val="00B00669"/>
    <w:rsid w:val="00B02477"/>
    <w:rsid w:val="00B10AC9"/>
    <w:rsid w:val="00B11261"/>
    <w:rsid w:val="00B13EC0"/>
    <w:rsid w:val="00B143B4"/>
    <w:rsid w:val="00B170B9"/>
    <w:rsid w:val="00B2014F"/>
    <w:rsid w:val="00B21887"/>
    <w:rsid w:val="00B2193B"/>
    <w:rsid w:val="00B23579"/>
    <w:rsid w:val="00B23AA4"/>
    <w:rsid w:val="00B31496"/>
    <w:rsid w:val="00B33C72"/>
    <w:rsid w:val="00B3600D"/>
    <w:rsid w:val="00B3603B"/>
    <w:rsid w:val="00B43ACA"/>
    <w:rsid w:val="00B47F13"/>
    <w:rsid w:val="00B52AAE"/>
    <w:rsid w:val="00B54616"/>
    <w:rsid w:val="00B5540C"/>
    <w:rsid w:val="00B56C5D"/>
    <w:rsid w:val="00B603C4"/>
    <w:rsid w:val="00B60E3A"/>
    <w:rsid w:val="00B623DF"/>
    <w:rsid w:val="00B62758"/>
    <w:rsid w:val="00B661D2"/>
    <w:rsid w:val="00B75395"/>
    <w:rsid w:val="00B839E0"/>
    <w:rsid w:val="00B858A4"/>
    <w:rsid w:val="00B9158A"/>
    <w:rsid w:val="00B94054"/>
    <w:rsid w:val="00B943B3"/>
    <w:rsid w:val="00B94A88"/>
    <w:rsid w:val="00B9726B"/>
    <w:rsid w:val="00B972B1"/>
    <w:rsid w:val="00BA0F73"/>
    <w:rsid w:val="00BA1041"/>
    <w:rsid w:val="00BA3C8E"/>
    <w:rsid w:val="00BA46B2"/>
    <w:rsid w:val="00BA5DAE"/>
    <w:rsid w:val="00BA60B2"/>
    <w:rsid w:val="00BB0617"/>
    <w:rsid w:val="00BB2669"/>
    <w:rsid w:val="00BB3533"/>
    <w:rsid w:val="00BB372E"/>
    <w:rsid w:val="00BB4562"/>
    <w:rsid w:val="00BB6789"/>
    <w:rsid w:val="00BC605A"/>
    <w:rsid w:val="00BD1042"/>
    <w:rsid w:val="00BD3CE1"/>
    <w:rsid w:val="00BD4498"/>
    <w:rsid w:val="00BD566B"/>
    <w:rsid w:val="00BE28DF"/>
    <w:rsid w:val="00BE6062"/>
    <w:rsid w:val="00BE7F5D"/>
    <w:rsid w:val="00BF4F12"/>
    <w:rsid w:val="00BF5094"/>
    <w:rsid w:val="00C00D17"/>
    <w:rsid w:val="00C014DA"/>
    <w:rsid w:val="00C01FE8"/>
    <w:rsid w:val="00C0378C"/>
    <w:rsid w:val="00C056DD"/>
    <w:rsid w:val="00C065CF"/>
    <w:rsid w:val="00C069CD"/>
    <w:rsid w:val="00C079EE"/>
    <w:rsid w:val="00C16A22"/>
    <w:rsid w:val="00C178EA"/>
    <w:rsid w:val="00C20EDF"/>
    <w:rsid w:val="00C23001"/>
    <w:rsid w:val="00C25E8F"/>
    <w:rsid w:val="00C27C06"/>
    <w:rsid w:val="00C304A3"/>
    <w:rsid w:val="00C321C2"/>
    <w:rsid w:val="00C32C4A"/>
    <w:rsid w:val="00C47905"/>
    <w:rsid w:val="00C50C12"/>
    <w:rsid w:val="00C525DF"/>
    <w:rsid w:val="00C5299E"/>
    <w:rsid w:val="00C52F38"/>
    <w:rsid w:val="00C53886"/>
    <w:rsid w:val="00C55A13"/>
    <w:rsid w:val="00C56F5C"/>
    <w:rsid w:val="00C61012"/>
    <w:rsid w:val="00C65107"/>
    <w:rsid w:val="00C656E1"/>
    <w:rsid w:val="00C71D5B"/>
    <w:rsid w:val="00C72EAE"/>
    <w:rsid w:val="00C734B6"/>
    <w:rsid w:val="00C739AE"/>
    <w:rsid w:val="00C75874"/>
    <w:rsid w:val="00C75B45"/>
    <w:rsid w:val="00C77A9A"/>
    <w:rsid w:val="00C80B75"/>
    <w:rsid w:val="00C81390"/>
    <w:rsid w:val="00C816AE"/>
    <w:rsid w:val="00C82732"/>
    <w:rsid w:val="00C90B6F"/>
    <w:rsid w:val="00C9272A"/>
    <w:rsid w:val="00C9628B"/>
    <w:rsid w:val="00C97804"/>
    <w:rsid w:val="00C97D94"/>
    <w:rsid w:val="00CA0330"/>
    <w:rsid w:val="00CA185C"/>
    <w:rsid w:val="00CA5A01"/>
    <w:rsid w:val="00CB275D"/>
    <w:rsid w:val="00CB4E37"/>
    <w:rsid w:val="00CC01C1"/>
    <w:rsid w:val="00CC4A75"/>
    <w:rsid w:val="00CC693D"/>
    <w:rsid w:val="00CC7572"/>
    <w:rsid w:val="00CD3F1C"/>
    <w:rsid w:val="00CE1187"/>
    <w:rsid w:val="00CE3F07"/>
    <w:rsid w:val="00CE4E35"/>
    <w:rsid w:val="00CE5087"/>
    <w:rsid w:val="00CF0E95"/>
    <w:rsid w:val="00CF1C80"/>
    <w:rsid w:val="00CF22F6"/>
    <w:rsid w:val="00CF279E"/>
    <w:rsid w:val="00CF600B"/>
    <w:rsid w:val="00D03DA5"/>
    <w:rsid w:val="00D044E4"/>
    <w:rsid w:val="00D07683"/>
    <w:rsid w:val="00D136EA"/>
    <w:rsid w:val="00D13CC6"/>
    <w:rsid w:val="00D20655"/>
    <w:rsid w:val="00D25685"/>
    <w:rsid w:val="00D26173"/>
    <w:rsid w:val="00D31141"/>
    <w:rsid w:val="00D315FD"/>
    <w:rsid w:val="00D355F0"/>
    <w:rsid w:val="00D374DB"/>
    <w:rsid w:val="00D414C4"/>
    <w:rsid w:val="00D434ED"/>
    <w:rsid w:val="00D44880"/>
    <w:rsid w:val="00D465D5"/>
    <w:rsid w:val="00D52F95"/>
    <w:rsid w:val="00D54AAD"/>
    <w:rsid w:val="00D6213E"/>
    <w:rsid w:val="00D633AC"/>
    <w:rsid w:val="00D654F3"/>
    <w:rsid w:val="00D677A9"/>
    <w:rsid w:val="00D67ECA"/>
    <w:rsid w:val="00D711CC"/>
    <w:rsid w:val="00D74F1A"/>
    <w:rsid w:val="00D82419"/>
    <w:rsid w:val="00D84529"/>
    <w:rsid w:val="00D85999"/>
    <w:rsid w:val="00D92469"/>
    <w:rsid w:val="00D965B7"/>
    <w:rsid w:val="00DA722A"/>
    <w:rsid w:val="00DB4429"/>
    <w:rsid w:val="00DD2CA8"/>
    <w:rsid w:val="00DD2F47"/>
    <w:rsid w:val="00DD3BF4"/>
    <w:rsid w:val="00DE0B03"/>
    <w:rsid w:val="00DE34EC"/>
    <w:rsid w:val="00DE6EDD"/>
    <w:rsid w:val="00DF0CC5"/>
    <w:rsid w:val="00DF1104"/>
    <w:rsid w:val="00DF607B"/>
    <w:rsid w:val="00DF6D1C"/>
    <w:rsid w:val="00E00636"/>
    <w:rsid w:val="00E01712"/>
    <w:rsid w:val="00E02B85"/>
    <w:rsid w:val="00E03413"/>
    <w:rsid w:val="00E0551B"/>
    <w:rsid w:val="00E12513"/>
    <w:rsid w:val="00E15C9D"/>
    <w:rsid w:val="00E16817"/>
    <w:rsid w:val="00E17646"/>
    <w:rsid w:val="00E20B87"/>
    <w:rsid w:val="00E20C49"/>
    <w:rsid w:val="00E22785"/>
    <w:rsid w:val="00E23F95"/>
    <w:rsid w:val="00E26707"/>
    <w:rsid w:val="00E30B57"/>
    <w:rsid w:val="00E35F01"/>
    <w:rsid w:val="00E364FF"/>
    <w:rsid w:val="00E40A67"/>
    <w:rsid w:val="00E41E6E"/>
    <w:rsid w:val="00E44B84"/>
    <w:rsid w:val="00E45B68"/>
    <w:rsid w:val="00E53C49"/>
    <w:rsid w:val="00E54D62"/>
    <w:rsid w:val="00E570C4"/>
    <w:rsid w:val="00E6038C"/>
    <w:rsid w:val="00E60D20"/>
    <w:rsid w:val="00E61CA9"/>
    <w:rsid w:val="00E70CA5"/>
    <w:rsid w:val="00E71C7B"/>
    <w:rsid w:val="00E750DE"/>
    <w:rsid w:val="00E7527F"/>
    <w:rsid w:val="00E7600A"/>
    <w:rsid w:val="00E76A3B"/>
    <w:rsid w:val="00E834F2"/>
    <w:rsid w:val="00E84376"/>
    <w:rsid w:val="00E873A1"/>
    <w:rsid w:val="00E87C75"/>
    <w:rsid w:val="00E90542"/>
    <w:rsid w:val="00E93F41"/>
    <w:rsid w:val="00E946E5"/>
    <w:rsid w:val="00E955BE"/>
    <w:rsid w:val="00EA3182"/>
    <w:rsid w:val="00EA406E"/>
    <w:rsid w:val="00EA411F"/>
    <w:rsid w:val="00EA60D6"/>
    <w:rsid w:val="00EB1CA8"/>
    <w:rsid w:val="00EB385F"/>
    <w:rsid w:val="00EB4B37"/>
    <w:rsid w:val="00EB5CF7"/>
    <w:rsid w:val="00EC1AC1"/>
    <w:rsid w:val="00EC7DF8"/>
    <w:rsid w:val="00ED41BB"/>
    <w:rsid w:val="00ED64A4"/>
    <w:rsid w:val="00ED6ECF"/>
    <w:rsid w:val="00EE3EA9"/>
    <w:rsid w:val="00EE571E"/>
    <w:rsid w:val="00EE7264"/>
    <w:rsid w:val="00EF0BF0"/>
    <w:rsid w:val="00EF0D58"/>
    <w:rsid w:val="00EF287F"/>
    <w:rsid w:val="00EF32C0"/>
    <w:rsid w:val="00EF42BF"/>
    <w:rsid w:val="00EF5520"/>
    <w:rsid w:val="00EF707B"/>
    <w:rsid w:val="00EF7249"/>
    <w:rsid w:val="00F0056C"/>
    <w:rsid w:val="00F02987"/>
    <w:rsid w:val="00F04063"/>
    <w:rsid w:val="00F05CAD"/>
    <w:rsid w:val="00F07861"/>
    <w:rsid w:val="00F13006"/>
    <w:rsid w:val="00F157AC"/>
    <w:rsid w:val="00F22002"/>
    <w:rsid w:val="00F237D0"/>
    <w:rsid w:val="00F23908"/>
    <w:rsid w:val="00F273F7"/>
    <w:rsid w:val="00F3192E"/>
    <w:rsid w:val="00F32068"/>
    <w:rsid w:val="00F32259"/>
    <w:rsid w:val="00F338E5"/>
    <w:rsid w:val="00F34B67"/>
    <w:rsid w:val="00F42AD1"/>
    <w:rsid w:val="00F45E95"/>
    <w:rsid w:val="00F4714D"/>
    <w:rsid w:val="00F50CCD"/>
    <w:rsid w:val="00F522DF"/>
    <w:rsid w:val="00F5267A"/>
    <w:rsid w:val="00F542A5"/>
    <w:rsid w:val="00F544C0"/>
    <w:rsid w:val="00F558BF"/>
    <w:rsid w:val="00F57670"/>
    <w:rsid w:val="00F579ED"/>
    <w:rsid w:val="00F57C7C"/>
    <w:rsid w:val="00F57C9F"/>
    <w:rsid w:val="00F6371D"/>
    <w:rsid w:val="00F64DB6"/>
    <w:rsid w:val="00F66755"/>
    <w:rsid w:val="00F72210"/>
    <w:rsid w:val="00F72792"/>
    <w:rsid w:val="00F762BF"/>
    <w:rsid w:val="00F7642B"/>
    <w:rsid w:val="00F77DF3"/>
    <w:rsid w:val="00F80E8A"/>
    <w:rsid w:val="00F82133"/>
    <w:rsid w:val="00F863FD"/>
    <w:rsid w:val="00F87243"/>
    <w:rsid w:val="00F879E4"/>
    <w:rsid w:val="00F92953"/>
    <w:rsid w:val="00F96D0D"/>
    <w:rsid w:val="00FA12B0"/>
    <w:rsid w:val="00FA5EF8"/>
    <w:rsid w:val="00FB03FB"/>
    <w:rsid w:val="00FB0550"/>
    <w:rsid w:val="00FB36FA"/>
    <w:rsid w:val="00FB3D7D"/>
    <w:rsid w:val="00FB45AD"/>
    <w:rsid w:val="00FB6DAD"/>
    <w:rsid w:val="00FC01EF"/>
    <w:rsid w:val="00FC450F"/>
    <w:rsid w:val="00FC568A"/>
    <w:rsid w:val="00FC6E4B"/>
    <w:rsid w:val="00FD3ECE"/>
    <w:rsid w:val="00FE0220"/>
    <w:rsid w:val="00FE4583"/>
    <w:rsid w:val="00FE6C28"/>
    <w:rsid w:val="00FE7C05"/>
    <w:rsid w:val="00FF0588"/>
    <w:rsid w:val="00FF35DA"/>
    <w:rsid w:val="00FF65FF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0" w:line="144" w:lineRule="exact"/>
      <w:jc w:val="center"/>
      <w:outlineLvl w:val="0"/>
    </w:pPr>
    <w:rPr>
      <w:rFonts w:ascii="Arial" w:hAnsi="Arial" w:cs="Arial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текст конц. сноски"/>
    <w:basedOn w:val="a"/>
    <w:rPr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 w:cs="Arial"/>
      <w:sz w:val="16"/>
      <w:szCs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 w:cs="Arial"/>
      <w:sz w:val="16"/>
      <w:szCs w:val="16"/>
    </w:rPr>
  </w:style>
  <w:style w:type="paragraph" w:customStyle="1" w:styleId="2">
    <w:name w:val="боковик2"/>
    <w:basedOn w:val="a7"/>
    <w:pPr>
      <w:ind w:left="113"/>
    </w:p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 w:cs="JournalRub"/>
      <w:sz w:val="18"/>
      <w:szCs w:val="18"/>
    </w:rPr>
  </w:style>
  <w:style w:type="paragraph" w:customStyle="1" w:styleId="11">
    <w:name w:val="цифры1"/>
    <w:basedOn w:val="a8"/>
    <w:pPr>
      <w:jc w:val="right"/>
    </w:pPr>
    <w:rPr>
      <w:sz w:val="16"/>
      <w:szCs w:val="16"/>
    </w:rPr>
  </w:style>
  <w:style w:type="paragraph" w:customStyle="1" w:styleId="3">
    <w:name w:val="боковик3"/>
    <w:basedOn w:val="a7"/>
    <w:pPr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styleId="a9">
    <w:name w:val="endnote text"/>
    <w:basedOn w:val="a"/>
    <w:semiHidden/>
    <w:rPr>
      <w:sz w:val="20"/>
      <w:szCs w:val="20"/>
    </w:rPr>
  </w:style>
  <w:style w:type="paragraph" w:styleId="aa">
    <w:name w:val="caption"/>
    <w:basedOn w:val="a"/>
    <w:next w:val="a"/>
    <w:qFormat/>
    <w:pPr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styleId="ab">
    <w:name w:val="Body Text Indent"/>
    <w:basedOn w:val="a"/>
    <w:pPr>
      <w:spacing w:line="180" w:lineRule="exact"/>
      <w:ind w:firstLine="284"/>
      <w:jc w:val="both"/>
    </w:pPr>
    <w:rPr>
      <w:rFonts w:ascii="Arial" w:hAnsi="Arial" w:cs="Arial"/>
      <w:sz w:val="16"/>
      <w:szCs w:val="16"/>
    </w:rPr>
  </w:style>
  <w:style w:type="paragraph" w:styleId="30">
    <w:name w:val="Body Text Indent 3"/>
    <w:basedOn w:val="a"/>
    <w:pPr>
      <w:tabs>
        <w:tab w:val="center" w:pos="6634"/>
      </w:tabs>
      <w:spacing w:line="260" w:lineRule="exact"/>
      <w:ind w:firstLine="284"/>
      <w:jc w:val="both"/>
    </w:pPr>
    <w:rPr>
      <w:rFonts w:ascii="Arial" w:hAnsi="Arial" w:cs="Arial"/>
      <w:sz w:val="20"/>
      <w:szCs w:val="20"/>
    </w:rPr>
  </w:style>
  <w:style w:type="paragraph" w:styleId="20">
    <w:name w:val="Body Text Indent 2"/>
    <w:basedOn w:val="a"/>
    <w:pPr>
      <w:tabs>
        <w:tab w:val="center" w:pos="6634"/>
      </w:tabs>
      <w:spacing w:line="260" w:lineRule="exact"/>
      <w:ind w:left="284"/>
      <w:jc w:val="both"/>
    </w:pPr>
    <w:rPr>
      <w:rFonts w:ascii="Arial" w:hAnsi="Arial" w:cs="Arial"/>
      <w:sz w:val="16"/>
      <w:szCs w:val="16"/>
    </w:rPr>
  </w:style>
  <w:style w:type="paragraph" w:styleId="ac">
    <w:name w:val="Normal (Web)"/>
    <w:basedOn w:val="a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styleId="ad">
    <w:name w:val="Hyperlink"/>
    <w:rsid w:val="001419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0" w:line="144" w:lineRule="exact"/>
      <w:jc w:val="center"/>
      <w:outlineLvl w:val="0"/>
    </w:pPr>
    <w:rPr>
      <w:rFonts w:ascii="Arial" w:hAnsi="Arial" w:cs="Arial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текст конц. сноски"/>
    <w:basedOn w:val="a"/>
    <w:rPr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 w:cs="Arial"/>
      <w:sz w:val="16"/>
      <w:szCs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 w:cs="Arial"/>
      <w:sz w:val="16"/>
      <w:szCs w:val="16"/>
    </w:rPr>
  </w:style>
  <w:style w:type="paragraph" w:customStyle="1" w:styleId="2">
    <w:name w:val="боковик2"/>
    <w:basedOn w:val="a7"/>
    <w:pPr>
      <w:ind w:left="113"/>
    </w:p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 w:cs="JournalRub"/>
      <w:sz w:val="18"/>
      <w:szCs w:val="18"/>
    </w:rPr>
  </w:style>
  <w:style w:type="paragraph" w:customStyle="1" w:styleId="11">
    <w:name w:val="цифры1"/>
    <w:basedOn w:val="a8"/>
    <w:pPr>
      <w:jc w:val="right"/>
    </w:pPr>
    <w:rPr>
      <w:sz w:val="16"/>
      <w:szCs w:val="16"/>
    </w:rPr>
  </w:style>
  <w:style w:type="paragraph" w:customStyle="1" w:styleId="3">
    <w:name w:val="боковик3"/>
    <w:basedOn w:val="a7"/>
    <w:pPr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paragraph" w:styleId="a9">
    <w:name w:val="endnote text"/>
    <w:basedOn w:val="a"/>
    <w:semiHidden/>
    <w:rPr>
      <w:sz w:val="20"/>
      <w:szCs w:val="20"/>
    </w:rPr>
  </w:style>
  <w:style w:type="paragraph" w:styleId="aa">
    <w:name w:val="caption"/>
    <w:basedOn w:val="a"/>
    <w:next w:val="a"/>
    <w:qFormat/>
    <w:pPr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styleId="ab">
    <w:name w:val="Body Text Indent"/>
    <w:basedOn w:val="a"/>
    <w:pPr>
      <w:spacing w:line="180" w:lineRule="exact"/>
      <w:ind w:firstLine="284"/>
      <w:jc w:val="both"/>
    </w:pPr>
    <w:rPr>
      <w:rFonts w:ascii="Arial" w:hAnsi="Arial" w:cs="Arial"/>
      <w:sz w:val="16"/>
      <w:szCs w:val="16"/>
    </w:rPr>
  </w:style>
  <w:style w:type="paragraph" w:styleId="30">
    <w:name w:val="Body Text Indent 3"/>
    <w:basedOn w:val="a"/>
    <w:pPr>
      <w:tabs>
        <w:tab w:val="center" w:pos="6634"/>
      </w:tabs>
      <w:spacing w:line="260" w:lineRule="exact"/>
      <w:ind w:firstLine="284"/>
      <w:jc w:val="both"/>
    </w:pPr>
    <w:rPr>
      <w:rFonts w:ascii="Arial" w:hAnsi="Arial" w:cs="Arial"/>
      <w:sz w:val="20"/>
      <w:szCs w:val="20"/>
    </w:rPr>
  </w:style>
  <w:style w:type="paragraph" w:styleId="20">
    <w:name w:val="Body Text Indent 2"/>
    <w:basedOn w:val="a"/>
    <w:pPr>
      <w:tabs>
        <w:tab w:val="center" w:pos="6634"/>
      </w:tabs>
      <w:spacing w:line="260" w:lineRule="exact"/>
      <w:ind w:left="284"/>
      <w:jc w:val="both"/>
    </w:pPr>
    <w:rPr>
      <w:rFonts w:ascii="Arial" w:hAnsi="Arial" w:cs="Arial"/>
      <w:sz w:val="16"/>
      <w:szCs w:val="16"/>
    </w:rPr>
  </w:style>
  <w:style w:type="paragraph" w:styleId="ac">
    <w:name w:val="Normal (Web)"/>
    <w:basedOn w:val="a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styleId="ad">
    <w:name w:val="Hyperlink"/>
    <w:rsid w:val="00141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yperlink" Target="http://www.gks.ru/folder/%20210%20/" TargetMode="External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BCED45-2C9B-454E-98E0-F5808185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14444</Words>
  <Characters>69665</Characters>
  <Application>Microsoft Office Word</Application>
  <DocSecurity>0</DocSecurity>
  <Lines>580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83942</CharactersWithSpaces>
  <SharedDoc>false</SharedDoc>
  <HLinks>
    <vt:vector size="6" baseType="variant"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 rosstat / 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Читадзе Тамара Давидовна</cp:lastModifiedBy>
  <cp:revision>21</cp:revision>
  <cp:lastPrinted>2020-01-21T10:42:00Z</cp:lastPrinted>
  <dcterms:created xsi:type="dcterms:W3CDTF">2019-11-19T17:06:00Z</dcterms:created>
  <dcterms:modified xsi:type="dcterms:W3CDTF">2020-01-21T10:45:00Z</dcterms:modified>
</cp:coreProperties>
</file>