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D9" w:rsidRPr="008142E7" w:rsidRDefault="008447D9">
      <w:pPr>
        <w:spacing w:line="150" w:lineRule="exact"/>
        <w:ind w:firstLine="284"/>
        <w:jc w:val="both"/>
        <w:rPr>
          <w:rFonts w:ascii="Arial" w:hAnsi="Arial"/>
          <w:sz w:val="16"/>
        </w:rPr>
      </w:pPr>
    </w:p>
    <w:p w:rsidR="008447D9" w:rsidRPr="00E604ED" w:rsidRDefault="004F3BB2" w:rsidP="0073363F">
      <w:pPr>
        <w:pStyle w:val="aa"/>
        <w:spacing w:after="0" w:line="160" w:lineRule="exact"/>
        <w:rPr>
          <w:color w:val="000000"/>
        </w:rPr>
      </w:pPr>
      <w:r>
        <w:rPr>
          <w:color w:val="000000"/>
        </w:rPr>
        <w:t>Раздел содержит статистическую</w:t>
      </w:r>
      <w:r w:rsidR="008447D9" w:rsidRPr="00543EFB">
        <w:rPr>
          <w:color w:val="000000"/>
        </w:rPr>
        <w:t xml:space="preserve"> </w:t>
      </w:r>
      <w:r>
        <w:rPr>
          <w:color w:val="000000"/>
        </w:rPr>
        <w:t>информацию</w:t>
      </w:r>
      <w:r w:rsidR="008447D9" w:rsidRPr="00543EFB">
        <w:rPr>
          <w:color w:val="000000"/>
        </w:rPr>
        <w:t xml:space="preserve"> об индексах цен и тарифов на товары и услуги на потребительском </w:t>
      </w:r>
      <w:r>
        <w:rPr>
          <w:color w:val="000000"/>
        </w:rPr>
        <w:br/>
        <w:t xml:space="preserve">рынке и </w:t>
      </w:r>
      <w:r w:rsidR="008447D9" w:rsidRPr="00543EFB">
        <w:rPr>
          <w:color w:val="000000"/>
        </w:rPr>
        <w:t>в производственном секторе.</w:t>
      </w:r>
    </w:p>
    <w:p w:rsidR="00270E37" w:rsidRPr="00DE4E7D" w:rsidRDefault="00270E37" w:rsidP="0073363F">
      <w:pPr>
        <w:pStyle w:val="aa"/>
        <w:spacing w:line="160" w:lineRule="exact"/>
        <w:rPr>
          <w:color w:val="000000"/>
          <w:spacing w:val="-4"/>
        </w:rPr>
      </w:pPr>
      <w:r w:rsidRPr="00543EFB">
        <w:rPr>
          <w:color w:val="000000"/>
        </w:rPr>
        <w:t>С более подробной информацией по тематике раздела можно ознако</w:t>
      </w:r>
      <w:r w:rsidR="00385B60" w:rsidRPr="00543EFB">
        <w:rPr>
          <w:color w:val="000000"/>
        </w:rPr>
        <w:t>миться</w:t>
      </w:r>
      <w:r w:rsidR="00EF5174">
        <w:rPr>
          <w:color w:val="000000"/>
        </w:rPr>
        <w:t xml:space="preserve"> на Интернет-сайте Росстата</w:t>
      </w:r>
      <w:r w:rsidR="00385B60" w:rsidRPr="00543EFB">
        <w:rPr>
          <w:color w:val="000000"/>
        </w:rPr>
        <w:t xml:space="preserve"> в статистических </w:t>
      </w:r>
      <w:r w:rsidR="00372BF2" w:rsidRPr="00543EFB">
        <w:rPr>
          <w:color w:val="000000"/>
        </w:rPr>
        <w:t>изданиях</w:t>
      </w:r>
      <w:r w:rsidRPr="00543EFB">
        <w:rPr>
          <w:color w:val="000000"/>
        </w:rPr>
        <w:t xml:space="preserve"> «Российский статистическ</w:t>
      </w:r>
      <w:r w:rsidR="009E3296" w:rsidRPr="00543EFB">
        <w:rPr>
          <w:color w:val="000000"/>
        </w:rPr>
        <w:t>ий ежегодник</w:t>
      </w:r>
      <w:r w:rsidR="00372BF2" w:rsidRPr="00543EFB">
        <w:rPr>
          <w:color w:val="000000"/>
        </w:rPr>
        <w:t>. 201</w:t>
      </w:r>
      <w:r w:rsidR="00D54541" w:rsidRPr="00964DC8">
        <w:rPr>
          <w:color w:val="000000"/>
        </w:rPr>
        <w:t>9</w:t>
      </w:r>
      <w:r w:rsidR="009E3296" w:rsidRPr="00543EFB">
        <w:rPr>
          <w:color w:val="000000"/>
        </w:rPr>
        <w:t xml:space="preserve">», </w:t>
      </w:r>
      <w:r w:rsidR="00054B28" w:rsidRPr="00543EFB">
        <w:rPr>
          <w:color w:val="000000"/>
        </w:rPr>
        <w:t>«Цены</w:t>
      </w:r>
      <w:r w:rsidR="009E3296" w:rsidRPr="00543EFB">
        <w:rPr>
          <w:color w:val="000000"/>
        </w:rPr>
        <w:t xml:space="preserve"> в России</w:t>
      </w:r>
      <w:r w:rsidR="00372BF2" w:rsidRPr="00543EFB">
        <w:rPr>
          <w:color w:val="000000"/>
        </w:rPr>
        <w:t>. 201</w:t>
      </w:r>
      <w:r w:rsidR="00EF08EC" w:rsidRPr="00EF08EC">
        <w:rPr>
          <w:color w:val="000000"/>
        </w:rPr>
        <w:t>8</w:t>
      </w:r>
      <w:r w:rsidR="009E3296" w:rsidRPr="00543EFB">
        <w:rPr>
          <w:rFonts w:cs="Arial"/>
          <w:color w:val="000000"/>
        </w:rPr>
        <w:t xml:space="preserve">» </w:t>
      </w:r>
      <w:r w:rsidRPr="00DE4E7D">
        <w:rPr>
          <w:rFonts w:cs="Arial"/>
          <w:color w:val="000000"/>
          <w:spacing w:val="-4"/>
          <w:szCs w:val="16"/>
        </w:rPr>
        <w:t>(</w:t>
      </w:r>
      <w:hyperlink r:id="rId9" w:history="1">
        <w:r w:rsidR="00543EFB" w:rsidRPr="00DE4E7D">
          <w:rPr>
            <w:rStyle w:val="ae"/>
            <w:rFonts w:cs="Arial"/>
            <w:color w:val="000000"/>
            <w:spacing w:val="-4"/>
            <w:szCs w:val="16"/>
            <w:u w:val="none"/>
          </w:rPr>
          <w:t>http://www.gks.ru/</w:t>
        </w:r>
        <w:r w:rsidR="007F3E02">
          <w:rPr>
            <w:rStyle w:val="ae"/>
            <w:rFonts w:cs="Arial"/>
            <w:color w:val="000000"/>
            <w:spacing w:val="-4"/>
            <w:szCs w:val="16"/>
            <w:u w:val="none"/>
            <w:lang w:val="en-US"/>
          </w:rPr>
          <w:t>folder</w:t>
        </w:r>
        <w:r w:rsidR="007F3E02" w:rsidRPr="007F3E02">
          <w:rPr>
            <w:rStyle w:val="ae"/>
            <w:rFonts w:cs="Arial"/>
            <w:color w:val="000000"/>
            <w:spacing w:val="-4"/>
            <w:szCs w:val="16"/>
            <w:u w:val="none"/>
          </w:rPr>
          <w:t>/210</w:t>
        </w:r>
      </w:hyperlink>
      <w:r w:rsidR="007F3E02" w:rsidRPr="007F3E02">
        <w:rPr>
          <w:rStyle w:val="ae"/>
          <w:rFonts w:cs="Arial"/>
          <w:color w:val="000000"/>
          <w:spacing w:val="-4"/>
          <w:szCs w:val="16"/>
          <w:u w:val="none"/>
        </w:rPr>
        <w:t>/</w:t>
      </w:r>
      <w:r w:rsidRPr="00DE4E7D">
        <w:rPr>
          <w:rFonts w:cs="Arial"/>
          <w:color w:val="000000"/>
          <w:spacing w:val="-4"/>
        </w:rPr>
        <w:t>)</w:t>
      </w:r>
      <w:r w:rsidR="002759C8" w:rsidRPr="00DE4E7D">
        <w:rPr>
          <w:rFonts w:cs="Arial"/>
          <w:color w:val="000000"/>
          <w:spacing w:val="-4"/>
        </w:rPr>
        <w:t>,</w:t>
      </w:r>
      <w:r w:rsidR="002759C8" w:rsidRPr="00DE4E7D">
        <w:rPr>
          <w:color w:val="000000"/>
          <w:spacing w:val="-4"/>
        </w:rPr>
        <w:t xml:space="preserve"> а также </w:t>
      </w:r>
      <w:r w:rsidR="007F3E02">
        <w:rPr>
          <w:color w:val="000000"/>
          <w:spacing w:val="-4"/>
        </w:rPr>
        <w:t>в</w:t>
      </w:r>
      <w:r w:rsidR="002759C8" w:rsidRPr="00DE4E7D">
        <w:rPr>
          <w:color w:val="000000"/>
          <w:spacing w:val="-4"/>
        </w:rPr>
        <w:t xml:space="preserve"> раздел</w:t>
      </w:r>
      <w:r w:rsidR="007F3E02">
        <w:rPr>
          <w:color w:val="000000"/>
          <w:spacing w:val="-4"/>
        </w:rPr>
        <w:t>е</w:t>
      </w:r>
      <w:r w:rsidR="002759C8" w:rsidRPr="00DE4E7D">
        <w:rPr>
          <w:color w:val="000000"/>
          <w:spacing w:val="-4"/>
        </w:rPr>
        <w:t xml:space="preserve"> «Цены»</w:t>
      </w:r>
      <w:r w:rsidR="00781B6D" w:rsidRPr="00DE4E7D">
        <w:rPr>
          <w:color w:val="000000"/>
          <w:spacing w:val="-4"/>
          <w:szCs w:val="24"/>
        </w:rPr>
        <w:t xml:space="preserve"> </w:t>
      </w:r>
      <w:r w:rsidR="00781B6D" w:rsidRPr="00DE4E7D">
        <w:rPr>
          <w:color w:val="000000"/>
          <w:spacing w:val="-4"/>
        </w:rPr>
        <w:t>(</w:t>
      </w:r>
      <w:hyperlink r:id="rId10" w:history="1">
        <w:r w:rsidR="00543EFB" w:rsidRPr="00DE4E7D">
          <w:rPr>
            <w:rStyle w:val="ae"/>
            <w:color w:val="000000"/>
            <w:spacing w:val="-4"/>
            <w:u w:val="none"/>
            <w:lang w:val="en-US"/>
          </w:rPr>
          <w:t>http</w:t>
        </w:r>
        <w:r w:rsidR="00543EFB" w:rsidRPr="00DE4E7D">
          <w:rPr>
            <w:rStyle w:val="ae"/>
            <w:color w:val="000000"/>
            <w:spacing w:val="-4"/>
            <w:u w:val="none"/>
          </w:rPr>
          <w:t>://</w:t>
        </w:r>
        <w:r w:rsidR="00543EFB" w:rsidRPr="00DE4E7D">
          <w:rPr>
            <w:rStyle w:val="ae"/>
            <w:color w:val="000000"/>
            <w:spacing w:val="-4"/>
            <w:u w:val="none"/>
            <w:lang w:val="en-US"/>
          </w:rPr>
          <w:t>www</w:t>
        </w:r>
        <w:r w:rsidR="00543EFB" w:rsidRPr="00DE4E7D">
          <w:rPr>
            <w:rStyle w:val="ae"/>
            <w:color w:val="000000"/>
            <w:spacing w:val="-4"/>
            <w:u w:val="none"/>
          </w:rPr>
          <w:t>.</w:t>
        </w:r>
        <w:proofErr w:type="spellStart"/>
        <w:r w:rsidR="00543EFB" w:rsidRPr="00DE4E7D">
          <w:rPr>
            <w:rStyle w:val="ae"/>
            <w:color w:val="000000"/>
            <w:spacing w:val="-4"/>
            <w:u w:val="none"/>
            <w:lang w:val="en-US"/>
          </w:rPr>
          <w:t>gks</w:t>
        </w:r>
        <w:proofErr w:type="spellEnd"/>
        <w:r w:rsidR="00543EFB" w:rsidRPr="00DE4E7D">
          <w:rPr>
            <w:rStyle w:val="ae"/>
            <w:color w:val="000000"/>
            <w:spacing w:val="-4"/>
            <w:u w:val="none"/>
          </w:rPr>
          <w:t>.</w:t>
        </w:r>
        <w:proofErr w:type="spellStart"/>
        <w:r w:rsidR="00543EFB" w:rsidRPr="00DE4E7D">
          <w:rPr>
            <w:rStyle w:val="ae"/>
            <w:color w:val="000000"/>
            <w:spacing w:val="-4"/>
            <w:u w:val="none"/>
            <w:lang w:val="en-US"/>
          </w:rPr>
          <w:t>ru</w:t>
        </w:r>
        <w:proofErr w:type="spellEnd"/>
        <w:r w:rsidR="00543EFB" w:rsidRPr="00DE4E7D">
          <w:rPr>
            <w:rStyle w:val="ae"/>
            <w:color w:val="000000"/>
            <w:spacing w:val="-4"/>
            <w:u w:val="none"/>
          </w:rPr>
          <w:t>/</w:t>
        </w:r>
        <w:r w:rsidR="007F3E02">
          <w:rPr>
            <w:rStyle w:val="ae"/>
            <w:color w:val="000000"/>
            <w:spacing w:val="-4"/>
            <w:u w:val="none"/>
            <w:lang w:val="en-US"/>
          </w:rPr>
          <w:t>price</w:t>
        </w:r>
        <w:r w:rsidR="007F3E02" w:rsidRPr="007F3E02">
          <w:rPr>
            <w:rStyle w:val="ae"/>
            <w:color w:val="000000"/>
            <w:spacing w:val="-4"/>
            <w:u w:val="none"/>
          </w:rPr>
          <w:t>/</w:t>
        </w:r>
      </w:hyperlink>
      <w:r w:rsidR="009B6AEA" w:rsidRPr="00DE4E7D">
        <w:rPr>
          <w:color w:val="000000"/>
          <w:spacing w:val="-4"/>
        </w:rPr>
        <w:t>)</w:t>
      </w:r>
      <w:r w:rsidR="00781B6D" w:rsidRPr="00DE4E7D">
        <w:rPr>
          <w:color w:val="000000"/>
          <w:spacing w:val="-4"/>
        </w:rPr>
        <w:t>.</w:t>
      </w:r>
    </w:p>
    <w:p w:rsidR="008447D9" w:rsidRPr="008142E7" w:rsidRDefault="008447D9" w:rsidP="002F5B4D">
      <w:pPr>
        <w:pStyle w:val="21"/>
        <w:spacing w:before="360" w:after="240" w:line="240" w:lineRule="auto"/>
        <w:ind w:firstLine="0"/>
        <w:rPr>
          <w:sz w:val="20"/>
        </w:rPr>
      </w:pPr>
      <w:r w:rsidRPr="008142E7">
        <w:rPr>
          <w:sz w:val="20"/>
        </w:rPr>
        <w:t>ДИНАМИКА ЦЕН НА ПОТРЕБИТЕЛЬСКОМ РЫНКЕ</w:t>
      </w:r>
    </w:p>
    <w:p w:rsidR="008447D9" w:rsidRPr="008142E7" w:rsidRDefault="0073363F" w:rsidP="00840BEA">
      <w:pPr>
        <w:pStyle w:val="ab"/>
        <w:spacing w:after="120"/>
        <w:rPr>
          <w:b w:val="0"/>
          <w:sz w:val="14"/>
          <w:szCs w:val="14"/>
        </w:rPr>
      </w:pPr>
      <w:r>
        <w:t>22.</w:t>
      </w:r>
      <w:r w:rsidR="008447D9" w:rsidRPr="008142E7">
        <w:t>1. ИНДЕКСЫ ПОТРЕБИТЕЛЬСКИХ ЦЕН</w:t>
      </w:r>
      <w:r w:rsidR="00B752CE" w:rsidRPr="008142E7">
        <w:br/>
      </w:r>
      <w:r w:rsidR="008447D9" w:rsidRPr="008142E7">
        <w:rPr>
          <w:b w:val="0"/>
          <w:sz w:val="14"/>
          <w:szCs w:val="14"/>
        </w:rPr>
        <w:t>(декабрь к декабрю предыдущего года; в процентах)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D54541" w:rsidRPr="008142E7" w:rsidTr="00A803FA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0C0615">
            <w:pPr>
              <w:spacing w:before="80" w:after="8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0C0615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0C0615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0C0615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0C0615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0C0615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0C0615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0C0615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</w:t>
            </w:r>
            <w:r w:rsidRPr="008142E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73363F" w:rsidRDefault="00D54541" w:rsidP="000C0615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Default="00D54541" w:rsidP="000C0615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pStyle w:val="30"/>
              <w:spacing w:before="80" w:line="140" w:lineRule="exact"/>
              <w:ind w:left="57"/>
              <w:jc w:val="lef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Российская Федерация</w:t>
            </w:r>
            <w:r w:rsidRPr="00A803FA">
              <w:rPr>
                <w:rFonts w:ascii="Arial" w:hAnsi="Arial" w:cs="Arial"/>
                <w:b w:val="0"/>
                <w:color w:val="000000"/>
                <w:sz w:val="14"/>
                <w:szCs w:val="14"/>
                <w:vertAlign w:val="superscript"/>
              </w:rPr>
              <w:t>1)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108,8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106,1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57"/>
              <w:jc w:val="center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 xml:space="preserve">Центральный </w:t>
            </w: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pStyle w:val="30"/>
              <w:spacing w:before="80" w:line="140" w:lineRule="exac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 xml:space="preserve">Северо-Западный </w:t>
            </w: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397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284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803FA" w:rsidRPr="00A803FA" w:rsidRDefault="00A803FA" w:rsidP="00796598">
            <w:pPr>
              <w:spacing w:before="8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109,4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803" w:type="dxa"/>
            <w:tcBorders>
              <w:bottom w:val="single" w:sz="6" w:space="0" w:color="auto"/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803" w:type="dxa"/>
            <w:tcBorders>
              <w:bottom w:val="single" w:sz="6" w:space="0" w:color="auto"/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left w:val="nil"/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8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</w:tbl>
    <w:p w:rsidR="009865B4" w:rsidRPr="008142E7" w:rsidRDefault="009865B4" w:rsidP="00900D6B">
      <w:pPr>
        <w:pageBreakBefore/>
        <w:spacing w:after="60"/>
        <w:jc w:val="right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lastRenderedPageBreak/>
        <w:t xml:space="preserve">Продолжение табл. </w:t>
      </w:r>
      <w:r w:rsidR="0073363F">
        <w:rPr>
          <w:rFonts w:ascii="Arial" w:hAnsi="Arial"/>
          <w:sz w:val="14"/>
        </w:rPr>
        <w:t>22.</w:t>
      </w:r>
      <w:r w:rsidRPr="008142E7">
        <w:rPr>
          <w:rFonts w:ascii="Arial" w:hAnsi="Arial"/>
          <w:sz w:val="14"/>
        </w:rPr>
        <w:t>1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D54541" w:rsidRPr="008142E7" w:rsidTr="00A803FA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6B38AE">
            <w:pPr>
              <w:spacing w:before="80" w:after="8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6B38AE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6B38AE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6B38AE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6B38AE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650D57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650D57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650D57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</w:t>
            </w:r>
            <w:r w:rsidRPr="008142E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73363F" w:rsidRDefault="00D54541" w:rsidP="00650D57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Default="00D54541" w:rsidP="00650D57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pStyle w:val="aa"/>
              <w:spacing w:before="150" w:after="0" w:line="160" w:lineRule="exact"/>
              <w:ind w:firstLine="0"/>
              <w:jc w:val="center"/>
              <w:rPr>
                <w:rFonts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cs="Arial"/>
                <w:b/>
                <w:color w:val="000000"/>
                <w:sz w:val="14"/>
                <w:szCs w:val="14"/>
              </w:rPr>
              <w:t xml:space="preserve">Южный </w:t>
            </w:r>
            <w:r w:rsidRPr="00A803FA">
              <w:rPr>
                <w:rFonts w:cs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  <w:r w:rsidRPr="00A803FA">
              <w:rPr>
                <w:rFonts w:cs="Arial"/>
                <w:b/>
                <w:color w:val="000000"/>
                <w:sz w:val="14"/>
                <w:szCs w:val="14"/>
                <w:vertAlign w:val="superscript"/>
              </w:rPr>
              <w:t>2)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4873F1">
            <w:pPr>
              <w:pStyle w:val="a9"/>
              <w:tabs>
                <w:tab w:val="left" w:pos="8222"/>
              </w:tabs>
              <w:spacing w:before="150" w:line="16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A803FA">
              <w:rPr>
                <w:rFonts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142</w:t>
            </w: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127,6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4873F1">
            <w:pPr>
              <w:pStyle w:val="a3"/>
              <w:tabs>
                <w:tab w:val="left" w:pos="8222"/>
              </w:tabs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136</w:t>
            </w: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,</w:t>
            </w: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121,0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jc w:val="center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Северо-Кавказский </w:t>
            </w: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br/>
            </w: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117,5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 xml:space="preserve">Кабардино-Балкарская </w:t>
            </w: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 xml:space="preserve">Карачаево-Черкесская </w:t>
            </w: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br/>
            </w: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 xml:space="preserve">Республика Северная </w:t>
            </w: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color w:val="00000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4873F1">
            <w:pPr>
              <w:spacing w:before="150" w:line="160" w:lineRule="exact"/>
              <w:ind w:left="57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109,3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106</w:t>
            </w: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,</w:t>
            </w: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803FA" w:rsidRPr="00A803FA" w:rsidRDefault="00A803FA" w:rsidP="004873F1">
            <w:pPr>
              <w:spacing w:before="15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110,6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106,7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106,5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bottom w:val="single" w:sz="6" w:space="0" w:color="auto"/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803" w:type="dxa"/>
            <w:tcBorders>
              <w:bottom w:val="single" w:sz="6" w:space="0" w:color="auto"/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left w:val="nil"/>
              <w:bottom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50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</w:tbl>
    <w:p w:rsidR="004873F1" w:rsidRDefault="004873F1"/>
    <w:p w:rsidR="004873F1" w:rsidRPr="008142E7" w:rsidRDefault="004873F1" w:rsidP="004873F1">
      <w:pPr>
        <w:pageBreakBefore/>
        <w:spacing w:after="60"/>
        <w:jc w:val="right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lastRenderedPageBreak/>
        <w:t xml:space="preserve">Продолжение табл. </w:t>
      </w:r>
      <w:r>
        <w:rPr>
          <w:rFonts w:ascii="Arial" w:hAnsi="Arial"/>
          <w:sz w:val="14"/>
        </w:rPr>
        <w:t>22.</w:t>
      </w:r>
      <w:r w:rsidRPr="008142E7">
        <w:rPr>
          <w:rFonts w:ascii="Arial" w:hAnsi="Arial"/>
          <w:sz w:val="14"/>
        </w:rPr>
        <w:t>1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D54541" w:rsidRPr="008142E7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CF0B44">
            <w:pPr>
              <w:spacing w:before="80" w:after="8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CF0B44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CF0B44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CF0B44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CF0B44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CF0B44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CF0B44">
            <w:pPr>
              <w:spacing w:before="80" w:after="8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CF0B44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</w:t>
            </w:r>
            <w:r w:rsidRPr="008142E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73363F" w:rsidRDefault="00D54541" w:rsidP="00CF0B44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Default="00D54541" w:rsidP="00CF0B44">
            <w:pPr>
              <w:spacing w:before="80" w:after="8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109,8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803FA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bookmarkStart w:id="0" w:name="OLE_LINK1"/>
            <w:bookmarkStart w:id="1" w:name="OLE_LINK2"/>
            <w:bookmarkStart w:id="2" w:name="OLE_LINK3"/>
            <w:r w:rsidRPr="00A803FA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  <w:bookmarkEnd w:id="0"/>
            <w:bookmarkEnd w:id="1"/>
            <w:bookmarkEnd w:id="2"/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6912D3">
            <w:pPr>
              <w:spacing w:before="134" w:line="16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r w:rsidRPr="00A803FA">
              <w:rPr>
                <w:rFonts w:ascii="Arial" w:hAnsi="Arial"/>
                <w:b/>
                <w:color w:val="000000"/>
                <w:sz w:val="14"/>
                <w:vertAlign w:val="superscript"/>
              </w:rPr>
              <w:t>3)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6912D3">
            <w:pPr>
              <w:spacing w:before="134" w:line="16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A803FA">
              <w:rPr>
                <w:rFonts w:ascii="Arial" w:hAnsi="Arial"/>
                <w:b/>
                <w:color w:val="000000"/>
                <w:sz w:val="14"/>
                <w:lang w:val="en-US"/>
              </w:rPr>
              <w:br/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t>федеральный округ</w:t>
            </w:r>
            <w:r w:rsidRPr="00A803FA">
              <w:rPr>
                <w:rFonts w:ascii="Arial" w:hAnsi="Arial"/>
                <w:b/>
                <w:color w:val="000000"/>
                <w:sz w:val="14"/>
                <w:vertAlign w:val="superscript"/>
              </w:rPr>
              <w:t>3)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107,7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110,7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110,0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109,5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111,8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6912D3">
            <w:pPr>
              <w:spacing w:before="134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D54541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134" w:line="16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A803FA" w:rsidRPr="008142E7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441360">
            <w:pPr>
              <w:spacing w:before="60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A803FA" w:rsidRPr="00A803FA" w:rsidRDefault="00A803FA" w:rsidP="00F25726">
            <w:pPr>
              <w:spacing w:before="30"/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bCs/>
                <w:color w:val="000000"/>
                <w:sz w:val="12"/>
                <w:szCs w:val="12"/>
                <w:vertAlign w:val="superscript"/>
              </w:rPr>
              <w:t>1)</w:t>
            </w:r>
            <w:r w:rsidR="007F3E02" w:rsidRPr="007F3E02">
              <w:rPr>
                <w:rFonts w:ascii="Arial" w:hAnsi="Arial"/>
                <w:bCs/>
                <w:color w:val="000000"/>
                <w:sz w:val="12"/>
                <w:szCs w:val="12"/>
              </w:rPr>
              <w:t> </w:t>
            </w:r>
            <w:r w:rsidR="007F3E02">
              <w:rPr>
                <w:rFonts w:ascii="Arial" w:hAnsi="Arial"/>
                <w:color w:val="000000"/>
                <w:sz w:val="12"/>
                <w:szCs w:val="12"/>
              </w:rPr>
              <w:t>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анные за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A803FA">
                <w:rPr>
                  <w:rFonts w:ascii="Arial" w:hAnsi="Arial"/>
                  <w:color w:val="000000"/>
                  <w:sz w:val="12"/>
                  <w:szCs w:val="12"/>
                </w:rPr>
                <w:t>2014 г</w:t>
              </w:r>
            </w:smartTag>
            <w:r w:rsidRPr="00A803FA">
              <w:rPr>
                <w:rFonts w:ascii="Arial" w:hAnsi="Arial"/>
                <w:color w:val="000000"/>
                <w:sz w:val="12"/>
                <w:szCs w:val="12"/>
              </w:rPr>
              <w:t>. приведены без учета сведений по Республике Крым и г. Севастополю.</w:t>
            </w:r>
          </w:p>
          <w:p w:rsidR="00A803FA" w:rsidRPr="00A803FA" w:rsidRDefault="00A803FA" w:rsidP="00F25726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bCs/>
                <w:color w:val="000000"/>
                <w:sz w:val="12"/>
                <w:szCs w:val="12"/>
                <w:vertAlign w:val="superscript"/>
              </w:rPr>
              <w:t>2)</w:t>
            </w:r>
            <w:r w:rsidR="007F3E02">
              <w:rPr>
                <w:rFonts w:ascii="Arial" w:hAnsi="Arial"/>
                <w:bCs/>
                <w:color w:val="000000"/>
                <w:sz w:val="12"/>
                <w:szCs w:val="12"/>
              </w:rPr>
              <w:t> </w:t>
            </w:r>
            <w:r w:rsidR="007F3E02">
              <w:rPr>
                <w:rFonts w:ascii="Arial" w:hAnsi="Arial"/>
                <w:color w:val="000000"/>
                <w:sz w:val="12"/>
                <w:szCs w:val="12"/>
              </w:rPr>
              <w:t>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2014, 2015 гг. приведены без учета сведений по Республике Крым и г. Севастополю.</w:t>
            </w:r>
          </w:p>
          <w:p w:rsidR="00A803FA" w:rsidRPr="00A803FA" w:rsidRDefault="00A803FA" w:rsidP="00F25726">
            <w:pPr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3)</w:t>
            </w:r>
            <w:r w:rsidR="007F3E02">
              <w:rPr>
                <w:rFonts w:ascii="Arial" w:hAnsi="Arial"/>
                <w:bCs/>
                <w:color w:val="000000"/>
                <w:sz w:val="12"/>
                <w:szCs w:val="12"/>
              </w:rPr>
              <w:t> Данные з</w:t>
            </w:r>
            <w:r w:rsidR="00F25726">
              <w:rPr>
                <w:rFonts w:ascii="Arial" w:hAnsi="Arial"/>
                <w:bCs/>
                <w:color w:val="000000"/>
                <w:sz w:val="12"/>
                <w:szCs w:val="12"/>
              </w:rPr>
              <w:t>а</w:t>
            </w:r>
            <w:r w:rsidR="007F3E02">
              <w:rPr>
                <w:rFonts w:ascii="Arial" w:hAnsi="Arial"/>
                <w:bCs/>
                <w:color w:val="000000"/>
                <w:sz w:val="12"/>
                <w:szCs w:val="12"/>
              </w:rPr>
              <w:t xml:space="preserve"> 2010 – 2018 гг. по Сибирскому и Дальневосточному федеральным округам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 w:rsidR="007F3E02">
              <w:rPr>
                <w:rFonts w:ascii="Arial" w:hAnsi="Arial"/>
                <w:color w:val="000000"/>
                <w:sz w:val="12"/>
                <w:szCs w:val="12"/>
              </w:rPr>
              <w:t>в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состав</w:t>
            </w:r>
            <w:r w:rsidR="007F3E02">
              <w:rPr>
                <w:rFonts w:ascii="Arial" w:hAnsi="Arial"/>
                <w:color w:val="000000"/>
                <w:sz w:val="12"/>
                <w:szCs w:val="12"/>
              </w:rPr>
              <w:t>е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субъектов Российской Федера</w:t>
            </w:r>
            <w:r w:rsidR="007F3E02">
              <w:rPr>
                <w:rFonts w:ascii="Arial" w:hAnsi="Arial"/>
                <w:color w:val="000000"/>
                <w:sz w:val="12"/>
                <w:szCs w:val="12"/>
              </w:rPr>
              <w:t xml:space="preserve">ции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до вступления </w:t>
            </w:r>
            <w:r w:rsidR="00F25726"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года № 632.</w:t>
            </w:r>
          </w:p>
        </w:tc>
      </w:tr>
    </w:tbl>
    <w:p w:rsidR="003B3284" w:rsidRPr="008142E7" w:rsidRDefault="008447D9" w:rsidP="005D20AC">
      <w:pPr>
        <w:spacing w:after="60"/>
        <w:jc w:val="right"/>
        <w:rPr>
          <w:b/>
          <w:sz w:val="14"/>
        </w:rPr>
      </w:pPr>
      <w:r w:rsidRPr="008142E7">
        <w:br w:type="page"/>
      </w:r>
      <w:r w:rsidR="0073363F">
        <w:rPr>
          <w:rFonts w:ascii="Arial" w:hAnsi="Arial" w:cs="Arial"/>
          <w:b/>
          <w:sz w:val="16"/>
          <w:szCs w:val="16"/>
        </w:rPr>
        <w:lastRenderedPageBreak/>
        <w:t>22.</w:t>
      </w:r>
      <w:r w:rsidR="003B3284" w:rsidRPr="005D20AC">
        <w:rPr>
          <w:rFonts w:ascii="Arial" w:hAnsi="Arial" w:cs="Arial"/>
          <w:b/>
          <w:sz w:val="16"/>
          <w:szCs w:val="16"/>
        </w:rPr>
        <w:t>2. СТОИМОСТЬ ФИКСИРОВАННОГО НАБОРА</w:t>
      </w:r>
      <w:r w:rsidR="003B3284" w:rsidRPr="008142E7">
        <w:t xml:space="preserve"> </w:t>
      </w:r>
      <w:r w:rsidR="003B3284" w:rsidRPr="008142E7">
        <w:br/>
      </w:r>
      <w:r w:rsidR="003B3284" w:rsidRPr="005D20AC">
        <w:rPr>
          <w:rFonts w:ascii="Arial" w:hAnsi="Arial" w:cs="Arial"/>
          <w:sz w:val="14"/>
        </w:rPr>
        <w:t>(на конец года)</w:t>
      </w:r>
      <w:r w:rsidR="003B3284" w:rsidRPr="008142E7">
        <w:rPr>
          <w:b/>
          <w:sz w:val="14"/>
        </w:rPr>
        <w:t xml:space="preserve">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839"/>
        <w:gridCol w:w="839"/>
        <w:gridCol w:w="839"/>
        <w:gridCol w:w="839"/>
        <w:gridCol w:w="839"/>
        <w:gridCol w:w="839"/>
        <w:gridCol w:w="839"/>
        <w:gridCol w:w="839"/>
        <w:gridCol w:w="840"/>
      </w:tblGrid>
      <w:tr w:rsidR="00BB7602" w:rsidRPr="008142E7">
        <w:trPr>
          <w:cantSplit/>
          <w:jc w:val="center"/>
        </w:trPr>
        <w:tc>
          <w:tcPr>
            <w:tcW w:w="198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385B60" w:rsidRDefault="00BB7602" w:rsidP="001730DC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</w:t>
            </w:r>
            <w:r w:rsidR="004B53E7" w:rsidRPr="008142E7">
              <w:rPr>
                <w:rFonts w:ascii="Arial" w:hAnsi="Arial"/>
                <w:sz w:val="14"/>
              </w:rPr>
              <w:t>05</w:t>
            </w:r>
          </w:p>
        </w:tc>
        <w:tc>
          <w:tcPr>
            <w:tcW w:w="251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B7602" w:rsidRPr="008142E7" w:rsidRDefault="00BB7602" w:rsidP="001730DC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</w:t>
            </w:r>
            <w:r w:rsidR="004B53E7" w:rsidRPr="008142E7">
              <w:rPr>
                <w:rFonts w:ascii="Arial" w:hAnsi="Arial"/>
                <w:sz w:val="14"/>
              </w:rPr>
              <w:t>0</w:t>
            </w:r>
          </w:p>
        </w:tc>
        <w:tc>
          <w:tcPr>
            <w:tcW w:w="251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B7602" w:rsidRPr="0073363F" w:rsidRDefault="0073363F" w:rsidP="003B3284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</w:t>
            </w:r>
            <w:r w:rsidR="00D54541">
              <w:rPr>
                <w:rFonts w:ascii="Arial" w:hAnsi="Arial"/>
                <w:sz w:val="14"/>
                <w:lang w:val="en-US"/>
              </w:rPr>
              <w:t>5</w:t>
            </w:r>
          </w:p>
        </w:tc>
      </w:tr>
      <w:tr w:rsidR="00BB7602" w:rsidRPr="008142E7">
        <w:trPr>
          <w:cantSplit/>
          <w:jc w:val="center"/>
        </w:trPr>
        <w:tc>
          <w:tcPr>
            <w:tcW w:w="19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>фиксированного набора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2004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>фиксированного набора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2009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>фиксированного набора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02" w:rsidRPr="009E3618" w:rsidRDefault="00BB7602" w:rsidP="001E790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201</w:t>
            </w:r>
            <w:r w:rsidR="009E3618">
              <w:rPr>
                <w:rFonts w:ascii="Arial" w:hAnsi="Arial"/>
                <w:sz w:val="14"/>
              </w:rPr>
              <w:t>4</w:t>
            </w:r>
          </w:p>
        </w:tc>
      </w:tr>
      <w:tr w:rsidR="00BB7602" w:rsidRPr="008142E7">
        <w:trPr>
          <w:cantSplit/>
          <w:jc w:val="center"/>
        </w:trPr>
        <w:tc>
          <w:tcPr>
            <w:tcW w:w="198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pStyle w:val="1"/>
              <w:spacing w:before="24" w:line="140" w:lineRule="exact"/>
              <w:ind w:left="57"/>
              <w:rPr>
                <w:rFonts w:cs="Arial"/>
                <w:szCs w:val="14"/>
              </w:rPr>
            </w:pPr>
            <w:r w:rsidRPr="00FB6285">
              <w:rPr>
                <w:rFonts w:cs="Arial"/>
                <w:szCs w:val="14"/>
              </w:rPr>
              <w:t>Российская Федерация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4709,7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115,1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8711,8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112,9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13404,3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840" w:type="dxa"/>
            <w:tcBorders>
              <w:top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111,0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57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FB6285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FB6285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5059,9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107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116,6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9471,0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109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113,2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14978,2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112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111,2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4077,9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7286,7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11871,8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109,3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4006,6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7542,6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12483,7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110,8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4125,3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8404,9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13286,1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110,4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4317,5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118,7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8711,0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12661,9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112,9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4202,4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7969,0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12715,9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111,1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4374,3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7877,9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13378,9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100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110,1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3930,2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7781,7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116,4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12145,6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110,5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4285,0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8189,6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117,0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11528,8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112,5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3998,5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8028,8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11600,4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110,5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4888,7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9455,3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14753,1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111,4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3861,1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7157,3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11681,8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109,8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4176,0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8271,8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12447,0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109,6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3975,6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8165,2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13136,2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109,5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3917,0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7870,9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12185,1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111,6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4428,5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8458,2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13231,4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109,3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4075,3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7850,6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12475,9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110,1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4189,6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8150,7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12853,0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110,8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6999,3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149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12225,8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140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19274,4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144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113,8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pStyle w:val="30"/>
              <w:spacing w:before="24" w:line="140" w:lineRule="exact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 xml:space="preserve">Северо-Западный </w:t>
            </w:r>
            <w:r w:rsidRPr="00FB6285">
              <w:rPr>
                <w:rFonts w:ascii="Arial" w:hAnsi="Arial" w:cs="Arial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4915,1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104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114,1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9227,0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106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112,9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14106,0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105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111,2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4492,2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8950,3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116,5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14439,4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108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111,0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5467,9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10284,6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14616,4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110,0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4950,8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9838,7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14799,3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109,0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397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7763,3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165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13826,5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159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105,3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19105,1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143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108,7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284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Архангельская область без автономного округа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14639,5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109,0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4503,9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119,2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8836,1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13637,0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102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109,5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5047,0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117,6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9039,8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13477,8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101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110,0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4703,1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8979,3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13956,7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104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110,7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6286,1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11062,9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16236,1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121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109,9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4248,7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8050,2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12054,7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109,9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4067,0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116,3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7954,0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13060,3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111,1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4984,1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9133,4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14421,2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108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111,9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pStyle w:val="aa"/>
              <w:spacing w:before="24" w:after="0" w:line="140" w:lineRule="exact"/>
              <w:ind w:firstLine="0"/>
              <w:jc w:val="center"/>
              <w:rPr>
                <w:rFonts w:cs="Arial"/>
                <w:b/>
                <w:sz w:val="14"/>
                <w:szCs w:val="14"/>
                <w:vertAlign w:val="superscript"/>
              </w:rPr>
            </w:pPr>
            <w:r w:rsidRPr="00FB6285">
              <w:rPr>
                <w:rFonts w:cs="Arial"/>
                <w:b/>
                <w:sz w:val="14"/>
                <w:szCs w:val="14"/>
              </w:rPr>
              <w:t xml:space="preserve">Южный </w:t>
            </w:r>
            <w:r w:rsidRPr="00FB6285">
              <w:rPr>
                <w:rFonts w:cs="Arial"/>
                <w:b/>
                <w:sz w:val="14"/>
                <w:szCs w:val="14"/>
              </w:rPr>
              <w:br/>
              <w:t>федеральный округ</w:t>
            </w:r>
            <w:proofErr w:type="gramStart"/>
            <w:r w:rsidR="00AC7068" w:rsidRPr="00FB6285">
              <w:rPr>
                <w:rFonts w:cs="Arial"/>
                <w:b/>
                <w:sz w:val="14"/>
                <w:szCs w:val="14"/>
                <w:vertAlign w:val="superscript"/>
              </w:rPr>
              <w:t>1</w:t>
            </w:r>
            <w:proofErr w:type="gramEnd"/>
            <w:r w:rsidR="00AC7068" w:rsidRPr="00FB6285">
              <w:rPr>
                <w:rFonts w:cs="Arial"/>
                <w:b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4381,6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117,2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8393,1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96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113,2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12735,0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95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110,9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4411,0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117,6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7883,3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12472,8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107,7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4109,1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7684,6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12256,6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110,0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</w:tcPr>
          <w:p w:rsidR="00D54541" w:rsidRPr="00FB6285" w:rsidRDefault="00D54541" w:rsidP="00FB6285">
            <w:pPr>
              <w:pStyle w:val="a9"/>
              <w:tabs>
                <w:tab w:val="left" w:pos="8222"/>
              </w:tabs>
              <w:spacing w:before="24" w:line="140" w:lineRule="exact"/>
              <w:ind w:left="113"/>
              <w:jc w:val="left"/>
              <w:rPr>
                <w:rFonts w:cs="Arial"/>
                <w:sz w:val="14"/>
                <w:szCs w:val="14"/>
              </w:rPr>
            </w:pPr>
            <w:r w:rsidRPr="00FB6285">
              <w:rPr>
                <w:rFonts w:cs="Arial"/>
                <w:sz w:val="14"/>
                <w:szCs w:val="14"/>
              </w:rPr>
              <w:t>Республика Крым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11752,2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128,7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4545,4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8757,4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14034,4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105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113,1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4090,6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7648,4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11879,8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109,8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4213,5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119,6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8011,3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12366,5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111,9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4370,6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118,0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8463,0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13488,0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101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109,8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</w:tcPr>
          <w:p w:rsidR="00D54541" w:rsidRPr="00FB6285" w:rsidRDefault="00D54541" w:rsidP="00FB6285">
            <w:pPr>
              <w:pStyle w:val="a3"/>
              <w:tabs>
                <w:tab w:val="left" w:pos="8222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11249,7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129,7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pStyle w:val="aa"/>
              <w:spacing w:before="24" w:after="0" w:line="140" w:lineRule="exact"/>
              <w:ind w:firstLine="0"/>
              <w:jc w:val="center"/>
              <w:rPr>
                <w:rFonts w:cs="Arial"/>
                <w:sz w:val="14"/>
                <w:szCs w:val="14"/>
              </w:rPr>
            </w:pPr>
            <w:r w:rsidRPr="00FB6285">
              <w:rPr>
                <w:rFonts w:cs="Arial"/>
                <w:b/>
                <w:sz w:val="14"/>
                <w:szCs w:val="14"/>
              </w:rPr>
              <w:t xml:space="preserve">Северо-Кавказский </w:t>
            </w:r>
            <w:r w:rsidRPr="00FB6285">
              <w:rPr>
                <w:rFonts w:cs="Arial"/>
                <w:b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6285">
              <w:rPr>
                <w:rFonts w:ascii="Arial" w:hAnsi="Arial" w:cs="Arial"/>
                <w:b/>
                <w:sz w:val="14"/>
                <w:szCs w:val="14"/>
              </w:rPr>
              <w:t>4222,9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6285">
              <w:rPr>
                <w:rFonts w:ascii="Arial" w:hAnsi="Arial" w:cs="Arial"/>
                <w:b/>
                <w:sz w:val="14"/>
                <w:szCs w:val="14"/>
              </w:rPr>
              <w:t>115,6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6285">
              <w:rPr>
                <w:rFonts w:ascii="Arial" w:hAnsi="Arial" w:cs="Arial"/>
                <w:b/>
                <w:sz w:val="14"/>
                <w:szCs w:val="14"/>
              </w:rPr>
              <w:t>7919,8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6285">
              <w:rPr>
                <w:rFonts w:ascii="Arial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FB6285">
              <w:rPr>
                <w:rFonts w:ascii="Arial" w:hAnsi="Arial" w:cs="Arial"/>
                <w:b/>
                <w:sz w:val="14"/>
                <w:szCs w:val="14"/>
              </w:rPr>
              <w:t>114,9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12359,1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92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b/>
                <w:sz w:val="14"/>
                <w:szCs w:val="14"/>
              </w:rPr>
              <w:t>113,0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3941,2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7531,0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11795,6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111,8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Республика Ингушетия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4349,9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118,3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7170,7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107,2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11487,1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117,0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FB6285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3967,2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116,1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7220,9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12460,0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108,8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FB6285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4041,8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117,6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8013,5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118,8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13084,7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112,6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FB6285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3791,9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81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111,7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7437,3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115,5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12290,3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112,6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Чеченская Республика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4396,5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…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7881,8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120,3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12929,6</w:t>
            </w:r>
          </w:p>
        </w:tc>
        <w:tc>
          <w:tcPr>
            <w:tcW w:w="839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40" w:type="dxa"/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117,2</w:t>
            </w:r>
          </w:p>
        </w:tc>
      </w:tr>
      <w:tr w:rsidR="00D54541" w:rsidRPr="00FB6285" w:rsidTr="00FB6285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4626,7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113,8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8803,2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101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116,2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12817,3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left="-170"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40" w:type="dxa"/>
            <w:tcBorders>
              <w:bottom w:val="single" w:sz="6" w:space="0" w:color="auto"/>
            </w:tcBorders>
            <w:vAlign w:val="bottom"/>
          </w:tcPr>
          <w:p w:rsidR="00D54541" w:rsidRPr="00FB6285" w:rsidRDefault="00D54541" w:rsidP="00FB6285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FB6285">
              <w:rPr>
                <w:rFonts w:ascii="Arial" w:eastAsia="Arial Unicode MS" w:hAnsi="Arial" w:cs="Arial"/>
                <w:sz w:val="14"/>
                <w:szCs w:val="14"/>
              </w:rPr>
              <w:t>110,8</w:t>
            </w:r>
          </w:p>
        </w:tc>
      </w:tr>
    </w:tbl>
    <w:p w:rsidR="003B3284" w:rsidRPr="008142E7" w:rsidRDefault="003B3284" w:rsidP="003B3284">
      <w:pPr>
        <w:rPr>
          <w:rFonts w:ascii="Arial" w:hAnsi="Arial"/>
          <w:sz w:val="14"/>
          <w:szCs w:val="14"/>
        </w:rPr>
      </w:pPr>
    </w:p>
    <w:p w:rsidR="008447D9" w:rsidRPr="008142E7" w:rsidRDefault="008447D9" w:rsidP="003B3284">
      <w:pPr>
        <w:pStyle w:val="ab"/>
        <w:pageBreakBefore/>
        <w:spacing w:after="60"/>
        <w:jc w:val="left"/>
        <w:rPr>
          <w:b w:val="0"/>
          <w:sz w:val="14"/>
        </w:rPr>
      </w:pPr>
      <w:r w:rsidRPr="008142E7">
        <w:lastRenderedPageBreak/>
        <w:t xml:space="preserve">ПОТРЕБИТЕЛЬСКИХ ТОВАРОВ И УСЛУГ </w:t>
      </w:r>
      <w:r w:rsidRPr="008142E7">
        <w:br/>
      </w:r>
    </w:p>
    <w:tbl>
      <w:tblPr>
        <w:tblW w:w="4996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8"/>
        <w:gridCol w:w="839"/>
        <w:gridCol w:w="839"/>
        <w:gridCol w:w="839"/>
        <w:gridCol w:w="839"/>
        <w:gridCol w:w="839"/>
        <w:gridCol w:w="839"/>
        <w:gridCol w:w="839"/>
        <w:gridCol w:w="840"/>
        <w:gridCol w:w="1981"/>
      </w:tblGrid>
      <w:tr w:rsidR="00D54541" w:rsidRPr="008142E7">
        <w:trPr>
          <w:cantSplit/>
          <w:jc w:val="center"/>
        </w:trPr>
        <w:tc>
          <w:tcPr>
            <w:tcW w:w="25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D54541">
            <w:pPr>
              <w:spacing w:before="20" w:after="2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51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54541" w:rsidRPr="00E604ED" w:rsidRDefault="00D54541" w:rsidP="00D54541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E604ED"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251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54541" w:rsidRPr="00E604ED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19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</w:tr>
      <w:tr w:rsidR="00D54541" w:rsidRPr="008142E7">
        <w:trPr>
          <w:cantSplit/>
          <w:jc w:val="center"/>
        </w:trPr>
        <w:tc>
          <w:tcPr>
            <w:tcW w:w="1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>фиксированного набора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4541" w:rsidRPr="009E3618" w:rsidRDefault="00D54541" w:rsidP="001E790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201</w:t>
            </w:r>
            <w:r w:rsidR="009E3618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>фиксированного набора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4541" w:rsidRPr="009E3618" w:rsidRDefault="00D54541" w:rsidP="001E790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201</w:t>
            </w:r>
            <w:r w:rsidR="009E3618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>фиксированного набора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4541" w:rsidRPr="009E3618" w:rsidRDefault="00D54541" w:rsidP="001E790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201</w:t>
            </w:r>
            <w:r w:rsidR="009E3618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98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</w:tr>
      <w:tr w:rsidR="00D54541" w:rsidRPr="008142E7">
        <w:trPr>
          <w:cantSplit/>
          <w:jc w:val="center"/>
        </w:trPr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1C22CE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9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14212,1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106,1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14789,4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15467,9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40" w:type="dxa"/>
            <w:tcBorders>
              <w:top w:val="single" w:sz="6" w:space="0" w:color="auto"/>
            </w:tcBorders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198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pStyle w:val="1"/>
              <w:spacing w:before="24" w:line="140" w:lineRule="exact"/>
              <w:ind w:left="57"/>
            </w:pPr>
            <w:r w:rsidRPr="008142E7">
              <w:t>Российская Федерация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15769,4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106,7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16678,9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113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17416,2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113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57"/>
              <w:jc w:val="center"/>
              <w:rPr>
                <w:rFonts w:ascii="Arial" w:hAnsi="Arial"/>
                <w:b/>
                <w:bCs/>
                <w:sz w:val="14"/>
              </w:rPr>
            </w:pPr>
            <w:r w:rsidRPr="008142E7">
              <w:rPr>
                <w:rFonts w:ascii="Arial" w:hAnsi="Arial"/>
                <w:b/>
                <w:bCs/>
                <w:sz w:val="14"/>
              </w:rPr>
              <w:t xml:space="preserve">Центральный </w:t>
            </w:r>
            <w:r w:rsidRPr="008142E7">
              <w:rPr>
                <w:rFonts w:ascii="Arial" w:hAnsi="Arial"/>
                <w:b/>
                <w:bCs/>
                <w:sz w:val="14"/>
              </w:rPr>
              <w:br/>
              <w:t>федеральный округ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12526,8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105,0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12933,3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13804,3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Белгородская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13293,2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13807,5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14504,4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Брянская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14056,9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105,9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14555,1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15331,3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Владимирская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13395,1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13828,2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14578,2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Воронежская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13566,4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14171,5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14778,2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Ивановская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14019,8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14870,2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15491,8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Калужская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12923,4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13423,9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13614,1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Костромская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12308,2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12976,5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13881,1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Курская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12325,7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12802,4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13466,2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Липецкая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15706,0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16561,0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17163,2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Московская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12461,1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12904,3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13542,5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Орловская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13329,6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106,9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13846,8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14661,3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Рязанская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13949,7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14356,1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15080,4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Смоленская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12709,0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12903,3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13550,3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Тамбовская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13836,6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14117,8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14779,4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Тверская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13353,0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13945,2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14917,8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Тульская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13852,1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14241,0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15051,0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Ярославская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20714,7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146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108,2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21437,8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22200,8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г. Москва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15084,0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106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106,5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15771,4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16441,3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106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pStyle w:val="30"/>
              <w:spacing w:before="24" w:line="140" w:lineRule="exact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Северо-Западный </w:t>
            </w:r>
            <w:r w:rsidRPr="008142E7">
              <w:rPr>
                <w:rFonts w:ascii="Arial" w:hAnsi="Arial"/>
                <w:sz w:val="14"/>
              </w:rPr>
              <w:br/>
              <w:t>федеральный округ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15326,9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108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15945,1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16569,4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Карелия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15319,1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108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15861,4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16805,6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Коми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15816,9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106,0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16329,8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16921,1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Архангельская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39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 том числе: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19705,9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139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104,5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19918,3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20141,9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284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Ненецкий автономный округ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15670,7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</w:t>
            </w:r>
            <w:r w:rsidRPr="008142E7">
              <w:rPr>
                <w:rFonts w:ascii="Arial" w:eastAsia="Arial Unicode MS" w:hAnsi="Arial" w:cs="Arial"/>
                <w:sz w:val="14"/>
                <w:szCs w:val="14"/>
                <w:lang w:val="en-US"/>
              </w:rPr>
              <w:t>6,1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16183,5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16788,6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284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Архангельская область без автономного округа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14553,2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102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105,6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15060,3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15401,0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Вологодская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14547,4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102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107,0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15182,2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15979,9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Калининградская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14796,2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105,6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15363,3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16007,0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Ленинградская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17098,9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17702,1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18383,7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Мурманская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12965,3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13518,8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14358,7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Новгородская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13811,0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14173,5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96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15024,6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Псковская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15577,9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107,1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16341,5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17079,2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г. Санкт-Петербург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13353,6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106,0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13898,8</w:t>
            </w:r>
          </w:p>
        </w:tc>
        <w:tc>
          <w:tcPr>
            <w:tcW w:w="839" w:type="dxa"/>
            <w:vAlign w:val="bottom"/>
          </w:tcPr>
          <w:p w:rsidR="00D6218F" w:rsidRPr="00121686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14706,5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95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AC7068" w:rsidRDefault="00D6218F" w:rsidP="00D6218F">
            <w:pPr>
              <w:pStyle w:val="aa"/>
              <w:spacing w:before="24" w:after="0" w:line="140" w:lineRule="exact"/>
              <w:ind w:firstLine="0"/>
              <w:jc w:val="center"/>
              <w:rPr>
                <w:b/>
                <w:sz w:val="14"/>
                <w:vertAlign w:val="superscript"/>
              </w:rPr>
            </w:pPr>
            <w:r w:rsidRPr="008142E7">
              <w:rPr>
                <w:b/>
                <w:sz w:val="14"/>
              </w:rPr>
              <w:t xml:space="preserve">Южный </w:t>
            </w:r>
            <w:r w:rsidRPr="008142E7">
              <w:rPr>
                <w:b/>
                <w:sz w:val="14"/>
              </w:rPr>
              <w:br/>
              <w:t>федеральный округ</w:t>
            </w:r>
            <w:proofErr w:type="gramStart"/>
            <w:r w:rsidR="00AC7068">
              <w:rPr>
                <w:b/>
                <w:sz w:val="14"/>
                <w:vertAlign w:val="superscript"/>
              </w:rPr>
              <w:t>1</w:t>
            </w:r>
            <w:proofErr w:type="gramEnd"/>
            <w:r w:rsidR="00AC7068">
              <w:rPr>
                <w:b/>
                <w:sz w:val="14"/>
                <w:vertAlign w:val="superscript"/>
              </w:rPr>
              <w:t>)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13243,8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107,1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13649,9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14217,7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1981" w:type="dxa"/>
            <w:tcBorders>
              <w:right w:val="single" w:sz="6" w:space="0" w:color="auto"/>
            </w:tcBorders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Адыгея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12953,4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13535,3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14361,8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Калмыкия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12990,2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108,9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13634,6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15123,5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1981" w:type="dxa"/>
            <w:tcBorders>
              <w:right w:val="single" w:sz="6" w:space="0" w:color="auto"/>
            </w:tcBorders>
          </w:tcPr>
          <w:p w:rsidR="00D6218F" w:rsidRPr="008142E7" w:rsidRDefault="00D6218F" w:rsidP="00D6218F">
            <w:pPr>
              <w:pStyle w:val="a9"/>
              <w:tabs>
                <w:tab w:val="left" w:pos="8222"/>
              </w:tabs>
              <w:spacing w:before="24" w:line="140" w:lineRule="exact"/>
              <w:ind w:left="113"/>
              <w:jc w:val="left"/>
              <w:rPr>
                <w:rFonts w:cs="Arial"/>
                <w:sz w:val="14"/>
                <w:szCs w:val="14"/>
              </w:rPr>
            </w:pPr>
            <w:r w:rsidRPr="008142E7">
              <w:rPr>
                <w:rFonts w:cs="Arial"/>
                <w:sz w:val="14"/>
                <w:szCs w:val="14"/>
              </w:rPr>
              <w:t>Республика Крым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14905,3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15330,5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16128,4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Краснодарский край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12925,3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13533,1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14033,8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Астраханская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12971,0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104,0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13417,7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13964,3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90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Волгоградская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14222,9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14549,7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15101,7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Ростовская область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13091,5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116,3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13961,4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14637,5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1981" w:type="dxa"/>
            <w:tcBorders>
              <w:right w:val="single" w:sz="6" w:space="0" w:color="auto"/>
            </w:tcBorders>
          </w:tcPr>
          <w:p w:rsidR="00D6218F" w:rsidRPr="008142E7" w:rsidRDefault="00D6218F" w:rsidP="00D6218F">
            <w:pPr>
              <w:pStyle w:val="a3"/>
              <w:tabs>
                <w:tab w:val="left" w:pos="8222"/>
              </w:tabs>
              <w:spacing w:before="24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13324,0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105,5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13832,0</w:t>
            </w:r>
          </w:p>
        </w:tc>
        <w:tc>
          <w:tcPr>
            <w:tcW w:w="839" w:type="dxa"/>
            <w:vAlign w:val="bottom"/>
          </w:tcPr>
          <w:p w:rsidR="00D6218F" w:rsidRPr="00121686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14603,3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94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pStyle w:val="aa"/>
              <w:spacing w:before="24" w:after="0" w:line="140" w:lineRule="exact"/>
              <w:ind w:firstLine="0"/>
              <w:jc w:val="center"/>
              <w:rPr>
                <w:sz w:val="14"/>
              </w:rPr>
            </w:pPr>
            <w:r w:rsidRPr="008142E7">
              <w:rPr>
                <w:b/>
                <w:sz w:val="14"/>
              </w:rPr>
              <w:t xml:space="preserve">Северо-Кавказский </w:t>
            </w:r>
            <w:r w:rsidRPr="008142E7">
              <w:rPr>
                <w:b/>
                <w:sz w:val="14"/>
              </w:rPr>
              <w:br/>
              <w:t>федеральный округ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12540,0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13132,1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14045,1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91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1981" w:type="dxa"/>
            <w:tcBorders>
              <w:right w:val="single" w:sz="6" w:space="0" w:color="auto"/>
            </w:tcBorders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Дагестан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11822,6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83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103,3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12344,9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12805,1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83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1981" w:type="dxa"/>
            <w:tcBorders>
              <w:right w:val="single" w:sz="6" w:space="0" w:color="auto"/>
            </w:tcBorders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Ингушетия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13555,6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107,2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13910,4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14408,0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1981" w:type="dxa"/>
            <w:tcBorders>
              <w:right w:val="single" w:sz="6" w:space="0" w:color="auto"/>
            </w:tcBorders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Кабардино-Балкарская </w:t>
            </w:r>
            <w:r w:rsidRPr="008142E7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13976,0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107,4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14278,9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14643,8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95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Карачаево-Черкесская </w:t>
            </w:r>
            <w:r w:rsidRPr="008142E7">
              <w:rPr>
                <w:rFonts w:ascii="Arial" w:hAnsi="Arial"/>
                <w:sz w:val="14"/>
              </w:rPr>
              <w:br/>
              <w:t>Республика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12764,7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13074,1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13775,0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89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Республика Северная </w:t>
            </w:r>
            <w:r w:rsidRPr="008142E7">
              <w:rPr>
                <w:rFonts w:ascii="Arial" w:hAnsi="Arial"/>
                <w:sz w:val="14"/>
              </w:rPr>
              <w:br/>
              <w:t>Осетия – Алания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13983,3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39" w:type="dxa"/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106,1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14694,7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99</w:t>
            </w:r>
          </w:p>
        </w:tc>
        <w:tc>
          <w:tcPr>
            <w:tcW w:w="839" w:type="dxa"/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15469,6</w:t>
            </w:r>
          </w:p>
        </w:tc>
        <w:tc>
          <w:tcPr>
            <w:tcW w:w="839" w:type="dxa"/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840" w:type="dxa"/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Чеченская Республика</w:t>
            </w:r>
          </w:p>
        </w:tc>
      </w:tr>
      <w:tr w:rsidR="00D6218F" w:rsidRPr="008142E7">
        <w:trPr>
          <w:cantSplit/>
          <w:jc w:val="center"/>
        </w:trPr>
        <w:tc>
          <w:tcPr>
            <w:tcW w:w="838" w:type="dxa"/>
            <w:tcBorders>
              <w:bottom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13583,3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105,9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6218F" w:rsidRPr="007C3B2B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14324,1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97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6218F" w:rsidRPr="007C3B2B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6218F" w:rsidRPr="00382FAA" w:rsidRDefault="00D6218F" w:rsidP="00D6218F">
            <w:pPr>
              <w:spacing w:before="24" w:line="140" w:lineRule="exact"/>
              <w:ind w:right="170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15184,5</w:t>
            </w:r>
          </w:p>
        </w:tc>
        <w:tc>
          <w:tcPr>
            <w:tcW w:w="839" w:type="dxa"/>
            <w:tcBorders>
              <w:bottom w:val="single" w:sz="6" w:space="0" w:color="auto"/>
            </w:tcBorders>
            <w:vAlign w:val="bottom"/>
          </w:tcPr>
          <w:p w:rsidR="00D6218F" w:rsidRPr="00382FAA" w:rsidRDefault="00D6218F" w:rsidP="00D6218F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98</w:t>
            </w:r>
          </w:p>
        </w:tc>
        <w:tc>
          <w:tcPr>
            <w:tcW w:w="840" w:type="dxa"/>
            <w:tcBorders>
              <w:bottom w:val="single" w:sz="6" w:space="0" w:color="auto"/>
            </w:tcBorders>
            <w:vAlign w:val="bottom"/>
          </w:tcPr>
          <w:p w:rsidR="00D6218F" w:rsidRPr="00382FAA" w:rsidRDefault="00D6218F" w:rsidP="00AB4C3B">
            <w:pPr>
              <w:spacing w:before="24" w:line="140" w:lineRule="exact"/>
              <w:ind w:left="-170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1981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6218F" w:rsidRPr="008142E7" w:rsidRDefault="00D6218F" w:rsidP="00D6218F">
            <w:pPr>
              <w:spacing w:before="24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Ставропольский край</w:t>
            </w:r>
          </w:p>
        </w:tc>
      </w:tr>
    </w:tbl>
    <w:p w:rsidR="008447D9" w:rsidRPr="008142E7" w:rsidRDefault="008447D9" w:rsidP="001C22CE">
      <w:pPr>
        <w:rPr>
          <w:rFonts w:ascii="Arial" w:hAnsi="Arial"/>
          <w:sz w:val="14"/>
          <w:szCs w:val="14"/>
        </w:rPr>
      </w:pPr>
    </w:p>
    <w:p w:rsidR="003B3284" w:rsidRPr="008142E7" w:rsidRDefault="003B3284" w:rsidP="0055335A">
      <w:pPr>
        <w:pageBreakBefore/>
        <w:spacing w:after="60"/>
        <w:rPr>
          <w:rFonts w:ascii="Arial" w:hAnsi="Arial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8"/>
        <w:gridCol w:w="839"/>
        <w:gridCol w:w="839"/>
        <w:gridCol w:w="839"/>
        <w:gridCol w:w="839"/>
        <w:gridCol w:w="839"/>
        <w:gridCol w:w="845"/>
        <w:gridCol w:w="833"/>
        <w:gridCol w:w="839"/>
        <w:gridCol w:w="840"/>
      </w:tblGrid>
      <w:tr w:rsidR="00BB7602" w:rsidRPr="008142E7">
        <w:trPr>
          <w:cantSplit/>
          <w:jc w:val="center"/>
        </w:trPr>
        <w:tc>
          <w:tcPr>
            <w:tcW w:w="198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5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1730DC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</w:rPr>
              <w:t>20</w:t>
            </w:r>
            <w:r w:rsidR="004B53E7" w:rsidRPr="008142E7">
              <w:rPr>
                <w:rFonts w:ascii="Arial" w:hAnsi="Arial"/>
                <w:sz w:val="14"/>
              </w:rPr>
              <w:t>05</w:t>
            </w:r>
          </w:p>
        </w:tc>
        <w:tc>
          <w:tcPr>
            <w:tcW w:w="25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1730DC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</w:rPr>
              <w:t>20</w:t>
            </w:r>
            <w:r w:rsidR="004B53E7" w:rsidRPr="008142E7">
              <w:rPr>
                <w:rFonts w:ascii="Arial" w:hAnsi="Arial"/>
                <w:sz w:val="14"/>
              </w:rPr>
              <w:t>10</w:t>
            </w:r>
          </w:p>
        </w:tc>
        <w:tc>
          <w:tcPr>
            <w:tcW w:w="25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D54541" w:rsidRDefault="00E604ED" w:rsidP="003B3284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</w:t>
            </w:r>
            <w:r w:rsidR="00D54541">
              <w:rPr>
                <w:rFonts w:ascii="Arial" w:hAnsi="Arial"/>
                <w:sz w:val="14"/>
                <w:lang w:val="en-US"/>
              </w:rPr>
              <w:t>5</w:t>
            </w:r>
          </w:p>
        </w:tc>
      </w:tr>
      <w:tr w:rsidR="00BB7602" w:rsidRPr="008142E7">
        <w:trPr>
          <w:cantSplit/>
          <w:jc w:val="center"/>
        </w:trPr>
        <w:tc>
          <w:tcPr>
            <w:tcW w:w="1988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 xml:space="preserve">фиксированного набора 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2004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>фиксированного набора</w:t>
            </w:r>
          </w:p>
        </w:tc>
        <w:tc>
          <w:tcPr>
            <w:tcW w:w="8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2009</w:t>
            </w:r>
          </w:p>
        </w:tc>
        <w:tc>
          <w:tcPr>
            <w:tcW w:w="16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>фиксированного набора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B7602" w:rsidRPr="009E3618" w:rsidRDefault="00BB7602" w:rsidP="001E790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201</w:t>
            </w:r>
            <w:r w:rsidR="009E3618">
              <w:rPr>
                <w:rFonts w:ascii="Arial" w:hAnsi="Arial"/>
                <w:sz w:val="14"/>
              </w:rPr>
              <w:t>4</w:t>
            </w:r>
          </w:p>
        </w:tc>
      </w:tr>
      <w:tr w:rsidR="00BB7602" w:rsidRPr="008142E7">
        <w:trPr>
          <w:cantSplit/>
          <w:jc w:val="center"/>
        </w:trPr>
        <w:tc>
          <w:tcPr>
            <w:tcW w:w="198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B7602" w:rsidRPr="008142E7" w:rsidRDefault="00BB7602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4225,1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113,8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7766,9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89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113,6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12169,5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840" w:type="dxa"/>
            <w:tcBorders>
              <w:top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110,1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3966,6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117,2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7467,6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115,7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12241,8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108,8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3740,0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7261,8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83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117,3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11919,6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111,5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4012,7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7527,3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118,5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11615,8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110,0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3939,9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7320,1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112,5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11939,1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108,7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3945,8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7504,5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118,2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12094,9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108,3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3754,4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7425,3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116,5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11646,3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110,0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4725,5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8882,3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102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113,6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12874,1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110,2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4330,4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116,7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8032,8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116,2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12505,3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111,3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4502,0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8107,3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113,1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12978,3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111,1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3898,1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7314,0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113,2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11524,4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109,1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4054,3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7531,5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115,3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11945,3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114,7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5086,2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8808,9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101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108,8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13097,2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110,8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4056,6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7091,4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81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110,9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11447,6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109,7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4105,7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7371,0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115,0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11947,6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110,5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4728,5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114,0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8878,7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102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112,6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13406,8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100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110,8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4146,1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7728,1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113,5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12602,5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113,8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4479,5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114,6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8747,9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100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114,8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13093,5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111,2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5814,7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10507,5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121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109,6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15158,8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110,8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Ханты-Мансийский </w:t>
            </w:r>
            <w:r w:rsidRPr="008142E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6438,7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114,3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11509,7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132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108,6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16226,9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121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110,5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Ямало-Ненецкий </w:t>
            </w:r>
            <w:r w:rsidRPr="008142E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7195,0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116,4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12684,3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146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106,7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17576,0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131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109,6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Тюменская область </w:t>
            </w:r>
            <w:r w:rsidRPr="00E604ED">
              <w:rPr>
                <w:rFonts w:ascii="Arial" w:hAnsi="Arial"/>
                <w:sz w:val="14"/>
              </w:rPr>
              <w:br/>
            </w:r>
            <w:r w:rsidRPr="008142E7">
              <w:rPr>
                <w:rFonts w:ascii="Arial" w:hAnsi="Arial"/>
                <w:sz w:val="14"/>
              </w:rPr>
              <w:t>без автономных округов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13051,0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112,1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8142E7">
                <w:rPr>
                  <w:rFonts w:ascii="Arial" w:hAnsi="Arial"/>
                  <w:sz w:val="14"/>
                </w:rPr>
                <w:t>Челябинск</w:t>
              </w:r>
            </w:smartTag>
            <w:r w:rsidRPr="008142E7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4204,0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7796,9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113,4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12161,0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110,3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AC7068" w:rsidRDefault="00D54541" w:rsidP="00AC7068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="00AC7068">
              <w:rPr>
                <w:rFonts w:ascii="Arial" w:hAnsi="Arial"/>
                <w:b/>
                <w:sz w:val="14"/>
                <w:vertAlign w:val="superscript"/>
              </w:rPr>
              <w:t>2</w:t>
            </w:r>
            <w:proofErr w:type="gramEnd"/>
            <w:r w:rsidR="00AC7068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4525,4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96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113,6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8072,2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111,9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12382,5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92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110,0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4581,9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9073,6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111,7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14774,0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111,2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4635,9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8115,7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111,5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12293,3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109,3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4480,0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8196,6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112,3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12574,3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109,0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4277,0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120,7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7543,0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112,2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11751,3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110,2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4948,8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9015,3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103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112,7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13762,0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103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110,5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4589,2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8220,2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111,9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12346,9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109,7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4213,0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7057,8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81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112,8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11288,2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109,7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4521,7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8614,8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111,5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13274,0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110,9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3939,3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116,6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7391,8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111,1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11512,9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107,8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5185,9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114,8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8641,3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110,1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13303,9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111,4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F25726" w:rsidRDefault="00D54541" w:rsidP="00AC7068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="00F25726">
              <w:rPr>
                <w:rFonts w:ascii="Arial" w:hAnsi="Arial"/>
                <w:b/>
                <w:sz w:val="14"/>
                <w:vertAlign w:val="superscript"/>
              </w:rPr>
              <w:t>2</w:t>
            </w:r>
            <w:proofErr w:type="gramEnd"/>
            <w:r w:rsidR="00F25726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6380,1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135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117,9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11108,7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128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109,4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16857,6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126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110,3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5219,8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121,0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8507,1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113,8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12813,4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107,5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6693,6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11154,3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128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105,9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16747,5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125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110,9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4488,2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7847,2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109,7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12138,1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111,3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8177,8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132,8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15415,1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177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111,2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22970,5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171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114,1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6055,1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118,2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10472,4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120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110,0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16118,1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120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109,7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6298,9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117,5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11271,1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129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109,8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17206,9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128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111,5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5512,7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118,7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9564,8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110,9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14742,1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110,7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6459,3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113,4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12417,2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143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109,0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19692,2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147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111,9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7434,8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117,0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12472,8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143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109,7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17001,2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127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103,6</w:t>
            </w:r>
          </w:p>
        </w:tc>
      </w:tr>
      <w:tr w:rsidR="00D54541" w:rsidRPr="008142E7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Еврейская автономная </w:t>
            </w:r>
            <w:r w:rsidRPr="008142E7">
              <w:rPr>
                <w:rFonts w:ascii="Arial" w:hAnsi="Arial"/>
                <w:sz w:val="14"/>
              </w:rPr>
              <w:br/>
              <w:t>область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5402,7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119,1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9740,7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109,1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15681,2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117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109,3</w:t>
            </w:r>
          </w:p>
        </w:tc>
      </w:tr>
      <w:tr w:rsidR="00D54541" w:rsidRPr="008142E7" w:rsidTr="00AC7068">
        <w:trPr>
          <w:cantSplit/>
          <w:jc w:val="center"/>
        </w:trPr>
        <w:tc>
          <w:tcPr>
            <w:tcW w:w="1988" w:type="dxa"/>
            <w:tcBorders>
              <w:left w:val="single" w:sz="6" w:space="0" w:color="auto"/>
            </w:tcBorders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Чукотский автономный </w:t>
            </w:r>
            <w:r w:rsidRPr="008142E7"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10133,5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215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115,1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15457,4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177</w:t>
            </w:r>
          </w:p>
        </w:tc>
        <w:tc>
          <w:tcPr>
            <w:tcW w:w="845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101,7</w:t>
            </w:r>
          </w:p>
        </w:tc>
        <w:tc>
          <w:tcPr>
            <w:tcW w:w="833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21005,7</w:t>
            </w:r>
          </w:p>
        </w:tc>
        <w:tc>
          <w:tcPr>
            <w:tcW w:w="839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157</w:t>
            </w:r>
          </w:p>
        </w:tc>
        <w:tc>
          <w:tcPr>
            <w:tcW w:w="840" w:type="dxa"/>
            <w:vAlign w:val="bottom"/>
          </w:tcPr>
          <w:p w:rsidR="00D54541" w:rsidRPr="008142E7" w:rsidRDefault="00D54541" w:rsidP="00AC7068">
            <w:pPr>
              <w:spacing w:before="30" w:line="140" w:lineRule="exact"/>
              <w:ind w:left="-113" w:right="227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106,1</w:t>
            </w:r>
          </w:p>
        </w:tc>
      </w:tr>
      <w:tr w:rsidR="00AC7068" w:rsidRPr="008142E7" w:rsidTr="0060582B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C7068" w:rsidRPr="00A803FA" w:rsidRDefault="00AC7068" w:rsidP="00AC7068">
            <w:pPr>
              <w:spacing w:before="60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AC7068" w:rsidRPr="00A803FA" w:rsidRDefault="00AC7068" w:rsidP="00F25726">
            <w:pPr>
              <w:spacing w:before="30"/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bCs/>
                <w:color w:val="000000"/>
                <w:sz w:val="12"/>
                <w:szCs w:val="12"/>
                <w:vertAlign w:val="superscript"/>
              </w:rPr>
              <w:t>1)</w:t>
            </w:r>
            <w:r w:rsidRPr="007F3E02">
              <w:rPr>
                <w:rFonts w:ascii="Arial" w:hAnsi="Arial"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</w:t>
            </w:r>
            <w:r w:rsidR="00F25726">
              <w:rPr>
                <w:rFonts w:ascii="Arial" w:hAnsi="Arial"/>
                <w:color w:val="000000"/>
                <w:sz w:val="12"/>
                <w:szCs w:val="12"/>
              </w:rPr>
              <w:t>5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г. приведены без учета сведений по Республике Крым и г. Севастополю.</w:t>
            </w:r>
          </w:p>
          <w:p w:rsidR="00AC7068" w:rsidRPr="008142E7" w:rsidRDefault="00AC7068" w:rsidP="00941B44">
            <w:pPr>
              <w:ind w:left="226" w:right="113" w:hanging="113"/>
              <w:jc w:val="both"/>
              <w:rPr>
                <w:rFonts w:ascii="Arial" w:eastAsia="Arial Unicode MS" w:hAnsi="Arial" w:cs="Arial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3)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> Данные з</w:t>
            </w:r>
            <w:r w:rsidR="00F25726">
              <w:rPr>
                <w:rFonts w:ascii="Arial" w:hAnsi="Arial"/>
                <w:bCs/>
                <w:color w:val="000000"/>
                <w:sz w:val="12"/>
                <w:szCs w:val="12"/>
              </w:rPr>
              <w:t>а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 xml:space="preserve"> 20</w:t>
            </w:r>
            <w:r w:rsidR="00941B44">
              <w:rPr>
                <w:rFonts w:ascii="Arial" w:hAnsi="Arial"/>
                <w:bCs/>
                <w:color w:val="000000"/>
                <w:sz w:val="12"/>
                <w:szCs w:val="12"/>
              </w:rPr>
              <w:t>05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 xml:space="preserve"> – 2018 гг. по Сибирскому и Дальневосточному федеральным округам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в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состав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е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субъектов Российской Федера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ции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до вступления </w:t>
            </w:r>
            <w:r w:rsidR="00F25726"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года № 632.</w:t>
            </w:r>
          </w:p>
        </w:tc>
      </w:tr>
    </w:tbl>
    <w:p w:rsidR="008447D9" w:rsidRPr="008142E7" w:rsidRDefault="007B4B80" w:rsidP="003B3284">
      <w:pPr>
        <w:pageBreakBefore/>
        <w:spacing w:after="60"/>
        <w:jc w:val="right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lastRenderedPageBreak/>
        <w:t xml:space="preserve">Продолжение табл. </w:t>
      </w:r>
      <w:r w:rsidR="0073363F">
        <w:rPr>
          <w:rFonts w:ascii="Arial" w:hAnsi="Arial"/>
          <w:sz w:val="14"/>
        </w:rPr>
        <w:t>22.</w:t>
      </w:r>
      <w:r w:rsidR="008447D9" w:rsidRPr="008142E7">
        <w:rPr>
          <w:rFonts w:ascii="Arial" w:hAnsi="Arial"/>
          <w:sz w:val="14"/>
        </w:rPr>
        <w:t>2</w:t>
      </w:r>
    </w:p>
    <w:tbl>
      <w:tblPr>
        <w:tblW w:w="4996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8"/>
        <w:gridCol w:w="839"/>
        <w:gridCol w:w="839"/>
        <w:gridCol w:w="839"/>
        <w:gridCol w:w="839"/>
        <w:gridCol w:w="839"/>
        <w:gridCol w:w="839"/>
        <w:gridCol w:w="839"/>
        <w:gridCol w:w="840"/>
        <w:gridCol w:w="1981"/>
      </w:tblGrid>
      <w:tr w:rsidR="00D54541" w:rsidRPr="008142E7">
        <w:trPr>
          <w:cantSplit/>
          <w:jc w:val="center"/>
        </w:trPr>
        <w:tc>
          <w:tcPr>
            <w:tcW w:w="251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D54541">
            <w:pPr>
              <w:spacing w:before="20" w:after="2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2517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54541" w:rsidRPr="00E604ED" w:rsidRDefault="00D54541" w:rsidP="00D54541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2518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D54541" w:rsidRPr="00E604ED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  <w:tc>
          <w:tcPr>
            <w:tcW w:w="198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</w:tr>
      <w:tr w:rsidR="00D54541" w:rsidRPr="008142E7">
        <w:trPr>
          <w:cantSplit/>
          <w:jc w:val="center"/>
        </w:trPr>
        <w:tc>
          <w:tcPr>
            <w:tcW w:w="16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>фиксированного набора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4541" w:rsidRPr="009E3618" w:rsidRDefault="00D54541" w:rsidP="001E790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201</w:t>
            </w:r>
            <w:r w:rsidR="009E3618">
              <w:rPr>
                <w:rFonts w:ascii="Arial" w:hAnsi="Arial"/>
                <w:sz w:val="14"/>
              </w:rPr>
              <w:t>5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>фиксированного набора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4541" w:rsidRPr="009E3618" w:rsidRDefault="00D54541" w:rsidP="001E790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201</w:t>
            </w:r>
            <w:r w:rsidR="009E3618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Стоимость </w:t>
            </w:r>
            <w:r w:rsidRPr="008142E7">
              <w:rPr>
                <w:rFonts w:ascii="Arial" w:hAnsi="Arial"/>
                <w:sz w:val="14"/>
              </w:rPr>
              <w:br/>
              <w:t>фиксированного набора</w:t>
            </w:r>
          </w:p>
        </w:tc>
        <w:tc>
          <w:tcPr>
            <w:tcW w:w="8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54541" w:rsidRPr="009E3618" w:rsidRDefault="00D54541" w:rsidP="001E790D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Изменение стоимости фиксир</w:t>
            </w:r>
            <w:r w:rsidRPr="008142E7">
              <w:rPr>
                <w:rFonts w:ascii="Arial" w:hAnsi="Arial"/>
                <w:sz w:val="14"/>
              </w:rPr>
              <w:t>о</w:t>
            </w:r>
            <w:r w:rsidRPr="008142E7">
              <w:rPr>
                <w:rFonts w:ascii="Arial" w:hAnsi="Arial"/>
                <w:sz w:val="14"/>
              </w:rPr>
              <w:t xml:space="preserve">ванного набора, </w:t>
            </w:r>
            <w:r w:rsidRPr="008142E7">
              <w:rPr>
                <w:rFonts w:ascii="Arial" w:hAnsi="Arial"/>
                <w:sz w:val="14"/>
              </w:rPr>
              <w:br/>
              <w:t>в процентах</w:t>
            </w:r>
            <w:r w:rsidRPr="008142E7">
              <w:rPr>
                <w:rFonts w:ascii="Arial" w:hAnsi="Arial"/>
                <w:sz w:val="14"/>
              </w:rPr>
              <w:br/>
              <w:t>к декабрю 201</w:t>
            </w:r>
            <w:r w:rsidR="009E3618">
              <w:rPr>
                <w:rFonts w:ascii="Arial" w:hAnsi="Arial"/>
                <w:sz w:val="14"/>
              </w:rPr>
              <w:t>7</w:t>
            </w:r>
          </w:p>
        </w:tc>
        <w:tc>
          <w:tcPr>
            <w:tcW w:w="198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</w:tr>
      <w:tr w:rsidR="00D54541" w:rsidRPr="008142E7">
        <w:trPr>
          <w:cantSplit/>
          <w:jc w:val="center"/>
        </w:trPr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руб.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в процентах </w:t>
            </w:r>
            <w:r w:rsidRPr="008142E7">
              <w:rPr>
                <w:rFonts w:ascii="Arial" w:hAnsi="Arial"/>
                <w:sz w:val="14"/>
              </w:rPr>
              <w:br/>
              <w:t>к средне-</w:t>
            </w:r>
            <w:r w:rsidRPr="008142E7">
              <w:rPr>
                <w:rFonts w:ascii="Arial" w:hAnsi="Arial"/>
                <w:sz w:val="14"/>
              </w:rPr>
              <w:br/>
              <w:t xml:space="preserve">российской </w:t>
            </w:r>
            <w:r w:rsidRPr="008142E7">
              <w:rPr>
                <w:rFonts w:ascii="Arial" w:hAnsi="Arial"/>
                <w:sz w:val="14"/>
              </w:rPr>
              <w:br/>
              <w:t>стоимости</w:t>
            </w:r>
          </w:p>
        </w:tc>
        <w:tc>
          <w:tcPr>
            <w:tcW w:w="8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98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54541" w:rsidRPr="008142E7" w:rsidRDefault="00D54541" w:rsidP="003B3284">
            <w:pPr>
              <w:spacing w:before="20" w:after="2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12959,0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105,7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13341,4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/>
                <w:color w:val="000000"/>
                <w:sz w:val="14"/>
                <w:szCs w:val="14"/>
              </w:rPr>
              <w:t>13933,3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840" w:type="dxa"/>
            <w:tcBorders>
              <w:top w:val="single" w:sz="6" w:space="0" w:color="auto"/>
            </w:tcBorders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1981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13103,7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106,8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13589,5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14254,4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92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Башкортостан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12688,8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106,0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13151,2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13907,9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Марий Эл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12428,1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12664,5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13266,6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86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Мордовия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12477,4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104,6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12894,6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13488,7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Татарстан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13009,6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104,8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13417,5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13993,9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90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Удмуртская Республика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12444,0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106,4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12777,8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13411,3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Чувашская Республика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13553,4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105,1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13930,0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14663,0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95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Пермский край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13144,9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105,0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13551,0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14357,8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Кировская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13917,0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107,0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14530,0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15255,7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99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12186,9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12578,5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13453,4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87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Оренбургская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12675,9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13073,5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88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13713,2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89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Пензенская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13819,5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105,8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13895,0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14336,5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Самарская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12071,9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104,1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12302,7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83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12937,5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84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Саратовская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13022,9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107,3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13607,5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14400,0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Ульяновская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14136,5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99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105,7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14641,8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b/>
                <w:sz w:val="14"/>
                <w:szCs w:val="14"/>
              </w:rPr>
              <w:t>99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/>
                <w:color w:val="000000"/>
                <w:sz w:val="14"/>
                <w:szCs w:val="14"/>
              </w:rPr>
              <w:t>15004,7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sz w:val="14"/>
                <w:szCs w:val="14"/>
              </w:rPr>
              <w:t>97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13520,7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106,1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13772,9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14495,7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Курганская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14028,0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14542,9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14839,8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15967,4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112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105,2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16412,0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111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16904,5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109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Тюменская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113" w:right="113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39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 том числе: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17200,1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121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105,9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17561,9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119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18087,4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117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Ханты-Мансийский </w:t>
            </w:r>
            <w:r w:rsidRPr="008142E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18375,7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104,8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18837,0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127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18911,1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122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Ямало-Ненецкий </w:t>
            </w:r>
            <w:r w:rsidRPr="008142E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13725,8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104,5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14286,7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14912,5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Тюменская область </w:t>
            </w:r>
            <w:r w:rsidRPr="00E604ED">
              <w:rPr>
                <w:rFonts w:ascii="Arial" w:hAnsi="Arial"/>
                <w:sz w:val="14"/>
              </w:rPr>
              <w:br/>
            </w:r>
            <w:r w:rsidRPr="008142E7">
              <w:rPr>
                <w:rFonts w:ascii="Arial" w:hAnsi="Arial"/>
                <w:sz w:val="14"/>
              </w:rPr>
              <w:t>без автономных округов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12802,6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105,6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12870,0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13511,6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Челябинская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13177,6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105,6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13568,2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b/>
                <w:sz w:val="14"/>
                <w:szCs w:val="14"/>
              </w:rPr>
              <w:t>92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/>
                <w:color w:val="000000"/>
                <w:sz w:val="14"/>
                <w:szCs w:val="14"/>
              </w:rPr>
              <w:t>14311,3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sz w:val="14"/>
                <w:szCs w:val="14"/>
              </w:rPr>
              <w:t>93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F25726" w:rsidRDefault="00AB4C3B" w:rsidP="00AB4C3B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>
              <w:rPr>
                <w:rFonts w:ascii="Arial" w:hAnsi="Arial"/>
                <w:b/>
                <w:sz w:val="14"/>
                <w:vertAlign w:val="superscript"/>
              </w:rPr>
              <w:t>2</w:t>
            </w:r>
            <w:proofErr w:type="gramEnd"/>
            <w:r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15551,8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105,5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15835,6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107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15935,6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103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Алтай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12925,6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91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104,9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13315,8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13952,1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Тыва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13259,1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105,1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13774,9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14689,3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Хакасия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12721,3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90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107,8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13158,0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13780,3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89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Алтайский край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14668,8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103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14980,6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101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15682,4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101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Красноярский край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13288,9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13694,2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14565,8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1981" w:type="dxa"/>
            <w:tcBorders>
              <w:right w:val="single" w:sz="6" w:space="0" w:color="auto"/>
            </w:tcBorders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Иркутская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12084,2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106,3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12478,9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84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13243,2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1981" w:type="dxa"/>
            <w:tcBorders>
              <w:right w:val="single" w:sz="6" w:space="0" w:color="auto"/>
            </w:tcBorders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Кемеровская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14029,1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105,6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14199,6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14832,3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96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12314,5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87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105,8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12747,7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13377,3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86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Омская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13878,4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104,2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14396,8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15222,0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98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Томская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17650,1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124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b/>
                <w:sz w:val="14"/>
                <w:szCs w:val="14"/>
              </w:rPr>
              <w:t>104,7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</w:rPr>
              <w:t>17929,3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b/>
                <w:sz w:val="14"/>
                <w:szCs w:val="14"/>
              </w:rPr>
              <w:t>121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b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/>
                <w:color w:val="000000"/>
                <w:sz w:val="14"/>
                <w:szCs w:val="14"/>
              </w:rPr>
              <w:t>18494,5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b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b/>
                <w:sz w:val="14"/>
                <w:szCs w:val="14"/>
              </w:rPr>
              <w:t>120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>
              <w:rPr>
                <w:rFonts w:ascii="Arial" w:hAnsi="Arial"/>
                <w:b/>
                <w:sz w:val="14"/>
                <w:vertAlign w:val="superscript"/>
              </w:rPr>
              <w:t>2</w:t>
            </w:r>
            <w:proofErr w:type="gramEnd"/>
            <w:r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13480,9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103,8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13944,7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14768,9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95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Бурятия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17874,2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126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105,9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18692,0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126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19415,9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126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Саха (Якутия)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13229,6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105,2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13754,7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93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14582,4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>
              <w:rPr>
                <w:rFonts w:ascii="Arial" w:eastAsia="Arial Unicode MS" w:hAnsi="Arial" w:cs="Arial"/>
                <w:sz w:val="14"/>
                <w:szCs w:val="14"/>
              </w:rPr>
              <w:t>94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Забайкальский край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24385,3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172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105,4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24445,5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165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24942,9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161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Камчатский край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16925,9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119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104,5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17119,4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116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17833,1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115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Приморский край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17627,0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124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105,2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17848,0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121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18320,8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118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14930,5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104,5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15162,1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103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15937,4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103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Амурская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20576,2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145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105,0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21380,3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145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21688,2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140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Магаданская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17975,2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126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104,0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17985,4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122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18453,1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119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Сахалинская область</w:t>
            </w:r>
          </w:p>
        </w:tc>
      </w:tr>
      <w:tr w:rsidR="00AB4C3B" w:rsidRPr="008142E7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16259,5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114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104,9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16898,5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114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17797,2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115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Еврейская автономная </w:t>
            </w:r>
            <w:r w:rsidRPr="008142E7">
              <w:rPr>
                <w:rFonts w:ascii="Arial" w:hAnsi="Arial"/>
                <w:sz w:val="14"/>
              </w:rPr>
              <w:br/>
              <w:t>область</w:t>
            </w:r>
          </w:p>
        </w:tc>
      </w:tr>
      <w:tr w:rsidR="00AB4C3B" w:rsidRPr="008142E7" w:rsidTr="00F25726">
        <w:trPr>
          <w:cantSplit/>
          <w:jc w:val="center"/>
        </w:trPr>
        <w:tc>
          <w:tcPr>
            <w:tcW w:w="838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113" w:right="17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23101,6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163</w:t>
            </w:r>
          </w:p>
        </w:tc>
        <w:tc>
          <w:tcPr>
            <w:tcW w:w="839" w:type="dxa"/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8142E7">
              <w:rPr>
                <w:rFonts w:ascii="Arial" w:eastAsia="Arial Unicode MS" w:hAnsi="Arial" w:cs="Arial"/>
                <w:sz w:val="14"/>
                <w:szCs w:val="14"/>
              </w:rPr>
              <w:t>108,0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</w:rPr>
              <w:t>23173,9</w:t>
            </w:r>
          </w:p>
        </w:tc>
        <w:tc>
          <w:tcPr>
            <w:tcW w:w="839" w:type="dxa"/>
            <w:vAlign w:val="bottom"/>
          </w:tcPr>
          <w:p w:rsidR="00AB4C3B" w:rsidRPr="00121686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121686">
              <w:rPr>
                <w:rFonts w:ascii="Arial" w:eastAsia="Arial Unicode MS" w:hAnsi="Arial" w:cs="Arial"/>
                <w:sz w:val="14"/>
                <w:szCs w:val="14"/>
              </w:rPr>
              <w:t>157</w:t>
            </w:r>
          </w:p>
        </w:tc>
        <w:tc>
          <w:tcPr>
            <w:tcW w:w="839" w:type="dxa"/>
            <w:vAlign w:val="bottom"/>
          </w:tcPr>
          <w:p w:rsidR="00AB4C3B" w:rsidRPr="007C3B2B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7C3B2B">
              <w:rPr>
                <w:rFonts w:ascii="Arial" w:eastAsia="Arial Unicode MS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26112,4</w:t>
            </w:r>
          </w:p>
        </w:tc>
        <w:tc>
          <w:tcPr>
            <w:tcW w:w="839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340"/>
              <w:jc w:val="right"/>
              <w:rPr>
                <w:rFonts w:ascii="Arial" w:eastAsia="Arial Unicode MS" w:hAnsi="Arial" w:cs="Arial"/>
                <w:sz w:val="14"/>
                <w:szCs w:val="14"/>
              </w:rPr>
            </w:pPr>
            <w:r w:rsidRPr="00382FAA">
              <w:rPr>
                <w:rFonts w:ascii="Arial" w:eastAsia="Arial Unicode MS" w:hAnsi="Arial" w:cs="Arial"/>
                <w:sz w:val="14"/>
                <w:szCs w:val="14"/>
              </w:rPr>
              <w:t>169</w:t>
            </w:r>
          </w:p>
        </w:tc>
        <w:tc>
          <w:tcPr>
            <w:tcW w:w="840" w:type="dxa"/>
            <w:vAlign w:val="bottom"/>
          </w:tcPr>
          <w:p w:rsidR="00AB4C3B" w:rsidRPr="00382FAA" w:rsidRDefault="00AB4C3B" w:rsidP="00AB4C3B">
            <w:pPr>
              <w:spacing w:before="30" w:line="140" w:lineRule="exact"/>
              <w:ind w:left="-227"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82FA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1981" w:type="dxa"/>
            <w:tcBorders>
              <w:right w:val="single" w:sz="6" w:space="0" w:color="auto"/>
            </w:tcBorders>
            <w:vAlign w:val="bottom"/>
          </w:tcPr>
          <w:p w:rsidR="00AB4C3B" w:rsidRPr="008142E7" w:rsidRDefault="00AB4C3B" w:rsidP="00AB4C3B">
            <w:pPr>
              <w:spacing w:before="3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Чукотский автономный </w:t>
            </w:r>
            <w:r w:rsidRPr="008142E7">
              <w:rPr>
                <w:rFonts w:ascii="Arial" w:hAnsi="Arial"/>
                <w:sz w:val="14"/>
              </w:rPr>
              <w:br/>
              <w:t>округ</w:t>
            </w:r>
          </w:p>
        </w:tc>
      </w:tr>
      <w:tr w:rsidR="00AB4C3B" w:rsidRPr="008142E7" w:rsidTr="0060582B">
        <w:trPr>
          <w:cantSplit/>
          <w:jc w:val="center"/>
        </w:trPr>
        <w:tc>
          <w:tcPr>
            <w:tcW w:w="9532" w:type="dxa"/>
            <w:gridSpan w:val="10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B4C3B" w:rsidRPr="00A803FA" w:rsidRDefault="00AB4C3B" w:rsidP="00F25726">
            <w:pPr>
              <w:spacing w:before="60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</w:p>
          <w:p w:rsidR="00AB4C3B" w:rsidRPr="00A803FA" w:rsidRDefault="00AB4C3B" w:rsidP="00F25726">
            <w:pPr>
              <w:spacing w:before="30"/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</w:p>
          <w:p w:rsidR="00AB4C3B" w:rsidRPr="008142E7" w:rsidRDefault="00AB4C3B" w:rsidP="00F25726">
            <w:pPr>
              <w:ind w:left="226" w:right="113" w:hanging="113"/>
              <w:jc w:val="both"/>
              <w:rPr>
                <w:rFonts w:ascii="Arial" w:hAnsi="Arial"/>
                <w:sz w:val="14"/>
              </w:rPr>
            </w:pPr>
            <w:r w:rsidRPr="00F25726">
              <w:rPr>
                <w:rFonts w:ascii="Arial" w:hAnsi="Arial"/>
                <w:bCs/>
                <w:color w:val="000000"/>
                <w:sz w:val="12"/>
                <w:szCs w:val="12"/>
              </w:rPr>
              <w:br/>
            </w:r>
          </w:p>
        </w:tc>
      </w:tr>
    </w:tbl>
    <w:p w:rsidR="008447D9" w:rsidRPr="008142E7" w:rsidRDefault="0073363F" w:rsidP="006F373B">
      <w:pPr>
        <w:pStyle w:val="ab"/>
        <w:pageBreakBefore/>
        <w:rPr>
          <w:position w:val="6"/>
          <w:sz w:val="12"/>
          <w:vertAlign w:val="superscript"/>
        </w:rPr>
      </w:pPr>
      <w:r>
        <w:lastRenderedPageBreak/>
        <w:t>22.</w:t>
      </w:r>
      <w:r w:rsidR="008447D9" w:rsidRPr="008142E7">
        <w:t>3. ИНДЕКСЫ ПОТРЕБИТЕЛЬСКИХ ЦЕН НА ПРОДОВОЛЬСТВЕННЫЕ ТОВАРЫ</w:t>
      </w:r>
    </w:p>
    <w:p w:rsidR="008447D9" w:rsidRPr="008142E7" w:rsidRDefault="008447D9" w:rsidP="00650D57">
      <w:pPr>
        <w:spacing w:after="60"/>
        <w:jc w:val="center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t xml:space="preserve">(декабрь к декабрю предыдущего года; в процентах) 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964DC8" w:rsidRPr="008142E7" w:rsidTr="00A803FA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</w:t>
            </w:r>
            <w:r w:rsidRPr="008142E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E604ED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3A3605" w:rsidRDefault="00A803FA" w:rsidP="003E754A">
            <w:pPr>
              <w:pStyle w:val="30"/>
              <w:spacing w:before="40" w:line="150" w:lineRule="exact"/>
              <w:ind w:left="57"/>
              <w:jc w:val="lef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Российская Федерация</w:t>
            </w:r>
            <w:proofErr w:type="gramStart"/>
            <w:r w:rsidR="003A3605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="003A3605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112,9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103,9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  <w:lang w:val="en-US"/>
              </w:rPr>
              <w:t>10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t>7,5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107,3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115,4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114,0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104,6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101,1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pStyle w:val="30"/>
              <w:spacing w:before="40" w:line="150" w:lineRule="exac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Центральный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112,6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105,2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119,3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pStyle w:val="30"/>
              <w:spacing w:before="40" w:line="150" w:lineRule="exac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Северо-Западный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113,8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454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 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119,9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122,7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3A3605" w:rsidRDefault="00A803FA" w:rsidP="003A3605">
            <w:pPr>
              <w:pStyle w:val="aa"/>
              <w:spacing w:before="40" w:after="0"/>
              <w:ind w:firstLine="0"/>
              <w:jc w:val="center"/>
              <w:rPr>
                <w:b/>
                <w:color w:val="000000"/>
                <w:sz w:val="14"/>
                <w:vertAlign w:val="superscript"/>
              </w:rPr>
            </w:pPr>
            <w:r w:rsidRPr="00A803FA">
              <w:rPr>
                <w:b/>
                <w:color w:val="000000"/>
                <w:sz w:val="14"/>
              </w:rPr>
              <w:t xml:space="preserve">Южный </w:t>
            </w:r>
            <w:r w:rsidRPr="00A803FA">
              <w:rPr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3A3605">
              <w:rPr>
                <w:b/>
                <w:color w:val="000000"/>
                <w:sz w:val="14"/>
                <w:vertAlign w:val="superscript"/>
              </w:rPr>
              <w:t>2</w:t>
            </w:r>
            <w:proofErr w:type="gramEnd"/>
            <w:r w:rsidR="003A3605">
              <w:rPr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114,2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100,3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105,4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3E754A">
            <w:pPr>
              <w:pStyle w:val="a9"/>
              <w:tabs>
                <w:tab w:val="left" w:pos="8222"/>
              </w:tabs>
              <w:spacing w:before="40" w:line="15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A803FA">
              <w:rPr>
                <w:rFonts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152,9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130,7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98,1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3E754A">
            <w:pPr>
              <w:pStyle w:val="a9"/>
              <w:tabs>
                <w:tab w:val="left" w:pos="8222"/>
              </w:tabs>
              <w:spacing w:before="40" w:line="15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A803FA">
              <w:rPr>
                <w:rFonts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lang w:val="en-US"/>
              </w:rPr>
            </w:pPr>
            <w:r w:rsidRPr="00A803FA">
              <w:rPr>
                <w:rFonts w:ascii="Arial" w:hAnsi="Arial"/>
                <w:color w:val="000000"/>
                <w:sz w:val="14"/>
                <w:lang w:val="en-US"/>
              </w:rPr>
              <w:t>144,6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Северо-Кавказский </w:t>
            </w:r>
            <w:r w:rsidRPr="00A803FA">
              <w:rPr>
                <w:rFonts w:ascii="Arial" w:hAnsi="Arial"/>
                <w:b/>
                <w:color w:val="000000"/>
                <w:sz w:val="14"/>
                <w:lang w:val="en-US"/>
              </w:rPr>
              <w:br/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115,9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112,1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100,3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103,5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119,7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98,7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119,8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Кабардино-Балкарская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117,6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Карачаево-Черкесская </w:t>
            </w:r>
            <w:r w:rsidRPr="00A803FA">
              <w:rPr>
                <w:rFonts w:ascii="Arial" w:hAnsi="Arial"/>
                <w:color w:val="000000"/>
                <w:sz w:val="14"/>
                <w:lang w:val="en-US"/>
              </w:rPr>
              <w:br/>
            </w:r>
            <w:r w:rsidRPr="00A803FA">
              <w:rPr>
                <w:rFonts w:ascii="Arial" w:hAnsi="Arial"/>
                <w:color w:val="000000"/>
                <w:sz w:val="14"/>
              </w:rPr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Республика Северная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Осетия – Алания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118,6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803FA" w:rsidRPr="00A803FA" w:rsidRDefault="00A803FA" w:rsidP="003E754A">
            <w:pPr>
              <w:spacing w:before="4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116,5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101,1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107,0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107,7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112,6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114,5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103,9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101,1</w:t>
            </w:r>
          </w:p>
        </w:tc>
        <w:tc>
          <w:tcPr>
            <w:tcW w:w="80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4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104,6</w:t>
            </w:r>
          </w:p>
        </w:tc>
      </w:tr>
    </w:tbl>
    <w:p w:rsidR="008447D9" w:rsidRPr="008142E7" w:rsidRDefault="008447D9">
      <w:pPr>
        <w:spacing w:after="60"/>
        <w:jc w:val="right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br w:type="page"/>
      </w:r>
      <w:r w:rsidR="003C0E41" w:rsidRPr="008142E7">
        <w:rPr>
          <w:rFonts w:ascii="Arial" w:hAnsi="Arial"/>
          <w:sz w:val="14"/>
        </w:rPr>
        <w:lastRenderedPageBreak/>
        <w:t xml:space="preserve">Продолжение табл. </w:t>
      </w:r>
      <w:r w:rsidR="0073363F">
        <w:rPr>
          <w:rFonts w:ascii="Arial" w:hAnsi="Arial"/>
          <w:sz w:val="14"/>
        </w:rPr>
        <w:t>22.</w:t>
      </w:r>
      <w:r w:rsidRPr="008142E7">
        <w:rPr>
          <w:rFonts w:ascii="Arial" w:hAnsi="Arial"/>
          <w:sz w:val="14"/>
        </w:rPr>
        <w:t>3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964DC8" w:rsidRPr="008142E7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</w:t>
            </w:r>
            <w:r w:rsidRPr="008142E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B2711E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3A3605">
            <w:pPr>
              <w:pStyle w:val="xl26"/>
              <w:pBdr>
                <w:bottom w:val="none" w:sz="0" w:space="0" w:color="auto"/>
                <w:right w:val="none" w:sz="0" w:space="0" w:color="auto"/>
              </w:pBdr>
              <w:spacing w:before="50" w:beforeAutospacing="0" w:after="0" w:afterAutospacing="0" w:line="150" w:lineRule="exact"/>
              <w:textAlignment w:val="auto"/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</w:pPr>
            <w:r w:rsidRPr="00A803FA"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  <w:t xml:space="preserve">Приволжский </w:t>
            </w:r>
            <w:r w:rsidRPr="00A803FA"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114,1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103,8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107,1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106,9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115,7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112,3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104,1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100,3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117,2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117,3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113,6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114,6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103,3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454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 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Ямало-Ненецкий автономный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57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A803FA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A803FA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3A3605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proofErr w:type="gramStart"/>
            <w:r w:rsidRPr="00A803FA">
              <w:rPr>
                <w:rFonts w:ascii="Arial" w:hAnsi="Arial"/>
                <w:b/>
                <w:color w:val="000000"/>
                <w:sz w:val="14"/>
              </w:rPr>
              <w:t>Сибирский</w:t>
            </w:r>
            <w:r w:rsidR="003A3605">
              <w:rPr>
                <w:rFonts w:ascii="Arial" w:hAnsi="Arial"/>
                <w:b/>
                <w:color w:val="000000"/>
                <w:sz w:val="14"/>
                <w:vertAlign w:val="superscript"/>
              </w:rPr>
              <w:t>3)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End"/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111,3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114,7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100,5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3A3605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proofErr w:type="gramStart"/>
            <w:r w:rsidRPr="00A803FA">
              <w:rPr>
                <w:rFonts w:ascii="Arial" w:hAnsi="Arial"/>
                <w:b/>
                <w:color w:val="000000"/>
                <w:sz w:val="14"/>
              </w:rPr>
              <w:t>Дальневосточный</w:t>
            </w:r>
            <w:r w:rsidR="003A3605">
              <w:rPr>
                <w:rFonts w:ascii="Arial" w:hAnsi="Arial"/>
                <w:b/>
                <w:color w:val="000000"/>
                <w:sz w:val="14"/>
                <w:vertAlign w:val="superscript"/>
              </w:rPr>
              <w:t>3)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End"/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109,3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113,8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100,3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104,4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116,5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99,9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111,2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118,1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105,3</w:t>
            </w:r>
          </w:p>
        </w:tc>
      </w:tr>
      <w:tr w:rsidR="00A803FA" w:rsidRPr="00A803FA" w:rsidTr="003A3605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100,6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3A3605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104,7</w:t>
            </w:r>
          </w:p>
        </w:tc>
      </w:tr>
      <w:tr w:rsidR="003A3605" w:rsidRPr="00A803FA" w:rsidTr="0060582B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3A3605" w:rsidRPr="00A803FA" w:rsidRDefault="003A3605" w:rsidP="003A3605">
            <w:pPr>
              <w:spacing w:before="60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3A3605" w:rsidRPr="00A803FA" w:rsidRDefault="003A3605" w:rsidP="003A3605">
            <w:pPr>
              <w:spacing w:before="30"/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bCs/>
                <w:color w:val="000000"/>
                <w:sz w:val="12"/>
                <w:szCs w:val="12"/>
                <w:vertAlign w:val="superscript"/>
              </w:rPr>
              <w:t>1)</w:t>
            </w:r>
            <w:r w:rsidRPr="007F3E02">
              <w:rPr>
                <w:rFonts w:ascii="Arial" w:hAnsi="Arial"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анные за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A803FA">
                <w:rPr>
                  <w:rFonts w:ascii="Arial" w:hAnsi="Arial"/>
                  <w:color w:val="000000"/>
                  <w:sz w:val="12"/>
                  <w:szCs w:val="12"/>
                </w:rPr>
                <w:t>2014 г</w:t>
              </w:r>
            </w:smartTag>
            <w:r w:rsidRPr="00A803FA">
              <w:rPr>
                <w:rFonts w:ascii="Arial" w:hAnsi="Arial"/>
                <w:color w:val="000000"/>
                <w:sz w:val="12"/>
                <w:szCs w:val="12"/>
              </w:rPr>
              <w:t>. приведены без учета сведений по Республике Крым и г. Севастополю.</w:t>
            </w:r>
          </w:p>
          <w:p w:rsidR="003A3605" w:rsidRPr="00A803FA" w:rsidRDefault="003A3605" w:rsidP="003A3605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bCs/>
                <w:color w:val="000000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2014, 2015 гг. приведены без учета сведений по Республике Крым и г. Севастополю.</w:t>
            </w:r>
          </w:p>
          <w:p w:rsidR="003A3605" w:rsidRPr="00A803FA" w:rsidRDefault="003A3605" w:rsidP="003A3605">
            <w:pPr>
              <w:ind w:left="226" w:right="113" w:hanging="113"/>
              <w:jc w:val="both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3)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> Данные за 2010 – 2018 гг. по Сибирскому и Дальневосточному федеральным округам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в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состав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е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субъектов Российской Федера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ции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до вступления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года № 632.</w:t>
            </w:r>
          </w:p>
        </w:tc>
      </w:tr>
    </w:tbl>
    <w:p w:rsidR="008447D9" w:rsidRPr="008142E7" w:rsidRDefault="0073363F" w:rsidP="00F554FA">
      <w:pPr>
        <w:pStyle w:val="ab"/>
        <w:pageBreakBefore/>
        <w:rPr>
          <w:position w:val="6"/>
          <w:sz w:val="12"/>
          <w:vertAlign w:val="superscript"/>
        </w:rPr>
      </w:pPr>
      <w:r>
        <w:lastRenderedPageBreak/>
        <w:t>22.</w:t>
      </w:r>
      <w:r w:rsidR="008447D9" w:rsidRPr="008142E7">
        <w:t>4. ИНДЕКСЫ ПОТРЕБИТЕЛЬСКИХ ЦЕН НА НЕПРОДОВОЛЬСТВЕННЫЕ ТОВАРЫ</w:t>
      </w:r>
    </w:p>
    <w:p w:rsidR="008447D9" w:rsidRPr="008142E7" w:rsidRDefault="008447D9" w:rsidP="008130E4">
      <w:pPr>
        <w:spacing w:after="60"/>
        <w:jc w:val="center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t>(декабрь к декабрю предыдущего года; в процентах)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964DC8" w:rsidRPr="008142E7" w:rsidTr="00A803FA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</w:tcPr>
          <w:p w:rsidR="00964DC8" w:rsidRPr="008142E7" w:rsidRDefault="00964DC8" w:rsidP="00A9071D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</w:t>
            </w:r>
            <w:r w:rsidRPr="008142E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B2711E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2B6BC1" w:rsidRDefault="00A803FA" w:rsidP="005B604F">
            <w:pPr>
              <w:pStyle w:val="30"/>
              <w:spacing w:before="50" w:line="140" w:lineRule="exact"/>
              <w:ind w:left="57"/>
              <w:jc w:val="lef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Российская Федерация</w:t>
            </w:r>
            <w:proofErr w:type="gramStart"/>
            <w:r w:rsidR="002B6BC1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="002B6BC1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pStyle w:val="30"/>
              <w:spacing w:before="50" w:line="140" w:lineRule="exac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Центральный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117,0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pStyle w:val="30"/>
              <w:spacing w:before="50" w:line="140" w:lineRule="exac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Северо-Западный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120,8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2B6BC1" w:rsidRDefault="00A803FA" w:rsidP="005B604F">
            <w:pPr>
              <w:pStyle w:val="aa"/>
              <w:tabs>
                <w:tab w:val="left" w:pos="2297"/>
              </w:tabs>
              <w:spacing w:before="50" w:after="0" w:line="140" w:lineRule="exact"/>
              <w:jc w:val="center"/>
              <w:rPr>
                <w:b/>
                <w:color w:val="000000"/>
                <w:sz w:val="14"/>
                <w:vertAlign w:val="superscript"/>
              </w:rPr>
            </w:pPr>
            <w:r w:rsidRPr="00A803FA">
              <w:rPr>
                <w:b/>
                <w:color w:val="000000"/>
                <w:sz w:val="14"/>
              </w:rPr>
              <w:t xml:space="preserve">Южный </w:t>
            </w:r>
            <w:r w:rsidRPr="00A803FA">
              <w:rPr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2B6BC1">
              <w:rPr>
                <w:b/>
                <w:color w:val="000000"/>
                <w:sz w:val="14"/>
                <w:vertAlign w:val="superscript"/>
              </w:rPr>
              <w:t>2</w:t>
            </w:r>
            <w:proofErr w:type="gramEnd"/>
            <w:r w:rsidR="002B6BC1">
              <w:rPr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108,4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A803FA" w:rsidRPr="00A803FA" w:rsidRDefault="00A803FA" w:rsidP="005B604F">
            <w:pPr>
              <w:pStyle w:val="a9"/>
              <w:tabs>
                <w:tab w:val="left" w:pos="8222"/>
              </w:tabs>
              <w:spacing w:before="50" w:line="14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A803FA">
              <w:rPr>
                <w:rFonts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129,3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A803FA" w:rsidRPr="00A803FA" w:rsidRDefault="00A803FA" w:rsidP="005B604F">
            <w:pPr>
              <w:pStyle w:val="a9"/>
              <w:tabs>
                <w:tab w:val="left" w:pos="8222"/>
              </w:tabs>
              <w:spacing w:before="50" w:line="14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A803FA">
              <w:rPr>
                <w:rFonts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130,6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Северо-Кавказский </w:t>
            </w:r>
            <w:r w:rsidRPr="00A803FA">
              <w:rPr>
                <w:rFonts w:ascii="Arial" w:hAnsi="Arial"/>
                <w:b/>
                <w:color w:val="000000"/>
                <w:sz w:val="14"/>
                <w:lang w:val="en-US"/>
              </w:rPr>
              <w:br/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  <w:lang w:val="en-US"/>
              </w:rPr>
              <w:t>115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t>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62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>103,7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119,1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Кабардино-Балкарская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109,8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Карачаево-Черкесская </w:t>
            </w:r>
            <w:r w:rsidRPr="00A803FA">
              <w:rPr>
                <w:rFonts w:ascii="Arial" w:hAnsi="Arial"/>
                <w:color w:val="000000"/>
                <w:sz w:val="14"/>
                <w:lang w:val="en-US"/>
              </w:rPr>
              <w:br/>
            </w:r>
            <w:r w:rsidRPr="00A803FA">
              <w:rPr>
                <w:rFonts w:ascii="Arial" w:hAnsi="Arial"/>
                <w:color w:val="000000"/>
                <w:sz w:val="14"/>
              </w:rPr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Республика Северная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Осетия – Алания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107,4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</w:rPr>
              <w:t>104,4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114,5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103,5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  <w:right w:w="0" w:type="dxa"/>
            </w:tcMar>
            <w:vAlign w:val="bottom"/>
          </w:tcPr>
          <w:p w:rsidR="00A803FA" w:rsidRPr="00A803FA" w:rsidRDefault="00A803FA" w:rsidP="005B604F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</w:rPr>
              <w:t>104,3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</w:rPr>
              <w:t>104,2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</w:rPr>
              <w:t>103,5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106,6</w:t>
            </w:r>
          </w:p>
        </w:tc>
        <w:tc>
          <w:tcPr>
            <w:tcW w:w="803" w:type="dxa"/>
            <w:tcBorders>
              <w:bottom w:val="single" w:sz="6" w:space="0" w:color="auto"/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803" w:type="dxa"/>
            <w:tcBorders>
              <w:bottom w:val="single" w:sz="6" w:space="0" w:color="auto"/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tcBorders>
              <w:left w:val="nil"/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104,3</w:t>
            </w:r>
          </w:p>
        </w:tc>
      </w:tr>
    </w:tbl>
    <w:p w:rsidR="008447D9" w:rsidRPr="008142E7" w:rsidRDefault="008447D9">
      <w:pPr>
        <w:spacing w:after="60" w:line="160" w:lineRule="exact"/>
        <w:jc w:val="right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br w:type="page"/>
      </w:r>
      <w:r w:rsidR="00C36B84" w:rsidRPr="008142E7">
        <w:rPr>
          <w:rFonts w:ascii="Arial" w:hAnsi="Arial"/>
          <w:sz w:val="14"/>
        </w:rPr>
        <w:lastRenderedPageBreak/>
        <w:t xml:space="preserve">Продолжение табл. </w:t>
      </w:r>
      <w:r w:rsidR="0073363F">
        <w:rPr>
          <w:rFonts w:ascii="Arial" w:hAnsi="Arial"/>
          <w:sz w:val="14"/>
        </w:rPr>
        <w:t>22.</w:t>
      </w:r>
      <w:r w:rsidRPr="008142E7">
        <w:rPr>
          <w:rFonts w:ascii="Arial" w:hAnsi="Arial"/>
          <w:sz w:val="14"/>
        </w:rPr>
        <w:t>4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964DC8" w:rsidRPr="008142E7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</w:t>
            </w:r>
            <w:r w:rsidRPr="008142E7">
              <w:rPr>
                <w:rFonts w:ascii="Arial" w:hAnsi="Arial"/>
                <w:sz w:val="14"/>
              </w:rPr>
              <w:t>16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964DC8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2B6BC1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A803FA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A803FA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2B6BC1" w:rsidRDefault="00A803FA" w:rsidP="002B6BC1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proofErr w:type="gramStart"/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r w:rsidR="002B6BC1">
              <w:rPr>
                <w:rFonts w:ascii="Arial" w:hAnsi="Arial"/>
                <w:b/>
                <w:color w:val="000000"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2B6BC1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proofErr w:type="gramStart"/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r w:rsidR="002B6BC1">
              <w:rPr>
                <w:rFonts w:ascii="Arial" w:hAnsi="Arial"/>
                <w:b/>
                <w:color w:val="000000"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</w:t>
            </w: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 w:rsidTr="002B6BC1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2B6BC1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</w:tr>
      <w:tr w:rsidR="002B6BC1" w:rsidRPr="00A803FA" w:rsidTr="0060582B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B6BC1" w:rsidRPr="00A803FA" w:rsidRDefault="002B6BC1" w:rsidP="002B6BC1">
            <w:pPr>
              <w:spacing w:before="60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2B6BC1" w:rsidRPr="00A803FA" w:rsidRDefault="002B6BC1" w:rsidP="002B6BC1">
            <w:pPr>
              <w:spacing w:before="30"/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bCs/>
                <w:color w:val="000000"/>
                <w:sz w:val="12"/>
                <w:szCs w:val="12"/>
                <w:vertAlign w:val="superscript"/>
              </w:rPr>
              <w:t>1)</w:t>
            </w:r>
            <w:r w:rsidRPr="007F3E02">
              <w:rPr>
                <w:rFonts w:ascii="Arial" w:hAnsi="Arial"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анные за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A803FA">
                <w:rPr>
                  <w:rFonts w:ascii="Arial" w:hAnsi="Arial"/>
                  <w:color w:val="000000"/>
                  <w:sz w:val="12"/>
                  <w:szCs w:val="12"/>
                </w:rPr>
                <w:t>2014 г</w:t>
              </w:r>
            </w:smartTag>
            <w:r w:rsidRPr="00A803FA">
              <w:rPr>
                <w:rFonts w:ascii="Arial" w:hAnsi="Arial"/>
                <w:color w:val="000000"/>
                <w:sz w:val="12"/>
                <w:szCs w:val="12"/>
              </w:rPr>
              <w:t>. приведены без учета сведений по Республике Крым и г. Севастополю.</w:t>
            </w:r>
          </w:p>
          <w:p w:rsidR="002B6BC1" w:rsidRPr="00A803FA" w:rsidRDefault="002B6BC1" w:rsidP="002B6BC1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bCs/>
                <w:color w:val="000000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2014, 2015 гг. приведены без учета сведений по Республике Крым и г. Севастополю.</w:t>
            </w:r>
          </w:p>
          <w:p w:rsidR="002B6BC1" w:rsidRPr="00A803FA" w:rsidRDefault="002B6BC1" w:rsidP="002B6BC1">
            <w:pPr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3)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 xml:space="preserve"> Данные за </w:t>
            </w:r>
            <w:r w:rsidRPr="002B6BC1">
              <w:rPr>
                <w:rFonts w:ascii="Arial" w:hAnsi="Arial"/>
                <w:color w:val="000000"/>
                <w:sz w:val="12"/>
                <w:szCs w:val="12"/>
              </w:rPr>
              <w:t>2010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 xml:space="preserve"> – 2018 гг. по Сибирскому и Дальневосточному федеральным округам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в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состав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е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субъектов Российской Федера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ции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до вступления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года № 632.</w:t>
            </w:r>
          </w:p>
        </w:tc>
      </w:tr>
    </w:tbl>
    <w:p w:rsidR="009B1E70" w:rsidRPr="008142E7" w:rsidRDefault="009B1E70" w:rsidP="009B1E70">
      <w:pPr>
        <w:jc w:val="right"/>
        <w:rPr>
          <w:rFonts w:ascii="Arial" w:hAnsi="Arial"/>
          <w:sz w:val="14"/>
        </w:rPr>
      </w:pPr>
    </w:p>
    <w:p w:rsidR="008447D9" w:rsidRPr="008142E7" w:rsidRDefault="0073363F" w:rsidP="00591A68">
      <w:pPr>
        <w:pStyle w:val="ab"/>
        <w:pageBreakBefore/>
        <w:spacing w:after="60"/>
        <w:rPr>
          <w:b w:val="0"/>
          <w:sz w:val="14"/>
        </w:rPr>
      </w:pPr>
      <w:r>
        <w:lastRenderedPageBreak/>
        <w:t>22.</w:t>
      </w:r>
      <w:r w:rsidR="008447D9" w:rsidRPr="008142E7">
        <w:t>5. ИНДЕКСЫ ПОТРЕБИТЕЛЬСКИХ ЦЕН (ТАРИФОВ) НА УСЛУГИ</w:t>
      </w:r>
      <w:r w:rsidR="00591A68" w:rsidRPr="008142E7">
        <w:rPr>
          <w:position w:val="6"/>
          <w:sz w:val="12"/>
        </w:rPr>
        <w:br/>
      </w:r>
      <w:r w:rsidR="008447D9" w:rsidRPr="008142E7">
        <w:rPr>
          <w:b w:val="0"/>
          <w:sz w:val="14"/>
        </w:rPr>
        <w:t>(декабрь к декабрю предыдущего года; в процентах)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964DC8" w:rsidRPr="008142E7" w:rsidTr="00A803FA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</w:t>
            </w:r>
            <w:r w:rsidRPr="008142E7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06028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964DC8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C241C" w:rsidRDefault="00A803FA" w:rsidP="00060287">
            <w:pPr>
              <w:pStyle w:val="30"/>
              <w:spacing w:before="50" w:line="140" w:lineRule="exact"/>
              <w:ind w:left="57"/>
              <w:jc w:val="left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Российская Федерация</w:t>
            </w:r>
            <w:proofErr w:type="gramStart"/>
            <w:r w:rsidR="008C241C">
              <w:rPr>
                <w:rFonts w:ascii="Arial" w:hAnsi="Arial"/>
                <w:color w:val="000000"/>
                <w:sz w:val="14"/>
                <w:vertAlign w:val="superscript"/>
              </w:rPr>
              <w:t>1</w:t>
            </w:r>
            <w:proofErr w:type="gramEnd"/>
            <w:r w:rsidR="008C241C">
              <w:rPr>
                <w:rFonts w:ascii="Arial" w:hAnsi="Arial"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108,1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108,7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107,3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pStyle w:val="30"/>
              <w:spacing w:before="50" w:line="140" w:lineRule="exac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Центральный </w:t>
            </w:r>
            <w:r w:rsidRPr="00A803FA">
              <w:rPr>
                <w:rFonts w:ascii="Arial" w:hAnsi="Arial"/>
                <w:color w:val="000000"/>
                <w:sz w:val="14"/>
                <w:lang w:val="en-US"/>
              </w:rPr>
              <w:br/>
            </w:r>
            <w:r w:rsidRPr="00A803FA">
              <w:rPr>
                <w:rFonts w:ascii="Arial" w:hAnsi="Arial"/>
                <w:color w:val="000000"/>
                <w:sz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108,6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109,0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111,9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110,2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110,2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105,9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111,2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105,9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107,6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111,2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107,6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107,6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107,3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112,3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106,7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107,5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110,4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110,6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pStyle w:val="30"/>
              <w:spacing w:before="50" w:line="140" w:lineRule="exac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Северо-Западный </w:t>
            </w:r>
            <w:r w:rsidRPr="00A803FA">
              <w:rPr>
                <w:rFonts w:ascii="Arial" w:hAnsi="Arial"/>
                <w:color w:val="000000"/>
                <w:sz w:val="14"/>
                <w:lang w:val="en-US"/>
              </w:rPr>
              <w:br/>
            </w:r>
            <w:r w:rsidRPr="00A803FA">
              <w:rPr>
                <w:rFonts w:ascii="Arial" w:hAnsi="Arial"/>
                <w:color w:val="000000"/>
                <w:sz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107,6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110,1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106,5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522D50">
            <w:pPr>
              <w:spacing w:before="50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522D50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101,9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522D50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106,9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105,9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111,9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107,4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110,0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106,2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106,8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C241C" w:rsidRDefault="00A803FA" w:rsidP="00060287">
            <w:pPr>
              <w:pStyle w:val="aa"/>
              <w:spacing w:before="50" w:after="0" w:line="140" w:lineRule="exact"/>
              <w:ind w:firstLine="0"/>
              <w:jc w:val="center"/>
              <w:rPr>
                <w:b/>
                <w:color w:val="000000"/>
                <w:sz w:val="14"/>
                <w:vertAlign w:val="superscript"/>
              </w:rPr>
            </w:pPr>
            <w:r w:rsidRPr="00A803FA">
              <w:rPr>
                <w:b/>
                <w:color w:val="000000"/>
                <w:sz w:val="14"/>
              </w:rPr>
              <w:t xml:space="preserve">Южный </w:t>
            </w:r>
            <w:r w:rsidRPr="00A803FA">
              <w:rPr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8C241C">
              <w:rPr>
                <w:b/>
                <w:color w:val="000000"/>
                <w:sz w:val="14"/>
                <w:vertAlign w:val="superscript"/>
              </w:rPr>
              <w:t>2</w:t>
            </w:r>
            <w:proofErr w:type="gramEnd"/>
            <w:r w:rsidR="008C241C">
              <w:rPr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110,1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106,5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060287">
            <w:pPr>
              <w:pStyle w:val="a9"/>
              <w:tabs>
                <w:tab w:val="left" w:pos="8222"/>
              </w:tabs>
              <w:spacing w:before="50" w:line="14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A803FA">
              <w:rPr>
                <w:rFonts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127,0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128,5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106,3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110,6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110,2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060287">
            <w:pPr>
              <w:pStyle w:val="a3"/>
              <w:tabs>
                <w:tab w:val="left" w:pos="8222"/>
              </w:tabs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118,5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133,1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121,1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119,2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pStyle w:val="aa"/>
              <w:spacing w:before="50" w:after="0" w:line="140" w:lineRule="exact"/>
              <w:ind w:firstLine="0"/>
              <w:jc w:val="center"/>
              <w:rPr>
                <w:color w:val="000000"/>
                <w:sz w:val="14"/>
              </w:rPr>
            </w:pPr>
            <w:r w:rsidRPr="00A803FA">
              <w:rPr>
                <w:b/>
                <w:color w:val="000000"/>
                <w:sz w:val="14"/>
              </w:rPr>
              <w:t xml:space="preserve">Северо-Кавказский </w:t>
            </w:r>
            <w:r w:rsidRPr="00A803FA">
              <w:rPr>
                <w:b/>
                <w:color w:val="000000"/>
                <w:sz w:val="14"/>
                <w:lang w:val="en-US"/>
              </w:rPr>
              <w:br/>
            </w:r>
            <w:r w:rsidRPr="00A803FA">
              <w:rPr>
                <w:b/>
                <w:color w:val="000000"/>
                <w:sz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/>
                <w:bCs/>
                <w:color w:val="000000"/>
                <w:sz w:val="14"/>
                <w:szCs w:val="20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110,9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110,0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Кабардино-Балкарская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112,0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Карачаево-Черкесская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Республика Северная </w:t>
            </w:r>
            <w:r w:rsidRPr="00A803FA">
              <w:rPr>
                <w:rFonts w:ascii="Arial" w:hAnsi="Arial"/>
                <w:color w:val="000000"/>
                <w:sz w:val="14"/>
                <w:lang w:val="en-US"/>
              </w:rPr>
              <w:br/>
            </w:r>
            <w:r w:rsidRPr="00A803FA">
              <w:rPr>
                <w:rFonts w:ascii="Arial" w:hAnsi="Arial"/>
                <w:color w:val="000000"/>
                <w:sz w:val="14"/>
              </w:rPr>
              <w:t>Осетия – Алания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110,2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138,1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A803FA" w:rsidRPr="00A803FA" w:rsidRDefault="00A803FA" w:rsidP="00060287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109,8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Cs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Cs/>
                <w:color w:val="000000"/>
                <w:sz w:val="14"/>
                <w:szCs w:val="20"/>
              </w:rPr>
              <w:t>108,4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bottom w:val="single" w:sz="6" w:space="0" w:color="auto"/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bottom w:val="single" w:sz="6" w:space="0" w:color="auto"/>
              <w:right w:val="nil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left w:val="nil"/>
              <w:bottom w:val="single" w:sz="6" w:space="0" w:color="auto"/>
            </w:tcBorders>
            <w:vAlign w:val="bottom"/>
          </w:tcPr>
          <w:p w:rsidR="00A803FA" w:rsidRPr="00A803FA" w:rsidRDefault="00A803FA" w:rsidP="00964DC8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</w:tbl>
    <w:p w:rsidR="008447D9" w:rsidRPr="008142E7" w:rsidRDefault="00EA6AF9" w:rsidP="00B64847">
      <w:pPr>
        <w:pageBreakBefore/>
        <w:spacing w:after="60"/>
        <w:jc w:val="right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lastRenderedPageBreak/>
        <w:t xml:space="preserve">Продолжение табл. </w:t>
      </w:r>
      <w:r w:rsidR="0073363F">
        <w:rPr>
          <w:rFonts w:ascii="Arial" w:hAnsi="Arial"/>
          <w:sz w:val="14"/>
        </w:rPr>
        <w:t>22.</w:t>
      </w:r>
      <w:r w:rsidR="008447D9" w:rsidRPr="008142E7">
        <w:rPr>
          <w:rFonts w:ascii="Arial" w:hAnsi="Arial"/>
          <w:sz w:val="14"/>
        </w:rPr>
        <w:t>5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964DC8" w:rsidRPr="008142E7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</w:t>
            </w:r>
            <w:r w:rsidRPr="008142E7">
              <w:rPr>
                <w:rFonts w:ascii="Arial" w:hAnsi="Arial"/>
                <w:sz w:val="14"/>
                <w:lang w:val="en-US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06028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964DC8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8C241C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20"/>
              </w:rPr>
              <w:t>108,0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20"/>
              </w:rPr>
              <w:t>109,2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111,0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112,9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110,7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110,2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110,3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110,9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107,7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107,9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20"/>
              </w:rPr>
              <w:t>110,4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20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112,1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107,5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101,6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A803FA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A803FA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8C241C" w:rsidRDefault="00A803FA" w:rsidP="008C241C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proofErr w:type="gramStart"/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r w:rsidR="008C241C">
              <w:rPr>
                <w:rFonts w:ascii="Arial" w:hAnsi="Arial"/>
                <w:b/>
                <w:color w:val="000000"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20"/>
              </w:rPr>
              <w:t>107,2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20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113,1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111,2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107,4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105,1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107,8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104,4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8C241C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proofErr w:type="gramStart"/>
            <w:r w:rsidRPr="00A803FA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A803FA">
              <w:rPr>
                <w:rFonts w:ascii="Arial" w:hAnsi="Arial"/>
                <w:b/>
                <w:color w:val="000000"/>
                <w:sz w:val="14"/>
                <w:lang w:val="en-US"/>
              </w:rPr>
              <w:br/>
            </w:r>
            <w:r w:rsidRPr="00A803FA">
              <w:rPr>
                <w:rFonts w:ascii="Arial" w:hAnsi="Arial"/>
                <w:b/>
                <w:color w:val="000000"/>
                <w:sz w:val="14"/>
              </w:rPr>
              <w:t>федеральный округ</w:t>
            </w:r>
            <w:r w:rsidR="008C241C">
              <w:rPr>
                <w:rFonts w:ascii="Arial" w:hAnsi="Arial"/>
                <w:b/>
                <w:color w:val="000000"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 CYR" w:hAnsi="Arial CYR" w:cs="Arial CYR"/>
                <w:color w:val="000000"/>
                <w:sz w:val="20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20"/>
              </w:rPr>
              <w:t>108,9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20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116,8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Хабаровский край 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111,4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110,0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111,6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110,2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106,2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107,3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110,8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</w:tr>
      <w:tr w:rsidR="00A803FA" w:rsidRPr="00A803FA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108,9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111,2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A803FA" w:rsidRPr="00A803FA" w:rsidTr="008C241C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102,6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20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20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center"/>
          </w:tcPr>
          <w:p w:rsidR="00A803FA" w:rsidRPr="00A803FA" w:rsidRDefault="00A803FA" w:rsidP="008C241C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8C241C" w:rsidRPr="00A803FA" w:rsidTr="0060582B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8C241C" w:rsidRPr="00A803FA" w:rsidRDefault="008C241C" w:rsidP="008C241C">
            <w:pPr>
              <w:spacing w:before="60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8C241C" w:rsidRPr="00A803FA" w:rsidRDefault="008C241C" w:rsidP="008C241C">
            <w:pPr>
              <w:spacing w:before="30"/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bCs/>
                <w:color w:val="000000"/>
                <w:sz w:val="12"/>
                <w:szCs w:val="12"/>
                <w:vertAlign w:val="superscript"/>
              </w:rPr>
              <w:t>1)</w:t>
            </w:r>
            <w:r w:rsidRPr="007F3E02">
              <w:rPr>
                <w:rFonts w:ascii="Arial" w:hAnsi="Arial"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анные за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A803FA">
                <w:rPr>
                  <w:rFonts w:ascii="Arial" w:hAnsi="Arial"/>
                  <w:color w:val="000000"/>
                  <w:sz w:val="12"/>
                  <w:szCs w:val="12"/>
                </w:rPr>
                <w:t>2014 г</w:t>
              </w:r>
            </w:smartTag>
            <w:r w:rsidRPr="00A803FA">
              <w:rPr>
                <w:rFonts w:ascii="Arial" w:hAnsi="Arial"/>
                <w:color w:val="000000"/>
                <w:sz w:val="12"/>
                <w:szCs w:val="12"/>
              </w:rPr>
              <w:t>. приведены без учета сведений по Республике Крым и г. Севастополю.</w:t>
            </w:r>
          </w:p>
          <w:p w:rsidR="008C241C" w:rsidRPr="00A803FA" w:rsidRDefault="008C241C" w:rsidP="008C241C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bCs/>
                <w:color w:val="000000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> 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2014, 2015 гг. приведены без учета сведений по Республике Крым и г. Севастополю.</w:t>
            </w:r>
          </w:p>
          <w:p w:rsidR="008C241C" w:rsidRPr="00A803FA" w:rsidRDefault="008C241C" w:rsidP="008C241C">
            <w:pPr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3)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> Данные за 2010 – 2018 гг. по Сибирскому и Дальневосточному федеральным округам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в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состав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е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субъектов Российской Федера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ции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до вступления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года № 632.</w:t>
            </w:r>
          </w:p>
        </w:tc>
      </w:tr>
    </w:tbl>
    <w:p w:rsidR="001B31A3" w:rsidRPr="008142E7" w:rsidRDefault="001B31A3" w:rsidP="001B31A3">
      <w:pPr>
        <w:jc w:val="right"/>
        <w:rPr>
          <w:rFonts w:ascii="Arial" w:hAnsi="Arial"/>
          <w:sz w:val="14"/>
        </w:rPr>
      </w:pPr>
    </w:p>
    <w:p w:rsidR="008447D9" w:rsidRPr="008142E7" w:rsidRDefault="008447D9" w:rsidP="00C946C1">
      <w:pPr>
        <w:pageBreakBefore/>
        <w:spacing w:after="120"/>
        <w:jc w:val="center"/>
        <w:rPr>
          <w:rFonts w:ascii="Arial" w:hAnsi="Arial"/>
          <w:b/>
          <w:sz w:val="20"/>
        </w:rPr>
      </w:pPr>
      <w:r w:rsidRPr="008142E7">
        <w:rPr>
          <w:rFonts w:ascii="Arial" w:hAnsi="Arial"/>
          <w:b/>
          <w:sz w:val="20"/>
        </w:rPr>
        <w:lastRenderedPageBreak/>
        <w:t>УРОВЕНЬ И ДИНАМИКА ЦЕН НА РЫНКЕ ЖИЛЬЯ</w:t>
      </w:r>
      <w:r w:rsidR="00414F5E" w:rsidRPr="008142E7">
        <w:rPr>
          <w:rFonts w:ascii="Arial" w:hAnsi="Arial"/>
          <w:b/>
          <w:sz w:val="20"/>
          <w:vertAlign w:val="superscript"/>
        </w:rPr>
        <w:t>*</w:t>
      </w:r>
      <w:r w:rsidRPr="008142E7">
        <w:rPr>
          <w:rFonts w:ascii="Arial" w:hAnsi="Arial"/>
          <w:b/>
          <w:sz w:val="20"/>
          <w:vertAlign w:val="superscript"/>
        </w:rPr>
        <w:t>)</w:t>
      </w:r>
    </w:p>
    <w:p w:rsidR="008447D9" w:rsidRPr="008142E7" w:rsidRDefault="0073363F" w:rsidP="00C946C1">
      <w:pPr>
        <w:spacing w:before="120" w:after="6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t>22.</w:t>
      </w:r>
      <w:r w:rsidR="008447D9" w:rsidRPr="008142E7">
        <w:rPr>
          <w:rFonts w:ascii="Arial" w:hAnsi="Arial"/>
          <w:b/>
          <w:sz w:val="16"/>
        </w:rPr>
        <w:t>6. ИНДЕКСЫ ЦЕН НА ПЕРВИЧНОМ РЫНКЕ ЖИЛЬЯ</w:t>
      </w:r>
      <w:r w:rsidR="008447D9" w:rsidRPr="008142E7">
        <w:rPr>
          <w:rFonts w:ascii="Arial" w:hAnsi="Arial"/>
          <w:b/>
          <w:sz w:val="16"/>
        </w:rPr>
        <w:br/>
      </w:r>
      <w:r w:rsidR="008447D9" w:rsidRPr="008142E7">
        <w:rPr>
          <w:rFonts w:ascii="Arial" w:hAnsi="Arial"/>
          <w:sz w:val="14"/>
        </w:rPr>
        <w:t xml:space="preserve">(на конец </w:t>
      </w:r>
      <w:r w:rsidR="000057A4" w:rsidRPr="008142E7">
        <w:rPr>
          <w:rFonts w:ascii="Arial" w:hAnsi="Arial"/>
          <w:sz w:val="14"/>
        </w:rPr>
        <w:t>года</w:t>
      </w:r>
      <w:r w:rsidR="008447D9" w:rsidRPr="008142E7">
        <w:rPr>
          <w:rFonts w:ascii="Arial" w:hAnsi="Arial"/>
          <w:sz w:val="14"/>
        </w:rPr>
        <w:t xml:space="preserve">; в процентах к концу предыдущего </w:t>
      </w:r>
      <w:r w:rsidR="00D66481" w:rsidRPr="008142E7">
        <w:rPr>
          <w:rFonts w:ascii="Arial" w:hAnsi="Arial"/>
          <w:sz w:val="14"/>
        </w:rPr>
        <w:t>года</w:t>
      </w:r>
      <w:r w:rsidR="008447D9" w:rsidRPr="008142E7">
        <w:rPr>
          <w:rFonts w:ascii="Arial" w:hAnsi="Arial"/>
          <w:sz w:val="14"/>
        </w:rPr>
        <w:t>)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964DC8" w:rsidRPr="008142E7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964DC8" w:rsidRDefault="00964DC8" w:rsidP="00A9071D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8142E7" w:rsidRDefault="00A803FA" w:rsidP="00A803FA">
            <w:pPr>
              <w:spacing w:before="32" w:line="140" w:lineRule="exact"/>
              <w:ind w:left="57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>Российская Федерация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bCs/>
                <w:sz w:val="14"/>
                <w:szCs w:val="14"/>
              </w:rPr>
              <w:t>100,3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106,7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110,7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104,8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105,7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99,7</w:t>
            </w:r>
            <w:r w:rsidRPr="008142E7"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99,6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101,0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106,3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pStyle w:val="10"/>
            </w:pPr>
            <w:r w:rsidRPr="008142E7">
              <w:t xml:space="preserve">Центральный </w:t>
            </w:r>
            <w:r w:rsidRPr="008142E7"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bCs/>
                <w:sz w:val="14"/>
                <w:szCs w:val="14"/>
              </w:rPr>
              <w:t>100,</w:t>
            </w:r>
            <w:r w:rsidRPr="008142E7">
              <w:rPr>
                <w:rFonts w:ascii="Arial" w:hAnsi="Arial" w:cs="Arial"/>
                <w:b/>
                <w:bCs/>
                <w:sz w:val="14"/>
                <w:szCs w:val="14"/>
                <w:lang w:val="en-US"/>
              </w:rPr>
              <w:t>8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107,5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100,7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100,0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8C241C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C241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106,3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112,6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95,7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117,4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90,3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103,1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115,9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96,5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93,8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105,9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111,2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111,7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96,6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92,9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109,6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118,1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94,3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105,2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107,8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106,6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96,4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113,2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94,3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120,4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109,3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104,4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92,3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99,9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92,9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96,2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90,6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101,8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110,0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117,7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106,2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111,7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107,9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106,5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pStyle w:val="10"/>
            </w:pPr>
            <w:r w:rsidRPr="008142E7">
              <w:t xml:space="preserve">Северо-Западный </w:t>
            </w:r>
            <w:r w:rsidRPr="008142E7"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99,2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113,8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99,8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98,6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105,9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8C241C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C241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93,4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101,2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113,4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121,6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104,4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94,4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92,8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100,1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116,7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397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 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227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142E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119,2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109,8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… 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 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114,8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107,8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88,2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109,9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116,7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108,0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pStyle w:val="10"/>
            </w:pPr>
            <w:r w:rsidRPr="008142E7">
              <w:t xml:space="preserve">Южный </w:t>
            </w:r>
            <w:r w:rsidRPr="008142E7">
              <w:br/>
              <w:t>федеральный округ</w:t>
            </w:r>
            <w:r w:rsidRPr="008142E7">
              <w:rPr>
                <w:vertAlign w:val="superscript"/>
              </w:rPr>
              <w:t>2)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100,4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102,3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99,6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100,6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83,9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114,5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 99,7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8142E7" w:rsidRDefault="00A803FA" w:rsidP="00A803FA">
            <w:pPr>
              <w:pStyle w:val="a9"/>
              <w:tabs>
                <w:tab w:val="left" w:pos="8222"/>
              </w:tabs>
              <w:spacing w:before="32" w:line="140" w:lineRule="exact"/>
              <w:ind w:left="113"/>
              <w:jc w:val="left"/>
              <w:rPr>
                <w:rFonts w:cs="Arial"/>
                <w:sz w:val="14"/>
                <w:szCs w:val="14"/>
              </w:rPr>
            </w:pPr>
            <w:r w:rsidRPr="008142E7">
              <w:rPr>
                <w:rFonts w:cs="Arial"/>
                <w:sz w:val="14"/>
                <w:szCs w:val="14"/>
              </w:rPr>
              <w:t>Республика Крым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221ABC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98,2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113,2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8142E7" w:rsidRDefault="00A803FA" w:rsidP="00A803FA">
            <w:pPr>
              <w:pStyle w:val="a3"/>
              <w:tabs>
                <w:tab w:val="left" w:pos="8222"/>
              </w:tabs>
              <w:spacing w:before="32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221ABC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8142E7">
              <w:rPr>
                <w:rFonts w:ascii="Arial" w:hAnsi="Arial"/>
                <w:b/>
                <w:sz w:val="14"/>
                <w:lang w:val="en-US"/>
              </w:rPr>
              <w:br/>
            </w:r>
            <w:r w:rsidRPr="008142E7">
              <w:rPr>
                <w:rFonts w:ascii="Arial" w:hAnsi="Arial"/>
                <w:b/>
                <w:sz w:val="14"/>
              </w:rPr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101,4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102,8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106,1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105,2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96,5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105,0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106,1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104,6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83,5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 98,2</w:t>
            </w:r>
          </w:p>
        </w:tc>
      </w:tr>
      <w:tr w:rsidR="00A803FA" w:rsidRPr="005F664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z w:val="14"/>
              </w:rPr>
              <w:br/>
            </w:r>
            <w:r w:rsidRPr="008142E7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5F6643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6643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5F6643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6643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 99,2</w:t>
            </w:r>
          </w:p>
        </w:tc>
      </w:tr>
      <w:tr w:rsidR="00A803FA" w:rsidRPr="005F664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Карачаево-Черкесская </w:t>
            </w:r>
            <w:r>
              <w:rPr>
                <w:rFonts w:ascii="Arial" w:hAnsi="Arial"/>
                <w:sz w:val="14"/>
              </w:rPr>
              <w:br/>
            </w:r>
            <w:r w:rsidRPr="008142E7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117,8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140,4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5F6643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6643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5F6643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6643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 94,3</w:t>
            </w:r>
          </w:p>
        </w:tc>
      </w:tr>
      <w:tr w:rsidR="00A803FA" w:rsidRPr="005F664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Республика Северная </w:t>
            </w:r>
            <w:r>
              <w:rPr>
                <w:rFonts w:ascii="Arial" w:hAnsi="Arial"/>
                <w:sz w:val="14"/>
              </w:rPr>
              <w:br/>
            </w:r>
            <w:r w:rsidRPr="008142E7">
              <w:rPr>
                <w:rFonts w:ascii="Arial" w:hAnsi="Arial"/>
                <w:sz w:val="14"/>
              </w:rPr>
              <w:t>Осетия – Алания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97,8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5F6643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6643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5F6643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6643">
              <w:rPr>
                <w:rFonts w:ascii="Arial" w:hAnsi="Arial" w:cs="Arial"/>
                <w:sz w:val="14"/>
                <w:szCs w:val="14"/>
              </w:rPr>
              <w:t>97,9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106,2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</w:tr>
      <w:tr w:rsidR="00A803FA" w:rsidRPr="005F664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86,1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5F6643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6643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5F6643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5F6643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94,2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108,1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32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</w:tr>
      <w:tr w:rsidR="00A803FA" w:rsidRPr="00D54541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03FA" w:rsidRPr="008142E7" w:rsidRDefault="00A803FA" w:rsidP="00203D10">
            <w:pPr>
              <w:spacing w:before="60"/>
              <w:ind w:left="113" w:right="113"/>
              <w:rPr>
                <w:rFonts w:ascii="Arial" w:hAnsi="Arial"/>
                <w:sz w:val="14"/>
                <w:szCs w:val="14"/>
              </w:rPr>
            </w:pPr>
            <w:r w:rsidRPr="008142E7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/>
                <w:sz w:val="12"/>
                <w:szCs w:val="12"/>
              </w:rPr>
              <w:sym w:font="Symbol" w:char="F0BE"/>
            </w:r>
          </w:p>
          <w:p w:rsidR="00A803FA" w:rsidRPr="00D54541" w:rsidRDefault="00A803FA" w:rsidP="00B21F70">
            <w:pPr>
              <w:spacing w:before="60" w:line="140" w:lineRule="exact"/>
              <w:ind w:left="113" w:right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proofErr w:type="gramStart"/>
            <w:r w:rsidRPr="008142E7">
              <w:rPr>
                <w:rFonts w:ascii="Arial" w:hAnsi="Arial"/>
                <w:bCs/>
                <w:sz w:val="12"/>
                <w:szCs w:val="12"/>
                <w:vertAlign w:val="superscript"/>
              </w:rPr>
              <w:t>*)</w:t>
            </w:r>
            <w:r w:rsidR="00B21F70">
              <w:rPr>
                <w:rFonts w:ascii="Arial" w:hAnsi="Arial"/>
                <w:bCs/>
                <w:sz w:val="12"/>
                <w:szCs w:val="12"/>
              </w:rPr>
              <w:t> </w:t>
            </w:r>
            <w:r w:rsidRPr="008142E7">
              <w:rPr>
                <w:rFonts w:ascii="Arial" w:hAnsi="Arial"/>
                <w:sz w:val="12"/>
                <w:szCs w:val="12"/>
              </w:rPr>
              <w:t>В отдельных субъектах Российской Федерации организации, осуществляющие операции с недвижимостью, отсутствуют или оказывают юридические услуги.</w:t>
            </w:r>
            <w:proofErr w:type="gramEnd"/>
          </w:p>
        </w:tc>
      </w:tr>
    </w:tbl>
    <w:p w:rsidR="008447D9" w:rsidRPr="008142E7" w:rsidRDefault="00B054CF" w:rsidP="00941B44">
      <w:pPr>
        <w:pageBreakBefore/>
        <w:spacing w:after="60"/>
        <w:ind w:left="57"/>
        <w:jc w:val="right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lastRenderedPageBreak/>
        <w:t xml:space="preserve">Продолжение табл. </w:t>
      </w:r>
      <w:r w:rsidR="0073363F">
        <w:rPr>
          <w:rFonts w:ascii="Arial" w:hAnsi="Arial"/>
          <w:sz w:val="14"/>
        </w:rPr>
        <w:t>22.</w:t>
      </w:r>
      <w:r w:rsidR="008447D9" w:rsidRPr="008142E7">
        <w:rPr>
          <w:rFonts w:ascii="Arial" w:hAnsi="Arial"/>
          <w:sz w:val="14"/>
        </w:rPr>
        <w:t>6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964DC8" w:rsidRPr="008142E7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C946C1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C946C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C946C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C946C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C946C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C946C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C946C1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C946C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C946C1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964DC8" w:rsidRDefault="00964DC8" w:rsidP="00C946C1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8142E7" w:rsidRDefault="00A803FA" w:rsidP="00A803FA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99,6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106,8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112,9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105,5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106,4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101,4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96,3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99,8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114,6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98,6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111,5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99,6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132,0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96,1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105,9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100,2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99,7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97,1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88,5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117,5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118,8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100,9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91,1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117,6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96,6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96,9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111,3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113,7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104,6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118,5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97,3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120,1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105,4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87,3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93,1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101,1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106,2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103,0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 99,9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102,1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100,3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95,9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97,5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100,5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107,3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111,7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95,7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 99,3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102,1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113,1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99,0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111,6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93,9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39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Ханты-Мансийский </w:t>
            </w:r>
            <w:r w:rsidRPr="008142E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92,6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98,3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Ямало-Ненецкий автономный </w:t>
            </w:r>
            <w:r w:rsidRPr="008142E7">
              <w:rPr>
                <w:rFonts w:ascii="Arial" w:hAnsi="Arial"/>
                <w:sz w:val="14"/>
              </w:rPr>
              <w:br/>
              <w:t>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103,4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Тюменская область </w:t>
            </w:r>
            <w:r w:rsidRPr="008142E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93,9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8142E7">
                <w:rPr>
                  <w:rFonts w:ascii="Arial" w:hAnsi="Arial"/>
                  <w:sz w:val="14"/>
                </w:rPr>
                <w:t>Челябинск</w:t>
              </w:r>
            </w:smartTag>
            <w:r w:rsidRPr="008142E7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117,9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93,8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A803FA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/>
                <w:b/>
                <w:sz w:val="14"/>
                <w:vertAlign w:val="superscript"/>
              </w:rPr>
              <w:t>3)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100,1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110,9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97,1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98,4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100,8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105,9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91,6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101,1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96,0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102,5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115,1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97,3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99,8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100,6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113,2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93,5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98,8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100,1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99,0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111,8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95,3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98,6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98,8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A803FA">
            <w:pPr>
              <w:spacing w:before="50" w:line="15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r>
              <w:rPr>
                <w:rFonts w:ascii="Arial" w:hAnsi="Arial"/>
                <w:b/>
                <w:sz w:val="14"/>
                <w:vertAlign w:val="superscript"/>
              </w:rPr>
              <w:t>3)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99,5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117,7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102,2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103,4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101,3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121,1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93,5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102,8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118,4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113,0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109,8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145,7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105,3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94,1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 92,3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106,1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107,1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Хабаровский край 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127,0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97,0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119,0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102,9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112,2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141,5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81,0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113,5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118,8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103,3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101,1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121,9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Еврейская автономная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113,5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111,2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96,4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</w:tr>
      <w:tr w:rsidR="00A803FA" w:rsidRPr="008142E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8142E7"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lang w:val="en-US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…</w:t>
            </w:r>
          </w:p>
        </w:tc>
        <w:tc>
          <w:tcPr>
            <w:tcW w:w="803" w:type="dxa"/>
            <w:tcBorders>
              <w:left w:val="nil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A803FA" w:rsidRPr="00A803FA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AD2F74">
            <w:pPr>
              <w:spacing w:before="64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A803FA" w:rsidRPr="00A803FA" w:rsidRDefault="00A803FA" w:rsidP="00233B11">
            <w:pPr>
              <w:spacing w:before="54"/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1)</w:t>
            </w:r>
            <w:r w:rsidR="00040966">
              <w:rPr>
                <w:rFonts w:ascii="Arial" w:hAnsi="Arial"/>
                <w:color w:val="000000"/>
                <w:sz w:val="12"/>
                <w:szCs w:val="12"/>
              </w:rPr>
              <w:t> 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целях обеспечения статистической сопоставимости данных показатель рассчитан без учета сведений по Республике Крым и г. Севастополю.</w:t>
            </w:r>
          </w:p>
          <w:p w:rsidR="00A803FA" w:rsidRPr="00A803FA" w:rsidRDefault="00A803FA" w:rsidP="00296058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2)</w:t>
            </w:r>
            <w:r w:rsidR="00040966">
              <w:rPr>
                <w:rFonts w:ascii="Arial" w:hAnsi="Arial"/>
                <w:color w:val="000000"/>
                <w:sz w:val="12"/>
                <w:szCs w:val="12"/>
              </w:rPr>
              <w:t> 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2014</w:t>
            </w:r>
            <w:r w:rsidR="00B21F70"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2016 гг. приведены без учета сведений по Республике Крым и г. Севастополю.</w:t>
            </w:r>
          </w:p>
          <w:p w:rsidR="00A803FA" w:rsidRPr="00A803FA" w:rsidRDefault="00A803FA" w:rsidP="00040966">
            <w:pPr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3)</w:t>
            </w:r>
            <w:r w:rsidR="00040966">
              <w:rPr>
                <w:rFonts w:ascii="Arial" w:hAnsi="Arial"/>
                <w:color w:val="000000"/>
                <w:sz w:val="12"/>
                <w:szCs w:val="12"/>
              </w:rPr>
              <w:t> 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анные за </w:t>
            </w:r>
            <w:r w:rsidR="00040966">
              <w:rPr>
                <w:rFonts w:ascii="Arial" w:hAnsi="Arial"/>
                <w:color w:val="000000"/>
                <w:sz w:val="12"/>
                <w:szCs w:val="12"/>
              </w:rPr>
              <w:t xml:space="preserve">2010 –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2018 </w:t>
            </w:r>
            <w:r w:rsidR="00040966">
              <w:rPr>
                <w:rFonts w:ascii="Arial" w:hAnsi="Arial"/>
                <w:color w:val="000000"/>
                <w:sz w:val="12"/>
                <w:szCs w:val="12"/>
              </w:rPr>
              <w:t>г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г. </w:t>
            </w:r>
            <w:r w:rsidR="00040966">
              <w:rPr>
                <w:rFonts w:ascii="Arial" w:hAnsi="Arial"/>
                <w:bCs/>
                <w:color w:val="000000"/>
                <w:sz w:val="12"/>
                <w:szCs w:val="12"/>
              </w:rPr>
              <w:t>по Сибирскому и Дальневосточному федеральным округам</w:t>
            </w:r>
            <w:r w:rsidR="00040966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приведены </w:t>
            </w:r>
            <w:r w:rsidR="00040966">
              <w:rPr>
                <w:rFonts w:ascii="Arial" w:hAnsi="Arial"/>
                <w:color w:val="000000"/>
                <w:sz w:val="12"/>
                <w:szCs w:val="12"/>
              </w:rPr>
              <w:t xml:space="preserve">в составе субъектов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Российской Федерации до вступления </w:t>
            </w:r>
            <w:r w:rsidR="00040966"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№ 632.</w:t>
            </w:r>
          </w:p>
        </w:tc>
      </w:tr>
    </w:tbl>
    <w:p w:rsidR="008447D9" w:rsidRPr="008142E7" w:rsidRDefault="0073363F" w:rsidP="000356D5">
      <w:pPr>
        <w:pageBreakBefore/>
        <w:spacing w:after="12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lastRenderedPageBreak/>
        <w:t>22.</w:t>
      </w:r>
      <w:r w:rsidR="008447D9" w:rsidRPr="008142E7">
        <w:rPr>
          <w:rFonts w:ascii="Arial" w:hAnsi="Arial"/>
          <w:b/>
          <w:sz w:val="16"/>
        </w:rPr>
        <w:t>7. ИНДЕКСЫ ЦЕН НА ВТОРИЧНОМ РЫНКЕ ЖИЛЬЯ</w:t>
      </w:r>
      <w:r w:rsidR="008447D9" w:rsidRPr="008142E7">
        <w:rPr>
          <w:rFonts w:ascii="Arial" w:hAnsi="Arial"/>
          <w:b/>
          <w:sz w:val="16"/>
        </w:rPr>
        <w:br/>
      </w:r>
      <w:r w:rsidR="008447D9" w:rsidRPr="008142E7">
        <w:rPr>
          <w:rFonts w:ascii="Arial" w:hAnsi="Arial"/>
          <w:sz w:val="14"/>
        </w:rPr>
        <w:t xml:space="preserve">(на конец </w:t>
      </w:r>
      <w:r w:rsidR="000057A4" w:rsidRPr="008142E7">
        <w:rPr>
          <w:rFonts w:ascii="Arial" w:hAnsi="Arial"/>
          <w:sz w:val="14"/>
        </w:rPr>
        <w:t>го</w:t>
      </w:r>
      <w:r w:rsidR="008447D9" w:rsidRPr="008142E7">
        <w:rPr>
          <w:rFonts w:ascii="Arial" w:hAnsi="Arial"/>
          <w:sz w:val="14"/>
        </w:rPr>
        <w:t>да; в</w:t>
      </w:r>
      <w:r w:rsidR="00D66481" w:rsidRPr="008142E7">
        <w:rPr>
          <w:rFonts w:ascii="Arial" w:hAnsi="Arial"/>
          <w:sz w:val="14"/>
        </w:rPr>
        <w:t xml:space="preserve"> процентах к концу предыдущего г</w:t>
      </w:r>
      <w:r w:rsidR="008447D9" w:rsidRPr="008142E7">
        <w:rPr>
          <w:rFonts w:ascii="Arial" w:hAnsi="Arial"/>
          <w:sz w:val="14"/>
        </w:rPr>
        <w:t>ода)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964DC8" w:rsidRPr="008142E7" w:rsidTr="00A803FA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3A3A16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3A3A16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8142E7" w:rsidRDefault="00964DC8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</w:t>
            </w:r>
            <w:r w:rsidRPr="008142E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CE5F12" w:rsidRDefault="00964DC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CE5F1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4DC8" w:rsidRPr="00964DC8" w:rsidRDefault="00964DC8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8142E7" w:rsidRDefault="00A803FA" w:rsidP="00A803FA">
            <w:pPr>
              <w:pStyle w:val="3"/>
              <w:spacing w:before="50" w:line="140" w:lineRule="exact"/>
              <w:ind w:left="57"/>
            </w:pPr>
            <w:r w:rsidRPr="008142E7">
              <w:t>Российская Федерация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102,7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105,8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112,1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103,6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105,1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96,8</w:t>
            </w:r>
            <w:r w:rsidRPr="008142E7">
              <w:rPr>
                <w:rFonts w:ascii="Arial" w:hAnsi="Arial"/>
                <w:b/>
                <w:sz w:val="14"/>
                <w:vertAlign w:val="superscript"/>
              </w:rPr>
              <w:t>1)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97,0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98,4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pStyle w:val="10"/>
              <w:spacing w:before="50"/>
            </w:pPr>
            <w:r w:rsidRPr="008142E7">
              <w:t xml:space="preserve">Центральный </w:t>
            </w:r>
            <w:r w:rsidRPr="008142E7"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105,0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110,4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100,4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97,5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98,0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102,4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Белгородская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117,6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Брянская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104,2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97,2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Владимирская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92,6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Воронежская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118,4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Ивановская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117,2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91,4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Калужская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Костромская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111,1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92,9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Курская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97,1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113,3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Московская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101,8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111,2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Орловская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104,1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86,3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Рязанская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114,7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94,1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 99,6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Смоленская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116,5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98,2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115,8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 99,3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Тверская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Тульская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Ярославская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100,8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116,7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94,4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86,4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г. Москва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106,2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pStyle w:val="10"/>
              <w:spacing w:before="50"/>
            </w:pPr>
            <w:r w:rsidRPr="008142E7">
              <w:t xml:space="preserve">Северо-Западный </w:t>
            </w:r>
            <w:r w:rsidRPr="008142E7"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98,0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117,6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101,3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106,5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96,2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99,2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97,3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103,3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Карелия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Коми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129,0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Архангельская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126,5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397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Ненецкий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 97,0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227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Архангельская область </w:t>
            </w:r>
            <w:r w:rsidRPr="008142E7">
              <w:rPr>
                <w:rFonts w:ascii="Arial" w:hAnsi="Arial"/>
                <w:sz w:val="14"/>
              </w:rPr>
              <w:br/>
              <w:t>без автономного округа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Вологодская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118,5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Калининградская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114,8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94,9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Ленинградская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Мурманская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113,0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116,4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Новгородская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96,1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120,1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Псковская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120,4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85,8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г. Санкт-Петербург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B21F70" w:rsidRDefault="00A803FA" w:rsidP="00A803FA">
            <w:pPr>
              <w:pStyle w:val="10"/>
              <w:spacing w:before="50"/>
              <w:rPr>
                <w:vertAlign w:val="superscript"/>
              </w:rPr>
            </w:pPr>
            <w:r w:rsidRPr="008142E7">
              <w:t>Южный федеральный округ</w:t>
            </w:r>
            <w:proofErr w:type="gramStart"/>
            <w:r w:rsidR="00B21F70">
              <w:rPr>
                <w:vertAlign w:val="superscript"/>
              </w:rPr>
              <w:t>2</w:t>
            </w:r>
            <w:proofErr w:type="gramEnd"/>
            <w:r w:rsidR="00B21F70">
              <w:rPr>
                <w:vertAlign w:val="superscript"/>
              </w:rPr>
              <w:t>)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101,0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102,9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98,5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98,7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100,9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99,6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114,8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111,9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95,5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115,5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114,7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104,6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8142E7" w:rsidRDefault="00A803FA" w:rsidP="00A803FA">
            <w:pPr>
              <w:pStyle w:val="a9"/>
              <w:tabs>
                <w:tab w:val="left" w:pos="8222"/>
              </w:tabs>
              <w:spacing w:before="50" w:line="140" w:lineRule="exact"/>
              <w:ind w:left="113"/>
              <w:jc w:val="left"/>
              <w:rPr>
                <w:rFonts w:cs="Arial"/>
                <w:sz w:val="14"/>
                <w:szCs w:val="14"/>
              </w:rPr>
            </w:pPr>
            <w:r w:rsidRPr="008142E7">
              <w:rPr>
                <w:rFonts w:cs="Arial"/>
                <w:sz w:val="14"/>
                <w:szCs w:val="14"/>
              </w:rPr>
              <w:t>Республика Крым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221ABC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8142E7"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109,3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 xml:space="preserve">  99,8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Астраханская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97,5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Волгоградская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97,4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99,5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110,8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96,8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8142E7" w:rsidRDefault="00A803FA" w:rsidP="00A803FA">
            <w:pPr>
              <w:pStyle w:val="a3"/>
              <w:tabs>
                <w:tab w:val="left" w:pos="8222"/>
              </w:tabs>
              <w:spacing w:before="5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  <w:lang w:val="en-US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8142E7" w:rsidRDefault="00221ABC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/>
                <w:bCs/>
                <w:sz w:val="14"/>
              </w:rPr>
            </w:pPr>
            <w:r w:rsidRPr="008142E7">
              <w:rPr>
                <w:rFonts w:ascii="Arial" w:hAnsi="Arial"/>
                <w:bCs/>
                <w:sz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pStyle w:val="10"/>
              <w:spacing w:before="50"/>
            </w:pPr>
            <w:r w:rsidRPr="008142E7">
              <w:t xml:space="preserve">Северо-Кавказский </w:t>
            </w:r>
            <w:r w:rsidRPr="008142E7">
              <w:rPr>
                <w:lang w:val="en-US"/>
              </w:rPr>
              <w:br/>
            </w:r>
            <w:r w:rsidRPr="008142E7"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96,8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</w:rPr>
            </w:pPr>
            <w:r w:rsidRPr="008142E7">
              <w:rPr>
                <w:rFonts w:ascii="Arial" w:hAnsi="Arial" w:cs="Arial"/>
                <w:b/>
                <w:sz w:val="14"/>
              </w:rPr>
              <w:t>101,8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  <w:lang w:val="en-US"/>
              </w:rPr>
              <w:t>101,3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b/>
                <w:color w:val="000000"/>
                <w:sz w:val="14"/>
                <w:szCs w:val="14"/>
                <w:lang w:val="en-US"/>
              </w:rPr>
              <w:t>99,4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99,9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93,7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115,0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101,0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114,7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115,8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100,7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98,0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Кабардино-Балкарская </w:t>
            </w:r>
            <w:r>
              <w:rPr>
                <w:rFonts w:ascii="Arial" w:hAnsi="Arial"/>
                <w:sz w:val="14"/>
              </w:rPr>
              <w:br/>
            </w:r>
            <w:r w:rsidRPr="008142E7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98,4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CE5F12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5F12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93,5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Карачаево-Черкесская </w:t>
            </w:r>
            <w:r>
              <w:rPr>
                <w:rFonts w:ascii="Arial" w:hAnsi="Arial"/>
                <w:sz w:val="14"/>
              </w:rPr>
              <w:br/>
            </w:r>
            <w:r w:rsidRPr="008142E7">
              <w:rPr>
                <w:rFonts w:ascii="Arial" w:hAnsi="Arial"/>
                <w:sz w:val="14"/>
              </w:rPr>
              <w:t>Республика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96,3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101,4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116,9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112,2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CE5F12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CE5F12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97,5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Республика Северная </w:t>
            </w:r>
            <w:r w:rsidRPr="008142E7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100,3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111,3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99,4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802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98,9</w:t>
            </w:r>
          </w:p>
        </w:tc>
        <w:tc>
          <w:tcPr>
            <w:tcW w:w="801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102,5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108,4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100,7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</w:tr>
      <w:tr w:rsidR="00A803FA" w:rsidRPr="008142E7" w:rsidT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Ставропольский край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95,8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99,1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106,7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104,4</w:t>
            </w:r>
          </w:p>
        </w:tc>
        <w:tc>
          <w:tcPr>
            <w:tcW w:w="803" w:type="dxa"/>
            <w:tcBorders>
              <w:bottom w:val="single" w:sz="4" w:space="0" w:color="auto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98,4</w:t>
            </w:r>
          </w:p>
        </w:tc>
        <w:tc>
          <w:tcPr>
            <w:tcW w:w="803" w:type="dxa"/>
            <w:tcBorders>
              <w:bottom w:val="single" w:sz="4" w:space="0" w:color="auto"/>
              <w:right w:val="nil"/>
            </w:tcBorders>
            <w:vAlign w:val="bottom"/>
          </w:tcPr>
          <w:p w:rsidR="00A803FA" w:rsidRPr="008142E7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102,8</w:t>
            </w:r>
          </w:p>
        </w:tc>
        <w:tc>
          <w:tcPr>
            <w:tcW w:w="803" w:type="dxa"/>
            <w:tcBorders>
              <w:left w:val="nil"/>
              <w:bottom w:val="single" w:sz="4" w:space="0" w:color="auto"/>
            </w:tcBorders>
            <w:vAlign w:val="bottom"/>
          </w:tcPr>
          <w:p w:rsidR="00A803FA" w:rsidRPr="007C3B2B" w:rsidRDefault="00A803FA" w:rsidP="00A803FA">
            <w:pPr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7C3B2B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99,0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A803FA" w:rsidRPr="00734892" w:rsidRDefault="00A803FA" w:rsidP="00A803FA">
            <w:pPr>
              <w:widowControl w:val="0"/>
              <w:autoSpaceDE w:val="0"/>
              <w:autoSpaceDN w:val="0"/>
              <w:spacing w:before="5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</w:tr>
    </w:tbl>
    <w:p w:rsidR="000356D5" w:rsidRPr="008142E7" w:rsidRDefault="000356D5" w:rsidP="000356D5">
      <w:pPr>
        <w:jc w:val="center"/>
        <w:rPr>
          <w:rFonts w:ascii="Arial" w:hAnsi="Arial"/>
          <w:sz w:val="14"/>
        </w:rPr>
      </w:pPr>
    </w:p>
    <w:p w:rsidR="008447D9" w:rsidRPr="00A803FA" w:rsidRDefault="00465E52" w:rsidP="00941B44">
      <w:pPr>
        <w:pageBreakBefore/>
        <w:spacing w:after="60"/>
        <w:ind w:left="57"/>
        <w:jc w:val="right"/>
        <w:rPr>
          <w:rFonts w:ascii="Arial" w:hAnsi="Arial"/>
          <w:color w:val="000000"/>
          <w:sz w:val="14"/>
        </w:rPr>
      </w:pPr>
      <w:r w:rsidRPr="008142E7">
        <w:rPr>
          <w:rFonts w:ascii="Arial" w:hAnsi="Arial"/>
          <w:sz w:val="14"/>
        </w:rPr>
        <w:lastRenderedPageBreak/>
        <w:t>Продолжение табл</w:t>
      </w:r>
      <w:r w:rsidRPr="00A803FA">
        <w:rPr>
          <w:rFonts w:ascii="Arial" w:hAnsi="Arial"/>
          <w:color w:val="000000"/>
          <w:sz w:val="14"/>
        </w:rPr>
        <w:t xml:space="preserve">. </w:t>
      </w:r>
      <w:r w:rsidR="0073363F" w:rsidRPr="00A803FA">
        <w:rPr>
          <w:rFonts w:ascii="Arial" w:hAnsi="Arial"/>
          <w:color w:val="000000"/>
          <w:sz w:val="14"/>
        </w:rPr>
        <w:t>22.</w:t>
      </w:r>
      <w:r w:rsidR="008447D9" w:rsidRPr="00A803FA">
        <w:rPr>
          <w:rFonts w:ascii="Arial" w:hAnsi="Arial"/>
          <w:color w:val="000000"/>
          <w:sz w:val="14"/>
        </w:rPr>
        <w:t>7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A24BC1" w:rsidRPr="00A803FA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803FA" w:rsidRDefault="00A24BC1" w:rsidP="003A3A16">
            <w:pPr>
              <w:spacing w:before="60" w:after="60"/>
              <w:ind w:firstLine="113"/>
              <w:jc w:val="center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803FA" w:rsidRDefault="00A24BC1" w:rsidP="003A3A16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803FA" w:rsidRDefault="00A24BC1" w:rsidP="003A3A16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803FA">
              <w:rPr>
                <w:rFonts w:ascii="Arial" w:hAnsi="Arial"/>
                <w:color w:val="000000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803FA" w:rsidRDefault="00A24BC1" w:rsidP="003A3A16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803FA" w:rsidRDefault="00A24BC1" w:rsidP="003A3A16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803FA" w:rsidRDefault="00A24BC1" w:rsidP="00302359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vertAlign w:val="superscript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803FA" w:rsidRDefault="00A24BC1" w:rsidP="00302359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803FA" w:rsidRDefault="00A24BC1" w:rsidP="00302359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803FA">
              <w:rPr>
                <w:rFonts w:ascii="Arial" w:hAnsi="Arial"/>
                <w:color w:val="000000"/>
                <w:sz w:val="14"/>
                <w:lang w:val="en-US"/>
              </w:rPr>
              <w:t>201</w:t>
            </w:r>
            <w:r w:rsidRPr="00A803FA">
              <w:rPr>
                <w:rFonts w:ascii="Arial" w:hAnsi="Arial"/>
                <w:color w:val="000000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803FA" w:rsidRDefault="00A24BC1" w:rsidP="00302359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803FA" w:rsidRDefault="00A24BC1" w:rsidP="00302359">
            <w:pPr>
              <w:spacing w:before="60" w:after="60"/>
              <w:jc w:val="center"/>
              <w:rPr>
                <w:rFonts w:ascii="Arial" w:hAnsi="Arial"/>
                <w:color w:val="000000"/>
                <w:sz w:val="14"/>
                <w:lang w:val="en-US"/>
              </w:rPr>
            </w:pPr>
            <w:r w:rsidRPr="00A803FA">
              <w:rPr>
                <w:rFonts w:ascii="Arial" w:hAnsi="Arial"/>
                <w:color w:val="000000"/>
                <w:sz w:val="14"/>
                <w:lang w:val="en-US"/>
              </w:rPr>
              <w:t>2018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B21F70">
            <w:pPr>
              <w:pStyle w:val="1"/>
              <w:spacing w:before="44"/>
              <w:jc w:val="center"/>
              <w:rPr>
                <w:bCs w:val="0"/>
                <w:color w:val="000000"/>
              </w:rPr>
            </w:pPr>
            <w:r w:rsidRPr="00A803FA">
              <w:rPr>
                <w:bCs w:val="0"/>
                <w:color w:val="000000"/>
              </w:rPr>
              <w:t xml:space="preserve">Приволжский </w:t>
            </w:r>
            <w:r w:rsidRPr="00A803FA">
              <w:rPr>
                <w:bCs w:val="0"/>
                <w:color w:val="000000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102,0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106,0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115,6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107,4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105,4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98,1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96,4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98,7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110,7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118,0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93,0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98,2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107,2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119,4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114,3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114,9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98,2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117,9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91,7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110,4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110,0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93,0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98,9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pStyle w:val="xl26"/>
              <w:pBdr>
                <w:bottom w:val="none" w:sz="0" w:space="0" w:color="auto"/>
                <w:right w:val="none" w:sz="0" w:space="0" w:color="auto"/>
              </w:pBdr>
              <w:spacing w:before="44" w:beforeAutospacing="0" w:after="0" w:afterAutospacing="0" w:line="150" w:lineRule="exact"/>
              <w:textAlignment w:val="auto"/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</w:pPr>
            <w:r w:rsidRPr="00A803FA"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  <w:t xml:space="preserve">Уральский </w:t>
            </w:r>
            <w:r w:rsidRPr="00A803FA"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100,0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93,7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97,6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98,1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112,5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112,1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110,3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107,2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 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111,1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98,7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102,2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A803FA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93,2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A803FA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A803FA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B21F70" w:rsidRDefault="00A803FA" w:rsidP="00B21F70">
            <w:pPr>
              <w:pStyle w:val="1"/>
              <w:spacing w:before="44"/>
              <w:jc w:val="center"/>
              <w:rPr>
                <w:bCs w:val="0"/>
                <w:color w:val="000000"/>
                <w:vertAlign w:val="superscript"/>
              </w:rPr>
            </w:pPr>
            <w:proofErr w:type="gramStart"/>
            <w:r w:rsidRPr="00A803FA">
              <w:rPr>
                <w:bCs w:val="0"/>
                <w:color w:val="000000"/>
              </w:rPr>
              <w:t xml:space="preserve">Сибирский </w:t>
            </w:r>
            <w:r w:rsidRPr="00A803FA">
              <w:rPr>
                <w:bCs w:val="0"/>
                <w:color w:val="000000"/>
              </w:rPr>
              <w:br/>
              <w:t>федеральный округ</w:t>
            </w:r>
            <w:r w:rsidR="00B21F70">
              <w:rPr>
                <w:bCs w:val="0"/>
                <w:color w:val="000000"/>
                <w:vertAlign w:val="superscript"/>
              </w:rPr>
              <w:t>3)</w:t>
            </w:r>
            <w:proofErr w:type="gramEnd"/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102,0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110,8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99,8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93,5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91,3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121,6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111,5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93,7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111,3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112,1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119,0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98,6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117,3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98,1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98,6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116,3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93,6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102,1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116,9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110,5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A803FA" w:rsidRPr="00A803FA" w:rsidRDefault="00A803FA" w:rsidP="00B21F70">
            <w:pPr>
              <w:pStyle w:val="xl26"/>
              <w:pBdr>
                <w:bottom w:val="none" w:sz="0" w:space="0" w:color="auto"/>
                <w:right w:val="none" w:sz="0" w:space="0" w:color="auto"/>
              </w:pBdr>
              <w:spacing w:before="44" w:beforeAutospacing="0" w:after="0" w:afterAutospacing="0" w:line="150" w:lineRule="exact"/>
              <w:textAlignment w:val="auto"/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</w:pPr>
            <w:proofErr w:type="gramStart"/>
            <w:r w:rsidRPr="00A803FA"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  <w:t xml:space="preserve">Дальневосточный </w:t>
            </w:r>
            <w:r w:rsidRPr="00A803FA"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  <w:br/>
              <w:t>федеральный округ</w:t>
            </w:r>
            <w:r w:rsidR="00B21F70">
              <w:rPr>
                <w:bCs w:val="0"/>
                <w:color w:val="000000"/>
                <w:vertAlign w:val="superscript"/>
              </w:rPr>
              <w:t>3)</w:t>
            </w:r>
            <w:proofErr w:type="gramEnd"/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103,4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118,3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100,7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103,0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98,9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/>
                <w:bCs/>
                <w:color w:val="000000"/>
                <w:sz w:val="14"/>
              </w:rPr>
              <w:t>97,0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117,4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121,3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116,0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87,0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107,4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115,9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111,2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100,8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92,8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110,8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102,4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110,0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Хабаровский край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106,3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111,1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128,4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108,7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122,2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109,6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144,2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120,5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104,1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87,3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100,5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101,9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103,1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99,3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111,9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117,6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119,3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107,7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97,4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widowControl w:val="0"/>
              <w:autoSpaceDE w:val="0"/>
              <w:autoSpaceDN w:val="0"/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A803FA" w:rsidRPr="00A803FA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A803FA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802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…</w:t>
            </w:r>
          </w:p>
        </w:tc>
        <w:tc>
          <w:tcPr>
            <w:tcW w:w="801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  <w:lang w:val="en-US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  <w:lang w:val="en-US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…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A803FA" w:rsidRPr="00A803FA" w:rsidRDefault="00A803FA" w:rsidP="00B21F70">
            <w:pPr>
              <w:spacing w:before="44" w:line="150" w:lineRule="exact"/>
              <w:ind w:right="227"/>
              <w:jc w:val="right"/>
              <w:rPr>
                <w:rFonts w:ascii="Arial" w:hAnsi="Arial"/>
                <w:bCs/>
                <w:color w:val="000000"/>
                <w:sz w:val="14"/>
              </w:rPr>
            </w:pPr>
            <w:r w:rsidRPr="00A803FA">
              <w:rPr>
                <w:rFonts w:ascii="Arial" w:hAnsi="Arial"/>
                <w:bCs/>
                <w:color w:val="000000"/>
                <w:sz w:val="14"/>
              </w:rPr>
              <w:t>…</w:t>
            </w:r>
          </w:p>
        </w:tc>
      </w:tr>
      <w:tr w:rsidR="00A803FA" w:rsidRPr="00A803FA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03FA" w:rsidRPr="00A803FA" w:rsidRDefault="00A803FA" w:rsidP="00E849A6">
            <w:pPr>
              <w:spacing w:before="120"/>
              <w:ind w:left="113" w:right="227"/>
              <w:rPr>
                <w:rFonts w:ascii="Arial" w:hAnsi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B21F70" w:rsidRPr="00A803FA" w:rsidRDefault="00B21F70" w:rsidP="00B21F70">
            <w:pPr>
              <w:spacing w:before="54"/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1)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 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целях обеспечения статистической сопоставимости данных показатель рассчитан без учета сведений по Республике Крым и г. Севастополю.</w:t>
            </w:r>
          </w:p>
          <w:p w:rsidR="00B21F70" w:rsidRPr="00A803FA" w:rsidRDefault="00B21F70" w:rsidP="00B21F70">
            <w:pPr>
              <w:ind w:left="113" w:right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 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2014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2016 гг. приведены без учета сведений по Республике Крым и г. Севастополю.</w:t>
            </w:r>
          </w:p>
          <w:p w:rsidR="00B21F70" w:rsidRPr="00A803FA" w:rsidRDefault="00B21F70" w:rsidP="00B21F70">
            <w:pPr>
              <w:ind w:left="226" w:right="113" w:hanging="113"/>
              <w:jc w:val="both"/>
              <w:rPr>
                <w:rFonts w:ascii="Arial" w:hAnsi="Arial"/>
                <w:bCs/>
                <w:color w:val="000000"/>
                <w:sz w:val="14"/>
                <w:vertAlign w:val="superscript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3)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 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анные за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2010 –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2018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г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г. 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 xml:space="preserve">по </w:t>
            </w:r>
            <w:r w:rsidRPr="00B21F70">
              <w:rPr>
                <w:rFonts w:ascii="Arial" w:hAnsi="Arial"/>
                <w:color w:val="000000"/>
                <w:sz w:val="12"/>
                <w:szCs w:val="12"/>
              </w:rPr>
              <w:t>Сибирскому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 xml:space="preserve"> и Дальневосточному федеральным округам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в составе субъектов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Российской Федерации до вступления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№ 632.</w:t>
            </w:r>
          </w:p>
        </w:tc>
      </w:tr>
    </w:tbl>
    <w:p w:rsidR="007B72F7" w:rsidRPr="008142E7" w:rsidRDefault="007B72F7" w:rsidP="009D0ED5">
      <w:pPr>
        <w:ind w:left="57"/>
        <w:jc w:val="right"/>
        <w:rPr>
          <w:rFonts w:ascii="Arial" w:hAnsi="Arial"/>
          <w:sz w:val="14"/>
        </w:rPr>
      </w:pPr>
    </w:p>
    <w:p w:rsidR="008447D9" w:rsidRPr="008142E7" w:rsidRDefault="0073363F" w:rsidP="00302359">
      <w:pPr>
        <w:pageBreakBefore/>
        <w:spacing w:after="6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lastRenderedPageBreak/>
        <w:t>22.</w:t>
      </w:r>
      <w:r w:rsidR="008447D9" w:rsidRPr="008142E7">
        <w:rPr>
          <w:rFonts w:ascii="Arial" w:hAnsi="Arial"/>
          <w:b/>
          <w:sz w:val="16"/>
        </w:rPr>
        <w:t>8. СРЕДНИЕ ЦЕНЫ НА ПЕРВИЧНОМ РЫНКЕ ЖИЛЬЯ</w:t>
      </w:r>
      <w:r w:rsidR="008447D9" w:rsidRPr="008142E7">
        <w:rPr>
          <w:rFonts w:ascii="Arial" w:hAnsi="Arial"/>
          <w:b/>
          <w:sz w:val="16"/>
        </w:rPr>
        <w:br/>
      </w:r>
      <w:r w:rsidR="008447D9" w:rsidRPr="008142E7">
        <w:rPr>
          <w:rFonts w:ascii="Arial" w:hAnsi="Arial"/>
          <w:sz w:val="14"/>
        </w:rPr>
        <w:t xml:space="preserve">(на конец </w:t>
      </w:r>
      <w:r w:rsidR="000057A4" w:rsidRPr="008142E7">
        <w:rPr>
          <w:rFonts w:ascii="Arial" w:hAnsi="Arial"/>
          <w:sz w:val="14"/>
        </w:rPr>
        <w:t>г</w:t>
      </w:r>
      <w:r w:rsidR="008447D9" w:rsidRPr="008142E7">
        <w:rPr>
          <w:rFonts w:ascii="Arial" w:hAnsi="Arial"/>
          <w:sz w:val="14"/>
        </w:rPr>
        <w:t>ода; рублей за квадратный метр общей площади)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741"/>
        <w:gridCol w:w="740"/>
        <w:gridCol w:w="739"/>
        <w:gridCol w:w="740"/>
        <w:gridCol w:w="740"/>
        <w:gridCol w:w="740"/>
        <w:gridCol w:w="740"/>
        <w:gridCol w:w="740"/>
        <w:gridCol w:w="740"/>
        <w:gridCol w:w="740"/>
      </w:tblGrid>
      <w:tr w:rsidR="00A24BC1" w:rsidRPr="008142E7" w:rsidTr="00E849A6">
        <w:trPr>
          <w:cantSplit/>
          <w:jc w:val="center"/>
        </w:trPr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02359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0235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B156E2" w:rsidRDefault="00A24BC1" w:rsidP="00302359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B156E2">
              <w:rPr>
                <w:rFonts w:ascii="Arial" w:hAnsi="Arial"/>
                <w:sz w:val="14"/>
                <w:lang w:val="en-US"/>
              </w:rPr>
              <w:t>201</w:t>
            </w:r>
            <w:r w:rsidRPr="00B156E2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B156E2" w:rsidRDefault="00A24BC1" w:rsidP="00302359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B156E2"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24BC1" w:rsidRDefault="00A24BC1" w:rsidP="00302359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pStyle w:val="1"/>
              <w:spacing w:before="50" w:line="140" w:lineRule="exact"/>
              <w:ind w:left="57"/>
              <w:rPr>
                <w:bCs w:val="0"/>
                <w:color w:val="000000"/>
              </w:rPr>
            </w:pPr>
            <w:r w:rsidRPr="00E849A6">
              <w:rPr>
                <w:bCs w:val="0"/>
                <w:color w:val="000000"/>
              </w:rPr>
              <w:t>Российская Федерация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25394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48144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43686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48163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50208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51714</w:t>
            </w:r>
          </w:p>
        </w:tc>
        <w:tc>
          <w:tcPr>
            <w:tcW w:w="740" w:type="dxa"/>
            <w:tcBorders>
              <w:top w:val="single" w:sz="6" w:space="0" w:color="auto"/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51530</w:t>
            </w:r>
          </w:p>
        </w:tc>
        <w:tc>
          <w:tcPr>
            <w:tcW w:w="740" w:type="dxa"/>
            <w:tcBorders>
              <w:top w:val="single" w:sz="6" w:space="0" w:color="auto"/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53287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56882</w:t>
            </w:r>
          </w:p>
        </w:tc>
        <w:tc>
          <w:tcPr>
            <w:tcW w:w="74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  <w:szCs w:val="14"/>
              </w:rPr>
              <w:t>61832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pStyle w:val="10"/>
              <w:spacing w:before="50"/>
              <w:rPr>
                <w:color w:val="000000"/>
              </w:rPr>
            </w:pPr>
            <w:r w:rsidRPr="00E849A6">
              <w:rPr>
                <w:color w:val="000000"/>
              </w:rPr>
              <w:t xml:space="preserve">Центральный </w:t>
            </w:r>
            <w:r w:rsidRPr="00E849A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34773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63592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53088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56333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59697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58361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58615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63903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71510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  <w:szCs w:val="14"/>
              </w:rPr>
              <w:t>80873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15793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39340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40383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48877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52931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54621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50275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51663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52808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53988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14996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29373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29219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31772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31849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32575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32058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33139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32294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33001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18054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36778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38648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39182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39200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40797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38671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35432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35420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34379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15131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35219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35134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40241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41773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44741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44263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43560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42518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45352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13403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33100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33088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33059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35424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38251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36169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37630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36747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35452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19962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45207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49924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49178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50698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50671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48115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48558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47841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51996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15481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30649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31840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33465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32474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33635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35861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35451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33961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36866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14068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26917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27909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30654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34212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39026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34948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33767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34888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38784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18505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33595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37429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39770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41650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38836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37429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34331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36207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40767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25815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60233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69119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77595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76016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80400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80783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78789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78746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86166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15282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29683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28770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35254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36987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37575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37251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34231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35461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37414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16565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39561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35221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36005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37278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39477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37751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35892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39139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41464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14608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31597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35690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39455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41723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41259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40247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38568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39606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39355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14060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28580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27961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34153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38989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38177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35214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34849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31727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35367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19121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50688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43422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48074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49788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51166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51130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47753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46296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45141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19507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41216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42152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41795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44597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48995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47032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45140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48618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53971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19682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37551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41873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50994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55396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52775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48727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46583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46424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47211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58398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144342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129524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129966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151517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174538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182292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155033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153523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172460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pStyle w:val="10"/>
              <w:spacing w:before="50"/>
              <w:rPr>
                <w:color w:val="000000"/>
              </w:rPr>
            </w:pPr>
            <w:r w:rsidRPr="00E849A6">
              <w:rPr>
                <w:color w:val="000000"/>
              </w:rPr>
              <w:t xml:space="preserve">Северо-Западный </w:t>
            </w:r>
            <w:r w:rsidRPr="00E849A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24442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55199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52096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59947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65600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68647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67061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74441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77122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9573A8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9573A8">
              <w:rPr>
                <w:rFonts w:ascii="Arial" w:hAnsi="Arial" w:cs="Arial"/>
                <w:b/>
                <w:color w:val="000000"/>
                <w:sz w:val="14"/>
                <w:szCs w:val="14"/>
              </w:rPr>
              <w:t>81797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15787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45787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45889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47602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48139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49672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48923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49752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49012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48733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20793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39542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43859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52460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57396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60946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54180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50086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47482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44827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23265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39238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49148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54227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55860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59205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54875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56821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58026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60093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397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в том числе: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33312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65500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56619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54418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54418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67602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E849A6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56791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59205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54875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56821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58026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58387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18533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34213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39450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43190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42808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43235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40203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38171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37974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40248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15677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40278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40087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42810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45764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45099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50098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51634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51932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51835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18248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48473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50331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49593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52876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53617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57349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54305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53039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53634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lang w:val="en-US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 xml:space="preserve">    …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14980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33969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36190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42640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44898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46522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41293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40579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39393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43704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17452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34651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33970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37697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37845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40477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40741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39511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39621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37883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31343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78243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78851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88238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95287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96683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92644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96855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101344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109346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60582B" w:rsidRDefault="00E849A6" w:rsidP="00E95058">
            <w:pPr>
              <w:pStyle w:val="10"/>
              <w:spacing w:before="50"/>
              <w:rPr>
                <w:color w:val="000000"/>
                <w:vertAlign w:val="superscript"/>
              </w:rPr>
            </w:pPr>
            <w:r w:rsidRPr="00E849A6">
              <w:rPr>
                <w:color w:val="000000"/>
              </w:rPr>
              <w:t xml:space="preserve">Южный </w:t>
            </w:r>
            <w:r w:rsidRPr="00E849A6">
              <w:rPr>
                <w:color w:val="000000"/>
              </w:rPr>
              <w:br/>
              <w:t>федеральный округ</w:t>
            </w:r>
            <w:proofErr w:type="gramStart"/>
            <w:r w:rsidR="00E95058">
              <w:rPr>
                <w:color w:val="000000"/>
                <w:vertAlign w:val="superscript"/>
                <w:lang w:val="en-US"/>
              </w:rPr>
              <w:t>1</w:t>
            </w:r>
            <w:proofErr w:type="gramEnd"/>
            <w:r w:rsidR="0060582B">
              <w:rPr>
                <w:color w:val="000000"/>
                <w:vertAlign w:val="superscript"/>
              </w:rPr>
              <w:t>)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19308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39269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37827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40721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40715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42182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  <w:lang w:val="en-US"/>
              </w:rPr>
              <w:t>4327</w:t>
            </w: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43003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43666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  <w:szCs w:val="14"/>
              </w:rPr>
              <w:t>47384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14281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27144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30064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30026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30409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32267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34066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32561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32930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35907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12772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22895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23753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24786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25859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29311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30094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29477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29433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30264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E849A6" w:rsidRDefault="00E849A6" w:rsidP="00E849A6">
            <w:pPr>
              <w:pStyle w:val="a9"/>
              <w:tabs>
                <w:tab w:val="left" w:pos="8222"/>
              </w:tabs>
              <w:spacing w:before="50" w:line="14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E849A6">
              <w:rPr>
                <w:rFonts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50709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45899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49749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55748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20535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39592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39215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40978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40540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42060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44001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42732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42731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46179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14507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32240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33687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33846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35955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38891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40947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41451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41291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42636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18038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37386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37620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38716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40046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40142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38855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39919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40838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44975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18795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42337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45664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46824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48353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49229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46903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46278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47101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49466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E849A6" w:rsidRDefault="00E849A6" w:rsidP="00E849A6">
            <w:pPr>
              <w:pStyle w:val="a3"/>
              <w:tabs>
                <w:tab w:val="left" w:pos="8222"/>
              </w:tabs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58050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59046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62414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65865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pStyle w:val="10"/>
              <w:spacing w:before="50"/>
              <w:rPr>
                <w:color w:val="000000"/>
              </w:rPr>
            </w:pPr>
            <w:r w:rsidRPr="00E849A6">
              <w:rPr>
                <w:color w:val="000000"/>
              </w:rPr>
              <w:t xml:space="preserve">Северо-Кавказский </w:t>
            </w:r>
            <w:r w:rsidRPr="00E849A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pStyle w:val="10"/>
              <w:spacing w:before="50"/>
              <w:ind w:right="170"/>
              <w:jc w:val="right"/>
              <w:rPr>
                <w:color w:val="000000"/>
              </w:rPr>
            </w:pPr>
            <w:r w:rsidRPr="00E849A6">
              <w:rPr>
                <w:color w:val="000000"/>
              </w:rPr>
              <w:t>14347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29123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29005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29242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31370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32643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35868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34556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36040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  <w:szCs w:val="14"/>
              </w:rPr>
              <w:t>36940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12702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28159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27695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26747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30159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22785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31042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31811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37022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35410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41863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41708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40639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39879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 xml:space="preserve">Кабардино-Балкарская </w:t>
            </w:r>
            <w:r w:rsidRPr="00E849A6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32231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33367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35052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37530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38416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37841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34821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25878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 xml:space="preserve">Карачаево-Черкесская </w:t>
            </w:r>
            <w:r w:rsidRPr="00E849A6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18000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18206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20720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26898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40157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40714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41223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38649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37684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 xml:space="preserve">Республика Северная </w:t>
            </w:r>
            <w:r w:rsidRPr="00E849A6">
              <w:rPr>
                <w:rFonts w:ascii="Arial" w:hAnsi="Arial"/>
                <w:color w:val="000000"/>
                <w:sz w:val="14"/>
              </w:rPr>
              <w:br/>
              <w:t>Осетия – Алания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28245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28630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31084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33521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36088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36216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36213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35669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35870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32251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37206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39920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41286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42185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45623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45967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46623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47645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15787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30931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29606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29091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31018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32909</w:t>
            </w:r>
          </w:p>
        </w:tc>
        <w:tc>
          <w:tcPr>
            <w:tcW w:w="740" w:type="dxa"/>
            <w:tcBorders>
              <w:bottom w:val="single" w:sz="4" w:space="0" w:color="auto"/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35695</w:t>
            </w:r>
          </w:p>
        </w:tc>
        <w:tc>
          <w:tcPr>
            <w:tcW w:w="740" w:type="dxa"/>
            <w:tcBorders>
              <w:bottom w:val="single" w:sz="4" w:space="0" w:color="auto"/>
              <w:right w:val="nil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33315</w:t>
            </w:r>
          </w:p>
        </w:tc>
        <w:tc>
          <w:tcPr>
            <w:tcW w:w="740" w:type="dxa"/>
            <w:tcBorders>
              <w:left w:val="nil"/>
              <w:bottom w:val="single" w:sz="4" w:space="0" w:color="auto"/>
            </w:tcBorders>
            <w:vAlign w:val="bottom"/>
          </w:tcPr>
          <w:p w:rsidR="00E849A6" w:rsidRPr="00E849A6" w:rsidRDefault="00E849A6" w:rsidP="00E849A6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34568</w:t>
            </w:r>
          </w:p>
        </w:tc>
        <w:tc>
          <w:tcPr>
            <w:tcW w:w="740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E849A6" w:rsidRPr="00E849A6" w:rsidRDefault="00E849A6" w:rsidP="00E849A6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37763</w:t>
            </w:r>
          </w:p>
        </w:tc>
      </w:tr>
    </w:tbl>
    <w:p w:rsidR="00836FE0" w:rsidRPr="00E849A6" w:rsidRDefault="00836FE0" w:rsidP="00836FE0">
      <w:pPr>
        <w:jc w:val="center"/>
        <w:rPr>
          <w:rFonts w:ascii="Arial" w:hAnsi="Arial"/>
          <w:color w:val="000000"/>
          <w:sz w:val="14"/>
        </w:rPr>
      </w:pPr>
    </w:p>
    <w:p w:rsidR="008447D9" w:rsidRPr="008142E7" w:rsidRDefault="00A76158" w:rsidP="00941B44">
      <w:pPr>
        <w:pageBreakBefore/>
        <w:spacing w:after="60"/>
        <w:jc w:val="right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lastRenderedPageBreak/>
        <w:t xml:space="preserve">Продолжение табл. </w:t>
      </w:r>
      <w:r w:rsidR="0073363F">
        <w:rPr>
          <w:rFonts w:ascii="Arial" w:hAnsi="Arial"/>
          <w:sz w:val="14"/>
        </w:rPr>
        <w:t>22.</w:t>
      </w:r>
      <w:r w:rsidR="008447D9" w:rsidRPr="008142E7">
        <w:rPr>
          <w:rFonts w:ascii="Arial" w:hAnsi="Arial"/>
          <w:sz w:val="14"/>
        </w:rPr>
        <w:t>8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741"/>
        <w:gridCol w:w="740"/>
        <w:gridCol w:w="739"/>
        <w:gridCol w:w="740"/>
        <w:gridCol w:w="740"/>
        <w:gridCol w:w="740"/>
        <w:gridCol w:w="740"/>
        <w:gridCol w:w="740"/>
        <w:gridCol w:w="740"/>
        <w:gridCol w:w="740"/>
      </w:tblGrid>
      <w:tr w:rsidR="00A24BC1" w:rsidRPr="008142E7">
        <w:trPr>
          <w:cantSplit/>
          <w:jc w:val="center"/>
        </w:trPr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0C7830">
            <w:pPr>
              <w:spacing w:before="60" w:after="60"/>
              <w:jc w:val="center"/>
              <w:rPr>
                <w:rFonts w:ascii="Arial" w:hAnsi="Arial"/>
                <w:sz w:val="14"/>
                <w:vertAlign w:val="superscript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0C78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963C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 w:cs="Arial"/>
                <w:sz w:val="14"/>
              </w:rPr>
              <w:t>2016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963C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2017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24BC1" w:rsidRDefault="00A24BC1" w:rsidP="00963C62">
            <w:pPr>
              <w:spacing w:before="60" w:line="150" w:lineRule="exact"/>
              <w:ind w:right="227"/>
              <w:jc w:val="right"/>
              <w:rPr>
                <w:rFonts w:ascii="Arial" w:hAnsi="Arial" w:cs="Arial"/>
                <w:sz w:val="14"/>
                <w:lang w:val="en-US"/>
              </w:rPr>
            </w:pPr>
            <w:r>
              <w:rPr>
                <w:rFonts w:ascii="Arial" w:hAnsi="Arial" w:cs="Arial"/>
                <w:sz w:val="14"/>
                <w:lang w:val="en-US"/>
              </w:rPr>
              <w:t>2018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8142E7" w:rsidRDefault="00E849A6" w:rsidP="0060582B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17852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36642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35676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41295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43094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45764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45800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43413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44527</w:t>
            </w:r>
          </w:p>
        </w:tc>
        <w:tc>
          <w:tcPr>
            <w:tcW w:w="74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48108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Башкортостан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22505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36811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38238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42352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49558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52818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51587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51474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52248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57899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Марий Эл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14546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36348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37314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39864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40629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42238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39713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40898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36711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36030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Мордовия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15143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31681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35020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45716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43990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48044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44902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42342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41262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42352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Татарстан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15319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34315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35750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45442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45223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49478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54874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52816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55906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59834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Удмуртская Республика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21722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33094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35603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38797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41272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45113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45536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44218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44836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48240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Чувашская Республика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16246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29438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34740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39588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40713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42594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42940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38021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39744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43421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Пермский край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19408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40312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44834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46708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49027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51729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53072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46724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49920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48096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Кировская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19210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31386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31741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40171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41450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42079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41715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40242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37999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42691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Нижегородская область 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24181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47062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45972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50535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53230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60234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63559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60522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59711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58951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Оренбургская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15116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34883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34062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37694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38823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40195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39444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37529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37787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39138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14643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30357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31428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37625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38595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41690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43689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37992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39251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41961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Самарская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15744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43220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36405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38793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42784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40411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43435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41748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44274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45749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Саратовская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15921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31679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34206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36909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41369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42263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41303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40093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40745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37946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Ульяновская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13025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33330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33030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35213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36148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37998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38839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38170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37839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39288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23410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43556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41509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46685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50091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54541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51821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48868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50284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53286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Курганская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29167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33597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37512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39377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38773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37034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38450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35158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38685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Свердловская область 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25014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51341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42011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57220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56316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59989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58216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57225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58832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60564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22800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44306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45111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47867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49667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56562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53085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50570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50173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52728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397"/>
              <w:rPr>
                <w:rFonts w:ascii="Arial" w:hAnsi="Arial"/>
                <w:spacing w:val="-2"/>
                <w:sz w:val="14"/>
              </w:rPr>
            </w:pPr>
            <w:r w:rsidRPr="008142E7">
              <w:rPr>
                <w:rFonts w:ascii="Arial" w:hAnsi="Arial"/>
                <w:spacing w:val="-2"/>
                <w:sz w:val="14"/>
              </w:rPr>
              <w:t>в том числе: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pacing w:val="-2"/>
                <w:sz w:val="14"/>
              </w:rPr>
              <w:t>Ханты-Мансийский</w:t>
            </w:r>
            <w:r w:rsidRPr="008142E7">
              <w:rPr>
                <w:rFonts w:ascii="Arial" w:hAnsi="Arial"/>
                <w:sz w:val="14"/>
              </w:rPr>
              <w:t xml:space="preserve"> </w:t>
            </w:r>
            <w:r w:rsidRPr="008142E7">
              <w:rPr>
                <w:rFonts w:ascii="Arial" w:hAnsi="Arial"/>
                <w:sz w:val="14"/>
              </w:rPr>
              <w:br/>
              <w:t>автономный округ – Югра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23082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50073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46835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55534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53830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61122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55309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53652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53638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51197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Ямало-Ненецкий автоно</w:t>
            </w:r>
            <w:r w:rsidRPr="008142E7">
              <w:rPr>
                <w:rFonts w:ascii="Arial" w:hAnsi="Arial"/>
                <w:sz w:val="14"/>
              </w:rPr>
              <w:t>м</w:t>
            </w:r>
            <w:r w:rsidRPr="008142E7">
              <w:rPr>
                <w:rFonts w:ascii="Arial" w:hAnsi="Arial"/>
                <w:sz w:val="14"/>
              </w:rPr>
              <w:t>ный округ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53294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64730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60202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62289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75996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68346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64919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67251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65482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Тюменская область </w:t>
            </w:r>
            <w:r w:rsidRPr="008142E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46906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52738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52666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49415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49668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52810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8142E7">
                <w:rPr>
                  <w:rFonts w:ascii="Arial" w:hAnsi="Arial"/>
                  <w:sz w:val="14"/>
                </w:rPr>
                <w:t>Челябинск</w:t>
              </w:r>
            </w:smartTag>
            <w:r w:rsidRPr="008142E7">
              <w:rPr>
                <w:rFonts w:ascii="Arial" w:hAnsi="Arial"/>
                <w:sz w:val="14"/>
              </w:rPr>
              <w:t>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22886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31375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32332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33957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39493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40100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37542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35227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34882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39015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60582B" w:rsidRDefault="00E849A6" w:rsidP="00E95058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="00E95058">
              <w:rPr>
                <w:rFonts w:ascii="Arial" w:hAnsi="Arial"/>
                <w:b/>
                <w:sz w:val="14"/>
                <w:vertAlign w:val="superscript"/>
                <w:lang w:val="en-US"/>
              </w:rPr>
              <w:t>2</w:t>
            </w:r>
            <w:proofErr w:type="gramEnd"/>
            <w:r w:rsidR="0060582B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21210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35790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39735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42964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44689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47450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47018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45206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45240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tabs>
                <w:tab w:val="left" w:pos="740"/>
              </w:tabs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48431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23282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34758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33157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35341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36219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37658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39708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37250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37762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36766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33175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35250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38855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42694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46474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43963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43270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41625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E95058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="00E95058">
              <w:rPr>
                <w:rFonts w:ascii="Arial" w:hAnsi="Arial" w:cs="Arial"/>
                <w:color w:val="000000"/>
                <w:sz w:val="12"/>
                <w:szCs w:val="12"/>
                <w:vertAlign w:val="superscript"/>
                <w:lang w:val="en-US"/>
              </w:rPr>
              <w:t>3</w:t>
            </w:r>
            <w:r w:rsidRPr="00734892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)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17391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28718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32018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35028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38614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39984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40088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39012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40498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41951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Алтайский край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17582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33386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32237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35508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40335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42772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44135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45478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40877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44206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21077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40491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43906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50047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53769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56371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52729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49409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50990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53506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Иркутская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24778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39420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45218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48347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54979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49671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48922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49565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50713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54457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Кемеровская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24766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35641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36219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39091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39588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38721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39253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39000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39881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42360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Новосибирская область 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27440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38263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34129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38969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42437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50225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46573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48554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49385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53095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16420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31271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32702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36803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39532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41628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43162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41982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40682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41286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19920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34084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38471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41327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43151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45624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45226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46976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45872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50679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8142E7" w:rsidRDefault="00E849A6" w:rsidP="00E95058">
            <w:pPr>
              <w:spacing w:before="40" w:line="150" w:lineRule="exact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="00E95058">
              <w:rPr>
                <w:rFonts w:ascii="Arial" w:hAnsi="Arial"/>
                <w:b/>
                <w:sz w:val="14"/>
                <w:vertAlign w:val="superscript"/>
                <w:lang w:val="en-US"/>
              </w:rPr>
              <w:t>2</w:t>
            </w:r>
            <w:proofErr w:type="gramEnd"/>
            <w:r w:rsidR="0060582B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26356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48028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44906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54654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58950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62140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64777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66430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</w:rPr>
              <w:t>67191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b/>
                <w:color w:val="000000"/>
                <w:sz w:val="14"/>
                <w:szCs w:val="14"/>
              </w:rPr>
              <w:t>71702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Бурятия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18907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28933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32797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41496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40341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41687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39902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38059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39453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40321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24160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48481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47477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50344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55244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68488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71608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70554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65313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71746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15000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32425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37807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42239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43944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49106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53331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47858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48347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50042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26300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44949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45506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45862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44259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65046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70621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76261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76213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66790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Приморский край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30405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50665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40330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43228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52544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54597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63158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70864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75307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73135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Хабаровский край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29919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48786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50454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62593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69436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69239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60751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60860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60343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67962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Амурская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22814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46162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48065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57562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63071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63539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57055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53531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51722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56455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Магаданская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34851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50000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48005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67907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55000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52941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49605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E95058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  <w:vertAlign w:val="superscript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r w:rsidR="00E95058">
              <w:rPr>
                <w:rFonts w:ascii="Arial" w:hAnsi="Arial" w:cs="Arial"/>
                <w:color w:val="000000"/>
                <w:sz w:val="12"/>
                <w:szCs w:val="12"/>
                <w:vertAlign w:val="superscript"/>
                <w:lang w:val="en-US"/>
              </w:rPr>
              <w:t>3</w:t>
            </w:r>
            <w:r w:rsidRPr="00734892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>)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Сахалинская 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64500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57990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65928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68531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77983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89338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77642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73983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95970</w:t>
            </w:r>
          </w:p>
        </w:tc>
      </w:tr>
      <w:tr w:rsidR="00E849A6" w:rsidRPr="008142E7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Еврейская автономная </w:t>
            </w:r>
            <w:r w:rsidRPr="00A24BC1">
              <w:rPr>
                <w:rFonts w:ascii="Arial" w:hAnsi="Arial"/>
                <w:sz w:val="14"/>
              </w:rPr>
              <w:br/>
            </w:r>
            <w:r w:rsidRPr="008142E7">
              <w:rPr>
                <w:rFonts w:ascii="Arial" w:hAnsi="Arial"/>
                <w:sz w:val="14"/>
              </w:rPr>
              <w:t>область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11750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23615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28869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33349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36464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37546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41183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38507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36720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widowControl w:val="0"/>
              <w:autoSpaceDE w:val="0"/>
              <w:autoSpaceDN w:val="0"/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  <w:szCs w:val="14"/>
              </w:rPr>
              <w:t>39377</w:t>
            </w:r>
          </w:p>
        </w:tc>
      </w:tr>
      <w:tr w:rsidR="00E849A6" w:rsidRPr="008142E7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8142E7" w:rsidRDefault="00E849A6" w:rsidP="0060582B">
            <w:pPr>
              <w:spacing w:before="40" w:line="150" w:lineRule="exact"/>
              <w:ind w:left="113"/>
              <w:rPr>
                <w:rFonts w:ascii="Arial" w:hAnsi="Arial" w:cs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Чукотский автономный округ</w:t>
            </w:r>
          </w:p>
        </w:tc>
        <w:tc>
          <w:tcPr>
            <w:tcW w:w="741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734892" w:rsidRDefault="00E849A6" w:rsidP="0060582B">
            <w:pPr>
              <w:spacing w:before="40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734892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</w:tr>
      <w:tr w:rsidR="00E849A6" w:rsidRPr="00E849A6" w:rsidTr="00E924D0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82B" w:rsidRPr="00A803FA" w:rsidRDefault="0060582B" w:rsidP="00E95058">
            <w:pPr>
              <w:spacing w:before="60"/>
              <w:ind w:left="113" w:right="227"/>
              <w:rPr>
                <w:rFonts w:ascii="Arial" w:hAnsi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60582B" w:rsidRDefault="00E849A6" w:rsidP="00E95058">
            <w:pPr>
              <w:spacing w:before="60"/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</w:pPr>
            <w:r w:rsidRPr="00E849A6">
              <w:rPr>
                <w:rFonts w:ascii="Arial" w:hAnsi="Arial"/>
                <w:bCs/>
                <w:color w:val="000000"/>
                <w:sz w:val="12"/>
                <w:szCs w:val="12"/>
                <w:vertAlign w:val="superscript"/>
              </w:rPr>
              <w:t>1)</w:t>
            </w:r>
            <w:r w:rsidR="0060582B">
              <w:rPr>
                <w:rFonts w:ascii="Arial" w:hAnsi="Arial"/>
                <w:bCs/>
                <w:color w:val="000000"/>
                <w:sz w:val="12"/>
                <w:szCs w:val="12"/>
              </w:rPr>
              <w:t> </w:t>
            </w:r>
            <w:r w:rsidR="00E95058">
              <w:rPr>
                <w:rFonts w:ascii="Arial" w:hAnsi="Arial"/>
                <w:color w:val="000000"/>
                <w:sz w:val="12"/>
                <w:szCs w:val="12"/>
              </w:rPr>
              <w:t>Д</w:t>
            </w:r>
            <w:r w:rsidR="00E95058"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2014</w:t>
            </w:r>
            <w:r w:rsidR="00E95058"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="00E95058" w:rsidRPr="00A803FA">
              <w:rPr>
                <w:rFonts w:ascii="Arial" w:hAnsi="Arial"/>
                <w:color w:val="000000"/>
                <w:sz w:val="12"/>
                <w:szCs w:val="12"/>
              </w:rPr>
              <w:t>2016 гг. приведены без учета сведений по Республике Крым и г. Севастополю.</w:t>
            </w:r>
            <w:r w:rsidR="0060582B"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 xml:space="preserve"> </w:t>
            </w:r>
          </w:p>
          <w:p w:rsidR="00E95058" w:rsidRPr="000B6DCB" w:rsidRDefault="000B6DCB" w:rsidP="00E95058">
            <w:pPr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2</w:t>
            </w:r>
            <w:r w:rsidR="0060582B"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 w:rsidR="0060582B">
              <w:rPr>
                <w:rFonts w:ascii="Arial" w:hAnsi="Arial"/>
                <w:color w:val="000000"/>
                <w:sz w:val="12"/>
                <w:szCs w:val="12"/>
              </w:rPr>
              <w:t> Д</w:t>
            </w:r>
            <w:r w:rsidR="0060582B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анные за </w:t>
            </w:r>
            <w:r w:rsidR="0060582B">
              <w:rPr>
                <w:rFonts w:ascii="Arial" w:hAnsi="Arial"/>
                <w:color w:val="000000"/>
                <w:sz w:val="12"/>
                <w:szCs w:val="12"/>
              </w:rPr>
              <w:t>20</w:t>
            </w:r>
            <w:r w:rsidR="00941B44">
              <w:rPr>
                <w:rFonts w:ascii="Arial" w:hAnsi="Arial"/>
                <w:color w:val="000000"/>
                <w:sz w:val="12"/>
                <w:szCs w:val="12"/>
              </w:rPr>
              <w:t>05</w:t>
            </w:r>
            <w:r w:rsidR="0060582B"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="0060582B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2018 </w:t>
            </w:r>
            <w:r w:rsidR="0060582B">
              <w:rPr>
                <w:rFonts w:ascii="Arial" w:hAnsi="Arial"/>
                <w:color w:val="000000"/>
                <w:sz w:val="12"/>
                <w:szCs w:val="12"/>
              </w:rPr>
              <w:t>г</w:t>
            </w:r>
            <w:r w:rsidR="0060582B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г. </w:t>
            </w:r>
            <w:r w:rsidR="0060582B">
              <w:rPr>
                <w:rFonts w:ascii="Arial" w:hAnsi="Arial"/>
                <w:bCs/>
                <w:color w:val="000000"/>
                <w:sz w:val="12"/>
                <w:szCs w:val="12"/>
              </w:rPr>
              <w:t>по Сибирскому и Дальневосточному федеральным округам</w:t>
            </w:r>
            <w:r w:rsidR="0060582B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 w:rsidR="0060582B">
              <w:rPr>
                <w:rFonts w:ascii="Arial" w:hAnsi="Arial"/>
                <w:color w:val="000000"/>
                <w:sz w:val="12"/>
                <w:szCs w:val="12"/>
              </w:rPr>
              <w:t xml:space="preserve">в составе субъектов </w:t>
            </w:r>
            <w:r w:rsidR="0060582B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Российской Федерации до вступления </w:t>
            </w:r>
            <w:r w:rsidR="0060582B"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="00E95058"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№ 632.</w:t>
            </w:r>
          </w:p>
          <w:p w:rsidR="00E849A6" w:rsidRPr="00E849A6" w:rsidRDefault="000B6DCB" w:rsidP="00E95058">
            <w:pPr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3</w:t>
            </w:r>
            <w:r w:rsidR="00E95058"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 w:rsidR="00E95058">
              <w:rPr>
                <w:rFonts w:ascii="Arial" w:hAnsi="Arial"/>
                <w:color w:val="000000"/>
                <w:sz w:val="12"/>
                <w:szCs w:val="12"/>
              </w:rPr>
              <w:t> </w:t>
            </w:r>
            <w:r w:rsidR="00E95058" w:rsidRPr="0060582B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Данные не публикуются в целях обеспечения конфиденциальности первичных статистических данных, полученных от организ</w:t>
            </w:r>
            <w:r w:rsidR="00E95058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аций, в соответствии с Федераль</w:t>
            </w:r>
            <w:r w:rsidR="00E95058" w:rsidRPr="0060582B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ным</w:t>
            </w:r>
            <w:r w:rsidR="00E95058" w:rsidRPr="00E849A6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 xml:space="preserve"> </w:t>
            </w:r>
            <w:r w:rsidR="00E95058" w:rsidRPr="0060582B">
              <w:rPr>
                <w:rFonts w:ascii="Arial" w:hAnsi="Arial"/>
                <w:color w:val="000000"/>
                <w:sz w:val="12"/>
                <w:szCs w:val="12"/>
              </w:rPr>
              <w:t>законом</w:t>
            </w:r>
            <w:r w:rsidR="00E95058" w:rsidRPr="00E849A6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 xml:space="preserve"> от 29.11.2007 № 282-ФЗ « Об официальном статистическом учете и системе государственной статистики в Российской Федерации» (п.5 ст.4, ч.1 ст.9).</w:t>
            </w:r>
            <w:r w:rsidR="00E95058" w:rsidRPr="00E849A6">
              <w:rPr>
                <w:rFonts w:ascii="Arial" w:hAnsi="Arial" w:cs="Arial"/>
                <w:color w:val="000000"/>
                <w:sz w:val="14"/>
              </w:rPr>
              <w:t xml:space="preserve"> </w:t>
            </w:r>
          </w:p>
        </w:tc>
      </w:tr>
    </w:tbl>
    <w:p w:rsidR="00BF2C6A" w:rsidRPr="008142E7" w:rsidRDefault="00BF2C6A" w:rsidP="00F331B0">
      <w:pPr>
        <w:jc w:val="right"/>
        <w:rPr>
          <w:rFonts w:ascii="Arial" w:hAnsi="Arial"/>
          <w:sz w:val="14"/>
        </w:rPr>
      </w:pPr>
    </w:p>
    <w:p w:rsidR="008447D9" w:rsidRPr="008142E7" w:rsidRDefault="0073363F" w:rsidP="00591A68">
      <w:pPr>
        <w:pageBreakBefore/>
        <w:spacing w:after="6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lastRenderedPageBreak/>
        <w:t>22.</w:t>
      </w:r>
      <w:r w:rsidR="008447D9" w:rsidRPr="008142E7">
        <w:rPr>
          <w:rFonts w:ascii="Arial" w:hAnsi="Arial"/>
          <w:b/>
          <w:sz w:val="16"/>
        </w:rPr>
        <w:t>9. СРЕДНИЕ ЦЕНЫ НА ВТОРИЧНОМ РЫНКЕ ЖИЛЬЯ</w:t>
      </w:r>
      <w:r w:rsidR="008447D9" w:rsidRPr="008142E7">
        <w:rPr>
          <w:rFonts w:ascii="Arial" w:hAnsi="Arial"/>
          <w:b/>
          <w:sz w:val="16"/>
        </w:rPr>
        <w:br/>
      </w:r>
      <w:r w:rsidR="008447D9" w:rsidRPr="008142E7">
        <w:rPr>
          <w:rFonts w:ascii="Arial" w:hAnsi="Arial"/>
          <w:sz w:val="14"/>
        </w:rPr>
        <w:t xml:space="preserve">(на конец </w:t>
      </w:r>
      <w:r w:rsidR="000057A4" w:rsidRPr="008142E7">
        <w:rPr>
          <w:rFonts w:ascii="Arial" w:hAnsi="Arial"/>
          <w:sz w:val="14"/>
        </w:rPr>
        <w:t>г</w:t>
      </w:r>
      <w:r w:rsidR="008447D9" w:rsidRPr="008142E7">
        <w:rPr>
          <w:rFonts w:ascii="Arial" w:hAnsi="Arial"/>
          <w:sz w:val="14"/>
        </w:rPr>
        <w:t>ода; рублей за квадратный метр общей площади)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741"/>
        <w:gridCol w:w="740"/>
        <w:gridCol w:w="739"/>
        <w:gridCol w:w="740"/>
        <w:gridCol w:w="740"/>
        <w:gridCol w:w="740"/>
        <w:gridCol w:w="740"/>
        <w:gridCol w:w="740"/>
        <w:gridCol w:w="740"/>
        <w:gridCol w:w="740"/>
      </w:tblGrid>
      <w:tr w:rsidR="00A24BC1" w:rsidRPr="008142E7" w:rsidTr="00E849A6">
        <w:trPr>
          <w:cantSplit/>
          <w:jc w:val="center"/>
        </w:trPr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24BC1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pStyle w:val="3"/>
              <w:spacing w:before="50" w:line="140" w:lineRule="exact"/>
              <w:ind w:left="57"/>
              <w:rPr>
                <w:color w:val="000000"/>
              </w:rPr>
            </w:pPr>
            <w:r w:rsidRPr="00E849A6">
              <w:rPr>
                <w:color w:val="000000"/>
              </w:rPr>
              <w:t>Российская Федерация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22166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59998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48243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56370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56478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58085</w:t>
            </w:r>
          </w:p>
        </w:tc>
        <w:tc>
          <w:tcPr>
            <w:tcW w:w="740" w:type="dxa"/>
            <w:tcBorders>
              <w:top w:val="single" w:sz="6" w:space="0" w:color="auto"/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56283</w:t>
            </w:r>
          </w:p>
        </w:tc>
        <w:tc>
          <w:tcPr>
            <w:tcW w:w="740" w:type="dxa"/>
            <w:tcBorders>
              <w:top w:val="single" w:sz="6" w:space="0" w:color="auto"/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53983</w:t>
            </w:r>
          </w:p>
        </w:tc>
        <w:tc>
          <w:tcPr>
            <w:tcW w:w="740" w:type="dxa"/>
            <w:tcBorders>
              <w:top w:val="single" w:sz="6" w:space="0" w:color="auto"/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52350</w:t>
            </w:r>
          </w:p>
        </w:tc>
        <w:tc>
          <w:tcPr>
            <w:tcW w:w="74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  <w:szCs w:val="14"/>
              </w:rPr>
              <w:t>54924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pStyle w:val="70"/>
            </w:pPr>
            <w:r w:rsidRPr="00E849A6">
              <w:t xml:space="preserve">Центральный </w:t>
            </w:r>
            <w:r w:rsidRPr="00E849A6">
              <w:br/>
              <w:t>федеральный округ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28672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98606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71014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86774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84174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87041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79213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73380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70172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  <w:szCs w:val="14"/>
              </w:rPr>
              <w:t>71810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14605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35071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32899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41004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49433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52664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50295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44715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48164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48862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16285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32308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29611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32947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34944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41058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31645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41303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36063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34156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16522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34974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35800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40588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44475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45392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43602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41766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42035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43366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14285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34595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37335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44849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47411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48137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46767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45435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44664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43816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11900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31190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33524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35127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41689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44360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44944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40140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39643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39626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19369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49618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51203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54003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58976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58621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53709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50793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50496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52878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14797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32911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35136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40128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40455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41032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42308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40544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39739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40306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13757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28713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30007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34921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38138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42705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41532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38800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37943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40051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18103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38599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40152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43212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45507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48960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44051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40874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39013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41091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25361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66364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65895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73761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70246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71975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74506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70402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58453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73917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14139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28907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29444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31422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35794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37747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35207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32357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33184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36919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19382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39677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40136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45384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45077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47228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44455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41152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42015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41990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16160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28981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34340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36809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33887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35923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36228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34420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36187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33361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13826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29232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31371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34907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38759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44099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41358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39975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36082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35316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18632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48031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49748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52602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52413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53614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50334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47449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44795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45624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17647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40116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38380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40455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43747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45615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47949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48578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48629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51429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19766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39904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43671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49749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52439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52744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48356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43692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43955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44537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52444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170131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163203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176320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177899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191268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187743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180937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173615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171178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pStyle w:val="70"/>
            </w:pPr>
            <w:r w:rsidRPr="00E849A6">
              <w:t xml:space="preserve">Северо-Западный </w:t>
            </w:r>
            <w:r w:rsidRPr="00E849A6">
              <w:br/>
              <w:t>федеральный округ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22833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61606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49572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51605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54337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56118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52520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53043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51827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  <w:szCs w:val="14"/>
              </w:rPr>
              <w:t>52511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16021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41700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43576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49388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51300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48489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49293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49580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47094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46866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21232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39929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42286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52847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58108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59244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57934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57259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55797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54542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17387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38489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51332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60472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58888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63509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61570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58105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58662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59198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397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23061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60216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64322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69207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71428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74554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83133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79890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68251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63403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227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E849A6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57864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62725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60661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57658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58524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59150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19107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35830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39458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46038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48547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44899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40585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37788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37153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37435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13716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37929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35078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42907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45681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47513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50687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52405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50110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50960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17611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44718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46941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51751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55433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61195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59579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55175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53132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52653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12888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23638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34209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38090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42370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50718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49077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48776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45235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48985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15608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34578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34177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40495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42470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43466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46585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40911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40018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39384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14946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33530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38269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37839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42017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43947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37059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38606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37077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36435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32224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80134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87384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83521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86073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90630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82397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89733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88711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94188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60582B" w:rsidRDefault="00E849A6" w:rsidP="00E924D0">
            <w:pPr>
              <w:pStyle w:val="10"/>
              <w:spacing w:before="50"/>
              <w:rPr>
                <w:color w:val="000000"/>
                <w:vertAlign w:val="superscript"/>
              </w:rPr>
            </w:pPr>
            <w:r w:rsidRPr="00E849A6">
              <w:rPr>
                <w:color w:val="000000"/>
              </w:rPr>
              <w:t xml:space="preserve">Южный </w:t>
            </w:r>
            <w:r w:rsidRPr="00E849A6">
              <w:rPr>
                <w:color w:val="000000"/>
              </w:rPr>
              <w:br/>
              <w:t>федеральный округ</w:t>
            </w:r>
            <w:proofErr w:type="gramStart"/>
            <w:r w:rsidR="0060582B">
              <w:rPr>
                <w:color w:val="000000"/>
                <w:vertAlign w:val="superscript"/>
              </w:rPr>
              <w:t>1</w:t>
            </w:r>
            <w:proofErr w:type="gramEnd"/>
            <w:r w:rsidR="0060582B">
              <w:rPr>
                <w:color w:val="000000"/>
                <w:vertAlign w:val="superscript"/>
              </w:rPr>
              <w:t>)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18218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47326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46206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49097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49714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51832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52575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53131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53193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  <w:szCs w:val="14"/>
              </w:rPr>
              <w:t>53560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10275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27144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27809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28327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33252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38426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37381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36358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34633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40438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12181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26675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30712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34505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36267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38460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40184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36540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37038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37487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E849A6" w:rsidRDefault="00E849A6" w:rsidP="00E924D0">
            <w:pPr>
              <w:pStyle w:val="a9"/>
              <w:tabs>
                <w:tab w:val="left" w:pos="8222"/>
              </w:tabs>
              <w:spacing w:before="50" w:line="14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E849A6">
              <w:rPr>
                <w:rFonts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47853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52385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54465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57240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18662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55192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51784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49142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51141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53175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56729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56698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56238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57032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13781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29407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27940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33611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36315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41256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44365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42798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36858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35978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17564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38896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34777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34203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40567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41558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40551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39064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37919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37357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20204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43111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46490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51508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53651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54874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52985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53797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53108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52012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849A6" w:rsidRPr="00E849A6" w:rsidRDefault="00E849A6" w:rsidP="00E924D0">
            <w:pPr>
              <w:pStyle w:val="a3"/>
              <w:tabs>
                <w:tab w:val="left" w:pos="8222"/>
              </w:tabs>
              <w:spacing w:before="50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lang w:val="en-US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75729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75296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65419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66663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pStyle w:val="10"/>
              <w:spacing w:before="50"/>
              <w:rPr>
                <w:color w:val="000000"/>
              </w:rPr>
            </w:pPr>
            <w:r w:rsidRPr="00E849A6">
              <w:rPr>
                <w:color w:val="000000"/>
              </w:rPr>
              <w:t xml:space="preserve">Северо-Кавказский </w:t>
            </w:r>
            <w:r w:rsidRPr="00E849A6">
              <w:rPr>
                <w:color w:val="000000"/>
              </w:rPr>
              <w:br/>
              <w:t>федеральный округ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13894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31469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27508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29812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31394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32178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37515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39274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</w:rPr>
              <w:t>39193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b/>
                <w:color w:val="000000"/>
                <w:sz w:val="14"/>
                <w:szCs w:val="14"/>
              </w:rPr>
              <w:t>39689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18041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36993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35040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35854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37281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42205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45967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46391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46536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46795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9326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20738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24029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25221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30139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30008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34270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34496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33882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33284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 xml:space="preserve">Кабардино-Балкарская </w:t>
            </w:r>
            <w:r w:rsidRPr="00E849A6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11238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38936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33964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34730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35634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37790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39483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40135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37778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31053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 xml:space="preserve">Карачаево-Черкесская </w:t>
            </w:r>
            <w:r w:rsidRPr="00E849A6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12309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25938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25095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28872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34037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40470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44155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41035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40609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41005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 xml:space="preserve">Республика Северная </w:t>
            </w:r>
            <w:r w:rsidRPr="00E849A6">
              <w:rPr>
                <w:rFonts w:ascii="Arial" w:hAnsi="Arial"/>
                <w:color w:val="000000"/>
                <w:sz w:val="14"/>
              </w:rPr>
              <w:br/>
              <w:t>Осетия – Алания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10592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27921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29518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33212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36505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38520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40435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41159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39903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741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19668</w:t>
            </w:r>
          </w:p>
        </w:tc>
        <w:tc>
          <w:tcPr>
            <w:tcW w:w="739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26639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24629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34448</w:t>
            </w:r>
          </w:p>
        </w:tc>
        <w:tc>
          <w:tcPr>
            <w:tcW w:w="740" w:type="dxa"/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38663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42549</w:t>
            </w:r>
          </w:p>
        </w:tc>
        <w:tc>
          <w:tcPr>
            <w:tcW w:w="740" w:type="dxa"/>
            <w:tcBorders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44069</w:t>
            </w:r>
          </w:p>
        </w:tc>
        <w:tc>
          <w:tcPr>
            <w:tcW w:w="740" w:type="dxa"/>
            <w:tcBorders>
              <w:lef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44198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44929</w:t>
            </w:r>
          </w:p>
        </w:tc>
      </w:tr>
      <w:tr w:rsidR="00E849A6" w:rsidRPr="00E849A6" w:rsidTr="00E849A6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849A6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13469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30496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27859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29679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31264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34153</w:t>
            </w:r>
          </w:p>
        </w:tc>
        <w:tc>
          <w:tcPr>
            <w:tcW w:w="740" w:type="dxa"/>
            <w:tcBorders>
              <w:bottom w:val="single" w:sz="4" w:space="0" w:color="auto"/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33426</w:t>
            </w:r>
          </w:p>
        </w:tc>
        <w:tc>
          <w:tcPr>
            <w:tcW w:w="740" w:type="dxa"/>
            <w:tcBorders>
              <w:bottom w:val="single" w:sz="4" w:space="0" w:color="auto"/>
              <w:right w:val="nil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36219</w:t>
            </w:r>
          </w:p>
        </w:tc>
        <w:tc>
          <w:tcPr>
            <w:tcW w:w="740" w:type="dxa"/>
            <w:tcBorders>
              <w:left w:val="nil"/>
              <w:bottom w:val="single" w:sz="4" w:space="0" w:color="auto"/>
            </w:tcBorders>
            <w:vAlign w:val="bottom"/>
          </w:tcPr>
          <w:p w:rsidR="00E849A6" w:rsidRPr="00E849A6" w:rsidRDefault="00E849A6" w:rsidP="00E924D0">
            <w:pPr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</w:rPr>
              <w:t>35859</w:t>
            </w:r>
          </w:p>
        </w:tc>
        <w:tc>
          <w:tcPr>
            <w:tcW w:w="740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E849A6" w:rsidRPr="00E849A6" w:rsidRDefault="00E849A6" w:rsidP="00E924D0">
            <w:pPr>
              <w:widowControl w:val="0"/>
              <w:autoSpaceDE w:val="0"/>
              <w:autoSpaceDN w:val="0"/>
              <w:spacing w:before="50" w:line="14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849A6">
              <w:rPr>
                <w:rFonts w:ascii="Arial" w:hAnsi="Arial" w:cs="Arial"/>
                <w:color w:val="000000"/>
                <w:sz w:val="14"/>
                <w:szCs w:val="14"/>
              </w:rPr>
              <w:t>36574</w:t>
            </w:r>
          </w:p>
        </w:tc>
      </w:tr>
    </w:tbl>
    <w:p w:rsidR="008447D9" w:rsidRPr="008142E7" w:rsidRDefault="008447D9">
      <w:pPr>
        <w:spacing w:after="60"/>
        <w:jc w:val="right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br w:type="page"/>
      </w:r>
      <w:r w:rsidR="0029683B" w:rsidRPr="008142E7">
        <w:rPr>
          <w:rFonts w:ascii="Arial" w:hAnsi="Arial"/>
          <w:sz w:val="14"/>
        </w:rPr>
        <w:lastRenderedPageBreak/>
        <w:t xml:space="preserve">Продолжение табл. </w:t>
      </w:r>
      <w:r w:rsidR="0073363F">
        <w:rPr>
          <w:rFonts w:ascii="Arial" w:hAnsi="Arial"/>
          <w:sz w:val="14"/>
        </w:rPr>
        <w:t>22.</w:t>
      </w:r>
      <w:r w:rsidRPr="008142E7">
        <w:rPr>
          <w:rFonts w:ascii="Arial" w:hAnsi="Arial"/>
          <w:sz w:val="14"/>
        </w:rPr>
        <w:t>9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0"/>
        <w:gridCol w:w="741"/>
        <w:gridCol w:w="740"/>
        <w:gridCol w:w="739"/>
        <w:gridCol w:w="740"/>
        <w:gridCol w:w="740"/>
        <w:gridCol w:w="740"/>
        <w:gridCol w:w="740"/>
        <w:gridCol w:w="740"/>
        <w:gridCol w:w="740"/>
        <w:gridCol w:w="740"/>
      </w:tblGrid>
      <w:tr w:rsidR="00A24BC1" w:rsidRPr="008142E7">
        <w:trPr>
          <w:cantSplit/>
          <w:jc w:val="center"/>
        </w:trPr>
        <w:tc>
          <w:tcPr>
            <w:tcW w:w="2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2005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0C78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0C783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2015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0C78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2016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0C7830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7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24BC1" w:rsidRDefault="00A24BC1" w:rsidP="000C7830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>
              <w:rPr>
                <w:rFonts w:ascii="Arial" w:hAnsi="Arial"/>
                <w:sz w:val="14"/>
                <w:lang w:val="en-US"/>
              </w:rPr>
              <w:t>2018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E924D0" w:rsidRDefault="00E924D0" w:rsidP="0060582B">
            <w:pPr>
              <w:spacing w:before="46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E924D0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E924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17914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36988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38285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44555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48652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50789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50201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48613</w:t>
            </w:r>
          </w:p>
        </w:tc>
        <w:tc>
          <w:tcPr>
            <w:tcW w:w="740" w:type="dxa"/>
            <w:tcBorders>
              <w:top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44930</w:t>
            </w:r>
          </w:p>
        </w:tc>
        <w:tc>
          <w:tcPr>
            <w:tcW w:w="740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47508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26617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39064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43011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49524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53174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57087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53558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49859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48768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53283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15218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30820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34427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38737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41487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41940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40677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39136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36749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36969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19159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31092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33834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35478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37876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44522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41660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34931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34002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39137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17855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38203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38387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46437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55829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56457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56868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59748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55641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62031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18989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32515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32920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39488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42515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44733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45828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43655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44570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44959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15658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29279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31474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35714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40483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42322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41173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39051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37007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36493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16699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34902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37703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47290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43960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41737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40212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41860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42470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53366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16810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31502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34974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40618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44934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44241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42976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40247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40372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38129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Нижегородская область 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17645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43510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46497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55263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60919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65511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65856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64594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61155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61729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14554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36302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38832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41578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45761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46805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43705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39574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37594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39875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13954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32089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34105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36407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39861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41359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40086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38523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38405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40608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18408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46933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41940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47705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49886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51330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52957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49065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44423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44224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15180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32009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31265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33322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38391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41384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40449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39049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38107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37063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12887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30999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33290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35722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38791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43118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44061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42987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41697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42626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E924D0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E924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22656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41225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44883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56513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54748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58935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57571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54328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53022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57439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14314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30974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34631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38761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41240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42325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39110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36643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36088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36181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Свердловская область 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23816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45150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47745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60221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57592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61949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59446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57055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58949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62819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23798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47151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47168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52972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54288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58239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58226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53896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49868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54813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397"/>
              <w:rPr>
                <w:rFonts w:ascii="Arial" w:hAnsi="Arial"/>
                <w:color w:val="000000"/>
                <w:spacing w:val="-2"/>
                <w:sz w:val="14"/>
              </w:rPr>
            </w:pPr>
            <w:r w:rsidRPr="00E924D0">
              <w:rPr>
                <w:rFonts w:ascii="Arial" w:hAnsi="Arial"/>
                <w:color w:val="000000"/>
                <w:spacing w:val="-2"/>
                <w:sz w:val="14"/>
              </w:rPr>
              <w:t>в том числе: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pacing w:val="-2"/>
                <w:sz w:val="14"/>
              </w:rPr>
              <w:t>Ханты-Мансийский</w:t>
            </w:r>
            <w:r w:rsidRPr="00E924D0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E924D0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22780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50642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47964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55009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57835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58970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57918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48622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49096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56844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E924D0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54944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43108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46714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47451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58269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60453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56940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48564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56166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E924D0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52243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57200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58075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54717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50016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54480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E924D0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E924D0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21779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30516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29880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29644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32748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35056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38668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36846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38153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37950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60582B" w:rsidRDefault="00E924D0" w:rsidP="0060582B">
            <w:pPr>
              <w:spacing w:before="46" w:line="150" w:lineRule="exact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E924D0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E924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60582B">
              <w:rPr>
                <w:rFonts w:ascii="Arial" w:hAnsi="Arial"/>
                <w:b/>
                <w:color w:val="000000"/>
                <w:sz w:val="14"/>
                <w:vertAlign w:val="superscript"/>
              </w:rPr>
              <w:t>2</w:t>
            </w:r>
            <w:proofErr w:type="gramEnd"/>
            <w:r w:rsidR="0060582B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20024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39116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42588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46743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47751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51174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48224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45308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44912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49153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14448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37157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37028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37603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38436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41785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42897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39757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40600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41158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11967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32911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40759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45709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49312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50982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50173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47508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49462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54845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17601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33718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38858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42930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43839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48810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46129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41768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41711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39676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18454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31642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36468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43967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46124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47890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43618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41120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41293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44219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19977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36165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45145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51047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49578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50512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45563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43544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42171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46868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18870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37144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42547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42753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43320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43593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42630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39848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41171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44434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23407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36411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34609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39601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40954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41987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39462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35700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35881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39030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Новосибирская область 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25306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46430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46661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48676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56056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58740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54965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51801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50777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55171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16641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32500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34690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40127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42368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45449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43784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42029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40241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41369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21489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37046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40822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44474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45900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47635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49079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49274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50267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49410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E924D0" w:rsidRDefault="00E924D0" w:rsidP="0060582B">
            <w:pPr>
              <w:spacing w:before="46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E924D0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E924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60582B">
              <w:rPr>
                <w:rFonts w:ascii="Arial" w:hAnsi="Arial"/>
                <w:b/>
                <w:color w:val="000000"/>
                <w:sz w:val="14"/>
                <w:vertAlign w:val="superscript"/>
              </w:rPr>
              <w:t>2</w:t>
            </w:r>
            <w:proofErr w:type="gramEnd"/>
            <w:r w:rsidR="0060582B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20351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47908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57958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67093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67472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71147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72829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69301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</w:rPr>
              <w:t>67411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70254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14005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33314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39739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46029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47232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47677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41602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41685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42621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44888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21974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46813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49968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58696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60170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81041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84028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79352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73654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73714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14095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38715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39795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44096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47308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51081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49140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49417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48643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50983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15200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42428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40841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44417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55041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63947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60695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64339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61570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60684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21421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54613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68086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75105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75785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78521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85638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83119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82192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87118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Хабаровский край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24194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42867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52118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67025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64150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62678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59915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59387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60536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64575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16433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40135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36692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39796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46169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50057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56138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53172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51321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56808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8556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30772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31866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44403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53004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55359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51709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51955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44844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46937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20679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64189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67584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70488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73893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78204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80211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97665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96164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108795</w:t>
            </w:r>
          </w:p>
        </w:tc>
      </w:tr>
      <w:tr w:rsidR="00E924D0" w:rsidRPr="00E924D0" w:rsidTr="00E924D0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Еврейская автономная </w:t>
            </w:r>
            <w:r w:rsidRPr="00E924D0">
              <w:rPr>
                <w:rFonts w:ascii="Arial" w:hAnsi="Arial"/>
                <w:color w:val="000000"/>
                <w:sz w:val="14"/>
              </w:rPr>
              <w:br/>
              <w:t>область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12376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27878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33651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38917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41377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45291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42656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39006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37143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widowControl w:val="0"/>
              <w:autoSpaceDE w:val="0"/>
              <w:autoSpaceDN w:val="0"/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38436</w:t>
            </w:r>
          </w:p>
        </w:tc>
      </w:tr>
      <w:tr w:rsidR="00E924D0" w:rsidRPr="00E924D0" w:rsidTr="0060582B">
        <w:trPr>
          <w:cantSplit/>
          <w:jc w:val="center"/>
        </w:trPr>
        <w:tc>
          <w:tcPr>
            <w:tcW w:w="2140" w:type="dxa"/>
            <w:tcBorders>
              <w:left w:val="single" w:sz="6" w:space="0" w:color="auto"/>
            </w:tcBorders>
          </w:tcPr>
          <w:p w:rsidR="00E924D0" w:rsidRPr="00E924D0" w:rsidRDefault="00E924D0" w:rsidP="0060582B">
            <w:pPr>
              <w:spacing w:before="46" w:line="150" w:lineRule="exact"/>
              <w:ind w:left="113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741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39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...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vAlign w:val="bottom"/>
          </w:tcPr>
          <w:p w:rsidR="00E924D0" w:rsidRPr="00E924D0" w:rsidRDefault="0060582B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  <w:tc>
          <w:tcPr>
            <w:tcW w:w="740" w:type="dxa"/>
            <w:tcBorders>
              <w:right w:val="single" w:sz="6" w:space="0" w:color="auto"/>
            </w:tcBorders>
            <w:vAlign w:val="bottom"/>
          </w:tcPr>
          <w:p w:rsidR="00E924D0" w:rsidRPr="00E924D0" w:rsidRDefault="00E924D0" w:rsidP="0060582B">
            <w:pPr>
              <w:spacing w:before="46" w:line="150" w:lineRule="exact"/>
              <w:ind w:right="170"/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</w:rPr>
              <w:t>…</w:t>
            </w:r>
          </w:p>
        </w:tc>
      </w:tr>
      <w:tr w:rsidR="0060582B" w:rsidRPr="00E924D0" w:rsidTr="0060582B">
        <w:trPr>
          <w:cantSplit/>
          <w:jc w:val="center"/>
        </w:trPr>
        <w:tc>
          <w:tcPr>
            <w:tcW w:w="954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582B" w:rsidRPr="00A803FA" w:rsidRDefault="0060582B" w:rsidP="0060582B">
            <w:pPr>
              <w:spacing w:before="120"/>
              <w:ind w:left="113" w:right="227"/>
              <w:rPr>
                <w:rFonts w:ascii="Arial" w:hAnsi="Arial"/>
                <w:color w:val="000000"/>
                <w:sz w:val="14"/>
                <w:szCs w:val="14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sym w:font="Symbol" w:char="F0BE"/>
            </w:r>
          </w:p>
          <w:p w:rsidR="0060582B" w:rsidRPr="00A803FA" w:rsidRDefault="0060582B" w:rsidP="0060582B">
            <w:pPr>
              <w:spacing w:line="150" w:lineRule="exact"/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1</w:t>
            </w: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 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анные </w:t>
            </w:r>
            <w:r w:rsidRPr="0060582B">
              <w:rPr>
                <w:rFonts w:ascii="Arial" w:hAnsi="Arial"/>
                <w:color w:val="000000"/>
                <w:spacing w:val="-2"/>
                <w:sz w:val="12"/>
                <w:szCs w:val="12"/>
              </w:rPr>
              <w:t>за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2014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2016 гг. приведены без учета сведений по Республике Крым и г. Севастополю.</w:t>
            </w:r>
          </w:p>
          <w:p w:rsidR="0060582B" w:rsidRPr="00E924D0" w:rsidRDefault="0060582B" w:rsidP="00941B44">
            <w:pPr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2</w:t>
            </w: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 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анные за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20</w:t>
            </w:r>
            <w:r w:rsidR="00941B44">
              <w:rPr>
                <w:rFonts w:ascii="Arial" w:hAnsi="Arial"/>
                <w:color w:val="000000"/>
                <w:sz w:val="12"/>
                <w:szCs w:val="12"/>
              </w:rPr>
              <w:t>05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2018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г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г. 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>по Сибирскому и Дальневосточному федеральным округам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в составе субъектов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Российской Федерации до вступления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№ 632.</w:t>
            </w:r>
          </w:p>
        </w:tc>
      </w:tr>
    </w:tbl>
    <w:p w:rsidR="008447D9" w:rsidRPr="008142E7" w:rsidRDefault="008447D9" w:rsidP="003445C3">
      <w:pPr>
        <w:pStyle w:val="ac"/>
        <w:pageBreakBefore/>
        <w:jc w:val="right"/>
      </w:pPr>
      <w:r w:rsidRPr="008142E7">
        <w:lastRenderedPageBreak/>
        <w:t>ДИНАМИКА ЦЕН</w:t>
      </w:r>
    </w:p>
    <w:p w:rsidR="00C32F02" w:rsidRPr="008142E7" w:rsidRDefault="0073363F" w:rsidP="003445C3">
      <w:pPr>
        <w:pStyle w:val="32"/>
        <w:keepNext w:val="0"/>
        <w:widowControl/>
        <w:tabs>
          <w:tab w:val="center" w:pos="6634"/>
        </w:tabs>
        <w:spacing w:before="0" w:after="60"/>
        <w:jc w:val="right"/>
        <w:rPr>
          <w:rFonts w:ascii="Arial" w:hAnsi="Arial" w:cs="Arial"/>
          <w:b w:val="0"/>
          <w:bCs/>
          <w:sz w:val="14"/>
        </w:rPr>
      </w:pPr>
      <w:r>
        <w:rPr>
          <w:rFonts w:ascii="Arial" w:hAnsi="Arial" w:cs="Arial"/>
        </w:rPr>
        <w:t>22.</w:t>
      </w:r>
      <w:r w:rsidR="004A5E75" w:rsidRPr="008142E7">
        <w:rPr>
          <w:rFonts w:ascii="Arial" w:hAnsi="Arial" w:cs="Arial"/>
        </w:rPr>
        <w:t>1</w:t>
      </w:r>
      <w:r w:rsidR="00743D63">
        <w:rPr>
          <w:rFonts w:ascii="Arial" w:hAnsi="Arial" w:cs="Arial"/>
        </w:rPr>
        <w:t>0</w:t>
      </w:r>
      <w:r w:rsidR="004A5E75" w:rsidRPr="008142E7">
        <w:rPr>
          <w:rFonts w:ascii="Arial" w:hAnsi="Arial" w:cs="Arial"/>
        </w:rPr>
        <w:t xml:space="preserve">. </w:t>
      </w:r>
      <w:r w:rsidR="00C32F02" w:rsidRPr="008142E7">
        <w:rPr>
          <w:rFonts w:ascii="Arial" w:hAnsi="Arial" w:cs="Arial"/>
        </w:rPr>
        <w:t>ИНДЕКСЫ ЦЕН ПРОИЗВОДИТЕЛЕЙ ПРОМЫШЛЕННЫХ ТОВАРОВ</w:t>
      </w:r>
      <w:r w:rsidR="00C32F02" w:rsidRPr="008142E7">
        <w:rPr>
          <w:rFonts w:ascii="Arial" w:hAnsi="Arial" w:cs="Arial"/>
        </w:rPr>
        <w:br/>
      </w:r>
      <w:r w:rsidR="00C32F02" w:rsidRPr="008142E7">
        <w:rPr>
          <w:rFonts w:ascii="Arial" w:hAnsi="Arial" w:cs="Arial"/>
          <w:b w:val="0"/>
          <w:bCs/>
          <w:sz w:val="14"/>
        </w:rPr>
        <w:t xml:space="preserve">(декабрь к декабрю предыдущего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0"/>
        <w:gridCol w:w="609"/>
        <w:gridCol w:w="610"/>
        <w:gridCol w:w="610"/>
        <w:gridCol w:w="612"/>
        <w:gridCol w:w="612"/>
        <w:gridCol w:w="612"/>
        <w:gridCol w:w="612"/>
        <w:gridCol w:w="613"/>
        <w:gridCol w:w="613"/>
        <w:gridCol w:w="613"/>
        <w:gridCol w:w="613"/>
        <w:gridCol w:w="613"/>
      </w:tblGrid>
      <w:tr w:rsidR="00A24BC1" w:rsidRPr="008142E7">
        <w:trPr>
          <w:jc w:val="center"/>
        </w:trPr>
        <w:tc>
          <w:tcPr>
            <w:tcW w:w="21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4BC1" w:rsidRPr="008142E7" w:rsidRDefault="00A24BC1" w:rsidP="00DA2351">
            <w:pPr>
              <w:pStyle w:val="4"/>
              <w:spacing w:before="40" w:after="40" w:line="140" w:lineRule="exact"/>
            </w:pPr>
          </w:p>
        </w:tc>
        <w:tc>
          <w:tcPr>
            <w:tcW w:w="3665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A24BC1" w:rsidRPr="008142E7" w:rsidRDefault="00A24BC1" w:rsidP="00A24BC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Индексы цен производителей промышленных </w:t>
            </w:r>
            <w:r w:rsidRPr="008142E7">
              <w:rPr>
                <w:rFonts w:ascii="Arial" w:hAnsi="Arial"/>
                <w:sz w:val="14"/>
              </w:rPr>
              <w:br/>
              <w:t>товаров - всего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A24BC1" w:rsidRPr="008142E7" w:rsidRDefault="00A24BC1" w:rsidP="00DA2351">
            <w:pPr>
              <w:spacing w:before="40" w:after="40" w:line="140" w:lineRule="exact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/>
                <w:sz w:val="14"/>
              </w:rPr>
              <w:t xml:space="preserve">из них по видам </w:t>
            </w:r>
          </w:p>
        </w:tc>
      </w:tr>
      <w:tr w:rsidR="00A24BC1" w:rsidRPr="008142E7">
        <w:trPr>
          <w:jc w:val="center"/>
        </w:trPr>
        <w:tc>
          <w:tcPr>
            <w:tcW w:w="219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4BC1" w:rsidRPr="008142E7" w:rsidRDefault="00A24BC1" w:rsidP="00DA2351">
            <w:pPr>
              <w:pStyle w:val="4"/>
              <w:spacing w:before="40" w:after="40" w:line="140" w:lineRule="exact"/>
            </w:pPr>
          </w:p>
        </w:tc>
        <w:tc>
          <w:tcPr>
            <w:tcW w:w="3665" w:type="dxa"/>
            <w:gridSpan w:val="6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142E7">
              <w:rPr>
                <w:rFonts w:ascii="Arial" w:hAnsi="Arial"/>
                <w:sz w:val="14"/>
              </w:rPr>
              <w:t>добыча полезных ископаемых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sz w:val="14"/>
              </w:rPr>
              <w:br/>
            </w:r>
          </w:p>
        </w:tc>
      </w:tr>
      <w:tr w:rsidR="00A24BC1" w:rsidRPr="008142E7">
        <w:trPr>
          <w:jc w:val="center"/>
        </w:trPr>
        <w:tc>
          <w:tcPr>
            <w:tcW w:w="2190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24BC1" w:rsidRPr="008142E7" w:rsidRDefault="00A24BC1" w:rsidP="00DA2351">
            <w:pPr>
              <w:pStyle w:val="4"/>
              <w:spacing w:before="40" w:after="40" w:line="140" w:lineRule="exact"/>
            </w:pP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2013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24BC1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2018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2013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2016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8142E7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4BC1" w:rsidRPr="00A24BC1" w:rsidRDefault="00A24BC1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2018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24D0" w:rsidRPr="00E924D0" w:rsidRDefault="00E924D0" w:rsidP="005479C3">
            <w:pPr>
              <w:pStyle w:val="4"/>
              <w:spacing w:before="26" w:line="140" w:lineRule="exact"/>
              <w:rPr>
                <w:color w:val="000000"/>
              </w:rPr>
            </w:pPr>
            <w:r w:rsidRPr="00E924D0">
              <w:rPr>
                <w:color w:val="000000"/>
              </w:rPr>
              <w:t>Российская Федерация</w:t>
            </w:r>
          </w:p>
        </w:tc>
        <w:tc>
          <w:tcPr>
            <w:tcW w:w="6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123,9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120,7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24D0" w:rsidRPr="00E924D0" w:rsidRDefault="00E924D0" w:rsidP="005479C3">
            <w:pPr>
              <w:spacing w:before="26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E924D0">
              <w:rPr>
                <w:rFonts w:ascii="Arial" w:hAnsi="Arial"/>
                <w:b/>
                <w:color w:val="000000"/>
                <w:sz w:val="14"/>
              </w:rPr>
              <w:t xml:space="preserve">Центральный </w:t>
            </w:r>
            <w:r w:rsidRPr="00E924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78,0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134,2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69,2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125,3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132,1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126,0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131,1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120,5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125,3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121,8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124,3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122,4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76,3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70,3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119,1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130,1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178,7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  <w:lang w:val="en-US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121,3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82,9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88,2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93,8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84,9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116,6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  <w:lang w:val="en-US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24D0" w:rsidRPr="00E924D0" w:rsidRDefault="00E924D0" w:rsidP="005479C3">
            <w:pPr>
              <w:spacing w:before="26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E924D0">
              <w:rPr>
                <w:rFonts w:ascii="Arial" w:hAnsi="Arial"/>
                <w:b/>
                <w:color w:val="000000"/>
                <w:sz w:val="14"/>
              </w:rPr>
              <w:t xml:space="preserve">Северо-Западный </w:t>
            </w:r>
            <w:r w:rsidRPr="00E924D0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111,8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119,8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80,6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145,5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147,0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122,7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121,1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119,2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152,9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397"/>
              <w:rPr>
                <w:rFonts w:ascii="Arial" w:hAnsi="Arial"/>
                <w:color w:val="000000"/>
                <w:spacing w:val="-4"/>
                <w:sz w:val="14"/>
              </w:rPr>
            </w:pPr>
            <w:r w:rsidRPr="00E924D0">
              <w:rPr>
                <w:rFonts w:ascii="Arial" w:hAnsi="Arial"/>
                <w:color w:val="000000"/>
                <w:spacing w:val="-4"/>
                <w:sz w:val="14"/>
              </w:rPr>
              <w:t>в том числе: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227"/>
              <w:rPr>
                <w:rFonts w:ascii="Arial" w:hAnsi="Arial"/>
                <w:color w:val="000000"/>
                <w:spacing w:val="-4"/>
                <w:sz w:val="14"/>
              </w:rPr>
            </w:pPr>
            <w:r w:rsidRPr="00E924D0">
              <w:rPr>
                <w:rFonts w:ascii="Arial" w:hAnsi="Arial"/>
                <w:color w:val="000000"/>
                <w:spacing w:val="-4"/>
                <w:sz w:val="14"/>
              </w:rPr>
              <w:t>Ненецкий автономный округ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95,9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133,5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158,7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227"/>
              <w:rPr>
                <w:rFonts w:ascii="Arial" w:hAnsi="Arial"/>
                <w:color w:val="000000"/>
                <w:spacing w:val="-4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E924D0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120,5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81,8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124,4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127,8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120,0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93,1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123,5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142,3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86,1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125,3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92,3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80,5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24D0" w:rsidRPr="001C1DC4" w:rsidRDefault="00E924D0" w:rsidP="005479C3">
            <w:pPr>
              <w:pStyle w:val="xl26"/>
              <w:pBdr>
                <w:bottom w:val="none" w:sz="0" w:space="0" w:color="auto"/>
                <w:right w:val="none" w:sz="0" w:space="0" w:color="auto"/>
              </w:pBdr>
              <w:spacing w:before="26" w:beforeAutospacing="0" w:after="0" w:afterAutospacing="0" w:line="140" w:lineRule="exact"/>
              <w:textAlignment w:val="auto"/>
              <w:rPr>
                <w:rFonts w:ascii="Arial" w:eastAsia="Times New Roman" w:hAnsi="Arial" w:cs="Times New Roman"/>
                <w:bCs w:val="0"/>
                <w:color w:val="000000"/>
                <w:szCs w:val="24"/>
                <w:vertAlign w:val="superscript"/>
              </w:rPr>
            </w:pPr>
            <w:proofErr w:type="gramStart"/>
            <w:r w:rsidRPr="00E924D0"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  <w:t xml:space="preserve">Южный </w:t>
            </w:r>
            <w:r w:rsidRPr="00E924D0"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  <w:br/>
              <w:t>федеральный округ</w:t>
            </w:r>
            <w:r w:rsidR="001C1DC4">
              <w:rPr>
                <w:rFonts w:ascii="Arial" w:eastAsia="Times New Roman" w:hAnsi="Arial" w:cs="Times New Roman"/>
                <w:bCs w:val="0"/>
                <w:color w:val="000000"/>
                <w:szCs w:val="24"/>
                <w:vertAlign w:val="superscript"/>
              </w:rPr>
              <w:t>3)</w:t>
            </w:r>
            <w:proofErr w:type="gramEnd"/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98,0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119,9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87,7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123,3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79,4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138,4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138,7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pStyle w:val="a9"/>
              <w:tabs>
                <w:tab w:val="left" w:pos="8222"/>
              </w:tabs>
              <w:spacing w:before="26" w:line="14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E924D0">
              <w:rPr>
                <w:rFonts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122,3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136,7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123,7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119,7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86,6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88,3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84,3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147,7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</w:tr>
      <w:tr w:rsidR="00E924D0" w:rsidRPr="00E924D0">
        <w:trPr>
          <w:trHeight w:val="100"/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609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13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13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3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13" w:type="dxa"/>
            <w:tcBorders>
              <w:top w:val="nil"/>
              <w:lef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13" w:type="dxa"/>
            <w:tcBorders>
              <w:top w:val="nil"/>
              <w:left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pStyle w:val="a3"/>
              <w:tabs>
                <w:tab w:val="left" w:pos="8222"/>
              </w:tabs>
              <w:spacing w:before="26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120,7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136,1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120,5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119,3</w:t>
            </w:r>
          </w:p>
        </w:tc>
      </w:tr>
      <w:tr w:rsidR="00E924D0" w:rsidRPr="00E924D0">
        <w:trPr>
          <w:trHeight w:val="100"/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924D0" w:rsidRPr="00E924D0" w:rsidRDefault="00E924D0" w:rsidP="005479C3">
            <w:pPr>
              <w:spacing w:before="26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 xml:space="preserve">Северо-Кавказский </w:t>
            </w: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609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10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612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13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613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613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13" w:type="dxa"/>
            <w:tcBorders>
              <w:top w:val="nil"/>
              <w:lef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120,3</w:t>
            </w:r>
          </w:p>
        </w:tc>
        <w:tc>
          <w:tcPr>
            <w:tcW w:w="613" w:type="dxa"/>
            <w:tcBorders>
              <w:top w:val="nil"/>
              <w:left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98,8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90,4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130,8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97,1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Республика Ингушетия 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129,5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134,7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Кабардино-Балкарская </w:t>
            </w:r>
            <w:r w:rsidRPr="00E924D0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Карачаево-Черкесская </w:t>
            </w:r>
            <w:r w:rsidRPr="00E924D0">
              <w:rPr>
                <w:rFonts w:ascii="Arial" w:hAnsi="Arial"/>
                <w:color w:val="000000"/>
                <w:sz w:val="14"/>
                <w:lang w:val="en-US"/>
              </w:rPr>
              <w:br/>
            </w:r>
            <w:r w:rsidRPr="00E924D0">
              <w:rPr>
                <w:rFonts w:ascii="Arial" w:hAnsi="Arial"/>
                <w:color w:val="000000"/>
                <w:sz w:val="14"/>
              </w:rPr>
              <w:t>Республика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136,3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Республика Северная </w:t>
            </w:r>
            <w:r w:rsidRPr="00E924D0">
              <w:rPr>
                <w:rFonts w:ascii="Arial" w:hAnsi="Arial"/>
                <w:color w:val="000000"/>
                <w:sz w:val="14"/>
              </w:rPr>
              <w:br/>
              <w:t>Осетия – Алания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 xml:space="preserve">Чеченская Республика </w:t>
            </w:r>
          </w:p>
        </w:tc>
        <w:tc>
          <w:tcPr>
            <w:tcW w:w="609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10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12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131,1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126,4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140,4</w:t>
            </w:r>
          </w:p>
        </w:tc>
        <w:tc>
          <w:tcPr>
            <w:tcW w:w="613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</w:tr>
      <w:tr w:rsidR="00E924D0" w:rsidRPr="00E924D0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924D0" w:rsidRPr="00E924D0" w:rsidRDefault="00E924D0" w:rsidP="005479C3">
            <w:pPr>
              <w:spacing w:before="26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E924D0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609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10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10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12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12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612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612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88,2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613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90,1</w:t>
            </w:r>
          </w:p>
        </w:tc>
      </w:tr>
    </w:tbl>
    <w:p w:rsidR="00A54F26" w:rsidRDefault="00A54F26" w:rsidP="00A54F26">
      <w:pPr>
        <w:pStyle w:val="xl26"/>
        <w:pBdr>
          <w:bottom w:val="none" w:sz="0" w:space="0" w:color="auto"/>
          <w:right w:val="none" w:sz="0" w:space="0" w:color="auto"/>
        </w:pBdr>
        <w:spacing w:before="0" w:beforeAutospacing="0" w:after="60" w:afterAutospacing="0"/>
        <w:jc w:val="left"/>
        <w:rPr>
          <w:rFonts w:ascii="Arial" w:hAnsi="Arial" w:cs="Arial"/>
          <w:sz w:val="16"/>
          <w:szCs w:val="16"/>
        </w:rPr>
      </w:pPr>
    </w:p>
    <w:p w:rsidR="00A54F26" w:rsidRPr="008142E7" w:rsidRDefault="00A54F26" w:rsidP="00A54F26">
      <w:pPr>
        <w:pStyle w:val="ac"/>
        <w:pageBreakBefore/>
        <w:jc w:val="left"/>
      </w:pPr>
      <w:r w:rsidRPr="008142E7">
        <w:lastRenderedPageBreak/>
        <w:t>В ПРОИЗВОДСТВЕННОМ СЕКТОРЕ</w:t>
      </w:r>
    </w:p>
    <w:p w:rsidR="00C32F02" w:rsidRPr="008142E7" w:rsidRDefault="00C32F02" w:rsidP="00A54F26">
      <w:pPr>
        <w:pStyle w:val="xl26"/>
        <w:pBdr>
          <w:bottom w:val="none" w:sz="0" w:space="0" w:color="auto"/>
          <w:right w:val="none" w:sz="0" w:space="0" w:color="auto"/>
        </w:pBdr>
        <w:spacing w:before="0" w:beforeAutospacing="0" w:after="60" w:afterAutospacing="0"/>
        <w:jc w:val="left"/>
        <w:rPr>
          <w:rFonts w:ascii="Arial" w:eastAsia="Times New Roman" w:hAnsi="Arial" w:cs="Arial"/>
          <w:b w:val="0"/>
          <w:bCs w:val="0"/>
          <w:szCs w:val="24"/>
        </w:rPr>
      </w:pPr>
      <w:r w:rsidRPr="008142E7">
        <w:rPr>
          <w:rFonts w:ascii="Arial" w:hAnsi="Arial" w:cs="Arial"/>
          <w:sz w:val="16"/>
          <w:szCs w:val="16"/>
        </w:rPr>
        <w:t xml:space="preserve">ПО ВИДАМ ЭКОНОМИЧЕСКОЙ ДЕЯТЕЛЬНОСТИ </w:t>
      </w:r>
      <w:r w:rsidRPr="008142E7">
        <w:rPr>
          <w:rFonts w:ascii="Arial" w:hAnsi="Arial" w:cs="Arial"/>
          <w:sz w:val="16"/>
          <w:szCs w:val="16"/>
          <w:vertAlign w:val="superscript"/>
        </w:rPr>
        <w:t>1)</w:t>
      </w:r>
      <w:r w:rsidR="004C228C">
        <w:rPr>
          <w:rFonts w:ascii="Arial" w:hAnsi="Arial" w:cs="Arial"/>
          <w:sz w:val="16"/>
          <w:szCs w:val="16"/>
          <w:vertAlign w:val="superscript"/>
        </w:rPr>
        <w:t>;2)</w:t>
      </w:r>
      <w:r w:rsidRPr="008142E7">
        <w:rPr>
          <w:rFonts w:ascii="Arial" w:hAnsi="Arial" w:cs="Arial"/>
          <w:position w:val="6"/>
          <w:sz w:val="16"/>
          <w:szCs w:val="16"/>
        </w:rPr>
        <w:br/>
      </w:r>
      <w:r w:rsidRPr="008142E7">
        <w:rPr>
          <w:rFonts w:ascii="Arial" w:hAnsi="Arial" w:cs="Arial"/>
          <w:b w:val="0"/>
          <w:bCs w:val="0"/>
        </w:rPr>
        <w:t>года; в процентах)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"/>
        <w:gridCol w:w="634"/>
        <w:gridCol w:w="635"/>
        <w:gridCol w:w="635"/>
        <w:gridCol w:w="636"/>
        <w:gridCol w:w="636"/>
        <w:gridCol w:w="636"/>
        <w:gridCol w:w="635"/>
        <w:gridCol w:w="636"/>
        <w:gridCol w:w="636"/>
        <w:gridCol w:w="636"/>
        <w:gridCol w:w="635"/>
        <w:gridCol w:w="635"/>
        <w:gridCol w:w="636"/>
        <w:gridCol w:w="636"/>
      </w:tblGrid>
      <w:tr w:rsidR="005479C3" w:rsidRPr="008142E7">
        <w:trPr>
          <w:jc w:val="center"/>
        </w:trPr>
        <w:tc>
          <w:tcPr>
            <w:tcW w:w="9532" w:type="dxa"/>
            <w:gridSpan w:val="1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B32CE" w:rsidRDefault="005479C3" w:rsidP="001D2A45">
            <w:pPr>
              <w:spacing w:before="40" w:after="40" w:line="140" w:lineRule="exac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42E7">
              <w:rPr>
                <w:rFonts w:ascii="Arial" w:hAnsi="Arial"/>
                <w:sz w:val="14"/>
              </w:rPr>
              <w:t>экономической деятельности</w:t>
            </w:r>
          </w:p>
        </w:tc>
      </w:tr>
      <w:tr w:rsidR="005479C3" w:rsidRPr="008142E7">
        <w:trPr>
          <w:jc w:val="center"/>
        </w:trPr>
        <w:tc>
          <w:tcPr>
            <w:tcW w:w="381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DA2351" w:rsidRDefault="005479C3" w:rsidP="001D2A45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42E7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381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Default="005479C3" w:rsidP="00FB352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DA2351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обеспечение электрической энергией, газом и паром; 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</w:r>
            <w:r w:rsidRPr="00DA235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кондиционирование воздуха</w:t>
            </w:r>
          </w:p>
        </w:tc>
        <w:tc>
          <w:tcPr>
            <w:tcW w:w="19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FB3528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водоснабжение;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водоотве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дение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, организация сбора 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  <w:t>и утилизаци</w:t>
            </w:r>
            <w:r w:rsidRPr="00705F2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и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 отходов, 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  <w:t xml:space="preserve">деятельность по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ликвида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ции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 загрязнений</w:t>
            </w:r>
          </w:p>
        </w:tc>
      </w:tr>
      <w:tr w:rsidR="005479C3" w:rsidRPr="008142E7">
        <w:trPr>
          <w:jc w:val="center"/>
        </w:trPr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2013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61376C" w:rsidRDefault="005479C3" w:rsidP="00DA235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1376C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DA235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DA2351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2E5C9C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2E5C9C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2E5C9C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61376C" w:rsidRDefault="005479C3" w:rsidP="002E5C9C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1376C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B32C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B32C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B32C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B32C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DA2351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6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6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6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35" w:type="dxa"/>
            <w:tcBorders>
              <w:top w:val="single" w:sz="6" w:space="0" w:color="auto"/>
              <w:bottom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5" w:type="dxa"/>
            <w:tcBorders>
              <w:top w:val="single" w:sz="6" w:space="0" w:color="auto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636" w:type="dxa"/>
            <w:tcBorders>
              <w:top w:val="single" w:sz="6" w:space="0" w:color="auto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36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103,0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100,9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105,2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120,7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126,5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119,9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125,1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128,2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101,4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106,2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129,1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86,7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126,1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123,4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123,1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br/>
              <w:t>98,7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126,4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122,5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123,1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126,8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129,9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126,6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87,9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130,3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120,3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102,4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103,2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121,1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127,2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131,6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122,8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125,3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139,5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92,6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152,1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88,8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129,9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128,5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35" w:type="dxa"/>
            <w:tcBorders>
              <w:top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36" w:type="dxa"/>
            <w:tcBorders>
              <w:top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36" w:type="dxa"/>
            <w:tcBorders>
              <w:top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E924D0" w:rsidRPr="00E924D0">
        <w:trPr>
          <w:trHeight w:val="100"/>
          <w:jc w:val="center"/>
        </w:trPr>
        <w:tc>
          <w:tcPr>
            <w:tcW w:w="635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34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35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35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635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5" w:type="dxa"/>
            <w:tcBorders>
              <w:top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35" w:type="dxa"/>
            <w:tcBorders>
              <w:top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tcBorders>
              <w:top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636" w:type="dxa"/>
            <w:tcBorders>
              <w:top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117,0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87,9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130,6</w:t>
            </w:r>
          </w:p>
        </w:tc>
        <w:tc>
          <w:tcPr>
            <w:tcW w:w="635" w:type="dxa"/>
            <w:tcBorders>
              <w:top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right w:val="single" w:sz="6" w:space="0" w:color="auto"/>
            </w:tcBorders>
            <w:vAlign w:val="bottom"/>
          </w:tcPr>
          <w:p w:rsidR="00E924D0" w:rsidRPr="00E924D0" w:rsidRDefault="00E924D0" w:rsidP="00941B44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…</w:t>
            </w:r>
          </w:p>
        </w:tc>
      </w:tr>
      <w:tr w:rsidR="00E924D0" w:rsidRPr="00E924D0">
        <w:trPr>
          <w:trHeight w:val="100"/>
          <w:jc w:val="center"/>
        </w:trPr>
        <w:tc>
          <w:tcPr>
            <w:tcW w:w="635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100,5</w:t>
            </w:r>
          </w:p>
        </w:tc>
        <w:tc>
          <w:tcPr>
            <w:tcW w:w="634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35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635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35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5" w:type="dxa"/>
            <w:tcBorders>
              <w:top w:val="nil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35" w:type="dxa"/>
            <w:tcBorders>
              <w:top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6" w:type="dxa"/>
            <w:tcBorders>
              <w:top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36" w:type="dxa"/>
            <w:tcBorders>
              <w:top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103,8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86,9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br/>
              <w:t>102,1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90,9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br/>
              <w:t>103,1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br/>
              <w:t>100,8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120,7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124,3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634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36" w:type="dxa"/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120,4</w:t>
            </w:r>
          </w:p>
        </w:tc>
        <w:tc>
          <w:tcPr>
            <w:tcW w:w="635" w:type="dxa"/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35" w:type="dxa"/>
            <w:tcBorders>
              <w:top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36" w:type="dxa"/>
            <w:tcBorders>
              <w:top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36" w:type="dxa"/>
            <w:tcBorders>
              <w:top w:val="nil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</w:tr>
      <w:tr w:rsidR="00E924D0" w:rsidRPr="00E924D0">
        <w:trPr>
          <w:jc w:val="center"/>
        </w:trPr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34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36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636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123,6</w:t>
            </w:r>
          </w:p>
        </w:tc>
        <w:tc>
          <w:tcPr>
            <w:tcW w:w="636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36" w:type="dxa"/>
            <w:tcBorders>
              <w:bottom w:val="single" w:sz="6" w:space="0" w:color="auto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36" w:type="dxa"/>
            <w:tcBorders>
              <w:bottom w:val="single" w:sz="6" w:space="0" w:color="auto"/>
              <w:right w:val="nil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5" w:type="dxa"/>
            <w:tcBorders>
              <w:bottom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35" w:type="dxa"/>
            <w:tcBorders>
              <w:top w:val="nil"/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36" w:type="dxa"/>
            <w:tcBorders>
              <w:top w:val="nil"/>
              <w:bottom w:val="single" w:sz="6" w:space="0" w:color="auto"/>
            </w:tcBorders>
            <w:vAlign w:val="bottom"/>
          </w:tcPr>
          <w:p w:rsidR="00E924D0" w:rsidRPr="00E924D0" w:rsidRDefault="00E924D0" w:rsidP="005479C3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6" w:type="dxa"/>
            <w:tcBorders>
              <w:top w:val="nil"/>
              <w:bottom w:val="single" w:sz="6" w:space="0" w:color="auto"/>
              <w:right w:val="single" w:sz="6" w:space="0" w:color="auto"/>
            </w:tcBorders>
            <w:vAlign w:val="bottom"/>
          </w:tcPr>
          <w:p w:rsidR="00E924D0" w:rsidRPr="00E924D0" w:rsidRDefault="00E924D0" w:rsidP="00E924D0">
            <w:pPr>
              <w:tabs>
                <w:tab w:val="left" w:pos="697"/>
              </w:tabs>
              <w:spacing w:before="26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924D0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</w:tbl>
    <w:p w:rsidR="00C32F02" w:rsidRPr="008142E7" w:rsidRDefault="00C32F02" w:rsidP="006B3F00">
      <w:pPr>
        <w:pStyle w:val="xl26"/>
        <w:pageBreakBefore/>
        <w:pBdr>
          <w:bottom w:val="none" w:sz="0" w:space="0" w:color="auto"/>
          <w:right w:val="none" w:sz="0" w:space="0" w:color="auto"/>
        </w:pBdr>
        <w:spacing w:before="0" w:beforeAutospacing="0" w:after="60" w:afterAutospacing="0"/>
        <w:jc w:val="right"/>
        <w:rPr>
          <w:rFonts w:ascii="Arial" w:eastAsia="Times New Roman" w:hAnsi="Arial" w:cs="Arial"/>
          <w:b w:val="0"/>
          <w:bCs w:val="0"/>
          <w:szCs w:val="2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0"/>
        <w:gridCol w:w="609"/>
        <w:gridCol w:w="610"/>
        <w:gridCol w:w="610"/>
        <w:gridCol w:w="612"/>
        <w:gridCol w:w="612"/>
        <w:gridCol w:w="612"/>
        <w:gridCol w:w="612"/>
        <w:gridCol w:w="613"/>
        <w:gridCol w:w="613"/>
        <w:gridCol w:w="613"/>
        <w:gridCol w:w="613"/>
        <w:gridCol w:w="613"/>
      </w:tblGrid>
      <w:tr w:rsidR="005479C3" w:rsidRPr="008142E7">
        <w:trPr>
          <w:jc w:val="center"/>
        </w:trPr>
        <w:tc>
          <w:tcPr>
            <w:tcW w:w="21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C3" w:rsidRPr="008142E7" w:rsidRDefault="005479C3" w:rsidP="005479C3">
            <w:pPr>
              <w:pStyle w:val="4"/>
              <w:spacing w:before="40" w:after="40" w:line="140" w:lineRule="exact"/>
            </w:pPr>
          </w:p>
        </w:tc>
        <w:tc>
          <w:tcPr>
            <w:tcW w:w="3665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Индексы цен производителей промышленных </w:t>
            </w:r>
            <w:r w:rsidRPr="008142E7">
              <w:rPr>
                <w:rFonts w:ascii="Arial" w:hAnsi="Arial"/>
                <w:sz w:val="14"/>
              </w:rPr>
              <w:br/>
              <w:t>товаров - всего</w:t>
            </w: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479C3" w:rsidRPr="008142E7" w:rsidRDefault="005479C3" w:rsidP="005479C3">
            <w:pPr>
              <w:spacing w:before="40" w:after="40" w:line="140" w:lineRule="exact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/>
                <w:sz w:val="14"/>
              </w:rPr>
              <w:t xml:space="preserve">из них по видам </w:t>
            </w:r>
          </w:p>
        </w:tc>
      </w:tr>
      <w:tr w:rsidR="005479C3" w:rsidRPr="008142E7">
        <w:trPr>
          <w:jc w:val="center"/>
        </w:trPr>
        <w:tc>
          <w:tcPr>
            <w:tcW w:w="219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C3" w:rsidRPr="008142E7" w:rsidRDefault="005479C3" w:rsidP="005479C3">
            <w:pPr>
              <w:pStyle w:val="4"/>
              <w:spacing w:before="40" w:after="40" w:line="140" w:lineRule="exact"/>
            </w:pPr>
          </w:p>
        </w:tc>
        <w:tc>
          <w:tcPr>
            <w:tcW w:w="3665" w:type="dxa"/>
            <w:gridSpan w:val="6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367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142E7">
              <w:rPr>
                <w:rFonts w:ascii="Arial" w:hAnsi="Arial"/>
                <w:sz w:val="14"/>
              </w:rPr>
              <w:t>добыча полезных ископаемых</w:t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sz w:val="14"/>
              </w:rPr>
              <w:br/>
            </w:r>
            <w:r>
              <w:rPr>
                <w:rFonts w:ascii="Arial" w:hAnsi="Arial"/>
                <w:sz w:val="14"/>
              </w:rPr>
              <w:br/>
            </w:r>
          </w:p>
        </w:tc>
      </w:tr>
      <w:tr w:rsidR="005479C3" w:rsidRPr="008142E7">
        <w:trPr>
          <w:jc w:val="center"/>
        </w:trPr>
        <w:tc>
          <w:tcPr>
            <w:tcW w:w="2190" w:type="dxa"/>
            <w:vMerge/>
            <w:tcBorders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479C3" w:rsidRPr="008142E7" w:rsidRDefault="005479C3" w:rsidP="005479C3">
            <w:pPr>
              <w:pStyle w:val="4"/>
              <w:spacing w:before="40" w:after="40" w:line="140" w:lineRule="exact"/>
            </w:pPr>
          </w:p>
        </w:tc>
        <w:tc>
          <w:tcPr>
            <w:tcW w:w="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2013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A24BC1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2018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2013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  <w:lang w:val="en-US"/>
              </w:rPr>
              <w:t>2015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2016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2017</w:t>
            </w:r>
          </w:p>
        </w:tc>
        <w:tc>
          <w:tcPr>
            <w:tcW w:w="6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A24BC1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en-US"/>
              </w:rPr>
              <w:t>2018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E9C" w:rsidRPr="00DB6E9C" w:rsidRDefault="00DB6E9C" w:rsidP="005479C3">
            <w:pPr>
              <w:spacing w:before="34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B6E9C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DB6E9C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12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123,4</w:t>
            </w:r>
          </w:p>
        </w:tc>
        <w:tc>
          <w:tcPr>
            <w:tcW w:w="613" w:type="dxa"/>
            <w:tcBorders>
              <w:top w:val="single" w:sz="6" w:space="0" w:color="auto"/>
              <w:left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119,0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138,2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117,4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144,1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134,5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88,5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151,4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119,8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95,4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145,2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127,9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172,7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130,2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124,4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128,8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135,7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123,6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E9C" w:rsidRPr="00DB6E9C" w:rsidRDefault="00DB6E9C" w:rsidP="005479C3">
            <w:pPr>
              <w:spacing w:before="34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B6E9C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DB6E9C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124,5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136,3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135,2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75,5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130,4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157,8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126,8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134,3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137,9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135,3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1C1DC4">
            <w:pPr>
              <w:spacing w:before="34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="001C1DC4">
              <w:rPr>
                <w:rFonts w:ascii="Arial" w:hAnsi="Arial"/>
                <w:color w:val="000000"/>
                <w:sz w:val="14"/>
              </w:rPr>
              <w:br/>
            </w:r>
            <w:r w:rsidRPr="00DB6E9C">
              <w:rPr>
                <w:rFonts w:ascii="Arial" w:hAnsi="Arial"/>
                <w:color w:val="000000"/>
                <w:sz w:val="14"/>
              </w:rPr>
              <w:t>автономный округ – Югра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138,6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135,2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91,5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143,7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137,9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1C1DC4">
            <w:pPr>
              <w:spacing w:before="34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="001C1DC4">
              <w:rPr>
                <w:rFonts w:ascii="Arial" w:hAnsi="Arial"/>
                <w:color w:val="000000"/>
                <w:sz w:val="14"/>
              </w:rPr>
              <w:br/>
            </w:r>
            <w:r w:rsidRPr="00DB6E9C">
              <w:rPr>
                <w:rFonts w:ascii="Arial" w:hAnsi="Arial"/>
                <w:color w:val="000000"/>
                <w:sz w:val="14"/>
              </w:rPr>
              <w:t>автономный округ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116,5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89,8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125,4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85,7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121,9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123,3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284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DB6E9C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93,8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81,0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95,1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Челябинская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141,3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116,3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E9C" w:rsidRPr="001C1DC4" w:rsidRDefault="00DB6E9C" w:rsidP="005479C3">
            <w:pPr>
              <w:spacing w:before="34" w:line="140" w:lineRule="exact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DB6E9C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DB6E9C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1C1DC4">
              <w:rPr>
                <w:rFonts w:ascii="Arial" w:hAnsi="Arial"/>
                <w:b/>
                <w:color w:val="000000"/>
                <w:sz w:val="14"/>
                <w:vertAlign w:val="superscript"/>
              </w:rPr>
              <w:t>4</w:t>
            </w:r>
            <w:proofErr w:type="gramEnd"/>
            <w:r w:rsidR="001C1DC4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126,7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120,7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107,3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 xml:space="preserve">Республика Алтай   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78,5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137,2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146,1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119,5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136,9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129,5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140,9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128,1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95,6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122,1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138,8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129,1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137,4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170,4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66,2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147,0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152,9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97,2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119,3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130,0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121,7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129,8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E9C" w:rsidRPr="00DB6E9C" w:rsidRDefault="00DB6E9C" w:rsidP="005479C3">
            <w:pPr>
              <w:pStyle w:val="xl26"/>
              <w:pBdr>
                <w:bottom w:val="none" w:sz="0" w:space="0" w:color="auto"/>
                <w:right w:val="none" w:sz="0" w:space="0" w:color="auto"/>
              </w:pBdr>
              <w:spacing w:before="34" w:beforeAutospacing="0" w:after="0" w:afterAutospacing="0" w:line="140" w:lineRule="exact"/>
              <w:textAlignment w:val="auto"/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</w:pPr>
            <w:r w:rsidRPr="00DB6E9C"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  <w:t xml:space="preserve">Дальневосточный </w:t>
            </w:r>
            <w:r w:rsidRPr="00DB6E9C">
              <w:rPr>
                <w:rFonts w:ascii="Arial" w:eastAsia="Times New Roman" w:hAnsi="Arial" w:cs="Times New Roman"/>
                <w:bCs w:val="0"/>
                <w:color w:val="000000"/>
                <w:szCs w:val="24"/>
              </w:rPr>
              <w:br/>
              <w:t>федеральный округ</w:t>
            </w:r>
            <w:proofErr w:type="gramStart"/>
            <w:r w:rsidR="001C1DC4">
              <w:rPr>
                <w:rFonts w:ascii="Arial" w:hAnsi="Arial"/>
                <w:b w:val="0"/>
                <w:color w:val="000000"/>
                <w:vertAlign w:val="superscript"/>
              </w:rPr>
              <w:t>4</w:t>
            </w:r>
            <w:proofErr w:type="gramEnd"/>
            <w:r w:rsidR="001C1DC4">
              <w:rPr>
                <w:rFonts w:ascii="Arial" w:hAnsi="Arial"/>
                <w:b w:val="0"/>
                <w:color w:val="000000"/>
                <w:vertAlign w:val="superscript"/>
              </w:rPr>
              <w:t>)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127,5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113,6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92,9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128,6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116,6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87,1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123,9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91,7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134,9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Хабаровский край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91,2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120,2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81,5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132,1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120,5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138,1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124,7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145,0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116,4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DB6E9C" w:rsidRPr="00DB6E9C">
        <w:trPr>
          <w:jc w:val="center"/>
        </w:trPr>
        <w:tc>
          <w:tcPr>
            <w:tcW w:w="2190" w:type="dxa"/>
            <w:tcBorders>
              <w:top w:val="nil"/>
              <w:left w:val="single" w:sz="6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B6E9C" w:rsidRPr="00DB6E9C" w:rsidRDefault="00DB6E9C" w:rsidP="005479C3">
            <w:pPr>
              <w:spacing w:before="34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609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10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90,3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119,9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128,1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122,1</w:t>
            </w:r>
          </w:p>
        </w:tc>
        <w:tc>
          <w:tcPr>
            <w:tcW w:w="612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87,6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121,4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5479C3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134,7</w:t>
            </w:r>
          </w:p>
        </w:tc>
        <w:tc>
          <w:tcPr>
            <w:tcW w:w="613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122,9</w:t>
            </w:r>
          </w:p>
        </w:tc>
      </w:tr>
      <w:tr w:rsidR="00DB6E9C" w:rsidRPr="008142E7">
        <w:trPr>
          <w:jc w:val="center"/>
        </w:trPr>
        <w:tc>
          <w:tcPr>
            <w:tcW w:w="9532" w:type="dxa"/>
            <w:gridSpan w:val="13"/>
            <w:tcBorders>
              <w:top w:val="nil"/>
              <w:left w:val="single" w:sz="6" w:space="0" w:color="auto"/>
              <w:bottom w:val="single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B6E9C" w:rsidRPr="008142E7" w:rsidRDefault="00DB6E9C" w:rsidP="00DD2DAA">
            <w:pPr>
              <w:spacing w:before="120" w:after="60"/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</w:p>
          <w:p w:rsidR="001C1DC4" w:rsidRDefault="00DB6E9C" w:rsidP="001C1DC4">
            <w:pPr>
              <w:ind w:left="113" w:right="227"/>
              <w:jc w:val="both"/>
              <w:rPr>
                <w:rFonts w:ascii="Arial" w:hAnsi="Arial" w:cs="Arial"/>
                <w:bCs/>
                <w:sz w:val="12"/>
                <w:szCs w:val="12"/>
              </w:rPr>
            </w:pPr>
            <w:r w:rsidRPr="008142E7"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>1)</w:t>
            </w:r>
            <w:r w:rsidR="001C1DC4">
              <w:rPr>
                <w:rFonts w:ascii="Arial" w:hAnsi="Arial" w:cs="Arial"/>
                <w:bCs/>
                <w:sz w:val="12"/>
                <w:szCs w:val="12"/>
              </w:rPr>
              <w:t> </w:t>
            </w:r>
            <w:r w:rsidRPr="00100BE4">
              <w:rPr>
                <w:rFonts w:ascii="Arial" w:hAnsi="Arial" w:cs="Arial"/>
                <w:bCs/>
                <w:sz w:val="12"/>
                <w:szCs w:val="12"/>
              </w:rPr>
              <w:t>ОКВЭД</w:t>
            </w:r>
            <w:proofErr w:type="gramStart"/>
            <w:r w:rsidRPr="00100BE4">
              <w:rPr>
                <w:rFonts w:ascii="Arial" w:hAnsi="Arial" w:cs="Arial"/>
                <w:bCs/>
                <w:sz w:val="12"/>
                <w:szCs w:val="12"/>
              </w:rPr>
              <w:t>2</w:t>
            </w:r>
            <w:proofErr w:type="gramEnd"/>
            <w:r>
              <w:rPr>
                <w:rFonts w:ascii="Arial" w:hAnsi="Arial" w:cs="Arial"/>
                <w:bCs/>
                <w:sz w:val="12"/>
                <w:szCs w:val="12"/>
              </w:rPr>
              <w:t>.</w:t>
            </w:r>
          </w:p>
          <w:p w:rsidR="001C1DC4" w:rsidRDefault="00DB6E9C" w:rsidP="001C1DC4">
            <w:pPr>
              <w:ind w:left="113" w:right="227"/>
              <w:jc w:val="both"/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</w:pPr>
            <w:r>
              <w:rPr>
                <w:rFonts w:ascii="Arial" w:hAnsi="Arial" w:cs="Arial"/>
                <w:bCs/>
                <w:sz w:val="12"/>
                <w:szCs w:val="12"/>
                <w:vertAlign w:val="superscript"/>
              </w:rPr>
              <w:t>2)</w:t>
            </w:r>
            <w:r w:rsidR="001C1DC4">
              <w:rPr>
                <w:rFonts w:ascii="Arial" w:hAnsi="Arial" w:cs="Arial"/>
                <w:bCs/>
                <w:sz w:val="12"/>
                <w:szCs w:val="12"/>
              </w:rPr>
              <w:t> </w:t>
            </w:r>
            <w:r w:rsidRPr="008142E7">
              <w:rPr>
                <w:rFonts w:ascii="Arial" w:hAnsi="Arial" w:cs="Arial"/>
                <w:bCs/>
                <w:sz w:val="12"/>
                <w:szCs w:val="12"/>
              </w:rPr>
              <w:t>На товары, предназначенные для реализации на внутреннем рынке.</w:t>
            </w:r>
            <w:r w:rsidR="001C1DC4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</w:t>
            </w:r>
          </w:p>
          <w:p w:rsidR="001C1DC4" w:rsidRPr="00A803FA" w:rsidRDefault="00E95058" w:rsidP="001C1DC4">
            <w:pPr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3</w:t>
            </w:r>
            <w:r w:rsidR="001C1DC4"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 w:rsidR="001C1DC4">
              <w:rPr>
                <w:rFonts w:ascii="Arial" w:hAnsi="Arial"/>
                <w:color w:val="000000"/>
                <w:sz w:val="12"/>
                <w:szCs w:val="12"/>
              </w:rPr>
              <w:t> Д</w:t>
            </w:r>
            <w:r w:rsidR="001C1DC4"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2014</w:t>
            </w:r>
            <w:r w:rsidR="001C1DC4"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="001C1DC4" w:rsidRPr="00A803FA">
              <w:rPr>
                <w:rFonts w:ascii="Arial" w:hAnsi="Arial"/>
                <w:color w:val="000000"/>
                <w:sz w:val="12"/>
                <w:szCs w:val="12"/>
              </w:rPr>
              <w:t>2016 гг. приведены без учета сведений по Республике Крым и г. Севастополю.</w:t>
            </w:r>
          </w:p>
          <w:p w:rsidR="00DB6E9C" w:rsidRPr="008142E7" w:rsidRDefault="00E95058" w:rsidP="001C1DC4">
            <w:pPr>
              <w:ind w:left="226" w:right="227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4</w:t>
            </w:r>
            <w:r w:rsidR="001C1DC4"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 w:rsidR="001C1DC4">
              <w:rPr>
                <w:rFonts w:ascii="Arial" w:hAnsi="Arial"/>
                <w:color w:val="000000"/>
                <w:sz w:val="12"/>
                <w:szCs w:val="12"/>
              </w:rPr>
              <w:t> </w:t>
            </w:r>
            <w:r w:rsidR="001C1DC4" w:rsidRPr="001C1DC4">
              <w:rPr>
                <w:rFonts w:ascii="Arial" w:hAnsi="Arial" w:cs="Arial"/>
                <w:bCs/>
                <w:sz w:val="12"/>
                <w:szCs w:val="12"/>
              </w:rPr>
              <w:t>Данные</w:t>
            </w:r>
            <w:r w:rsidR="001C1DC4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за </w:t>
            </w:r>
            <w:r w:rsidR="001C1DC4">
              <w:rPr>
                <w:rFonts w:ascii="Arial" w:hAnsi="Arial"/>
                <w:color w:val="000000"/>
                <w:sz w:val="12"/>
                <w:szCs w:val="12"/>
              </w:rPr>
              <w:t xml:space="preserve">2013 – </w:t>
            </w:r>
            <w:r w:rsidR="001C1DC4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2018 </w:t>
            </w:r>
            <w:r w:rsidR="001C1DC4">
              <w:rPr>
                <w:rFonts w:ascii="Arial" w:hAnsi="Arial"/>
                <w:color w:val="000000"/>
                <w:sz w:val="12"/>
                <w:szCs w:val="12"/>
              </w:rPr>
              <w:t>г</w:t>
            </w:r>
            <w:r w:rsidR="001C1DC4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г. </w:t>
            </w:r>
            <w:r w:rsidR="001C1DC4">
              <w:rPr>
                <w:rFonts w:ascii="Arial" w:hAnsi="Arial"/>
                <w:bCs/>
                <w:color w:val="000000"/>
                <w:sz w:val="12"/>
                <w:szCs w:val="12"/>
              </w:rPr>
              <w:t>по Сибирскому и Дальневосточному федеральным округам</w:t>
            </w:r>
            <w:r w:rsidR="001C1DC4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 w:rsidR="001C1DC4">
              <w:rPr>
                <w:rFonts w:ascii="Arial" w:hAnsi="Arial"/>
                <w:color w:val="000000"/>
                <w:sz w:val="12"/>
                <w:szCs w:val="12"/>
              </w:rPr>
              <w:t xml:space="preserve">в составе субъектов </w:t>
            </w:r>
            <w:r w:rsidR="001C1DC4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Российской Федерации до вступления </w:t>
            </w:r>
            <w:r w:rsidR="001C1DC4"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="001C1DC4"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№ 632.</w:t>
            </w:r>
          </w:p>
        </w:tc>
      </w:tr>
    </w:tbl>
    <w:p w:rsidR="00FF36F5" w:rsidRPr="00DD2DAA" w:rsidRDefault="00FF36F5">
      <w:pPr>
        <w:rPr>
          <w:sz w:val="20"/>
          <w:szCs w:val="20"/>
        </w:rPr>
      </w:pPr>
    </w:p>
    <w:p w:rsidR="00C32F02" w:rsidRPr="008142E7" w:rsidRDefault="00C32F02" w:rsidP="006B3F00">
      <w:pPr>
        <w:pStyle w:val="xl26"/>
        <w:pageBreakBefore/>
        <w:pBdr>
          <w:bottom w:val="none" w:sz="0" w:space="0" w:color="auto"/>
          <w:right w:val="none" w:sz="0" w:space="0" w:color="auto"/>
        </w:pBdr>
        <w:spacing w:before="0" w:beforeAutospacing="0" w:after="60" w:afterAutospacing="0"/>
        <w:jc w:val="right"/>
        <w:rPr>
          <w:rFonts w:ascii="Arial" w:eastAsia="Times New Roman" w:hAnsi="Arial" w:cs="Arial"/>
          <w:b w:val="0"/>
          <w:bCs w:val="0"/>
          <w:szCs w:val="24"/>
        </w:rPr>
      </w:pPr>
      <w:r w:rsidRPr="008142E7">
        <w:rPr>
          <w:rFonts w:ascii="Arial" w:eastAsia="Times New Roman" w:hAnsi="Arial" w:cs="Arial"/>
          <w:b w:val="0"/>
          <w:bCs w:val="0"/>
          <w:szCs w:val="24"/>
        </w:rPr>
        <w:lastRenderedPageBreak/>
        <w:t xml:space="preserve">Продолжение табл. </w:t>
      </w:r>
      <w:r w:rsidR="0073363F">
        <w:rPr>
          <w:rFonts w:ascii="Arial" w:eastAsia="Times New Roman" w:hAnsi="Arial" w:cs="Arial"/>
          <w:b w:val="0"/>
          <w:bCs w:val="0"/>
          <w:szCs w:val="24"/>
        </w:rPr>
        <w:t>22.</w:t>
      </w:r>
      <w:r w:rsidRPr="008142E7">
        <w:rPr>
          <w:rFonts w:ascii="Arial" w:eastAsia="Times New Roman" w:hAnsi="Arial" w:cs="Arial"/>
          <w:b w:val="0"/>
          <w:bCs w:val="0"/>
          <w:szCs w:val="24"/>
        </w:rPr>
        <w:t>1</w:t>
      </w:r>
      <w:r w:rsidR="00743D63">
        <w:rPr>
          <w:rFonts w:ascii="Arial" w:eastAsia="Times New Roman" w:hAnsi="Arial" w:cs="Arial"/>
          <w:b w:val="0"/>
          <w:bCs w:val="0"/>
          <w:szCs w:val="24"/>
        </w:rPr>
        <w:t>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"/>
        <w:gridCol w:w="634"/>
        <w:gridCol w:w="635"/>
        <w:gridCol w:w="635"/>
        <w:gridCol w:w="636"/>
        <w:gridCol w:w="636"/>
        <w:gridCol w:w="636"/>
        <w:gridCol w:w="635"/>
        <w:gridCol w:w="636"/>
        <w:gridCol w:w="636"/>
        <w:gridCol w:w="636"/>
        <w:gridCol w:w="635"/>
        <w:gridCol w:w="635"/>
        <w:gridCol w:w="636"/>
        <w:gridCol w:w="636"/>
      </w:tblGrid>
      <w:tr w:rsidR="005479C3" w:rsidRPr="008142E7">
        <w:trPr>
          <w:jc w:val="center"/>
        </w:trPr>
        <w:tc>
          <w:tcPr>
            <w:tcW w:w="9532" w:type="dxa"/>
            <w:gridSpan w:val="15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B32CE" w:rsidRDefault="005479C3" w:rsidP="005479C3">
            <w:pPr>
              <w:spacing w:before="40" w:after="40" w:line="140" w:lineRule="exact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42E7">
              <w:rPr>
                <w:rFonts w:ascii="Arial" w:hAnsi="Arial"/>
                <w:sz w:val="14"/>
              </w:rPr>
              <w:t>экономической деятельности</w:t>
            </w:r>
          </w:p>
        </w:tc>
      </w:tr>
      <w:tr w:rsidR="005479C3" w:rsidRPr="008142E7">
        <w:trPr>
          <w:jc w:val="center"/>
        </w:trPr>
        <w:tc>
          <w:tcPr>
            <w:tcW w:w="3811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DA2351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142E7">
              <w:rPr>
                <w:rFonts w:ascii="Arial" w:hAnsi="Arial"/>
                <w:sz w:val="14"/>
              </w:rPr>
              <w:t>обрабатывающие производства</w:t>
            </w:r>
          </w:p>
        </w:tc>
        <w:tc>
          <w:tcPr>
            <w:tcW w:w="381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DA2351"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обеспечение электрической энергией, газом и паром; 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</w:r>
            <w:r w:rsidRPr="00DA2351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кондиционирование воздуха</w:t>
            </w:r>
          </w:p>
        </w:tc>
        <w:tc>
          <w:tcPr>
            <w:tcW w:w="19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водоснабжение;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водоотве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дение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, организация сбора 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  <w:t>и утилизаци</w:t>
            </w:r>
            <w:r w:rsidRPr="00705F24">
              <w:rPr>
                <w:rFonts w:ascii="Arial" w:hAnsi="Arial" w:cs="Arial"/>
                <w:bCs/>
                <w:color w:val="000000"/>
                <w:sz w:val="14"/>
                <w:szCs w:val="14"/>
              </w:rPr>
              <w:t>и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 отходов, 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  <w:t xml:space="preserve">деятельность по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ликвида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-</w:t>
            </w:r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>ции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4"/>
                <w:szCs w:val="14"/>
              </w:rPr>
              <w:t xml:space="preserve"> загрязнений</w:t>
            </w:r>
          </w:p>
        </w:tc>
      </w:tr>
      <w:tr w:rsidR="005479C3" w:rsidRPr="008142E7">
        <w:trPr>
          <w:jc w:val="center"/>
        </w:trPr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2013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61376C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1376C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2013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79C3" w:rsidRPr="008142E7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8142E7">
              <w:rPr>
                <w:rFonts w:ascii="Arial" w:hAnsi="Arial" w:cs="Arial"/>
                <w:bCs/>
                <w:sz w:val="14"/>
                <w:szCs w:val="14"/>
              </w:rPr>
              <w:t>2014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61376C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1376C">
              <w:rPr>
                <w:rFonts w:ascii="Arial" w:hAnsi="Arial" w:cs="Arial"/>
                <w:sz w:val="14"/>
                <w:szCs w:val="14"/>
              </w:rPr>
              <w:t>2015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B32C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B32C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  <w:tc>
          <w:tcPr>
            <w:tcW w:w="6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B32C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2016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 w:rsidRPr="008B32CE">
              <w:rPr>
                <w:rFonts w:ascii="Arial" w:hAnsi="Arial" w:cs="Arial"/>
                <w:bCs/>
                <w:color w:val="000000"/>
                <w:sz w:val="14"/>
                <w:szCs w:val="14"/>
              </w:rPr>
              <w:t>2017</w:t>
            </w:r>
          </w:p>
        </w:tc>
        <w:tc>
          <w:tcPr>
            <w:tcW w:w="6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79C3" w:rsidRPr="008B32CE" w:rsidRDefault="005479C3" w:rsidP="005479C3">
            <w:pPr>
              <w:spacing w:before="40" w:after="40" w:line="140" w:lineRule="exact"/>
              <w:jc w:val="center"/>
              <w:rPr>
                <w:rFonts w:ascii="Arial" w:hAnsi="Arial" w:cs="Arial"/>
                <w:bCs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</w:rPr>
              <w:t>2018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100,8</w:t>
            </w:r>
          </w:p>
        </w:tc>
        <w:tc>
          <w:tcPr>
            <w:tcW w:w="63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6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6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35" w:type="dxa"/>
            <w:tcBorders>
              <w:top w:val="single" w:sz="6" w:space="0" w:color="auto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5" w:type="dxa"/>
            <w:tcBorders>
              <w:top w:val="single" w:sz="6" w:space="0" w:color="auto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36" w:type="dxa"/>
            <w:tcBorders>
              <w:top w:val="single" w:sz="6" w:space="0" w:color="auto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6" w:type="dxa"/>
            <w:tcBorders>
              <w:top w:val="single" w:sz="6" w:space="0" w:color="auto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120,7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122,3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129,3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99,4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121,4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88,3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140,4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br/>
              <w:t>106,2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br/>
              <w:t>86,8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119,8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156,5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br/>
              <w:t>87,6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88,4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98,1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105,7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76,7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132,8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142,7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87,3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136,2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89,4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142,7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134,9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121,9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124,3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92,4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br/>
              <w:t>98,8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105,2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126,4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83,6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77,1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119,5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87,0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147,3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91,1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87,1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125,8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123,5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123,3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91,4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122,0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113,6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87,5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86,2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</w:tr>
      <w:tr w:rsidR="00DB6E9C" w:rsidRPr="00DB6E9C">
        <w:trPr>
          <w:jc w:val="center"/>
        </w:trPr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634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119,6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636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636" w:type="dxa"/>
            <w:tcBorders>
              <w:right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70,3</w:t>
            </w:r>
          </w:p>
        </w:tc>
        <w:tc>
          <w:tcPr>
            <w:tcW w:w="635" w:type="dxa"/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635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636" w:type="dxa"/>
            <w:tcBorders>
              <w:top w:val="nil"/>
              <w:bottom w:val="nil"/>
              <w:right w:val="single" w:sz="6" w:space="0" w:color="auto"/>
            </w:tcBorders>
            <w:vAlign w:val="bottom"/>
          </w:tcPr>
          <w:p w:rsidR="00DB6E9C" w:rsidRPr="00DB6E9C" w:rsidRDefault="00DB6E9C" w:rsidP="00892984">
            <w:pPr>
              <w:tabs>
                <w:tab w:val="left" w:pos="697"/>
              </w:tabs>
              <w:spacing w:before="34" w:line="140" w:lineRule="exact"/>
              <w:ind w:right="113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</w:tr>
      <w:tr w:rsidR="00DB6E9C" w:rsidRPr="008142E7">
        <w:trPr>
          <w:jc w:val="center"/>
        </w:trPr>
        <w:tc>
          <w:tcPr>
            <w:tcW w:w="9532" w:type="dxa"/>
            <w:gridSpan w:val="15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1C1DC4" w:rsidRPr="008142E7" w:rsidRDefault="001C1DC4" w:rsidP="001C1DC4">
            <w:pPr>
              <w:spacing w:before="120" w:after="60"/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1C1DC4" w:rsidRDefault="001C1DC4" w:rsidP="001C1DC4">
            <w:pPr>
              <w:ind w:left="113" w:right="227"/>
              <w:jc w:val="both"/>
              <w:rPr>
                <w:rFonts w:ascii="Arial" w:hAnsi="Arial" w:cs="Arial"/>
                <w:bCs/>
                <w:sz w:val="12"/>
                <w:szCs w:val="12"/>
              </w:rPr>
            </w:pPr>
          </w:p>
          <w:p w:rsidR="001C1DC4" w:rsidRDefault="001C1DC4" w:rsidP="001C1DC4">
            <w:pPr>
              <w:ind w:left="113" w:right="227"/>
              <w:jc w:val="both"/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</w:pPr>
          </w:p>
          <w:p w:rsidR="001C1DC4" w:rsidRPr="00A803FA" w:rsidRDefault="001C1DC4" w:rsidP="001C1DC4">
            <w:pPr>
              <w:ind w:left="226" w:right="227" w:hanging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</w:p>
          <w:p w:rsidR="00DB6E9C" w:rsidRPr="008142E7" w:rsidRDefault="001C1DC4" w:rsidP="001C1DC4">
            <w:pPr>
              <w:ind w:left="226" w:right="227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</w:p>
        </w:tc>
      </w:tr>
    </w:tbl>
    <w:p w:rsidR="003355C9" w:rsidRPr="003355C9" w:rsidRDefault="003355C9">
      <w:pPr>
        <w:rPr>
          <w:sz w:val="20"/>
          <w:szCs w:val="20"/>
        </w:rPr>
      </w:pPr>
    </w:p>
    <w:p w:rsidR="008447D9" w:rsidRPr="008142E7" w:rsidRDefault="0073363F" w:rsidP="00550C68">
      <w:pPr>
        <w:pStyle w:val="ab"/>
        <w:pageBreakBefore/>
        <w:spacing w:after="120"/>
        <w:jc w:val="right"/>
        <w:rPr>
          <w:b w:val="0"/>
          <w:sz w:val="14"/>
        </w:rPr>
      </w:pPr>
      <w:r>
        <w:lastRenderedPageBreak/>
        <w:t>22.</w:t>
      </w:r>
      <w:r w:rsidR="008447D9" w:rsidRPr="008142E7">
        <w:t>1</w:t>
      </w:r>
      <w:r w:rsidR="00743D63">
        <w:t>1</w:t>
      </w:r>
      <w:r w:rsidR="008447D9" w:rsidRPr="008142E7">
        <w:t xml:space="preserve">. ИНДЕКСЫ ЦЕН ПРОИЗВОДИТЕЛЕЙ </w:t>
      </w:r>
      <w:r w:rsidR="008447D9" w:rsidRPr="008142E7">
        <w:br/>
      </w:r>
      <w:r w:rsidR="004044E4" w:rsidRPr="008142E7">
        <w:t xml:space="preserve"> И ПРИОБРЕТЕНИЯ </w:t>
      </w:r>
      <w:r w:rsidR="008447D9" w:rsidRPr="008142E7">
        <w:t xml:space="preserve">ТОВАРОВ И УСЛУГ </w:t>
      </w:r>
      <w:r w:rsidR="00E44FD6" w:rsidRPr="008142E7">
        <w:rPr>
          <w:vertAlign w:val="superscript"/>
        </w:rPr>
        <w:br/>
      </w:r>
      <w:r w:rsidR="008447D9" w:rsidRPr="008142E7">
        <w:rPr>
          <w:b w:val="0"/>
          <w:sz w:val="14"/>
        </w:rPr>
        <w:t xml:space="preserve">(в процентах 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1"/>
        <w:gridCol w:w="949"/>
        <w:gridCol w:w="948"/>
        <w:gridCol w:w="947"/>
        <w:gridCol w:w="947"/>
        <w:gridCol w:w="947"/>
        <w:gridCol w:w="947"/>
        <w:gridCol w:w="947"/>
        <w:gridCol w:w="947"/>
      </w:tblGrid>
      <w:tr w:rsidR="005823A8" w:rsidRPr="008142E7">
        <w:trPr>
          <w:cantSplit/>
          <w:jc w:val="center"/>
        </w:trPr>
        <w:tc>
          <w:tcPr>
            <w:tcW w:w="1961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5823A8" w:rsidRPr="008142E7" w:rsidRDefault="005823A8">
            <w:pPr>
              <w:pStyle w:val="ab"/>
              <w:spacing w:line="120" w:lineRule="exact"/>
              <w:ind w:left="85"/>
              <w:jc w:val="left"/>
              <w:rPr>
                <w:b w:val="0"/>
                <w:sz w:val="12"/>
              </w:rPr>
            </w:pPr>
          </w:p>
        </w:tc>
        <w:tc>
          <w:tcPr>
            <w:tcW w:w="1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2C38B5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1465D7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2012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2C38B5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2013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2C38B5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2014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5823A8" w:rsidRPr="008142E7" w:rsidRDefault="005823A8">
            <w:pPr>
              <w:pStyle w:val="ab"/>
              <w:spacing w:line="120" w:lineRule="exact"/>
              <w:ind w:left="85"/>
              <w:jc w:val="left"/>
              <w:rPr>
                <w:b w:val="0"/>
                <w:sz w:val="12"/>
              </w:rPr>
            </w:pPr>
          </w:p>
        </w:tc>
        <w:tc>
          <w:tcPr>
            <w:tcW w:w="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57"/>
              <w:jc w:val="left"/>
              <w:rPr>
                <w:sz w:val="14"/>
              </w:rPr>
            </w:pPr>
            <w:r w:rsidRPr="008142E7">
              <w:rPr>
                <w:sz w:val="14"/>
              </w:rPr>
              <w:t>Российская Федерация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109,1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99,5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107,8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110,0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107,9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104,8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85"/>
              <w:rPr>
                <w:sz w:val="14"/>
              </w:rPr>
            </w:pPr>
            <w:r w:rsidRPr="008142E7">
              <w:rPr>
                <w:sz w:val="14"/>
              </w:rPr>
              <w:t xml:space="preserve">Центральный </w:t>
            </w:r>
            <w:r w:rsidRPr="008142E7">
              <w:rPr>
                <w:sz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107,7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110,2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98,5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103,4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109,8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109,7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104,2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spacing w:before="11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pacing w:val="-4"/>
                <w:sz w:val="14"/>
              </w:rPr>
              <w:t>Белгоpодская</w:t>
            </w:r>
            <w:proofErr w:type="spellEnd"/>
            <w:r w:rsidRPr="008142E7">
              <w:rPr>
                <w:rFonts w:ascii="Arial" w:hAnsi="Arial"/>
                <w:spacing w:val="-4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96,3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117,2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Брянская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116,8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124,0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Владимирская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118,0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spacing w:before="11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pacing w:val="-4"/>
                <w:sz w:val="14"/>
              </w:rPr>
              <w:t>Воpонежская</w:t>
            </w:r>
            <w:proofErr w:type="spellEnd"/>
            <w:r w:rsidRPr="008142E7">
              <w:rPr>
                <w:rFonts w:ascii="Arial" w:hAnsi="Arial"/>
                <w:spacing w:val="-4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92,7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Ивановская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Калужская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120,1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pacing w:val="-2"/>
                <w:sz w:val="14"/>
              </w:rPr>
              <w:t>Костромская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spacing w:before="11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z w:val="14"/>
              </w:rPr>
              <w:t>Куpская</w:t>
            </w:r>
            <w:proofErr w:type="spellEnd"/>
            <w:r w:rsidRPr="008142E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113,6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88,1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spacing w:before="11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Липецкая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Московская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Орловская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119,9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Рязанская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Смоленская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116,9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118,6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spacing w:before="11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Тамбовская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89,7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Тверская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95,6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118,5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Тульская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pacing w:val="-2"/>
                <w:sz w:val="14"/>
              </w:rPr>
              <w:t>Ярославская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pacing w:val="-2"/>
                <w:sz w:val="14"/>
              </w:rPr>
            </w:pPr>
            <w:r w:rsidRPr="008142E7">
              <w:rPr>
                <w:b w:val="0"/>
                <w:sz w:val="14"/>
              </w:rPr>
              <w:t>г</w:t>
            </w:r>
            <w:r w:rsidRPr="008142E7">
              <w:rPr>
                <w:b w:val="0"/>
                <w:spacing w:val="-2"/>
                <w:sz w:val="14"/>
              </w:rPr>
              <w:t>. Москва</w:t>
            </w:r>
          </w:p>
        </w:tc>
        <w:tc>
          <w:tcPr>
            <w:tcW w:w="949" w:type="dxa"/>
            <w:vAlign w:val="bottom"/>
          </w:tcPr>
          <w:p w:rsidR="005823A8" w:rsidRPr="001C1DC4" w:rsidRDefault="001C1DC4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8" w:type="dxa"/>
            <w:vAlign w:val="bottom"/>
          </w:tcPr>
          <w:p w:rsidR="005823A8" w:rsidRPr="008142E7" w:rsidRDefault="001C1DC4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7" w:type="dxa"/>
            <w:vAlign w:val="bottom"/>
          </w:tcPr>
          <w:p w:rsidR="005823A8" w:rsidRPr="008142E7" w:rsidRDefault="001C1DC4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</w:rPr>
              <w:t>–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121,6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85"/>
              <w:rPr>
                <w:sz w:val="14"/>
              </w:rPr>
            </w:pPr>
            <w:r w:rsidRPr="008142E7">
              <w:rPr>
                <w:sz w:val="14"/>
              </w:rPr>
              <w:t xml:space="preserve">Северо-Западный </w:t>
            </w:r>
            <w:r w:rsidRPr="008142E7">
              <w:rPr>
                <w:sz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105,9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113,4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105,2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104,2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102,8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111,1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115,4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103,4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Республика Карелия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97,2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Республика Коми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Архангельская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127,3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121,8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397"/>
              <w:jc w:val="left"/>
              <w:rPr>
                <w:b w:val="0"/>
                <w:spacing w:val="-2"/>
                <w:sz w:val="14"/>
              </w:rPr>
            </w:pPr>
            <w:r w:rsidRPr="008142E7">
              <w:rPr>
                <w:b w:val="0"/>
                <w:spacing w:val="-2"/>
                <w:sz w:val="14"/>
              </w:rPr>
              <w:t>в том числе: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98"/>
              <w:jc w:val="left"/>
              <w:rPr>
                <w:b w:val="0"/>
                <w:spacing w:val="-2"/>
                <w:sz w:val="14"/>
              </w:rPr>
            </w:pPr>
            <w:r w:rsidRPr="008142E7">
              <w:rPr>
                <w:b w:val="0"/>
                <w:spacing w:val="-2"/>
                <w:sz w:val="14"/>
              </w:rPr>
              <w:t xml:space="preserve">Ненецкий автономный </w:t>
            </w:r>
            <w:r w:rsidRPr="008142E7">
              <w:rPr>
                <w:b w:val="0"/>
                <w:spacing w:val="-2"/>
                <w:sz w:val="14"/>
              </w:rPr>
              <w:br/>
              <w:t>округ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90,5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98"/>
              <w:jc w:val="left"/>
              <w:rPr>
                <w:b w:val="0"/>
                <w:spacing w:val="-2"/>
                <w:sz w:val="14"/>
              </w:rPr>
            </w:pPr>
            <w:r w:rsidRPr="008142E7">
              <w:rPr>
                <w:b w:val="0"/>
                <w:sz w:val="14"/>
              </w:rPr>
              <w:t xml:space="preserve">Архангельская область </w:t>
            </w:r>
            <w:r w:rsidRPr="008142E7">
              <w:rPr>
                <w:b w:val="0"/>
                <w:sz w:val="14"/>
              </w:rPr>
              <w:br/>
              <w:t>без автономного округа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127,7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124,7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98,5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pacing w:val="-2"/>
                <w:sz w:val="14"/>
              </w:rPr>
              <w:t>Вологодская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spacing w:before="11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z w:val="14"/>
              </w:rPr>
              <w:t>Калинингpадская</w:t>
            </w:r>
            <w:proofErr w:type="spellEnd"/>
            <w:r w:rsidRPr="008142E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Ленинградская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117,3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117,1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Мурманская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Новгородская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96,4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116,6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823A8" w:rsidRPr="008142E7" w:rsidRDefault="005823A8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Псковская область</w:t>
            </w:r>
          </w:p>
        </w:tc>
        <w:tc>
          <w:tcPr>
            <w:tcW w:w="949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1E698F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97,7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95,9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93,2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4C4A8E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111,5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</w:tr>
    </w:tbl>
    <w:p w:rsidR="00550C68" w:rsidRPr="008142E7" w:rsidRDefault="00550C68" w:rsidP="00EE392F">
      <w:pPr>
        <w:pStyle w:val="ab"/>
        <w:pageBreakBefore/>
        <w:spacing w:after="120"/>
        <w:jc w:val="left"/>
        <w:rPr>
          <w:b w:val="0"/>
          <w:sz w:val="14"/>
          <w:vertAlign w:val="superscript"/>
        </w:rPr>
      </w:pPr>
      <w:r w:rsidRPr="008142E7">
        <w:lastRenderedPageBreak/>
        <w:t xml:space="preserve">СЕЛЬСКОХОЗЯЙСТВЕННОЙ ПРОДУКЦИИ </w:t>
      </w:r>
      <w:r w:rsidR="002C1EE4" w:rsidRPr="008142E7">
        <w:br/>
      </w:r>
      <w:r w:rsidRPr="008142E7">
        <w:t>СЕЛЬСКОХОЗЯЙСТВЕННЫМИ ОРГАНИЗАЦИЯМИ</w:t>
      </w:r>
      <w:r w:rsidR="002C1EE4" w:rsidRPr="008142E7">
        <w:br/>
      </w:r>
      <w:r w:rsidRPr="008142E7">
        <w:rPr>
          <w:b w:val="0"/>
          <w:sz w:val="14"/>
        </w:rPr>
        <w:t>к предыдущему году)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"/>
        <w:gridCol w:w="946"/>
        <w:gridCol w:w="946"/>
        <w:gridCol w:w="946"/>
        <w:gridCol w:w="945"/>
        <w:gridCol w:w="946"/>
        <w:gridCol w:w="946"/>
        <w:gridCol w:w="946"/>
        <w:gridCol w:w="1973"/>
      </w:tblGrid>
      <w:tr w:rsidR="005823A8" w:rsidRPr="008142E7">
        <w:trPr>
          <w:cantSplit/>
          <w:jc w:val="center"/>
        </w:trPr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2015</w:t>
            </w: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2016</w:t>
            </w:r>
          </w:p>
        </w:tc>
        <w:tc>
          <w:tcPr>
            <w:tcW w:w="189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2017</w:t>
            </w: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946124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2018</w:t>
            </w:r>
          </w:p>
        </w:tc>
        <w:tc>
          <w:tcPr>
            <w:tcW w:w="197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3548A7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</w:p>
        </w:tc>
      </w:tr>
      <w:tr w:rsidR="005823A8" w:rsidRPr="008142E7">
        <w:trPr>
          <w:cantSplit/>
          <w:jc w:val="center"/>
        </w:trPr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548A7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548A7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548A7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3548A7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3548A7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946124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 xml:space="preserve">и услуг 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946124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946124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 xml:space="preserve">и услуг </w:t>
            </w:r>
          </w:p>
        </w:tc>
        <w:tc>
          <w:tcPr>
            <w:tcW w:w="19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548A7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945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197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57"/>
              <w:jc w:val="left"/>
              <w:rPr>
                <w:color w:val="000000"/>
                <w:sz w:val="14"/>
              </w:rPr>
            </w:pPr>
            <w:r w:rsidRPr="00DB6E9C">
              <w:rPr>
                <w:color w:val="000000"/>
                <w:sz w:val="14"/>
              </w:rPr>
              <w:t>Российская Федерация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85"/>
              <w:rPr>
                <w:color w:val="000000"/>
                <w:sz w:val="14"/>
              </w:rPr>
            </w:pPr>
            <w:r w:rsidRPr="00DB6E9C">
              <w:rPr>
                <w:color w:val="000000"/>
                <w:sz w:val="14"/>
              </w:rPr>
              <w:t xml:space="preserve">Центральный </w:t>
            </w:r>
            <w:r w:rsidRPr="00DB6E9C">
              <w:rPr>
                <w:color w:val="000000"/>
                <w:sz w:val="14"/>
              </w:rPr>
              <w:br/>
              <w:t>федеральный округ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124,9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spacing w:before="11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pacing w:val="-4"/>
                <w:sz w:val="14"/>
              </w:rPr>
              <w:t>Белгоpодская</w:t>
            </w:r>
            <w:proofErr w:type="spellEnd"/>
            <w:r w:rsidRPr="00DB6E9C">
              <w:rPr>
                <w:rFonts w:ascii="Arial" w:hAnsi="Arial"/>
                <w:color w:val="000000"/>
                <w:spacing w:val="-4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119,4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90,5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Брянская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123,1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Владимирская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spacing w:before="11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pacing w:val="-4"/>
                <w:sz w:val="14"/>
              </w:rPr>
              <w:t>Воpонежская</w:t>
            </w:r>
            <w:proofErr w:type="spellEnd"/>
            <w:r w:rsidRPr="00DB6E9C">
              <w:rPr>
                <w:rFonts w:ascii="Arial" w:hAnsi="Arial"/>
                <w:color w:val="000000"/>
                <w:spacing w:val="-4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Ивановская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Калужская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pacing w:val="-2"/>
                <w:sz w:val="14"/>
              </w:rPr>
              <w:t>Костромская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spacing w:before="11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Куpская</w:t>
            </w:r>
            <w:proofErr w:type="spellEnd"/>
            <w:r w:rsidRPr="00DB6E9C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124,0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spacing w:before="11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Московская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127,4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123,5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88,0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Орловская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Рязанская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Смоленская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spacing w:before="11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Тверская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Тульская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pacing w:val="-2"/>
                <w:sz w:val="14"/>
              </w:rPr>
              <w:t>Ярославская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pacing w:val="-2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г</w:t>
            </w:r>
            <w:r w:rsidRPr="00DB6E9C">
              <w:rPr>
                <w:b w:val="0"/>
                <w:color w:val="000000"/>
                <w:spacing w:val="-2"/>
                <w:sz w:val="14"/>
              </w:rPr>
              <w:t>. Москва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85"/>
              <w:rPr>
                <w:color w:val="000000"/>
                <w:sz w:val="14"/>
              </w:rPr>
            </w:pPr>
            <w:r w:rsidRPr="00DB6E9C">
              <w:rPr>
                <w:color w:val="000000"/>
                <w:sz w:val="14"/>
              </w:rPr>
              <w:t xml:space="preserve">Северо-Западный </w:t>
            </w:r>
            <w:r w:rsidRPr="00DB6E9C">
              <w:rPr>
                <w:color w:val="000000"/>
                <w:sz w:val="14"/>
              </w:rPr>
              <w:br/>
              <w:t>федеральный округ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119,4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Республика Карелия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88,6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Республика Коми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Архангельская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397"/>
              <w:jc w:val="left"/>
              <w:rPr>
                <w:b w:val="0"/>
                <w:color w:val="000000"/>
                <w:spacing w:val="-2"/>
                <w:sz w:val="14"/>
              </w:rPr>
            </w:pPr>
            <w:r w:rsidRPr="00DB6E9C">
              <w:rPr>
                <w:b w:val="0"/>
                <w:color w:val="000000"/>
                <w:spacing w:val="-2"/>
                <w:sz w:val="14"/>
              </w:rPr>
              <w:t>в том числе: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124,3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98"/>
              <w:jc w:val="left"/>
              <w:rPr>
                <w:b w:val="0"/>
                <w:color w:val="000000"/>
                <w:spacing w:val="-2"/>
                <w:sz w:val="14"/>
              </w:rPr>
            </w:pPr>
            <w:r w:rsidRPr="00DB6E9C">
              <w:rPr>
                <w:b w:val="0"/>
                <w:color w:val="000000"/>
                <w:spacing w:val="-2"/>
                <w:sz w:val="14"/>
              </w:rPr>
              <w:t xml:space="preserve">Ненецкий автономный </w:t>
            </w:r>
            <w:r w:rsidRPr="00DB6E9C">
              <w:rPr>
                <w:b w:val="0"/>
                <w:color w:val="000000"/>
                <w:spacing w:val="-2"/>
                <w:sz w:val="14"/>
              </w:rPr>
              <w:br/>
              <w:t>округ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98"/>
              <w:jc w:val="left"/>
              <w:rPr>
                <w:b w:val="0"/>
                <w:color w:val="000000"/>
                <w:spacing w:val="-2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 xml:space="preserve">Архангельская область </w:t>
            </w:r>
            <w:r w:rsidRPr="00DB6E9C">
              <w:rPr>
                <w:b w:val="0"/>
                <w:color w:val="000000"/>
                <w:sz w:val="14"/>
              </w:rPr>
              <w:br/>
              <w:t>без автономного округа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pacing w:val="-2"/>
                <w:sz w:val="14"/>
              </w:rPr>
              <w:t>Вологодская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spacing w:before="11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Калинингpадская</w:t>
            </w:r>
            <w:proofErr w:type="spellEnd"/>
            <w:r w:rsidRPr="00DB6E9C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Ленинградская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Мурманская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Новгородская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892984">
            <w:pPr>
              <w:spacing w:before="11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112,6</w:t>
            </w:r>
          </w:p>
        </w:tc>
        <w:tc>
          <w:tcPr>
            <w:tcW w:w="197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B6E9C" w:rsidRPr="00DB6E9C" w:rsidRDefault="00DB6E9C" w:rsidP="001E698F">
            <w:pPr>
              <w:pStyle w:val="ab"/>
              <w:spacing w:before="110" w:line="160" w:lineRule="exact"/>
              <w:ind w:left="113"/>
              <w:jc w:val="left"/>
              <w:rPr>
                <w:b w:val="0"/>
                <w:color w:val="000000"/>
                <w:sz w:val="14"/>
              </w:rPr>
            </w:pPr>
            <w:r w:rsidRPr="00DB6E9C">
              <w:rPr>
                <w:b w:val="0"/>
                <w:color w:val="000000"/>
                <w:sz w:val="14"/>
              </w:rPr>
              <w:t>Псковская область</w:t>
            </w:r>
          </w:p>
        </w:tc>
      </w:tr>
    </w:tbl>
    <w:p w:rsidR="00550C68" w:rsidRPr="008142E7" w:rsidRDefault="00550C68" w:rsidP="00F76E57">
      <w:pPr>
        <w:pStyle w:val="ab"/>
        <w:spacing w:after="60"/>
        <w:jc w:val="right"/>
        <w:rPr>
          <w:b w:val="0"/>
          <w:sz w:val="14"/>
          <w:vertAlign w:val="superscript"/>
          <w:lang w:val="en-US"/>
        </w:rPr>
      </w:pPr>
    </w:p>
    <w:p w:rsidR="008447D9" w:rsidRPr="008142E7" w:rsidRDefault="008447D9" w:rsidP="006B3F00">
      <w:pPr>
        <w:pStyle w:val="ab"/>
        <w:pageBreakBefore/>
        <w:spacing w:after="60"/>
        <w:jc w:val="right"/>
        <w:rPr>
          <w:b w:val="0"/>
          <w:sz w:val="14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1"/>
        <w:gridCol w:w="949"/>
        <w:gridCol w:w="948"/>
        <w:gridCol w:w="947"/>
        <w:gridCol w:w="947"/>
        <w:gridCol w:w="947"/>
        <w:gridCol w:w="947"/>
        <w:gridCol w:w="947"/>
        <w:gridCol w:w="947"/>
      </w:tblGrid>
      <w:tr w:rsidR="005823A8" w:rsidRPr="008142E7">
        <w:trPr>
          <w:cantSplit/>
          <w:jc w:val="center"/>
        </w:trPr>
        <w:tc>
          <w:tcPr>
            <w:tcW w:w="1961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line="120" w:lineRule="exact"/>
              <w:ind w:left="85"/>
              <w:jc w:val="left"/>
              <w:rPr>
                <w:b w:val="0"/>
                <w:sz w:val="12"/>
              </w:rPr>
            </w:pPr>
          </w:p>
        </w:tc>
        <w:tc>
          <w:tcPr>
            <w:tcW w:w="1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2012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2013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2014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line="120" w:lineRule="exact"/>
              <w:ind w:left="85"/>
              <w:jc w:val="left"/>
              <w:rPr>
                <w:b w:val="0"/>
                <w:sz w:val="12"/>
              </w:rPr>
            </w:pPr>
          </w:p>
        </w:tc>
        <w:tc>
          <w:tcPr>
            <w:tcW w:w="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Южный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="0063578B">
              <w:rPr>
                <w:rFonts w:ascii="Arial" w:hAnsi="Arial"/>
                <w:b/>
                <w:sz w:val="14"/>
                <w:vertAlign w:val="superscript"/>
              </w:rPr>
              <w:t>1</w:t>
            </w:r>
            <w:proofErr w:type="gramEnd"/>
            <w:r w:rsidR="0063578B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106,1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109,4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98,2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112,2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102,8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106,3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r w:rsidRPr="0063578B">
              <w:rPr>
                <w:rFonts w:ascii="Arial" w:hAnsi="Arial"/>
                <w:sz w:val="14"/>
              </w:rPr>
              <w:t>Республика Адыгея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r w:rsidRPr="0063578B">
              <w:rPr>
                <w:rFonts w:ascii="Arial" w:hAnsi="Arial"/>
                <w:sz w:val="14"/>
              </w:rPr>
              <w:t>Республика Калмыкия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pStyle w:val="a9"/>
              <w:tabs>
                <w:tab w:val="left" w:pos="8222"/>
              </w:tabs>
              <w:spacing w:before="106" w:line="170" w:lineRule="exact"/>
              <w:ind w:left="113"/>
              <w:jc w:val="left"/>
              <w:rPr>
                <w:rFonts w:cs="Arial"/>
                <w:sz w:val="14"/>
                <w:szCs w:val="14"/>
              </w:rPr>
            </w:pPr>
            <w:r w:rsidRPr="0063578B">
              <w:rPr>
                <w:rFonts w:cs="Arial"/>
                <w:sz w:val="14"/>
                <w:szCs w:val="14"/>
              </w:rPr>
              <w:t>Республика Крым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r w:rsidRPr="0063578B">
              <w:rPr>
                <w:rFonts w:ascii="Arial" w:hAnsi="Arial"/>
                <w:sz w:val="14"/>
              </w:rPr>
              <w:t>Краснодарский край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97,8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63578B">
              <w:rPr>
                <w:rFonts w:ascii="Arial" w:hAnsi="Arial"/>
                <w:sz w:val="14"/>
              </w:rPr>
              <w:t>Астpаханская</w:t>
            </w:r>
            <w:proofErr w:type="spellEnd"/>
            <w:r w:rsidRPr="0063578B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96,2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118,3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63578B">
              <w:rPr>
                <w:rFonts w:ascii="Arial" w:hAnsi="Arial"/>
                <w:sz w:val="14"/>
              </w:rPr>
              <w:t>Волгогpадская</w:t>
            </w:r>
            <w:proofErr w:type="spellEnd"/>
            <w:r w:rsidRPr="0063578B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91,8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r w:rsidRPr="0063578B">
              <w:rPr>
                <w:rFonts w:ascii="Arial" w:hAnsi="Arial"/>
                <w:sz w:val="14"/>
              </w:rPr>
              <w:t>Ростовская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pStyle w:val="a3"/>
              <w:tabs>
                <w:tab w:val="left" w:pos="8222"/>
              </w:tabs>
              <w:spacing w:before="106" w:line="17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3578B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…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Северо-Кавказский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103,0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107,3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112,2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99,8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104,7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r w:rsidRPr="0063578B">
              <w:rPr>
                <w:rFonts w:ascii="Arial" w:hAnsi="Arial"/>
                <w:sz w:val="14"/>
              </w:rPr>
              <w:t>Республика Дагестан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r w:rsidRPr="0063578B">
              <w:rPr>
                <w:rFonts w:ascii="Arial" w:hAnsi="Arial"/>
                <w:sz w:val="14"/>
              </w:rPr>
              <w:t>Республика Ингушетия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89,0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97,5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100,1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63578B">
              <w:rPr>
                <w:rFonts w:ascii="Arial" w:hAnsi="Arial"/>
                <w:sz w:val="14"/>
              </w:rPr>
              <w:t>Кабаpдино-Балкаpская</w:t>
            </w:r>
            <w:proofErr w:type="spellEnd"/>
            <w:r w:rsidRPr="0063578B">
              <w:rPr>
                <w:rFonts w:ascii="Arial" w:hAnsi="Arial"/>
                <w:sz w:val="14"/>
              </w:rPr>
              <w:t xml:space="preserve"> </w:t>
            </w:r>
            <w:r w:rsidRPr="0063578B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103,4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63578B">
              <w:rPr>
                <w:rFonts w:ascii="Arial" w:hAnsi="Arial"/>
                <w:sz w:val="14"/>
              </w:rPr>
              <w:t>Каpачаево-Чеpкесская</w:t>
            </w:r>
            <w:proofErr w:type="spellEnd"/>
            <w:r w:rsidRPr="0063578B">
              <w:rPr>
                <w:rFonts w:ascii="Arial" w:hAnsi="Arial"/>
                <w:sz w:val="14"/>
              </w:rPr>
              <w:t xml:space="preserve"> </w:t>
            </w:r>
            <w:r w:rsidRPr="0063578B">
              <w:rPr>
                <w:rFonts w:ascii="Arial" w:hAnsi="Arial"/>
                <w:sz w:val="14"/>
              </w:rPr>
              <w:br/>
              <w:t>Республика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r w:rsidRPr="0063578B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63578B">
              <w:rPr>
                <w:rFonts w:ascii="Arial" w:hAnsi="Arial"/>
                <w:sz w:val="14"/>
              </w:rPr>
              <w:t>Севеpная</w:t>
            </w:r>
            <w:proofErr w:type="spellEnd"/>
            <w:r w:rsidRPr="0063578B">
              <w:rPr>
                <w:rFonts w:ascii="Arial" w:hAnsi="Arial"/>
                <w:sz w:val="14"/>
              </w:rPr>
              <w:t xml:space="preserve"> </w:t>
            </w:r>
            <w:r w:rsidRPr="0063578B">
              <w:rPr>
                <w:rFonts w:ascii="Arial" w:hAnsi="Arial"/>
                <w:sz w:val="14"/>
              </w:rPr>
              <w:br/>
              <w:t>Осетия – Алания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94,4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r w:rsidRPr="0063578B">
              <w:rPr>
                <w:rFonts w:ascii="Arial" w:hAnsi="Arial"/>
                <w:sz w:val="14"/>
              </w:rPr>
              <w:t>Чеченская Республика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63578B">
              <w:rPr>
                <w:rFonts w:ascii="Arial" w:hAnsi="Arial"/>
                <w:sz w:val="14"/>
              </w:rPr>
              <w:t>Ставpопольский</w:t>
            </w:r>
            <w:proofErr w:type="spellEnd"/>
            <w:r w:rsidRPr="0063578B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63578B">
              <w:rPr>
                <w:rFonts w:ascii="Arial" w:hAnsi="Arial"/>
                <w:sz w:val="14"/>
              </w:rPr>
              <w:t>кpай</w:t>
            </w:r>
            <w:proofErr w:type="spellEnd"/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Приволжский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110,3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109,3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96,3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109,7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109,5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108,2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105,7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r w:rsidRPr="0063578B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63578B">
              <w:rPr>
                <w:rFonts w:ascii="Arial" w:hAnsi="Arial"/>
                <w:sz w:val="14"/>
              </w:rPr>
              <w:t>Башкоpтостан</w:t>
            </w:r>
            <w:proofErr w:type="spellEnd"/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85,4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pStyle w:val="ab"/>
              <w:spacing w:before="106" w:line="170" w:lineRule="exact"/>
              <w:ind w:left="85"/>
              <w:jc w:val="left"/>
              <w:rPr>
                <w:b w:val="0"/>
                <w:sz w:val="14"/>
              </w:rPr>
            </w:pPr>
            <w:r w:rsidRPr="0063578B">
              <w:rPr>
                <w:b w:val="0"/>
                <w:sz w:val="14"/>
              </w:rPr>
              <w:t>Республика  Марий Эл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pStyle w:val="ab"/>
              <w:spacing w:before="106" w:line="170" w:lineRule="exact"/>
              <w:ind w:left="85"/>
              <w:jc w:val="left"/>
              <w:rPr>
                <w:b w:val="0"/>
                <w:sz w:val="14"/>
              </w:rPr>
            </w:pPr>
            <w:r w:rsidRPr="0063578B">
              <w:rPr>
                <w:b w:val="0"/>
                <w:sz w:val="14"/>
              </w:rPr>
              <w:t>Республика Мордовия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106,1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r w:rsidRPr="0063578B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63578B">
              <w:rPr>
                <w:rFonts w:ascii="Arial" w:hAnsi="Arial"/>
                <w:sz w:val="14"/>
              </w:rPr>
              <w:t>Татаpстан</w:t>
            </w:r>
            <w:proofErr w:type="spellEnd"/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114,6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63578B">
              <w:rPr>
                <w:rFonts w:ascii="Arial" w:hAnsi="Arial"/>
                <w:sz w:val="14"/>
              </w:rPr>
              <w:t>Удмуpтская</w:t>
            </w:r>
            <w:proofErr w:type="spellEnd"/>
            <w:r w:rsidRPr="0063578B">
              <w:rPr>
                <w:rFonts w:ascii="Arial" w:hAnsi="Arial"/>
                <w:sz w:val="14"/>
              </w:rPr>
              <w:t xml:space="preserve"> Республика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117,6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pStyle w:val="ab"/>
              <w:spacing w:before="106" w:line="170" w:lineRule="exact"/>
              <w:ind w:left="85"/>
              <w:jc w:val="left"/>
              <w:rPr>
                <w:b w:val="0"/>
                <w:sz w:val="14"/>
              </w:rPr>
            </w:pPr>
            <w:r w:rsidRPr="0063578B">
              <w:rPr>
                <w:b w:val="0"/>
                <w:sz w:val="14"/>
              </w:rPr>
              <w:t>Чувашская Республика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117,7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63578B">
              <w:rPr>
                <w:rFonts w:ascii="Arial" w:hAnsi="Arial"/>
                <w:sz w:val="14"/>
              </w:rPr>
              <w:t>Пеpмский</w:t>
            </w:r>
            <w:proofErr w:type="spellEnd"/>
            <w:r w:rsidRPr="0063578B">
              <w:rPr>
                <w:rFonts w:ascii="Arial" w:hAnsi="Arial"/>
                <w:sz w:val="14"/>
              </w:rPr>
              <w:t xml:space="preserve"> край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5823A8">
            <w:pPr>
              <w:pStyle w:val="ab"/>
              <w:spacing w:before="106" w:line="170" w:lineRule="exact"/>
              <w:ind w:left="85"/>
              <w:jc w:val="left"/>
              <w:rPr>
                <w:b w:val="0"/>
                <w:sz w:val="14"/>
              </w:rPr>
            </w:pPr>
            <w:r w:rsidRPr="0063578B">
              <w:rPr>
                <w:b w:val="0"/>
                <w:sz w:val="14"/>
              </w:rPr>
              <w:t>Кировская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5823A8">
            <w:pPr>
              <w:pStyle w:val="ab"/>
              <w:spacing w:before="106" w:line="170" w:lineRule="exact"/>
              <w:ind w:left="85"/>
              <w:jc w:val="left"/>
              <w:rPr>
                <w:b w:val="0"/>
                <w:sz w:val="14"/>
              </w:rPr>
            </w:pPr>
            <w:r w:rsidRPr="008142E7">
              <w:rPr>
                <w:b w:val="0"/>
                <w:sz w:val="14"/>
              </w:rPr>
              <w:t>Нижегородская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pacing w:val="-4"/>
                <w:sz w:val="14"/>
              </w:rPr>
              <w:t>Оpенбуpгская</w:t>
            </w:r>
            <w:proofErr w:type="spellEnd"/>
            <w:r w:rsidRPr="008142E7">
              <w:rPr>
                <w:rFonts w:ascii="Arial" w:hAnsi="Arial"/>
                <w:spacing w:val="-4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91,5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Пензенская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89,8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z w:val="14"/>
              </w:rPr>
              <w:t>Самаpская</w:t>
            </w:r>
            <w:proofErr w:type="spellEnd"/>
            <w:r w:rsidRPr="008142E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85,3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94,6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pacing w:val="-4"/>
                <w:sz w:val="14"/>
              </w:rPr>
            </w:pPr>
            <w:proofErr w:type="spellStart"/>
            <w:r w:rsidRPr="008142E7">
              <w:rPr>
                <w:rFonts w:ascii="Arial" w:hAnsi="Arial"/>
                <w:spacing w:val="-4"/>
                <w:sz w:val="14"/>
              </w:rPr>
              <w:t>Саpатовская</w:t>
            </w:r>
            <w:proofErr w:type="spellEnd"/>
            <w:r w:rsidRPr="008142E7">
              <w:rPr>
                <w:rFonts w:ascii="Arial" w:hAnsi="Arial"/>
                <w:spacing w:val="-4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91,7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97,3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left="113"/>
              <w:rPr>
                <w:rFonts w:ascii="Arial" w:hAnsi="Arial"/>
                <w:spacing w:val="-4"/>
                <w:sz w:val="14"/>
              </w:rPr>
            </w:pPr>
            <w:r w:rsidRPr="008142E7">
              <w:rPr>
                <w:rFonts w:ascii="Arial" w:hAnsi="Arial"/>
                <w:spacing w:val="-4"/>
                <w:sz w:val="14"/>
              </w:rPr>
              <w:t>Ульяновская область</w:t>
            </w:r>
          </w:p>
        </w:tc>
        <w:tc>
          <w:tcPr>
            <w:tcW w:w="949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948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110,2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116,3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111,0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947" w:type="dxa"/>
            <w:tcBorders>
              <w:bottom w:val="single" w:sz="6" w:space="0" w:color="auto"/>
            </w:tcBorders>
            <w:vAlign w:val="bottom"/>
          </w:tcPr>
          <w:p w:rsidR="005823A8" w:rsidRPr="008142E7" w:rsidRDefault="005823A8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107,6</w:t>
            </w:r>
          </w:p>
        </w:tc>
      </w:tr>
    </w:tbl>
    <w:p w:rsidR="00F53A44" w:rsidRPr="008142E7" w:rsidRDefault="00F53A44" w:rsidP="001272B6">
      <w:pPr>
        <w:pStyle w:val="ab"/>
        <w:spacing w:before="100" w:line="170" w:lineRule="exact"/>
        <w:jc w:val="right"/>
        <w:rPr>
          <w:b w:val="0"/>
          <w:sz w:val="14"/>
        </w:rPr>
      </w:pPr>
    </w:p>
    <w:p w:rsidR="008447D9" w:rsidRPr="008142E7" w:rsidRDefault="002E5408" w:rsidP="00EE392F">
      <w:pPr>
        <w:pStyle w:val="ab"/>
        <w:pageBreakBefore/>
        <w:spacing w:after="60"/>
        <w:jc w:val="right"/>
        <w:rPr>
          <w:b w:val="0"/>
          <w:sz w:val="14"/>
          <w:lang w:val="en-US"/>
        </w:rPr>
      </w:pPr>
      <w:r w:rsidRPr="008142E7">
        <w:rPr>
          <w:b w:val="0"/>
          <w:sz w:val="14"/>
        </w:rPr>
        <w:lastRenderedPageBreak/>
        <w:t xml:space="preserve">Продолжение табл. </w:t>
      </w:r>
      <w:r w:rsidR="0073363F">
        <w:rPr>
          <w:b w:val="0"/>
          <w:sz w:val="14"/>
        </w:rPr>
        <w:t>22.</w:t>
      </w:r>
      <w:r w:rsidR="008447D9" w:rsidRPr="008142E7">
        <w:rPr>
          <w:b w:val="0"/>
          <w:sz w:val="14"/>
        </w:rPr>
        <w:t>1</w:t>
      </w:r>
      <w:r w:rsidR="00743D63">
        <w:rPr>
          <w:b w:val="0"/>
          <w:sz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"/>
        <w:gridCol w:w="946"/>
        <w:gridCol w:w="946"/>
        <w:gridCol w:w="946"/>
        <w:gridCol w:w="945"/>
        <w:gridCol w:w="946"/>
        <w:gridCol w:w="946"/>
        <w:gridCol w:w="946"/>
        <w:gridCol w:w="1973"/>
      </w:tblGrid>
      <w:tr w:rsidR="005823A8" w:rsidRPr="008142E7">
        <w:trPr>
          <w:cantSplit/>
          <w:jc w:val="center"/>
        </w:trPr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2015</w:t>
            </w: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2016</w:t>
            </w:r>
          </w:p>
        </w:tc>
        <w:tc>
          <w:tcPr>
            <w:tcW w:w="189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2017</w:t>
            </w: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2018</w:t>
            </w:r>
          </w:p>
        </w:tc>
        <w:tc>
          <w:tcPr>
            <w:tcW w:w="197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</w:p>
        </w:tc>
      </w:tr>
      <w:tr w:rsidR="005823A8" w:rsidRPr="008142E7">
        <w:trPr>
          <w:cantSplit/>
          <w:jc w:val="center"/>
        </w:trPr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 xml:space="preserve">и услуг 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 xml:space="preserve">и услуг </w:t>
            </w:r>
          </w:p>
        </w:tc>
        <w:tc>
          <w:tcPr>
            <w:tcW w:w="19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945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197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63578B">
              <w:rPr>
                <w:rFonts w:ascii="Arial" w:hAnsi="Arial"/>
                <w:b/>
                <w:color w:val="000000"/>
                <w:sz w:val="14"/>
              </w:rPr>
              <w:t xml:space="preserve">Южный </w:t>
            </w:r>
            <w:r w:rsidRPr="0063578B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63578B">
              <w:rPr>
                <w:rFonts w:ascii="Arial" w:hAnsi="Arial"/>
                <w:b/>
                <w:color w:val="000000"/>
                <w:sz w:val="14"/>
                <w:vertAlign w:val="superscript"/>
              </w:rPr>
              <w:t>1</w:t>
            </w:r>
            <w:proofErr w:type="gramEnd"/>
            <w:r w:rsidR="0063578B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3578B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3578B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160,1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155,6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pStyle w:val="a9"/>
              <w:tabs>
                <w:tab w:val="left" w:pos="8222"/>
              </w:tabs>
              <w:spacing w:before="106" w:line="17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63578B">
              <w:rPr>
                <w:rFonts w:cs="Arial"/>
                <w:color w:val="000000"/>
                <w:sz w:val="14"/>
                <w:szCs w:val="14"/>
              </w:rPr>
              <w:t>Республика Крым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Кpаснодаpский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</w:t>
            </w: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кpай</w:t>
            </w:r>
            <w:proofErr w:type="spellEnd"/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Астpаханская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Волгогpадская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3578B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151,8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156,8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122,5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87,0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84,1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pStyle w:val="a3"/>
              <w:tabs>
                <w:tab w:val="left" w:pos="8222"/>
              </w:tabs>
              <w:spacing w:before="106" w:line="17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63578B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93,8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3578B">
              <w:rPr>
                <w:rFonts w:ascii="Arial" w:hAnsi="Arial"/>
                <w:b/>
                <w:color w:val="000000"/>
                <w:sz w:val="14"/>
              </w:rPr>
              <w:t xml:space="preserve">Северо-Кавказский </w:t>
            </w:r>
            <w:r w:rsidRPr="0063578B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3578B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119,3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3578B">
              <w:rPr>
                <w:rFonts w:ascii="Arial" w:hAnsi="Arial"/>
                <w:color w:val="000000"/>
                <w:sz w:val="14"/>
              </w:rPr>
              <w:t>Республика Ингушетия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Кабаpдино-Балкаpская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63578B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123,1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Каpачаево-Чеpкесская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63578B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3578B">
              <w:rPr>
                <w:rFonts w:ascii="Arial" w:hAnsi="Arial"/>
                <w:color w:val="000000"/>
                <w:sz w:val="14"/>
              </w:rPr>
              <w:t xml:space="preserve">Республика </w:t>
            </w: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Севеpная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</w:t>
            </w:r>
            <w:r w:rsidRPr="0063578B">
              <w:rPr>
                <w:rFonts w:ascii="Arial" w:hAnsi="Arial"/>
                <w:color w:val="000000"/>
                <w:sz w:val="14"/>
              </w:rPr>
              <w:br/>
              <w:t>Осетия – Алания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3578B">
              <w:rPr>
                <w:rFonts w:ascii="Arial" w:hAnsi="Arial"/>
                <w:color w:val="000000"/>
                <w:sz w:val="14"/>
              </w:rPr>
              <w:t>Чеченская Республика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Ставpопольский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</w:t>
            </w: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кpай</w:t>
            </w:r>
            <w:proofErr w:type="spellEnd"/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96,3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63578B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63578B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3578B">
              <w:rPr>
                <w:rFonts w:ascii="Arial" w:hAnsi="Arial"/>
                <w:color w:val="000000"/>
                <w:sz w:val="14"/>
              </w:rPr>
              <w:t xml:space="preserve">Республика </w:t>
            </w: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Башкоpтостан</w:t>
            </w:r>
            <w:proofErr w:type="spellEnd"/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126,3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pStyle w:val="ab"/>
              <w:spacing w:before="106" w:line="170" w:lineRule="exact"/>
              <w:ind w:left="85"/>
              <w:jc w:val="left"/>
              <w:rPr>
                <w:b w:val="0"/>
                <w:color w:val="000000"/>
                <w:sz w:val="14"/>
              </w:rPr>
            </w:pPr>
            <w:r w:rsidRPr="0063578B">
              <w:rPr>
                <w:b w:val="0"/>
                <w:color w:val="000000"/>
                <w:sz w:val="14"/>
              </w:rPr>
              <w:t>Республика  Марий Эл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pStyle w:val="ab"/>
              <w:spacing w:before="106" w:line="170" w:lineRule="exact"/>
              <w:ind w:left="85"/>
              <w:jc w:val="left"/>
              <w:rPr>
                <w:b w:val="0"/>
                <w:color w:val="000000"/>
                <w:sz w:val="14"/>
              </w:rPr>
            </w:pPr>
            <w:r w:rsidRPr="0063578B">
              <w:rPr>
                <w:b w:val="0"/>
                <w:color w:val="000000"/>
                <w:sz w:val="14"/>
              </w:rPr>
              <w:t>Республика Мордовия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3578B">
              <w:rPr>
                <w:rFonts w:ascii="Arial" w:hAnsi="Arial"/>
                <w:color w:val="000000"/>
                <w:sz w:val="14"/>
              </w:rPr>
              <w:t xml:space="preserve">Республика </w:t>
            </w: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Татаpстан</w:t>
            </w:r>
            <w:proofErr w:type="spellEnd"/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Удмуpтская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Республика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pStyle w:val="ab"/>
              <w:spacing w:before="106" w:line="170" w:lineRule="exact"/>
              <w:ind w:left="85"/>
              <w:jc w:val="left"/>
              <w:rPr>
                <w:b w:val="0"/>
                <w:color w:val="000000"/>
                <w:sz w:val="14"/>
              </w:rPr>
            </w:pPr>
            <w:r w:rsidRPr="0063578B">
              <w:rPr>
                <w:b w:val="0"/>
                <w:color w:val="000000"/>
                <w:sz w:val="14"/>
              </w:rPr>
              <w:t>Чувашская Республика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Пеpмский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край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pStyle w:val="ab"/>
              <w:spacing w:before="106" w:line="170" w:lineRule="exact"/>
              <w:ind w:left="85"/>
              <w:jc w:val="left"/>
              <w:rPr>
                <w:b w:val="0"/>
                <w:color w:val="000000"/>
                <w:sz w:val="14"/>
              </w:rPr>
            </w:pPr>
            <w:r w:rsidRPr="0063578B">
              <w:rPr>
                <w:b w:val="0"/>
                <w:color w:val="000000"/>
                <w:sz w:val="14"/>
              </w:rPr>
              <w:t>Кировская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pStyle w:val="ab"/>
              <w:spacing w:before="106" w:line="170" w:lineRule="exact"/>
              <w:ind w:left="85"/>
              <w:jc w:val="left"/>
              <w:rPr>
                <w:b w:val="0"/>
                <w:color w:val="000000"/>
                <w:sz w:val="14"/>
              </w:rPr>
            </w:pPr>
            <w:r w:rsidRPr="0063578B">
              <w:rPr>
                <w:b w:val="0"/>
                <w:color w:val="000000"/>
                <w:sz w:val="14"/>
              </w:rPr>
              <w:t>Нижегородская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Оpенбуpгская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3578B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122,2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Самаpская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119,5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63578B">
              <w:rPr>
                <w:rFonts w:ascii="Arial" w:hAnsi="Arial"/>
                <w:color w:val="000000"/>
                <w:sz w:val="14"/>
              </w:rPr>
              <w:t>Саpатовская</w:t>
            </w:r>
            <w:proofErr w:type="spellEnd"/>
            <w:r w:rsidRPr="0063578B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5823A8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946" w:type="dxa"/>
            <w:tcBorders>
              <w:bottom w:val="single" w:sz="6" w:space="0" w:color="auto"/>
            </w:tcBorders>
            <w:vAlign w:val="bottom"/>
          </w:tcPr>
          <w:p w:rsidR="00DB6E9C" w:rsidRPr="00DB6E9C" w:rsidRDefault="00DB6E9C" w:rsidP="00892984">
            <w:pPr>
              <w:spacing w:before="106" w:line="17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197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B6E9C" w:rsidRPr="0063578B" w:rsidRDefault="00DB6E9C" w:rsidP="005823A8">
            <w:pPr>
              <w:spacing w:before="106" w:line="17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63578B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</w:tr>
    </w:tbl>
    <w:p w:rsidR="004468F1" w:rsidRPr="008142E7" w:rsidRDefault="004468F1">
      <w:pPr>
        <w:rPr>
          <w:lang w:val="en-US"/>
        </w:rPr>
      </w:pPr>
    </w:p>
    <w:p w:rsidR="000C0B55" w:rsidRPr="008142E7" w:rsidRDefault="000C0B55" w:rsidP="00B72A3F">
      <w:pPr>
        <w:pStyle w:val="ab"/>
        <w:pageBreakBefore/>
        <w:spacing w:after="60"/>
        <w:jc w:val="right"/>
        <w:rPr>
          <w:b w:val="0"/>
          <w:sz w:val="14"/>
          <w:lang w:val="en-US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1"/>
        <w:gridCol w:w="949"/>
        <w:gridCol w:w="948"/>
        <w:gridCol w:w="947"/>
        <w:gridCol w:w="947"/>
        <w:gridCol w:w="947"/>
        <w:gridCol w:w="947"/>
        <w:gridCol w:w="947"/>
        <w:gridCol w:w="947"/>
      </w:tblGrid>
      <w:tr w:rsidR="005823A8" w:rsidRPr="008142E7">
        <w:trPr>
          <w:cantSplit/>
          <w:jc w:val="center"/>
        </w:trPr>
        <w:tc>
          <w:tcPr>
            <w:tcW w:w="1961" w:type="dxa"/>
            <w:vMerge w:val="restart"/>
            <w:tcBorders>
              <w:top w:val="single" w:sz="6" w:space="0" w:color="auto"/>
              <w:lef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line="120" w:lineRule="exact"/>
              <w:ind w:left="85"/>
              <w:jc w:val="left"/>
              <w:rPr>
                <w:b w:val="0"/>
                <w:sz w:val="12"/>
              </w:rPr>
            </w:pPr>
          </w:p>
        </w:tc>
        <w:tc>
          <w:tcPr>
            <w:tcW w:w="18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2010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2012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2013</w:t>
            </w:r>
          </w:p>
        </w:tc>
        <w:tc>
          <w:tcPr>
            <w:tcW w:w="18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2014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line="120" w:lineRule="exact"/>
              <w:ind w:left="85"/>
              <w:jc w:val="left"/>
              <w:rPr>
                <w:b w:val="0"/>
                <w:sz w:val="12"/>
              </w:rPr>
            </w:pPr>
          </w:p>
        </w:tc>
        <w:tc>
          <w:tcPr>
            <w:tcW w:w="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Уральский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100,5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104,1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100,4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103,6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109,1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111,8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111,3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104,0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z w:val="14"/>
              </w:rPr>
              <w:t>Куpганская</w:t>
            </w:r>
            <w:proofErr w:type="spellEnd"/>
            <w:r w:rsidRPr="008142E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96,6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118,9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118,2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z w:val="14"/>
              </w:rPr>
              <w:t>Свеpдловская</w:t>
            </w:r>
            <w:proofErr w:type="spellEnd"/>
            <w:r w:rsidRPr="008142E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Тюменская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124,6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</w:tcPr>
          <w:p w:rsidR="005823A8" w:rsidRPr="008142E7" w:rsidRDefault="005823A8" w:rsidP="0063578B">
            <w:pPr>
              <w:spacing w:before="100" w:line="160" w:lineRule="exact"/>
              <w:ind w:left="39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в том числе: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 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</w:tcPr>
          <w:p w:rsidR="005823A8" w:rsidRPr="008142E7" w:rsidRDefault="005823A8" w:rsidP="0063578B">
            <w:pPr>
              <w:spacing w:before="100" w:line="16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Ханты-Мансийский </w:t>
            </w:r>
            <w:r>
              <w:rPr>
                <w:rFonts w:ascii="Arial" w:hAnsi="Arial"/>
                <w:sz w:val="14"/>
              </w:rPr>
              <w:br/>
            </w:r>
            <w:r w:rsidRPr="008142E7">
              <w:rPr>
                <w:rFonts w:ascii="Arial" w:hAnsi="Arial"/>
                <w:sz w:val="14"/>
              </w:rPr>
              <w:t>автономный округ – Югра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92,0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</w:tcPr>
          <w:p w:rsidR="005823A8" w:rsidRPr="008142E7" w:rsidRDefault="005823A8" w:rsidP="0063578B">
            <w:pPr>
              <w:spacing w:before="100" w:line="16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Ямало-Ненецкий </w:t>
            </w:r>
            <w:r w:rsidRPr="008142E7">
              <w:rPr>
                <w:rFonts w:ascii="Arial" w:hAnsi="Arial"/>
                <w:sz w:val="14"/>
              </w:rPr>
              <w:br/>
              <w:t>автономный округ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116,5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</w:tcPr>
          <w:p w:rsidR="005823A8" w:rsidRPr="008142E7" w:rsidRDefault="005823A8" w:rsidP="0063578B">
            <w:pPr>
              <w:spacing w:before="100" w:line="160" w:lineRule="exact"/>
              <w:ind w:left="227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Тюменская область </w:t>
            </w:r>
            <w:r w:rsidRPr="008142E7">
              <w:rPr>
                <w:rFonts w:ascii="Arial" w:hAnsi="Arial"/>
                <w:sz w:val="14"/>
              </w:rPr>
              <w:br/>
              <w:t>без автономных округов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125,6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smartTag w:uri="urn:schemas-microsoft-com:office:smarttags" w:element="PersonName">
              <w:r w:rsidRPr="008142E7">
                <w:rPr>
                  <w:rFonts w:ascii="Arial" w:hAnsi="Arial"/>
                  <w:spacing w:val="-4"/>
                  <w:sz w:val="14"/>
                </w:rPr>
                <w:t>Челябинск</w:t>
              </w:r>
            </w:smartTag>
            <w:r w:rsidRPr="008142E7">
              <w:rPr>
                <w:rFonts w:ascii="Arial" w:hAnsi="Arial"/>
                <w:spacing w:val="-4"/>
                <w:sz w:val="14"/>
              </w:rPr>
              <w:t>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99,4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63578B" w:rsidRDefault="005823A8" w:rsidP="0063578B">
            <w:pPr>
              <w:spacing w:before="100" w:line="160" w:lineRule="exact"/>
              <w:ind w:left="85"/>
              <w:jc w:val="center"/>
              <w:rPr>
                <w:rFonts w:ascii="Arial" w:hAnsi="Arial"/>
                <w:b/>
                <w:sz w:val="14"/>
                <w:vertAlign w:val="superscript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Сибирский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="0063578B">
              <w:rPr>
                <w:rFonts w:ascii="Arial" w:hAnsi="Arial"/>
                <w:b/>
                <w:sz w:val="14"/>
                <w:vertAlign w:val="superscript"/>
              </w:rPr>
              <w:t>2</w:t>
            </w:r>
            <w:proofErr w:type="gramEnd"/>
            <w:r w:rsidR="0063578B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102,9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107,6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101,5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107,5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110,2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113,7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107,3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104,1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Алтай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Тыва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Хакасия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115,4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119,2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Алтайский </w:t>
            </w:r>
            <w:proofErr w:type="spellStart"/>
            <w:r w:rsidRPr="008142E7">
              <w:rPr>
                <w:rFonts w:ascii="Arial" w:hAnsi="Arial"/>
                <w:sz w:val="14"/>
              </w:rPr>
              <w:t>кpай</w:t>
            </w:r>
            <w:proofErr w:type="spellEnd"/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Красноярский край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116,2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z w:val="14"/>
              </w:rPr>
              <w:t>Иpкутская</w:t>
            </w:r>
            <w:proofErr w:type="spellEnd"/>
            <w:r w:rsidRPr="008142E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105,4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109,2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pacing w:val="-2"/>
                <w:sz w:val="14"/>
              </w:rPr>
              <w:t>Кемеpовская</w:t>
            </w:r>
            <w:proofErr w:type="spellEnd"/>
            <w:r w:rsidRPr="008142E7">
              <w:rPr>
                <w:rFonts w:ascii="Arial" w:hAnsi="Arial"/>
                <w:spacing w:val="-2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z w:val="14"/>
              </w:rPr>
              <w:t>Новосибиpская</w:t>
            </w:r>
            <w:proofErr w:type="spellEnd"/>
            <w:r w:rsidRPr="008142E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101,4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Омская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Томская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101,8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85"/>
              <w:jc w:val="center"/>
              <w:rPr>
                <w:rFonts w:ascii="Arial" w:hAnsi="Arial"/>
                <w:b/>
                <w:sz w:val="14"/>
              </w:rPr>
            </w:pPr>
            <w:r w:rsidRPr="008142E7">
              <w:rPr>
                <w:rFonts w:ascii="Arial" w:hAnsi="Arial"/>
                <w:b/>
                <w:sz w:val="14"/>
              </w:rPr>
              <w:t xml:space="preserve">Дальневосточный </w:t>
            </w:r>
            <w:r w:rsidRPr="008142E7">
              <w:rPr>
                <w:rFonts w:ascii="Arial" w:hAnsi="Arial"/>
                <w:b/>
                <w:sz w:val="14"/>
              </w:rPr>
              <w:br/>
              <w:t>федеральный округ</w:t>
            </w:r>
            <w:proofErr w:type="gramStart"/>
            <w:r w:rsidR="0063578B">
              <w:rPr>
                <w:rFonts w:ascii="Arial" w:hAnsi="Arial"/>
                <w:b/>
                <w:sz w:val="14"/>
                <w:vertAlign w:val="superscript"/>
              </w:rPr>
              <w:t>2</w:t>
            </w:r>
            <w:proofErr w:type="gramEnd"/>
            <w:r w:rsidR="0063578B">
              <w:rPr>
                <w:rFonts w:ascii="Arial" w:hAnsi="Arial"/>
                <w:b/>
                <w:sz w:val="14"/>
                <w:vertAlign w:val="superscript"/>
              </w:rPr>
              <w:t>)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104,4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107,9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104,5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107,9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110,4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106,4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8142E7">
              <w:rPr>
                <w:rFonts w:ascii="Arial" w:hAnsi="Arial" w:cs="Arial"/>
                <w:b/>
                <w:sz w:val="14"/>
                <w:szCs w:val="14"/>
              </w:rPr>
              <w:t>105,3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 xml:space="preserve">Республика </w:t>
            </w:r>
            <w:proofErr w:type="spellStart"/>
            <w:r w:rsidRPr="008142E7">
              <w:rPr>
                <w:rFonts w:ascii="Arial" w:hAnsi="Arial"/>
                <w:sz w:val="14"/>
              </w:rPr>
              <w:t>Буpятия</w:t>
            </w:r>
            <w:proofErr w:type="spellEnd"/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105,6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Республика Саха (Якутия)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Забайкальский край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124,5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107,8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Камчатский край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111,9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100,0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115,1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101,0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z w:val="14"/>
              </w:rPr>
              <w:t>Пpимоpский</w:t>
            </w:r>
            <w:proofErr w:type="spellEnd"/>
            <w:r w:rsidRPr="008142E7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8142E7">
              <w:rPr>
                <w:rFonts w:ascii="Arial" w:hAnsi="Arial"/>
                <w:sz w:val="14"/>
              </w:rPr>
              <w:t>кpай</w:t>
            </w:r>
            <w:proofErr w:type="spellEnd"/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104,8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z w:val="14"/>
              </w:rPr>
              <w:t>Хабаpовский</w:t>
            </w:r>
            <w:proofErr w:type="spellEnd"/>
            <w:r w:rsidRPr="008142E7">
              <w:rPr>
                <w:rFonts w:ascii="Arial" w:hAnsi="Arial"/>
                <w:sz w:val="14"/>
              </w:rPr>
              <w:t xml:space="preserve"> </w:t>
            </w:r>
            <w:proofErr w:type="spellStart"/>
            <w:r w:rsidRPr="008142E7">
              <w:rPr>
                <w:rFonts w:ascii="Arial" w:hAnsi="Arial"/>
                <w:sz w:val="14"/>
              </w:rPr>
              <w:t>кpай</w:t>
            </w:r>
            <w:proofErr w:type="spellEnd"/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103,2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106,2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105,3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proofErr w:type="spellStart"/>
            <w:r w:rsidRPr="008142E7">
              <w:rPr>
                <w:rFonts w:ascii="Arial" w:hAnsi="Arial"/>
                <w:sz w:val="14"/>
              </w:rPr>
              <w:t>Амуpская</w:t>
            </w:r>
            <w:proofErr w:type="spellEnd"/>
            <w:r w:rsidRPr="008142E7">
              <w:rPr>
                <w:rFonts w:ascii="Arial" w:hAnsi="Arial"/>
                <w:sz w:val="14"/>
              </w:rPr>
              <w:t xml:space="preserve">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98,7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116,0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111,6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102,9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pacing w:val="-2"/>
                <w:sz w:val="14"/>
              </w:rPr>
              <w:t>Магаданская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114,1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102,8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133,0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pacing w:val="-2"/>
                <w:sz w:val="14"/>
              </w:rPr>
              <w:t>Сахалинская область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98,4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105,5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110,1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105,1</w:t>
            </w:r>
          </w:p>
        </w:tc>
      </w:tr>
      <w:tr w:rsidR="005823A8" w:rsidRPr="008142E7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pacing w:val="-2"/>
                <w:sz w:val="14"/>
              </w:rPr>
              <w:t xml:space="preserve">Еврейская автономная </w:t>
            </w:r>
            <w:r w:rsidRPr="008142E7">
              <w:rPr>
                <w:rFonts w:ascii="Arial" w:hAnsi="Arial"/>
                <w:spacing w:val="-2"/>
                <w:sz w:val="14"/>
              </w:rPr>
              <w:br/>
              <w:t>область</w:t>
            </w:r>
            <w:r w:rsidRPr="008142E7"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99,6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104,6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97,1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103,7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113,0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113,7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109,1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109,6</w:t>
            </w:r>
          </w:p>
        </w:tc>
      </w:tr>
      <w:tr w:rsidR="005823A8" w:rsidRPr="008142E7" w:rsidTr="0063578B">
        <w:trPr>
          <w:cantSplit/>
          <w:jc w:val="center"/>
        </w:trPr>
        <w:tc>
          <w:tcPr>
            <w:tcW w:w="1961" w:type="dxa"/>
            <w:tcBorders>
              <w:left w:val="single" w:sz="6" w:space="0" w:color="auto"/>
            </w:tcBorders>
            <w:vAlign w:val="bottom"/>
          </w:tcPr>
          <w:p w:rsidR="005823A8" w:rsidRPr="008142E7" w:rsidRDefault="005823A8" w:rsidP="0063578B">
            <w:pPr>
              <w:spacing w:before="100" w:line="160" w:lineRule="exact"/>
              <w:ind w:left="113"/>
              <w:rPr>
                <w:rFonts w:ascii="Arial" w:hAnsi="Arial"/>
                <w:spacing w:val="-2"/>
                <w:sz w:val="14"/>
              </w:rPr>
            </w:pPr>
            <w:r w:rsidRPr="008142E7">
              <w:rPr>
                <w:rFonts w:ascii="Arial" w:hAnsi="Arial"/>
                <w:spacing w:val="-2"/>
                <w:sz w:val="14"/>
              </w:rPr>
              <w:t>Чукотский автономный округ</w:t>
            </w:r>
          </w:p>
        </w:tc>
        <w:tc>
          <w:tcPr>
            <w:tcW w:w="949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107,5</w:t>
            </w:r>
          </w:p>
        </w:tc>
        <w:tc>
          <w:tcPr>
            <w:tcW w:w="948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108,9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99,7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112,2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101,9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208,3</w:t>
            </w:r>
          </w:p>
        </w:tc>
        <w:tc>
          <w:tcPr>
            <w:tcW w:w="947" w:type="dxa"/>
            <w:vAlign w:val="bottom"/>
          </w:tcPr>
          <w:p w:rsidR="005823A8" w:rsidRPr="008142E7" w:rsidRDefault="005823A8" w:rsidP="0063578B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8142E7">
              <w:rPr>
                <w:rFonts w:ascii="Arial" w:hAnsi="Arial" w:cs="Arial"/>
                <w:sz w:val="14"/>
                <w:szCs w:val="14"/>
              </w:rPr>
              <w:t>107,4</w:t>
            </w:r>
          </w:p>
        </w:tc>
      </w:tr>
      <w:tr w:rsidR="0063578B" w:rsidRPr="008142E7" w:rsidTr="00667A6F">
        <w:trPr>
          <w:cantSplit/>
          <w:jc w:val="center"/>
        </w:trPr>
        <w:tc>
          <w:tcPr>
            <w:tcW w:w="9540" w:type="dxa"/>
            <w:gridSpan w:val="9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63578B" w:rsidRPr="008142E7" w:rsidRDefault="0063578B" w:rsidP="0063578B">
            <w:pPr>
              <w:spacing w:before="120" w:after="60"/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</w:p>
          <w:p w:rsidR="0063578B" w:rsidRPr="00A803FA" w:rsidRDefault="00A760B5" w:rsidP="0063578B">
            <w:pPr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1</w:t>
            </w:r>
            <w:r w:rsidR="0063578B"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 w:rsidR="0063578B">
              <w:rPr>
                <w:rFonts w:ascii="Arial" w:hAnsi="Arial"/>
                <w:color w:val="000000"/>
                <w:sz w:val="12"/>
                <w:szCs w:val="12"/>
              </w:rPr>
              <w:t> Д</w:t>
            </w:r>
            <w:r w:rsidR="0063578B"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2014</w:t>
            </w:r>
            <w:r w:rsidR="0063578B"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="0063578B" w:rsidRPr="00A803FA">
              <w:rPr>
                <w:rFonts w:ascii="Arial" w:hAnsi="Arial"/>
                <w:color w:val="000000"/>
                <w:sz w:val="12"/>
                <w:szCs w:val="12"/>
              </w:rPr>
              <w:t>2016 гг. приведены без учета сведений по Республике Крым и г. Севастополю.</w:t>
            </w:r>
          </w:p>
          <w:p w:rsidR="0063578B" w:rsidRPr="008142E7" w:rsidRDefault="00A760B5" w:rsidP="00A760B5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2</w:t>
            </w:r>
            <w:r w:rsidR="0063578B"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 w:rsidR="0063578B">
              <w:rPr>
                <w:rFonts w:ascii="Arial" w:hAnsi="Arial"/>
                <w:color w:val="000000"/>
                <w:sz w:val="12"/>
                <w:szCs w:val="12"/>
              </w:rPr>
              <w:t> </w:t>
            </w:r>
            <w:r w:rsidR="0063578B" w:rsidRPr="0063578B">
              <w:rPr>
                <w:rFonts w:ascii="Arial" w:hAnsi="Arial"/>
                <w:color w:val="000000"/>
                <w:sz w:val="12"/>
                <w:szCs w:val="12"/>
              </w:rPr>
              <w:t>Данные</w:t>
            </w:r>
            <w:r w:rsidR="0063578B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за </w:t>
            </w:r>
            <w:r w:rsidR="0063578B">
              <w:rPr>
                <w:rFonts w:ascii="Arial" w:hAnsi="Arial"/>
                <w:color w:val="000000"/>
                <w:sz w:val="12"/>
                <w:szCs w:val="12"/>
              </w:rPr>
              <w:t>201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0</w:t>
            </w:r>
            <w:r w:rsidR="0063578B"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="0063578B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2018 </w:t>
            </w:r>
            <w:r w:rsidR="0063578B">
              <w:rPr>
                <w:rFonts w:ascii="Arial" w:hAnsi="Arial"/>
                <w:color w:val="000000"/>
                <w:sz w:val="12"/>
                <w:szCs w:val="12"/>
              </w:rPr>
              <w:t>г</w:t>
            </w:r>
            <w:r w:rsidR="0063578B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г. </w:t>
            </w:r>
            <w:r w:rsidR="0063578B">
              <w:rPr>
                <w:rFonts w:ascii="Arial" w:hAnsi="Arial"/>
                <w:bCs/>
                <w:color w:val="000000"/>
                <w:sz w:val="12"/>
                <w:szCs w:val="12"/>
              </w:rPr>
              <w:t>по Сибирскому и Дальневосточному федеральным округам</w:t>
            </w:r>
            <w:r w:rsidR="0063578B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 w:rsidR="0063578B">
              <w:rPr>
                <w:rFonts w:ascii="Arial" w:hAnsi="Arial"/>
                <w:color w:val="000000"/>
                <w:sz w:val="12"/>
                <w:szCs w:val="12"/>
              </w:rPr>
              <w:t xml:space="preserve">в составе субъектов </w:t>
            </w:r>
            <w:r w:rsidR="0063578B"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Российской Федерации до вступления </w:t>
            </w:r>
            <w:r w:rsidR="0063578B"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="0063578B"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№ 632.</w:t>
            </w:r>
          </w:p>
        </w:tc>
      </w:tr>
    </w:tbl>
    <w:p w:rsidR="00B72A3F" w:rsidRPr="008142E7" w:rsidRDefault="00B72A3F" w:rsidP="00B72A3F">
      <w:pPr>
        <w:pStyle w:val="ab"/>
        <w:spacing w:before="80" w:after="60" w:line="160" w:lineRule="exact"/>
        <w:jc w:val="right"/>
        <w:rPr>
          <w:b w:val="0"/>
          <w:sz w:val="14"/>
        </w:rPr>
      </w:pPr>
    </w:p>
    <w:p w:rsidR="000C0B55" w:rsidRPr="008142E7" w:rsidRDefault="000C0B55" w:rsidP="006B3F00">
      <w:pPr>
        <w:pStyle w:val="ab"/>
        <w:pageBreakBefore/>
        <w:spacing w:after="60"/>
        <w:jc w:val="right"/>
        <w:rPr>
          <w:b w:val="0"/>
          <w:sz w:val="14"/>
          <w:lang w:val="en-US"/>
        </w:rPr>
      </w:pPr>
      <w:r w:rsidRPr="008142E7">
        <w:rPr>
          <w:b w:val="0"/>
          <w:sz w:val="14"/>
        </w:rPr>
        <w:lastRenderedPageBreak/>
        <w:t xml:space="preserve">Продолжение табл. </w:t>
      </w:r>
      <w:r w:rsidR="0073363F">
        <w:rPr>
          <w:b w:val="0"/>
          <w:sz w:val="14"/>
        </w:rPr>
        <w:t>22.</w:t>
      </w:r>
      <w:r w:rsidRPr="008142E7">
        <w:rPr>
          <w:b w:val="0"/>
          <w:sz w:val="14"/>
        </w:rPr>
        <w:t>1</w:t>
      </w:r>
      <w:r w:rsidR="00743D63">
        <w:rPr>
          <w:b w:val="0"/>
          <w:sz w:val="14"/>
        </w:rPr>
        <w:t>1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6"/>
        <w:gridCol w:w="946"/>
        <w:gridCol w:w="946"/>
        <w:gridCol w:w="946"/>
        <w:gridCol w:w="945"/>
        <w:gridCol w:w="946"/>
        <w:gridCol w:w="946"/>
        <w:gridCol w:w="946"/>
        <w:gridCol w:w="1973"/>
      </w:tblGrid>
      <w:tr w:rsidR="005823A8" w:rsidRPr="008142E7">
        <w:trPr>
          <w:cantSplit/>
          <w:jc w:val="center"/>
        </w:trPr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2015</w:t>
            </w: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2016</w:t>
            </w:r>
          </w:p>
        </w:tc>
        <w:tc>
          <w:tcPr>
            <w:tcW w:w="189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2017</w:t>
            </w:r>
          </w:p>
        </w:tc>
        <w:tc>
          <w:tcPr>
            <w:tcW w:w="1892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>
              <w:rPr>
                <w:b w:val="0"/>
                <w:sz w:val="14"/>
                <w:szCs w:val="14"/>
              </w:rPr>
              <w:t>2018</w:t>
            </w:r>
          </w:p>
        </w:tc>
        <w:tc>
          <w:tcPr>
            <w:tcW w:w="197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</w:p>
        </w:tc>
      </w:tr>
      <w:tr w:rsidR="005823A8" w:rsidRPr="008142E7">
        <w:trPr>
          <w:cantSplit/>
          <w:jc w:val="center"/>
        </w:trPr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>и услуг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 xml:space="preserve">и услуг </w:t>
            </w:r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производите-</w:t>
            </w:r>
            <w:r w:rsidRPr="008142E7">
              <w:rPr>
                <w:b w:val="0"/>
                <w:sz w:val="14"/>
                <w:szCs w:val="14"/>
              </w:rPr>
              <w:br/>
              <w:t>лей сельско-хозяйствен-</w:t>
            </w:r>
            <w:r w:rsidRPr="008142E7">
              <w:rPr>
                <w:b w:val="0"/>
                <w:sz w:val="14"/>
                <w:szCs w:val="14"/>
              </w:rPr>
              <w:br/>
              <w:t xml:space="preserve">ной </w:t>
            </w:r>
            <w:proofErr w:type="spellStart"/>
            <w:r w:rsidRPr="008142E7">
              <w:rPr>
                <w:b w:val="0"/>
                <w:sz w:val="14"/>
                <w:szCs w:val="14"/>
              </w:rPr>
              <w:t>продук</w:t>
            </w:r>
            <w:proofErr w:type="spellEnd"/>
            <w:r w:rsidRPr="008142E7">
              <w:rPr>
                <w:b w:val="0"/>
                <w:sz w:val="14"/>
                <w:szCs w:val="14"/>
              </w:rPr>
              <w:t>-</w:t>
            </w:r>
            <w:r w:rsidRPr="008142E7">
              <w:rPr>
                <w:b w:val="0"/>
                <w:sz w:val="14"/>
                <w:szCs w:val="14"/>
              </w:rPr>
              <w:br/>
            </w:r>
            <w:proofErr w:type="spellStart"/>
            <w:r w:rsidRPr="008142E7">
              <w:rPr>
                <w:b w:val="0"/>
                <w:sz w:val="14"/>
                <w:szCs w:val="14"/>
              </w:rPr>
              <w:t>ции</w:t>
            </w:r>
            <w:proofErr w:type="spellEnd"/>
          </w:p>
        </w:tc>
        <w:tc>
          <w:tcPr>
            <w:tcW w:w="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  <w:r w:rsidRPr="008142E7">
              <w:rPr>
                <w:b w:val="0"/>
                <w:sz w:val="14"/>
                <w:szCs w:val="14"/>
              </w:rPr>
              <w:t>Индекс цен приобретения промышле</w:t>
            </w:r>
            <w:r w:rsidRPr="008142E7">
              <w:rPr>
                <w:b w:val="0"/>
                <w:sz w:val="14"/>
                <w:szCs w:val="14"/>
              </w:rPr>
              <w:t>н</w:t>
            </w:r>
            <w:r w:rsidRPr="008142E7">
              <w:rPr>
                <w:b w:val="0"/>
                <w:sz w:val="14"/>
                <w:szCs w:val="14"/>
              </w:rPr>
              <w:t xml:space="preserve">ных товаров </w:t>
            </w:r>
            <w:r w:rsidRPr="008142E7">
              <w:rPr>
                <w:b w:val="0"/>
                <w:sz w:val="14"/>
                <w:szCs w:val="14"/>
              </w:rPr>
              <w:br/>
              <w:t xml:space="preserve">и услуг </w:t>
            </w:r>
          </w:p>
        </w:tc>
        <w:tc>
          <w:tcPr>
            <w:tcW w:w="197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5823A8">
            <w:pPr>
              <w:pStyle w:val="ab"/>
              <w:spacing w:before="20" w:after="20"/>
              <w:rPr>
                <w:b w:val="0"/>
                <w:sz w:val="14"/>
                <w:szCs w:val="14"/>
              </w:rPr>
            </w:pP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945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946" w:type="dxa"/>
            <w:tcBorders>
              <w:top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197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B6E9C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DB6E9C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Куpганская</w:t>
            </w:r>
            <w:proofErr w:type="spellEnd"/>
            <w:r w:rsidRPr="00DB6E9C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Свеpдловская</w:t>
            </w:r>
            <w:proofErr w:type="spellEnd"/>
            <w:r w:rsidRPr="00DB6E9C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973" w:type="dxa"/>
            <w:tcBorders>
              <w:right w:val="single" w:sz="6" w:space="0" w:color="auto"/>
            </w:tcBorders>
          </w:tcPr>
          <w:p w:rsidR="00DB6E9C" w:rsidRPr="00DB6E9C" w:rsidRDefault="00DB6E9C" w:rsidP="00A760B5">
            <w:pPr>
              <w:spacing w:before="100" w:line="16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93,7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1973" w:type="dxa"/>
            <w:tcBorders>
              <w:right w:val="single" w:sz="6" w:space="0" w:color="auto"/>
            </w:tcBorders>
          </w:tcPr>
          <w:p w:rsidR="00DB6E9C" w:rsidRPr="00DB6E9C" w:rsidRDefault="00DB6E9C" w:rsidP="00A760B5">
            <w:pPr>
              <w:spacing w:before="100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DB6E9C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124,4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1973" w:type="dxa"/>
            <w:tcBorders>
              <w:right w:val="single" w:sz="6" w:space="0" w:color="auto"/>
            </w:tcBorders>
          </w:tcPr>
          <w:p w:rsidR="00DB6E9C" w:rsidRPr="00DB6E9C" w:rsidRDefault="00DB6E9C" w:rsidP="00A760B5">
            <w:pPr>
              <w:spacing w:before="100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DB6E9C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1973" w:type="dxa"/>
            <w:tcBorders>
              <w:right w:val="single" w:sz="6" w:space="0" w:color="auto"/>
            </w:tcBorders>
          </w:tcPr>
          <w:p w:rsidR="00DB6E9C" w:rsidRPr="00DB6E9C" w:rsidRDefault="00DB6E9C" w:rsidP="00A760B5">
            <w:pPr>
              <w:spacing w:before="100" w:line="16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DB6E9C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pacing w:val="-4"/>
                <w:sz w:val="14"/>
              </w:rPr>
              <w:t>Челябинская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A760B5" w:rsidRDefault="00DB6E9C" w:rsidP="00A760B5">
            <w:pPr>
              <w:spacing w:before="100" w:line="160" w:lineRule="exact"/>
              <w:ind w:left="85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DB6E9C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DB6E9C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A760B5">
              <w:rPr>
                <w:rFonts w:ascii="Arial" w:hAnsi="Arial"/>
                <w:b/>
                <w:color w:val="000000"/>
                <w:sz w:val="14"/>
                <w:vertAlign w:val="superscript"/>
              </w:rPr>
              <w:t>2</w:t>
            </w:r>
            <w:proofErr w:type="gramEnd"/>
            <w:r w:rsidR="00A760B5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118,0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 xml:space="preserve">Алтайский </w:t>
            </w: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кpай</w:t>
            </w:r>
            <w:proofErr w:type="spellEnd"/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Иpкутская</w:t>
            </w:r>
            <w:proofErr w:type="spellEnd"/>
            <w:r w:rsidRPr="00DB6E9C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pacing w:val="-2"/>
                <w:sz w:val="14"/>
              </w:rPr>
              <w:t>Кемеpовская</w:t>
            </w:r>
            <w:proofErr w:type="spellEnd"/>
            <w:r w:rsidRPr="00DB6E9C">
              <w:rPr>
                <w:rFonts w:ascii="Arial" w:hAnsi="Arial"/>
                <w:color w:val="000000"/>
                <w:spacing w:val="-2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115,6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Новосибиpская</w:t>
            </w:r>
            <w:proofErr w:type="spellEnd"/>
            <w:r w:rsidRPr="00DB6E9C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85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DB6E9C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DB6E9C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A760B5">
              <w:rPr>
                <w:rFonts w:ascii="Arial" w:hAnsi="Arial"/>
                <w:b/>
                <w:color w:val="000000"/>
                <w:sz w:val="14"/>
                <w:vertAlign w:val="superscript"/>
              </w:rPr>
              <w:t>2</w:t>
            </w:r>
            <w:proofErr w:type="gramEnd"/>
            <w:r w:rsidR="00A760B5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 xml:space="preserve">Республика </w:t>
            </w: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Буpятия</w:t>
            </w:r>
            <w:proofErr w:type="spellEnd"/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Пpимоpский</w:t>
            </w:r>
            <w:proofErr w:type="spellEnd"/>
            <w:r w:rsidRPr="00DB6E9C">
              <w:rPr>
                <w:rFonts w:ascii="Arial" w:hAnsi="Arial"/>
                <w:color w:val="000000"/>
                <w:sz w:val="14"/>
              </w:rPr>
              <w:t xml:space="preserve"> </w:t>
            </w: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кpай</w:t>
            </w:r>
            <w:proofErr w:type="spellEnd"/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Хабаpовский</w:t>
            </w:r>
            <w:proofErr w:type="spellEnd"/>
            <w:r w:rsidRPr="00DB6E9C">
              <w:rPr>
                <w:rFonts w:ascii="Arial" w:hAnsi="Arial"/>
                <w:color w:val="000000"/>
                <w:sz w:val="14"/>
              </w:rPr>
              <w:t xml:space="preserve"> </w:t>
            </w: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кpай</w:t>
            </w:r>
            <w:proofErr w:type="spellEnd"/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proofErr w:type="spellStart"/>
            <w:r w:rsidRPr="00DB6E9C">
              <w:rPr>
                <w:rFonts w:ascii="Arial" w:hAnsi="Arial"/>
                <w:color w:val="000000"/>
                <w:sz w:val="14"/>
              </w:rPr>
              <w:t>Амуpская</w:t>
            </w:r>
            <w:proofErr w:type="spellEnd"/>
            <w:r w:rsidRPr="00DB6E9C">
              <w:rPr>
                <w:rFonts w:ascii="Arial" w:hAnsi="Arial"/>
                <w:color w:val="000000"/>
                <w:sz w:val="14"/>
              </w:rPr>
              <w:t xml:space="preserve">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pacing w:val="-2"/>
                <w:sz w:val="14"/>
              </w:rPr>
              <w:t>Магаданская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pacing w:val="-2"/>
                <w:sz w:val="14"/>
              </w:rPr>
              <w:t>Сахалинская область</w:t>
            </w:r>
          </w:p>
        </w:tc>
      </w:tr>
      <w:tr w:rsidR="00DB6E9C" w:rsidRPr="00DB6E9C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120,5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DB6E9C">
              <w:rPr>
                <w:rFonts w:ascii="Arial" w:hAnsi="Arial"/>
                <w:color w:val="000000"/>
                <w:spacing w:val="-2"/>
                <w:sz w:val="14"/>
              </w:rPr>
              <w:t xml:space="preserve">Еврейская автономная </w:t>
            </w:r>
            <w:r w:rsidRPr="00DB6E9C">
              <w:rPr>
                <w:rFonts w:ascii="Arial" w:hAnsi="Arial"/>
                <w:color w:val="000000"/>
                <w:spacing w:val="-2"/>
                <w:sz w:val="14"/>
              </w:rPr>
              <w:br/>
              <w:t>область</w:t>
            </w:r>
            <w:r w:rsidRPr="00DB6E9C">
              <w:rPr>
                <w:rFonts w:ascii="Arial" w:hAnsi="Arial"/>
                <w:color w:val="000000"/>
                <w:sz w:val="14"/>
              </w:rPr>
              <w:t xml:space="preserve"> </w:t>
            </w:r>
          </w:p>
        </w:tc>
      </w:tr>
      <w:tr w:rsidR="00DB6E9C" w:rsidRPr="00DB6E9C" w:rsidTr="00A760B5">
        <w:trPr>
          <w:cantSplit/>
          <w:jc w:val="center"/>
        </w:trPr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186,1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945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946" w:type="dxa"/>
            <w:vAlign w:val="bottom"/>
          </w:tcPr>
          <w:p w:rsidR="00DB6E9C" w:rsidRPr="00DB6E9C" w:rsidRDefault="00DB6E9C" w:rsidP="00A760B5">
            <w:pPr>
              <w:spacing w:before="100" w:line="160" w:lineRule="exact"/>
              <w:ind w:right="284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DB6E9C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1973" w:type="dxa"/>
            <w:tcBorders>
              <w:right w:val="single" w:sz="6" w:space="0" w:color="auto"/>
            </w:tcBorders>
            <w:vAlign w:val="bottom"/>
          </w:tcPr>
          <w:p w:rsidR="00DB6E9C" w:rsidRPr="00DB6E9C" w:rsidRDefault="00DB6E9C" w:rsidP="00A760B5">
            <w:pPr>
              <w:spacing w:before="100" w:line="160" w:lineRule="exact"/>
              <w:ind w:left="113"/>
              <w:rPr>
                <w:rFonts w:ascii="Arial" w:hAnsi="Arial"/>
                <w:color w:val="000000"/>
                <w:spacing w:val="-2"/>
                <w:sz w:val="14"/>
              </w:rPr>
            </w:pPr>
            <w:r w:rsidRPr="00DB6E9C">
              <w:rPr>
                <w:rFonts w:ascii="Arial" w:hAnsi="Arial"/>
                <w:color w:val="000000"/>
                <w:spacing w:val="-2"/>
                <w:sz w:val="14"/>
              </w:rPr>
              <w:t>Чукотский автономный округ</w:t>
            </w:r>
          </w:p>
        </w:tc>
      </w:tr>
      <w:tr w:rsidR="00A760B5" w:rsidRPr="00DB6E9C" w:rsidTr="00667A6F">
        <w:trPr>
          <w:cantSplit/>
          <w:jc w:val="center"/>
        </w:trPr>
        <w:tc>
          <w:tcPr>
            <w:tcW w:w="9540" w:type="dxa"/>
            <w:gridSpan w:val="9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A760B5" w:rsidRPr="008142E7" w:rsidRDefault="00A760B5" w:rsidP="00A760B5">
            <w:pPr>
              <w:spacing w:before="120" w:after="60"/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A760B5" w:rsidRPr="00A803FA" w:rsidRDefault="00A760B5" w:rsidP="00A760B5">
            <w:pPr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</w:p>
          <w:p w:rsidR="00A760B5" w:rsidRPr="00DB6E9C" w:rsidRDefault="00A760B5" w:rsidP="00A760B5">
            <w:pPr>
              <w:ind w:left="226" w:right="113" w:hanging="113"/>
              <w:jc w:val="both"/>
              <w:rPr>
                <w:rFonts w:ascii="Arial" w:hAnsi="Arial"/>
                <w:color w:val="000000"/>
                <w:spacing w:val="-2"/>
                <w:sz w:val="14"/>
              </w:rPr>
            </w:pP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</w:p>
        </w:tc>
      </w:tr>
    </w:tbl>
    <w:p w:rsidR="000C0B55" w:rsidRPr="00A760B5" w:rsidRDefault="000C0B55" w:rsidP="00E83426">
      <w:pPr>
        <w:pStyle w:val="ab"/>
        <w:jc w:val="right"/>
        <w:rPr>
          <w:b w:val="0"/>
          <w:sz w:val="14"/>
        </w:rPr>
      </w:pPr>
    </w:p>
    <w:p w:rsidR="008447D9" w:rsidRPr="008142E7" w:rsidRDefault="0073363F" w:rsidP="001272B6">
      <w:pPr>
        <w:pageBreakBefore/>
        <w:tabs>
          <w:tab w:val="center" w:pos="6634"/>
        </w:tabs>
        <w:spacing w:after="120"/>
        <w:jc w:val="center"/>
        <w:rPr>
          <w:rFonts w:ascii="Arial" w:hAnsi="Arial"/>
          <w:sz w:val="14"/>
        </w:rPr>
      </w:pPr>
      <w:r>
        <w:rPr>
          <w:rFonts w:ascii="Arial" w:hAnsi="Arial"/>
          <w:b/>
          <w:sz w:val="16"/>
        </w:rPr>
        <w:lastRenderedPageBreak/>
        <w:t>22.</w:t>
      </w:r>
      <w:r w:rsidR="008447D9" w:rsidRPr="008142E7">
        <w:rPr>
          <w:rFonts w:ascii="Arial" w:hAnsi="Arial"/>
          <w:b/>
          <w:sz w:val="16"/>
        </w:rPr>
        <w:t>1</w:t>
      </w:r>
      <w:r w:rsidR="00743D63">
        <w:rPr>
          <w:rFonts w:ascii="Arial" w:hAnsi="Arial"/>
          <w:b/>
          <w:sz w:val="16"/>
        </w:rPr>
        <w:t>2</w:t>
      </w:r>
      <w:r w:rsidR="008447D9" w:rsidRPr="008142E7">
        <w:rPr>
          <w:rFonts w:ascii="Arial" w:hAnsi="Arial"/>
          <w:b/>
          <w:sz w:val="16"/>
        </w:rPr>
        <w:t xml:space="preserve">. ИНДЕКСЫ ЦЕН ПРОИЗВОДИТЕЛЕЙ </w:t>
      </w:r>
      <w:r w:rsidR="0023280B" w:rsidRPr="008142E7">
        <w:rPr>
          <w:rFonts w:ascii="Arial" w:hAnsi="Arial"/>
          <w:b/>
          <w:sz w:val="16"/>
        </w:rPr>
        <w:t>НА СТРОИТЕЛЬНУЮ ПРОДУКЦИЮ</w:t>
      </w:r>
      <w:r w:rsidR="008447D9" w:rsidRPr="008142E7">
        <w:rPr>
          <w:rFonts w:ascii="Arial" w:hAnsi="Arial"/>
          <w:b/>
          <w:sz w:val="16"/>
        </w:rPr>
        <w:br/>
      </w:r>
      <w:r w:rsidR="008447D9" w:rsidRPr="008142E7">
        <w:rPr>
          <w:rFonts w:ascii="Arial" w:hAnsi="Arial"/>
          <w:sz w:val="14"/>
        </w:rPr>
        <w:t>(декабрь к декабрю предыдущего года; в процентах)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5823A8" w:rsidRPr="008142E7" w:rsidTr="00844773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</w:t>
            </w:r>
            <w:r w:rsidRPr="008142E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4C4A8E">
            <w:pPr>
              <w:pStyle w:val="4"/>
              <w:spacing w:before="48" w:line="140" w:lineRule="exact"/>
              <w:rPr>
                <w:color w:val="000000"/>
                <w:szCs w:val="14"/>
              </w:rPr>
            </w:pPr>
            <w:r w:rsidRPr="00844773">
              <w:rPr>
                <w:color w:val="000000"/>
                <w:szCs w:val="14"/>
              </w:rPr>
              <w:t>Российская Федерация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106,5</w:t>
            </w:r>
          </w:p>
        </w:tc>
      </w:tr>
      <w:tr w:rsidR="00844773" w:rsidRPr="00844773" w:rsidTr="00DE169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1693">
            <w:pPr>
              <w:spacing w:before="48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  <w:szCs w:val="14"/>
              </w:rPr>
              <w:t xml:space="preserve">Центральный </w:t>
            </w:r>
            <w:r w:rsidRPr="00844773">
              <w:rPr>
                <w:rFonts w:ascii="Arial" w:hAnsi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Белгородская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Брянская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89,1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Владимирская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118,5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Воронежская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126,9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Ивановская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126,7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Калужская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118,3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116,4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Костромская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Курская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Липецкая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Московская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Орловская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Рязанская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Смоленская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121,2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125,9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121,9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Тамбовская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Тверская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Тульская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Ярославская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г. Москва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4C4A8E">
            <w:pPr>
              <w:spacing w:before="48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  <w:szCs w:val="14"/>
              </w:rPr>
              <w:t xml:space="preserve">Северо-Западный </w:t>
            </w:r>
            <w:r w:rsidRPr="00844773">
              <w:rPr>
                <w:rFonts w:ascii="Arial" w:hAnsi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107,4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Республика Карелия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Республика Коми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Архангельская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115,7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</w:t>
            </w:r>
            <w:r w:rsidRPr="0084477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397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227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88,2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87,6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227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 xml:space="preserve">Архангельская область </w:t>
            </w:r>
            <w:r w:rsidRPr="00844773">
              <w:rPr>
                <w:rFonts w:ascii="Arial" w:hAnsi="Arial"/>
                <w:color w:val="000000"/>
                <w:sz w:val="14"/>
                <w:szCs w:val="14"/>
              </w:rPr>
              <w:br/>
              <w:t>без автономного округа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Вологодская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118,0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</w:t>
            </w:r>
            <w:r w:rsidRPr="0084477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Калининградская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Ленинградская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Мурманская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125,6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Новгородская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118,1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Псковская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121,6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г. Санкт-Петербург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</w:tr>
      <w:tr w:rsidR="00844773" w:rsidRPr="00844773" w:rsidTr="00DE169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1693">
            <w:pPr>
              <w:spacing w:before="48" w:line="140" w:lineRule="exact"/>
              <w:jc w:val="center"/>
              <w:rPr>
                <w:rFonts w:ascii="Arial" w:hAnsi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  <w:szCs w:val="14"/>
              </w:rPr>
              <w:t xml:space="preserve">Южный </w:t>
            </w:r>
            <w:r w:rsidRPr="00844773">
              <w:rPr>
                <w:rFonts w:ascii="Arial" w:hAnsi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  <w:proofErr w:type="gramStart"/>
            <w:r w:rsidR="00F567D7">
              <w:rPr>
                <w:rFonts w:ascii="Arial" w:hAnsi="Arial"/>
                <w:b/>
                <w:color w:val="000000"/>
                <w:sz w:val="14"/>
                <w:szCs w:val="14"/>
                <w:vertAlign w:val="superscript"/>
              </w:rPr>
              <w:t>1</w:t>
            </w:r>
            <w:proofErr w:type="gramEnd"/>
            <w:r w:rsidR="00F567D7">
              <w:rPr>
                <w:rFonts w:ascii="Arial" w:hAnsi="Arial"/>
                <w:b/>
                <w:color w:val="000000"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Республика Адыгея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87,5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127,6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119,6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Республика Калмыкия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121,2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74,3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pStyle w:val="a9"/>
              <w:tabs>
                <w:tab w:val="left" w:pos="8222"/>
              </w:tabs>
              <w:spacing w:before="48" w:line="14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844773">
              <w:rPr>
                <w:rFonts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174,3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126,5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118,5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Краснодарский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Астраханская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118,6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Волгоградская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122,3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Ростовская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pStyle w:val="a3"/>
              <w:tabs>
                <w:tab w:val="left" w:pos="8222"/>
              </w:tabs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122,5</w:t>
            </w:r>
          </w:p>
        </w:tc>
      </w:tr>
      <w:tr w:rsidR="00844773" w:rsidRPr="00844773" w:rsidTr="00DE169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1693">
            <w:pPr>
              <w:spacing w:before="48" w:line="140" w:lineRule="exact"/>
              <w:jc w:val="center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  <w:szCs w:val="14"/>
              </w:rPr>
              <w:t xml:space="preserve">Северо-Кавказский </w:t>
            </w:r>
            <w:r w:rsidRPr="00844773">
              <w:rPr>
                <w:rFonts w:ascii="Arial" w:hAnsi="Arial"/>
                <w:b/>
                <w:color w:val="000000"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b/>
                <w:bCs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121,4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Республика Дагестан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Республика Ингушетия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131,6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127,2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 xml:space="preserve">Кабардино-Балкарская </w:t>
            </w:r>
            <w:r w:rsidRPr="00844773">
              <w:rPr>
                <w:rFonts w:ascii="Arial" w:hAnsi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122,6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 xml:space="preserve">Карачаево-Черкесская </w:t>
            </w:r>
            <w:r w:rsidRPr="00844773">
              <w:rPr>
                <w:rFonts w:ascii="Arial" w:hAnsi="Arial"/>
                <w:color w:val="000000"/>
                <w:sz w:val="14"/>
                <w:szCs w:val="14"/>
              </w:rPr>
              <w:br/>
              <w:t>Республика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144,3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 xml:space="preserve">Республика Северная </w:t>
            </w:r>
            <w:r w:rsidRPr="00844773">
              <w:rPr>
                <w:rFonts w:ascii="Arial" w:hAnsi="Arial"/>
                <w:color w:val="000000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127,8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Чеченская Республика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120,9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83,0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88,7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141,5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  <w:bottom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Ставропольский край</w:t>
            </w:r>
          </w:p>
        </w:tc>
        <w:tc>
          <w:tcPr>
            <w:tcW w:w="802" w:type="dxa"/>
            <w:tcBorders>
              <w:bottom w:val="single" w:sz="6" w:space="0" w:color="auto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118,6</w:t>
            </w:r>
          </w:p>
        </w:tc>
        <w:tc>
          <w:tcPr>
            <w:tcW w:w="801" w:type="dxa"/>
            <w:tcBorders>
              <w:bottom w:val="single" w:sz="6" w:space="0" w:color="auto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bottom w:val="single" w:sz="6" w:space="0" w:color="auto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bottom w:val="single" w:sz="6" w:space="0" w:color="auto"/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803" w:type="dxa"/>
            <w:tcBorders>
              <w:bottom w:val="single" w:sz="6" w:space="0" w:color="auto"/>
              <w:right w:val="nil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left w:val="nil"/>
              <w:bottom w:val="single" w:sz="6" w:space="0" w:color="auto"/>
            </w:tcBorders>
            <w:vAlign w:val="bottom"/>
          </w:tcPr>
          <w:p w:rsidR="00844773" w:rsidRPr="00844773" w:rsidRDefault="00844773" w:rsidP="005823A8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118,8</w:t>
            </w:r>
          </w:p>
        </w:tc>
      </w:tr>
    </w:tbl>
    <w:p w:rsidR="00F47A09" w:rsidRPr="008142E7" w:rsidRDefault="00F47A09" w:rsidP="00113636">
      <w:pPr>
        <w:tabs>
          <w:tab w:val="center" w:pos="6634"/>
        </w:tabs>
        <w:rPr>
          <w:rFonts w:ascii="Arial" w:hAnsi="Arial"/>
          <w:sz w:val="14"/>
          <w:lang w:val="en-US"/>
        </w:rPr>
      </w:pPr>
    </w:p>
    <w:p w:rsidR="008447D9" w:rsidRPr="008142E7" w:rsidRDefault="00CD431C" w:rsidP="007B6825">
      <w:pPr>
        <w:pageBreakBefore/>
        <w:spacing w:after="60"/>
        <w:jc w:val="right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lastRenderedPageBreak/>
        <w:t xml:space="preserve">Продолжение табл. </w:t>
      </w:r>
      <w:r w:rsidR="0073363F">
        <w:rPr>
          <w:rFonts w:ascii="Arial" w:hAnsi="Arial"/>
          <w:sz w:val="14"/>
        </w:rPr>
        <w:t>22.</w:t>
      </w:r>
      <w:r w:rsidR="008447D9" w:rsidRPr="008142E7">
        <w:rPr>
          <w:rFonts w:ascii="Arial" w:hAnsi="Arial"/>
          <w:sz w:val="14"/>
        </w:rPr>
        <w:t>1</w:t>
      </w:r>
      <w:r w:rsidR="00743D63">
        <w:rPr>
          <w:rFonts w:ascii="Arial" w:hAnsi="Arial"/>
          <w:sz w:val="14"/>
        </w:rPr>
        <w:t>2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5823A8" w:rsidRPr="008142E7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959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959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9596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</w:t>
            </w:r>
            <w:r w:rsidRPr="008142E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Pr="008142E7" w:rsidRDefault="005823A8" w:rsidP="003959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3A8" w:rsidRDefault="005823A8" w:rsidP="0039596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b/>
                <w:bCs/>
                <w:color w:val="000000"/>
                <w:sz w:val="14"/>
                <w:szCs w:val="22"/>
              </w:rPr>
              <w:t>109,8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105,0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102,8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120,6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109,3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102,8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110,9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  <w:r w:rsidRPr="0084477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98,1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125,8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117,7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tabs>
                <w:tab w:val="left" w:pos="1993"/>
              </w:tabs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107,2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111,6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</w:t>
            </w:r>
            <w:r w:rsidRPr="0084477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112,7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</w:t>
            </w:r>
            <w:r w:rsidRPr="0084477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113,0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90,7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108,4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107,0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108,3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107,7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b/>
                <w:bCs/>
                <w:color w:val="000000"/>
                <w:sz w:val="14"/>
                <w:szCs w:val="22"/>
              </w:rPr>
              <w:t>113,0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104,0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116,5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107,8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 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844773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106,3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 xml:space="preserve">Ямало-Ненецкий автономный </w:t>
            </w:r>
            <w:r w:rsidRPr="00844773">
              <w:rPr>
                <w:rFonts w:ascii="Arial" w:hAnsi="Arial"/>
                <w:color w:val="000000"/>
                <w:sz w:val="14"/>
              </w:rPr>
              <w:br/>
              <w:t>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109,8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88,9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844773">
              <w:rPr>
                <w:rFonts w:ascii="Arial" w:hAnsi="Arial"/>
                <w:color w:val="000000"/>
                <w:sz w:val="14"/>
              </w:rPr>
              <w:br/>
            </w:r>
            <w:r w:rsidRPr="00844773">
              <w:rPr>
                <w:rFonts w:ascii="Arial" w:hAnsi="Arial"/>
                <w:color w:val="000000"/>
                <w:sz w:val="14"/>
                <w:szCs w:val="14"/>
              </w:rPr>
              <w:t>без автономных округов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844773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844773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119,6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F567D7" w:rsidRDefault="00844773" w:rsidP="00F567D7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F567D7">
              <w:rPr>
                <w:rFonts w:ascii="Arial" w:hAnsi="Arial"/>
                <w:b/>
                <w:color w:val="000000"/>
                <w:sz w:val="14"/>
                <w:vertAlign w:val="superscript"/>
              </w:rPr>
              <w:t>2</w:t>
            </w:r>
            <w:proofErr w:type="gramEnd"/>
            <w:r w:rsidR="00F567D7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b/>
                <w:bCs/>
                <w:color w:val="000000"/>
                <w:sz w:val="14"/>
                <w:szCs w:val="22"/>
              </w:rPr>
              <w:t>109,7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107,8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100,6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91,8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108,7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121,9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122,2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111,1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117,1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107,9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107,8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106,5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105,4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101,5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F567D7">
              <w:rPr>
                <w:rFonts w:ascii="Arial" w:hAnsi="Arial"/>
                <w:b/>
                <w:color w:val="000000"/>
                <w:sz w:val="14"/>
                <w:vertAlign w:val="superscript"/>
              </w:rPr>
              <w:t>2</w:t>
            </w:r>
            <w:proofErr w:type="gramEnd"/>
            <w:r w:rsidR="00F567D7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b/>
                <w:bCs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b/>
                <w:bCs/>
                <w:color w:val="000000"/>
                <w:sz w:val="14"/>
                <w:szCs w:val="22"/>
              </w:rPr>
              <w:t>106,3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115,1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107,0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110,4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122,1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102,0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125,6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125,1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106,5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Хабаровский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106,2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</w:t>
            </w:r>
            <w:r w:rsidRPr="00844773"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  <w:t>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103,8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119,8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106,2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122,3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  <w:szCs w:val="22"/>
              </w:rPr>
            </w:pPr>
            <w:r w:rsidRPr="00844773">
              <w:rPr>
                <w:rFonts w:ascii="Arial" w:hAnsi="Arial"/>
                <w:color w:val="000000"/>
                <w:sz w:val="14"/>
                <w:szCs w:val="22"/>
              </w:rPr>
              <w:t>112,5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844773" w:rsidRPr="00844773" w:rsidTr="00F567D7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F567D7">
            <w:pPr>
              <w:spacing w:before="50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844773">
              <w:rPr>
                <w:rFonts w:ascii="Arial" w:eastAsia="Arial Unicode MS" w:hAnsi="Arial" w:cs="Arial"/>
                <w:color w:val="000000"/>
                <w:sz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</w:rPr>
            </w:pPr>
            <w:r w:rsidRPr="00844773">
              <w:rPr>
                <w:rFonts w:ascii="Arial" w:eastAsia="Arial Unicode MS" w:hAnsi="Arial" w:cs="Arial"/>
                <w:color w:val="000000"/>
                <w:sz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F567D7">
            <w:pPr>
              <w:spacing w:before="5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</w:tr>
      <w:tr w:rsidR="00F567D7" w:rsidRPr="00844773" w:rsidTr="00667A6F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67D7" w:rsidRPr="008142E7" w:rsidRDefault="00F567D7" w:rsidP="00F567D7">
            <w:pPr>
              <w:spacing w:before="120" w:after="60"/>
              <w:ind w:left="113" w:right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 w:cs="Arial"/>
                <w:sz w:val="12"/>
                <w:szCs w:val="12"/>
              </w:rPr>
              <w:sym w:font="Symbol" w:char="F0BE"/>
            </w:r>
          </w:p>
          <w:p w:rsidR="00F567D7" w:rsidRPr="00A803FA" w:rsidRDefault="00F567D7" w:rsidP="00F567D7">
            <w:pPr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1</w:t>
            </w: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 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2014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2016 гг. приведены без учета сведений по Республике Крым и г. Севастополю.</w:t>
            </w:r>
          </w:p>
          <w:p w:rsidR="00F567D7" w:rsidRPr="00844773" w:rsidRDefault="00F567D7" w:rsidP="00F567D7">
            <w:pPr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2</w:t>
            </w: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)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 </w:t>
            </w:r>
            <w:r w:rsidRPr="0063578B">
              <w:rPr>
                <w:rFonts w:ascii="Arial" w:hAnsi="Arial"/>
                <w:color w:val="000000"/>
                <w:sz w:val="12"/>
                <w:szCs w:val="12"/>
              </w:rPr>
              <w:t>Данные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за </w:t>
            </w:r>
            <w:r w:rsidRPr="00F567D7">
              <w:rPr>
                <w:rFonts w:ascii="Arial" w:hAnsi="Arial"/>
                <w:bCs/>
                <w:color w:val="000000"/>
                <w:sz w:val="12"/>
                <w:szCs w:val="12"/>
              </w:rPr>
              <w:t>201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2018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г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г. 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>по Сибирскому и Дальневосточному федеральным округам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в составе субъектов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Российской Федерации до вступления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№ 632.</w:t>
            </w:r>
          </w:p>
        </w:tc>
      </w:tr>
    </w:tbl>
    <w:p w:rsidR="008447D9" w:rsidRPr="008142E7" w:rsidRDefault="0073363F" w:rsidP="00AF7361">
      <w:pPr>
        <w:pStyle w:val="ab"/>
        <w:pageBreakBefore/>
        <w:rPr>
          <w:position w:val="6"/>
          <w:sz w:val="12"/>
          <w:vertAlign w:val="superscript"/>
        </w:rPr>
      </w:pPr>
      <w:r>
        <w:lastRenderedPageBreak/>
        <w:t>22.</w:t>
      </w:r>
      <w:r w:rsidR="008447D9" w:rsidRPr="008142E7">
        <w:t>1</w:t>
      </w:r>
      <w:r w:rsidR="00743D63">
        <w:t>3</w:t>
      </w:r>
      <w:r w:rsidR="008447D9" w:rsidRPr="008142E7">
        <w:t>. ИНДЕКСЫ ТАРИФОВ НА ГРУЗОВЫЕ ПЕРЕВОЗКИ</w:t>
      </w:r>
    </w:p>
    <w:p w:rsidR="008447D9" w:rsidRPr="008142E7" w:rsidRDefault="008447D9" w:rsidP="000818BD">
      <w:pPr>
        <w:spacing w:after="120"/>
        <w:jc w:val="center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t>(декабрь к декабрю предыдущего года; в процентах)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385251" w:rsidRPr="008142E7" w:rsidTr="00844773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D61AB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D61A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D61A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D61A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D61A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D61A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D61A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D61AB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</w:t>
            </w:r>
            <w:r w:rsidRPr="008142E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D61A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Default="00385251" w:rsidP="003D61AB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987BFD">
            <w:pPr>
              <w:pStyle w:val="4"/>
              <w:spacing w:before="48" w:line="140" w:lineRule="exact"/>
              <w:rPr>
                <w:color w:val="000000"/>
              </w:rPr>
            </w:pPr>
            <w:r w:rsidRPr="00844773">
              <w:rPr>
                <w:color w:val="000000"/>
              </w:rPr>
              <w:t>Российская Федерация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133,1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107,7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111,5</w:t>
            </w:r>
            <w:r w:rsidRPr="00844773">
              <w:rPr>
                <w:rFonts w:ascii="Arial" w:hAnsi="Arial"/>
                <w:b/>
                <w:color w:val="000000"/>
                <w:sz w:val="14"/>
                <w:vertAlign w:val="superscript"/>
              </w:rPr>
              <w:t>1)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101,4</w:t>
            </w:r>
          </w:p>
        </w:tc>
      </w:tr>
      <w:tr w:rsidR="00844773" w:rsidRPr="00844773" w:rsidTr="00DE169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1693">
            <w:pPr>
              <w:spacing w:before="48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</w:rPr>
              <w:t xml:space="preserve">Центральный 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126,7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112,9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101,5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Белгородская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Брянская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131,9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Владимирская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Воронежская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Ивановская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92,7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Калужская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Костромская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91,9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Курская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89,9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Липецкая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Московская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300,8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125,3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Орловская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119,2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119,6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Рязанская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Смоленская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124,0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160,2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83,1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95,4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Тамбовская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119,6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Тверская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Тульская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94,4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121,9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Ярославская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г. Москва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124,4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987BFD">
            <w:pPr>
              <w:spacing w:before="48" w:line="14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</w:rPr>
              <w:t xml:space="preserve">Северо-Западный 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129,0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119,0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104,6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Карелия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127,0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118,9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Коми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146,6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94,8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142,0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134,5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Архангельская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91,0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146,5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Ненецкий автономный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129,3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136,8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 xml:space="preserve">Архангельская область </w:t>
            </w:r>
            <w:r w:rsidRPr="00844773">
              <w:rPr>
                <w:rFonts w:ascii="Arial" w:hAnsi="Arial"/>
                <w:color w:val="000000"/>
                <w:sz w:val="14"/>
              </w:rPr>
              <w:br/>
              <w:t>без автономного округа</w:t>
            </w:r>
          </w:p>
        </w:tc>
        <w:tc>
          <w:tcPr>
            <w:tcW w:w="802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1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146,6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92,8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Вологодская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131,7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Калининградская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109,0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Ленинградская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131,4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Мурманская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154,6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121,0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94,9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105,0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Новгородская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Псковская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г. Санкт-Петербург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123,5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DE0B19" w:rsidRDefault="00844773" w:rsidP="00987BFD">
            <w:pPr>
              <w:spacing w:before="48" w:line="140" w:lineRule="exact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</w:rPr>
              <w:t>Южный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proofErr w:type="gramStart"/>
            <w:r w:rsidR="00DE0B19">
              <w:rPr>
                <w:rFonts w:ascii="Arial" w:hAnsi="Arial"/>
                <w:b/>
                <w:color w:val="000000"/>
                <w:sz w:val="14"/>
                <w:vertAlign w:val="superscript"/>
              </w:rPr>
              <w:t>2</w:t>
            </w:r>
            <w:proofErr w:type="gramEnd"/>
            <w:r w:rsidR="00DE0B19">
              <w:rPr>
                <w:rFonts w:ascii="Arial" w:hAnsi="Arial"/>
                <w:b/>
                <w:color w:val="000000"/>
                <w:sz w:val="14"/>
                <w:vertAlign w:val="superscript"/>
              </w:rPr>
              <w:t>)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115,5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115,3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105,6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Адыгея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136,5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Калмыкия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163,4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pStyle w:val="a9"/>
              <w:tabs>
                <w:tab w:val="left" w:pos="8222"/>
              </w:tabs>
              <w:spacing w:before="48" w:line="140" w:lineRule="exact"/>
              <w:ind w:left="113"/>
              <w:jc w:val="left"/>
              <w:rPr>
                <w:rFonts w:cs="Arial"/>
                <w:color w:val="000000"/>
                <w:sz w:val="14"/>
                <w:szCs w:val="14"/>
              </w:rPr>
            </w:pPr>
            <w:r w:rsidRPr="00844773">
              <w:rPr>
                <w:rFonts w:cs="Arial"/>
                <w:color w:val="000000"/>
                <w:sz w:val="14"/>
                <w:szCs w:val="14"/>
              </w:rPr>
              <w:t>Республика Крым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221ABC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Краснодарский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130,4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Астраханская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141,3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Волгоградская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141,6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114,4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Ростовская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pStyle w:val="a3"/>
              <w:tabs>
                <w:tab w:val="left" w:pos="8222"/>
              </w:tabs>
              <w:spacing w:before="48" w:line="140" w:lineRule="exact"/>
              <w:ind w:left="113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г. Севастополь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221ABC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  <w:bookmarkStart w:id="3" w:name="_GoBack"/>
            <w:bookmarkEnd w:id="3"/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…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81,5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73,5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844773" w:rsidRDefault="00844773" w:rsidP="00987BFD">
            <w:pPr>
              <w:spacing w:before="48" w:line="140" w:lineRule="exact"/>
              <w:jc w:val="center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</w:rPr>
              <w:t xml:space="preserve">Северо-Кавказский 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196,1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97,1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111,1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93,7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181,1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85,6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120,3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86,7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Дагестан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190,5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200,1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264,7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72,4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58,8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86,9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Ингушетия</w:t>
            </w:r>
          </w:p>
        </w:tc>
        <w:tc>
          <w:tcPr>
            <w:tcW w:w="802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1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DE0B19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 xml:space="preserve">Кабардино-Балкарская </w:t>
            </w:r>
            <w:r w:rsidRPr="00844773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802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1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vAlign w:val="bottom"/>
          </w:tcPr>
          <w:p w:rsidR="00844773" w:rsidRPr="00844773" w:rsidRDefault="00DE0B19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DE0B19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–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 xml:space="preserve">Карачаево-Черкесская </w:t>
            </w:r>
            <w:r w:rsidRPr="00844773">
              <w:rPr>
                <w:rFonts w:ascii="Arial" w:hAnsi="Arial"/>
                <w:color w:val="000000"/>
                <w:sz w:val="14"/>
              </w:rPr>
              <w:br/>
              <w:t>Республика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134,8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pacing w:val="-4"/>
                <w:sz w:val="14"/>
              </w:rPr>
            </w:pPr>
            <w:r w:rsidRPr="00844773">
              <w:rPr>
                <w:rFonts w:ascii="Arial" w:hAnsi="Arial"/>
                <w:color w:val="000000"/>
                <w:spacing w:val="-4"/>
                <w:sz w:val="14"/>
              </w:rPr>
              <w:t xml:space="preserve">Республика Северная </w:t>
            </w:r>
            <w:r w:rsidRPr="00844773">
              <w:rPr>
                <w:rFonts w:ascii="Arial" w:hAnsi="Arial"/>
                <w:color w:val="000000"/>
                <w:spacing w:val="-4"/>
                <w:sz w:val="14"/>
              </w:rPr>
              <w:br/>
              <w:t>Осетия – Алания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Чеченская Республика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140,3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198,2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844773" w:rsidRPr="00844773" w:rsidT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  <w:bottom w:val="single" w:sz="4" w:space="0" w:color="auto"/>
            </w:tcBorders>
            <w:vAlign w:val="bottom"/>
          </w:tcPr>
          <w:p w:rsidR="00844773" w:rsidRPr="00844773" w:rsidRDefault="00844773" w:rsidP="00FF0BAA">
            <w:pPr>
              <w:spacing w:before="48" w:line="14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Ставропольский край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199,5</w:t>
            </w:r>
          </w:p>
        </w:tc>
        <w:tc>
          <w:tcPr>
            <w:tcW w:w="801" w:type="dxa"/>
            <w:tcBorders>
              <w:bottom w:val="single" w:sz="4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90,1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163,6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87,3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vAlign w:val="bottom"/>
          </w:tcPr>
          <w:p w:rsidR="00844773" w:rsidRPr="00844773" w:rsidRDefault="00844773" w:rsidP="00385251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138,6</w:t>
            </w:r>
          </w:p>
        </w:tc>
        <w:tc>
          <w:tcPr>
            <w:tcW w:w="803" w:type="dxa"/>
            <w:tcBorders>
              <w:bottom w:val="single" w:sz="4" w:space="0" w:color="auto"/>
              <w:right w:val="single" w:sz="6" w:space="0" w:color="auto"/>
            </w:tcBorders>
            <w:vAlign w:val="bottom"/>
          </w:tcPr>
          <w:p w:rsidR="00844773" w:rsidRPr="00844773" w:rsidRDefault="00844773" w:rsidP="00892984">
            <w:pPr>
              <w:spacing w:before="48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84,7</w:t>
            </w:r>
          </w:p>
        </w:tc>
      </w:tr>
    </w:tbl>
    <w:p w:rsidR="000818BD" w:rsidRPr="00844773" w:rsidRDefault="000818BD" w:rsidP="000818BD">
      <w:pPr>
        <w:jc w:val="center"/>
        <w:rPr>
          <w:rFonts w:ascii="Arial" w:hAnsi="Arial"/>
          <w:color w:val="000000"/>
          <w:sz w:val="14"/>
        </w:rPr>
      </w:pPr>
    </w:p>
    <w:p w:rsidR="008447D9" w:rsidRPr="008142E7" w:rsidRDefault="00DA28DF" w:rsidP="00EE392F">
      <w:pPr>
        <w:pageBreakBefore/>
        <w:spacing w:after="60"/>
        <w:jc w:val="right"/>
        <w:rPr>
          <w:rFonts w:ascii="Arial" w:hAnsi="Arial"/>
          <w:sz w:val="14"/>
        </w:rPr>
      </w:pPr>
      <w:r w:rsidRPr="008142E7">
        <w:rPr>
          <w:rFonts w:ascii="Arial" w:hAnsi="Arial"/>
          <w:sz w:val="14"/>
        </w:rPr>
        <w:lastRenderedPageBreak/>
        <w:t xml:space="preserve">Продолжение табл. </w:t>
      </w:r>
      <w:r w:rsidR="0073363F">
        <w:rPr>
          <w:rFonts w:ascii="Arial" w:hAnsi="Arial"/>
          <w:sz w:val="14"/>
        </w:rPr>
        <w:t>22.</w:t>
      </w:r>
      <w:r w:rsidR="008447D9" w:rsidRPr="008142E7">
        <w:rPr>
          <w:rFonts w:ascii="Arial" w:hAnsi="Arial"/>
          <w:sz w:val="14"/>
        </w:rPr>
        <w:t>1</w:t>
      </w:r>
      <w:r w:rsidR="00743D63">
        <w:rPr>
          <w:rFonts w:ascii="Arial" w:hAnsi="Arial"/>
          <w:sz w:val="14"/>
        </w:rPr>
        <w:t>3</w:t>
      </w:r>
    </w:p>
    <w:tbl>
      <w:tblPr>
        <w:tblW w:w="5000" w:type="pct"/>
        <w:jc w:val="center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16"/>
        <w:gridCol w:w="802"/>
        <w:gridCol w:w="801"/>
        <w:gridCol w:w="803"/>
        <w:gridCol w:w="803"/>
        <w:gridCol w:w="803"/>
        <w:gridCol w:w="803"/>
        <w:gridCol w:w="803"/>
        <w:gridCol w:w="803"/>
        <w:gridCol w:w="803"/>
      </w:tblGrid>
      <w:tr w:rsidR="00385251" w:rsidRPr="008142E7">
        <w:trPr>
          <w:cantSplit/>
          <w:jc w:val="center"/>
        </w:trPr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A3A16">
            <w:pPr>
              <w:spacing w:before="60" w:after="60"/>
              <w:ind w:firstLine="113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8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2010</w:t>
            </w:r>
          </w:p>
        </w:tc>
        <w:tc>
          <w:tcPr>
            <w:tcW w:w="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2011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2012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2013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2014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 w:rsidRPr="008142E7">
              <w:rPr>
                <w:rFonts w:ascii="Arial" w:hAnsi="Arial"/>
                <w:sz w:val="14"/>
              </w:rPr>
              <w:t>2015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A3A16">
            <w:pPr>
              <w:spacing w:before="60" w:after="60"/>
              <w:jc w:val="center"/>
              <w:rPr>
                <w:rFonts w:ascii="Arial" w:hAnsi="Arial"/>
                <w:sz w:val="14"/>
                <w:lang w:val="en-US"/>
              </w:rPr>
            </w:pPr>
            <w:r w:rsidRPr="008142E7">
              <w:rPr>
                <w:rFonts w:ascii="Arial" w:hAnsi="Arial"/>
                <w:sz w:val="14"/>
                <w:lang w:val="en-US"/>
              </w:rPr>
              <w:t>201</w:t>
            </w:r>
            <w:r w:rsidRPr="008142E7">
              <w:rPr>
                <w:rFonts w:ascii="Arial" w:hAnsi="Arial"/>
                <w:sz w:val="14"/>
              </w:rPr>
              <w:t>6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Pr="008142E7" w:rsidRDefault="0038525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2017</w:t>
            </w:r>
          </w:p>
        </w:tc>
        <w:tc>
          <w:tcPr>
            <w:tcW w:w="8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5251" w:rsidRDefault="00385251" w:rsidP="003A3A16">
            <w:pPr>
              <w:spacing w:before="60" w:after="6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2018</w:t>
            </w:r>
          </w:p>
        </w:tc>
      </w:tr>
      <w:tr w:rsidR="00844773" w:rsidRPr="00844773" w:rsidTr="00DE169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1693">
            <w:pPr>
              <w:spacing w:before="44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</w:rPr>
              <w:t xml:space="preserve">Приволжский 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159,7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top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98,4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top w:val="single" w:sz="6" w:space="0" w:color="auto"/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3" w:type="dxa"/>
            <w:tcBorders>
              <w:top w:val="single" w:sz="6" w:space="0" w:color="auto"/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99,4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Башкортостан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148,0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94,7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Марий Эл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127,6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118,2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97,8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Мордовия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Татарстан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134,5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Удмуртская Республика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Чувашская Республика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tabs>
                <w:tab w:val="left" w:pos="1993"/>
              </w:tabs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Пермский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165,5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91,4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Кировская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Нижегородская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182,1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91,3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130,9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93,7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Оренбургская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147,6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Пензенская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Самарская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123,7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105,3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Саратовская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200,4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103,1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Ульяновская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844773" w:rsidRPr="00844773" w:rsidTr="00DE169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1693">
            <w:pPr>
              <w:spacing w:before="44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 w:rsidRPr="00844773">
              <w:rPr>
                <w:rFonts w:ascii="Arial" w:hAnsi="Arial"/>
                <w:b/>
                <w:color w:val="000000"/>
                <w:sz w:val="14"/>
              </w:rPr>
              <w:t xml:space="preserve">Уральский 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138,2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94,1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107,0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114,2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94,7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Курганская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Свердловская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126,0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101,7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Тюменская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144,9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91,6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119,7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91,6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397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в том числе: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/>
                <w:color w:val="000000"/>
                <w:sz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 xml:space="preserve">Ханты-Мансийский </w:t>
            </w:r>
            <w:r w:rsidRPr="00844773">
              <w:rPr>
                <w:rFonts w:ascii="Arial" w:hAnsi="Arial"/>
                <w:color w:val="000000"/>
                <w:sz w:val="14"/>
              </w:rPr>
              <w:br/>
              <w:t>автономный округ – Югра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147,0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113,0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88,1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125,1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88,4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 xml:space="preserve">Ямало-Ненецкий </w:t>
            </w:r>
            <w:r w:rsidRPr="00844773">
              <w:rPr>
                <w:rFonts w:ascii="Arial" w:hAnsi="Arial"/>
                <w:color w:val="000000"/>
                <w:sz w:val="14"/>
              </w:rPr>
              <w:br/>
              <w:t>автономный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227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 xml:space="preserve">Тюменская область </w:t>
            </w:r>
            <w:r w:rsidRPr="00844773">
              <w:rPr>
                <w:rFonts w:ascii="Arial" w:hAnsi="Arial"/>
                <w:color w:val="000000"/>
                <w:sz w:val="14"/>
              </w:rPr>
              <w:br/>
              <w:t>без автономных округов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smartTag w:uri="urn:schemas-microsoft-com:office:smarttags" w:element="PersonName">
              <w:r w:rsidRPr="00844773">
                <w:rPr>
                  <w:rFonts w:ascii="Arial" w:hAnsi="Arial"/>
                  <w:color w:val="000000"/>
                  <w:sz w:val="14"/>
                </w:rPr>
                <w:t>Челябинск</w:t>
              </w:r>
            </w:smartTag>
            <w:r w:rsidRPr="00844773">
              <w:rPr>
                <w:rFonts w:ascii="Arial" w:hAnsi="Arial"/>
                <w:color w:val="000000"/>
                <w:sz w:val="14"/>
              </w:rPr>
              <w:t>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105,1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</w:tcPr>
          <w:p w:rsidR="00844773" w:rsidRPr="00DE0B19" w:rsidRDefault="00844773" w:rsidP="00DE0B19">
            <w:pPr>
              <w:spacing w:before="44" w:line="150" w:lineRule="exact"/>
              <w:jc w:val="center"/>
              <w:rPr>
                <w:rFonts w:ascii="Arial" w:hAnsi="Arial"/>
                <w:b/>
                <w:color w:val="000000"/>
                <w:sz w:val="14"/>
                <w:vertAlign w:val="superscript"/>
              </w:rPr>
            </w:pPr>
            <w:proofErr w:type="gramStart"/>
            <w:r w:rsidRPr="00844773">
              <w:rPr>
                <w:rFonts w:ascii="Arial" w:hAnsi="Arial"/>
                <w:b/>
                <w:color w:val="000000"/>
                <w:sz w:val="14"/>
              </w:rPr>
              <w:t xml:space="preserve">Сибирский 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r w:rsidR="00DE0B19">
              <w:rPr>
                <w:rFonts w:ascii="Arial" w:hAnsi="Arial"/>
                <w:b/>
                <w:color w:val="000000"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119,1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109,3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100,9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101,1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Алтай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103,9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Тыва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124,6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Хакасия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Алтайский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134,7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101,9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Красноярский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109,1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Иркутская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125,5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Кемеровская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Новосибирская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109,2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101,3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101,2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Омская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121,7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103,2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Томская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138,3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128,8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128,5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135,1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84,9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87,4</w:t>
            </w:r>
          </w:p>
        </w:tc>
      </w:tr>
      <w:tr w:rsidR="00844773" w:rsidRPr="00844773" w:rsidTr="00DE169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1693">
            <w:pPr>
              <w:spacing w:before="44" w:line="150" w:lineRule="exact"/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proofErr w:type="gramStart"/>
            <w:r w:rsidRPr="00844773">
              <w:rPr>
                <w:rFonts w:ascii="Arial" w:hAnsi="Arial"/>
                <w:b/>
                <w:color w:val="000000"/>
                <w:sz w:val="14"/>
              </w:rPr>
              <w:t xml:space="preserve">Дальневосточный </w:t>
            </w:r>
            <w:r w:rsidRPr="00844773">
              <w:rPr>
                <w:rFonts w:ascii="Arial" w:hAnsi="Arial"/>
                <w:b/>
                <w:color w:val="000000"/>
                <w:sz w:val="14"/>
              </w:rPr>
              <w:br/>
              <w:t>федеральный округ</w:t>
            </w:r>
            <w:r w:rsidR="00DE0B19">
              <w:rPr>
                <w:rFonts w:ascii="Arial" w:hAnsi="Arial"/>
                <w:b/>
                <w:color w:val="000000"/>
                <w:sz w:val="14"/>
                <w:vertAlign w:val="superscript"/>
              </w:rPr>
              <w:t>3)</w:t>
            </w:r>
            <w:proofErr w:type="gramEnd"/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109,0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110,6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bCs/>
                <w:color w:val="000000"/>
                <w:sz w:val="14"/>
                <w:szCs w:val="14"/>
              </w:rPr>
              <w:t>106,7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105,9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b/>
                <w:color w:val="000000"/>
                <w:sz w:val="14"/>
                <w:szCs w:val="14"/>
              </w:rPr>
              <w:t>104,9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Бурятия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112,3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119,5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107,2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Республика Саха (Якутия)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123,1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122,9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107,7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Забайкальский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118,0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104,4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Камчатский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92,5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89,5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121,8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122,4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100,1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Приморский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104,8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93,3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139,6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96,1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111,5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Хабаровский край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105,7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105,4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Амурская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97,5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116,4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127,9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Магаданская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133,2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101,8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104,6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101,5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106,2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Сахалинская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104,3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99,2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129,7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108,0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95,3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99,5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107,9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Еврейская автономная область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85,5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117,5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85,6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103,3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102,8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100,0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100,6</w:t>
            </w:r>
          </w:p>
        </w:tc>
      </w:tr>
      <w:tr w:rsidR="00844773" w:rsidRPr="00844773">
        <w:trPr>
          <w:cantSplit/>
          <w:jc w:val="center"/>
        </w:trPr>
        <w:tc>
          <w:tcPr>
            <w:tcW w:w="2316" w:type="dxa"/>
            <w:tcBorders>
              <w:lef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left="113"/>
              <w:rPr>
                <w:rFonts w:ascii="Arial" w:hAnsi="Arial"/>
                <w:color w:val="000000"/>
                <w:sz w:val="14"/>
              </w:rPr>
            </w:pPr>
            <w:r w:rsidRPr="00844773">
              <w:rPr>
                <w:rFonts w:ascii="Arial" w:hAnsi="Arial"/>
                <w:color w:val="000000"/>
                <w:sz w:val="14"/>
              </w:rPr>
              <w:t>Чукотский автономный округ</w:t>
            </w:r>
          </w:p>
        </w:tc>
        <w:tc>
          <w:tcPr>
            <w:tcW w:w="802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eastAsia="Arial Unicode MS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115,9</w:t>
            </w:r>
          </w:p>
        </w:tc>
        <w:tc>
          <w:tcPr>
            <w:tcW w:w="801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109,4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114,6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110,1</w:t>
            </w:r>
          </w:p>
        </w:tc>
        <w:tc>
          <w:tcPr>
            <w:tcW w:w="803" w:type="dxa"/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100,2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119,9</w:t>
            </w:r>
          </w:p>
        </w:tc>
        <w:tc>
          <w:tcPr>
            <w:tcW w:w="803" w:type="dxa"/>
            <w:tcBorders>
              <w:righ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120,5</w:t>
            </w:r>
          </w:p>
        </w:tc>
        <w:tc>
          <w:tcPr>
            <w:tcW w:w="803" w:type="dxa"/>
            <w:tcBorders>
              <w:left w:val="nil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108,5</w:t>
            </w:r>
          </w:p>
        </w:tc>
        <w:tc>
          <w:tcPr>
            <w:tcW w:w="803" w:type="dxa"/>
            <w:tcBorders>
              <w:right w:val="single" w:sz="6" w:space="0" w:color="auto"/>
            </w:tcBorders>
            <w:vAlign w:val="bottom"/>
          </w:tcPr>
          <w:p w:rsidR="00844773" w:rsidRPr="00844773" w:rsidRDefault="00844773" w:rsidP="00DE0B19">
            <w:pPr>
              <w:spacing w:before="44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844773">
              <w:rPr>
                <w:rFonts w:ascii="Arial" w:hAnsi="Arial" w:cs="Arial"/>
                <w:color w:val="000000"/>
                <w:sz w:val="14"/>
                <w:szCs w:val="14"/>
              </w:rPr>
              <w:t>98,1</w:t>
            </w:r>
          </w:p>
        </w:tc>
      </w:tr>
      <w:tr w:rsidR="00844773" w:rsidRPr="008142E7">
        <w:trPr>
          <w:cantSplit/>
          <w:jc w:val="center"/>
        </w:trPr>
        <w:tc>
          <w:tcPr>
            <w:tcW w:w="9540" w:type="dxa"/>
            <w:gridSpan w:val="10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773" w:rsidRPr="008142E7" w:rsidRDefault="00844773" w:rsidP="003D61AB">
            <w:pPr>
              <w:spacing w:before="120"/>
              <w:ind w:left="113"/>
              <w:rPr>
                <w:rFonts w:ascii="Arial" w:hAnsi="Arial"/>
                <w:sz w:val="14"/>
                <w:szCs w:val="14"/>
              </w:rPr>
            </w:pPr>
            <w:r w:rsidRPr="008142E7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/>
                <w:sz w:val="12"/>
                <w:szCs w:val="12"/>
              </w:rPr>
              <w:sym w:font="Symbol" w:char="F0BE"/>
            </w:r>
            <w:r w:rsidRPr="008142E7">
              <w:rPr>
                <w:rFonts w:ascii="Arial" w:hAnsi="Arial"/>
                <w:sz w:val="12"/>
                <w:szCs w:val="12"/>
              </w:rPr>
              <w:sym w:font="Symbol" w:char="F0BE"/>
            </w:r>
          </w:p>
          <w:p w:rsidR="00DE0B19" w:rsidRPr="008142E7" w:rsidRDefault="00844773" w:rsidP="001A2E13">
            <w:pPr>
              <w:spacing w:before="40"/>
              <w:ind w:left="226" w:right="113" w:hanging="113"/>
              <w:jc w:val="both"/>
              <w:rPr>
                <w:rFonts w:ascii="Arial" w:hAnsi="Arial" w:cs="Arial"/>
                <w:sz w:val="12"/>
                <w:szCs w:val="12"/>
              </w:rPr>
            </w:pPr>
            <w:r w:rsidRPr="008142E7">
              <w:rPr>
                <w:rFonts w:ascii="Arial" w:hAnsi="Arial"/>
                <w:bCs/>
                <w:sz w:val="12"/>
                <w:szCs w:val="12"/>
                <w:vertAlign w:val="superscript"/>
              </w:rPr>
              <w:t>1)</w:t>
            </w:r>
            <w:r w:rsidR="001A2E13" w:rsidRPr="001A2E13">
              <w:rPr>
                <w:rFonts w:ascii="Arial" w:hAnsi="Arial"/>
                <w:bCs/>
                <w:sz w:val="12"/>
                <w:szCs w:val="12"/>
              </w:rPr>
              <w:t> </w:t>
            </w:r>
            <w:r w:rsidRPr="008142E7">
              <w:rPr>
                <w:rFonts w:ascii="Arial" w:hAnsi="Arial"/>
                <w:sz w:val="12"/>
                <w:szCs w:val="12"/>
              </w:rPr>
              <w:t xml:space="preserve">В целях </w:t>
            </w:r>
            <w:r w:rsidRPr="00DE0B19">
              <w:rPr>
                <w:rFonts w:ascii="Arial" w:hAnsi="Arial"/>
                <w:color w:val="000000"/>
                <w:sz w:val="12"/>
                <w:szCs w:val="12"/>
              </w:rPr>
              <w:t>обеспечения</w:t>
            </w:r>
            <w:r w:rsidRPr="008142E7">
              <w:rPr>
                <w:rFonts w:ascii="Arial" w:hAnsi="Arial"/>
                <w:sz w:val="12"/>
                <w:szCs w:val="12"/>
              </w:rPr>
              <w:t xml:space="preserve"> статистической сопоставимости данных показатель рассчитан без учета сведений по Республике Крым и г. Севастополю.</w:t>
            </w:r>
            <w:r w:rsidR="00DE0B19" w:rsidRPr="008142E7">
              <w:rPr>
                <w:rFonts w:ascii="Arial" w:hAnsi="Arial" w:cs="Arial"/>
                <w:sz w:val="12"/>
                <w:szCs w:val="12"/>
              </w:rPr>
              <w:t xml:space="preserve"> </w:t>
            </w:r>
          </w:p>
          <w:p w:rsidR="00DE0B19" w:rsidRPr="00A803FA" w:rsidRDefault="00DE0B19" w:rsidP="001A2E13">
            <w:pPr>
              <w:ind w:left="226" w:right="113" w:hanging="113"/>
              <w:jc w:val="both"/>
              <w:rPr>
                <w:rFonts w:ascii="Arial" w:hAnsi="Arial"/>
                <w:color w:val="000000"/>
                <w:sz w:val="12"/>
                <w:szCs w:val="12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2)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 Д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анные за 2014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2016 гг. приведены без учета сведений по Республике Крым и г. Севастополю.</w:t>
            </w:r>
          </w:p>
          <w:p w:rsidR="00844773" w:rsidRPr="008142E7" w:rsidRDefault="00DE0B19" w:rsidP="001A2E13">
            <w:pPr>
              <w:ind w:left="226" w:right="113" w:hanging="113"/>
              <w:jc w:val="both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A803FA">
              <w:rPr>
                <w:rFonts w:ascii="Arial" w:hAnsi="Arial"/>
                <w:color w:val="000000"/>
                <w:sz w:val="12"/>
                <w:szCs w:val="12"/>
                <w:vertAlign w:val="superscript"/>
              </w:rPr>
              <w:t>3)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 </w:t>
            </w:r>
            <w:r w:rsidRPr="0063578B">
              <w:rPr>
                <w:rFonts w:ascii="Arial" w:hAnsi="Arial"/>
                <w:color w:val="000000"/>
                <w:sz w:val="12"/>
                <w:szCs w:val="12"/>
              </w:rPr>
              <w:t>Данные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за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201</w:t>
            </w:r>
            <w:r w:rsidR="001A2E13">
              <w:rPr>
                <w:rFonts w:ascii="Arial" w:hAnsi="Arial"/>
                <w:color w:val="000000"/>
                <w:sz w:val="12"/>
                <w:szCs w:val="12"/>
              </w:rPr>
              <w:t>0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 –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2018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>г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г. </w:t>
            </w:r>
            <w:r>
              <w:rPr>
                <w:rFonts w:ascii="Arial" w:hAnsi="Arial"/>
                <w:bCs/>
                <w:color w:val="000000"/>
                <w:sz w:val="12"/>
                <w:szCs w:val="12"/>
              </w:rPr>
              <w:t>по Сибирскому и Дальневосточному федеральным округам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 приведены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t xml:space="preserve">в составе субъектов </w:t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 xml:space="preserve">Российской Федерации до вступления </w:t>
            </w:r>
            <w:r>
              <w:rPr>
                <w:rFonts w:ascii="Arial" w:hAnsi="Arial"/>
                <w:color w:val="000000"/>
                <w:sz w:val="12"/>
                <w:szCs w:val="12"/>
              </w:rPr>
              <w:br/>
            </w:r>
            <w:r w:rsidRPr="00A803FA">
              <w:rPr>
                <w:rFonts w:ascii="Arial" w:hAnsi="Arial"/>
                <w:color w:val="000000"/>
                <w:sz w:val="12"/>
                <w:szCs w:val="12"/>
              </w:rPr>
              <w:t>в силу Указа Президента Российской Федерации от 3 ноября 2018 № 632.</w:t>
            </w:r>
          </w:p>
        </w:tc>
      </w:tr>
    </w:tbl>
    <w:p w:rsidR="00A141FC" w:rsidRPr="008142E7" w:rsidRDefault="00A141FC" w:rsidP="00A141FC">
      <w:pPr>
        <w:jc w:val="right"/>
        <w:rPr>
          <w:rFonts w:ascii="Arial" w:hAnsi="Arial"/>
          <w:sz w:val="14"/>
        </w:rPr>
      </w:pPr>
    </w:p>
    <w:p w:rsidR="008447D9" w:rsidRPr="008142E7" w:rsidRDefault="008447D9" w:rsidP="00E02115">
      <w:pPr>
        <w:pageBreakBefore/>
        <w:spacing w:line="180" w:lineRule="exact"/>
        <w:ind w:firstLine="284"/>
        <w:jc w:val="center"/>
        <w:rPr>
          <w:rFonts w:ascii="Arial" w:hAnsi="Arial"/>
          <w:b/>
          <w:sz w:val="16"/>
        </w:rPr>
      </w:pPr>
      <w:r w:rsidRPr="008142E7">
        <w:rPr>
          <w:rFonts w:ascii="Arial" w:hAnsi="Arial"/>
          <w:b/>
          <w:sz w:val="16"/>
        </w:rPr>
        <w:lastRenderedPageBreak/>
        <w:t>МЕТОДОЛОГИЧЕСКИЕ ПОЯСНЕНИЯ</w:t>
      </w:r>
    </w:p>
    <w:p w:rsidR="008447D9" w:rsidRPr="008142E7" w:rsidRDefault="008447D9">
      <w:pPr>
        <w:spacing w:line="180" w:lineRule="exact"/>
        <w:ind w:firstLine="284"/>
        <w:jc w:val="center"/>
        <w:rPr>
          <w:rFonts w:ascii="Arial" w:hAnsi="Arial"/>
          <w:b/>
          <w:sz w:val="16"/>
        </w:rPr>
      </w:pPr>
    </w:p>
    <w:p w:rsidR="00BB718B" w:rsidRPr="008142E7" w:rsidRDefault="00BB718B">
      <w:pPr>
        <w:spacing w:line="194" w:lineRule="exact"/>
        <w:ind w:firstLine="284"/>
        <w:jc w:val="both"/>
        <w:rPr>
          <w:rFonts w:ascii="Arial" w:hAnsi="Arial"/>
          <w:sz w:val="16"/>
        </w:rPr>
        <w:sectPr w:rsidR="00BB718B" w:rsidRPr="008142E7" w:rsidSect="001D57C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2410" w:right="1191" w:bottom="1928" w:left="1191" w:header="2268" w:footer="1474" w:gutter="0"/>
          <w:pgNumType w:start="1141"/>
          <w:cols w:space="708"/>
          <w:titlePg/>
          <w:docGrid w:linePitch="360"/>
        </w:sectPr>
      </w:pPr>
    </w:p>
    <w:p w:rsidR="008447D9" w:rsidRPr="008142E7" w:rsidRDefault="00FC580D" w:rsidP="00734F9A">
      <w:pPr>
        <w:spacing w:line="200" w:lineRule="exact"/>
        <w:ind w:firstLine="284"/>
        <w:jc w:val="both"/>
        <w:rPr>
          <w:rFonts w:ascii="Arial" w:hAnsi="Arial"/>
          <w:sz w:val="16"/>
        </w:rPr>
      </w:pPr>
      <w:r w:rsidRPr="00667A6F">
        <w:rPr>
          <w:rFonts w:ascii="Arial" w:hAnsi="Arial"/>
          <w:spacing w:val="-2"/>
          <w:sz w:val="16"/>
        </w:rPr>
        <w:lastRenderedPageBreak/>
        <w:t xml:space="preserve">Наблюдение за уровнем цен (тарифов) на товары и услуги </w:t>
      </w:r>
      <w:r w:rsidRPr="008142E7">
        <w:rPr>
          <w:rFonts w:ascii="Arial" w:hAnsi="Arial"/>
          <w:sz w:val="16"/>
        </w:rPr>
        <w:t xml:space="preserve">во всех </w:t>
      </w:r>
      <w:r w:rsidR="008447D9" w:rsidRPr="008142E7">
        <w:rPr>
          <w:rFonts w:ascii="Arial" w:hAnsi="Arial"/>
          <w:sz w:val="16"/>
        </w:rPr>
        <w:t xml:space="preserve">секторах экономики осуществляется на основе </w:t>
      </w:r>
      <w:r w:rsidR="00667A6F">
        <w:rPr>
          <w:rFonts w:ascii="Arial" w:hAnsi="Arial"/>
          <w:sz w:val="16"/>
        </w:rPr>
        <w:br/>
      </w:r>
      <w:r w:rsidR="008447D9" w:rsidRPr="008142E7">
        <w:rPr>
          <w:rFonts w:ascii="Arial" w:hAnsi="Arial"/>
          <w:sz w:val="16"/>
        </w:rPr>
        <w:t xml:space="preserve">выборочной совокупности базовых организаций по набору товаров (услуг) </w:t>
      </w:r>
      <w:r w:rsidR="00667A6F">
        <w:rPr>
          <w:rFonts w:ascii="Arial" w:hAnsi="Arial"/>
          <w:sz w:val="16"/>
        </w:rPr>
        <w:t>–</w:t>
      </w:r>
      <w:r w:rsidR="008447D9" w:rsidRPr="008142E7">
        <w:rPr>
          <w:rFonts w:ascii="Arial" w:hAnsi="Arial"/>
          <w:sz w:val="16"/>
        </w:rPr>
        <w:t xml:space="preserve"> представителей.</w:t>
      </w:r>
    </w:p>
    <w:p w:rsidR="00AA1B3A" w:rsidRPr="008142E7" w:rsidRDefault="00AA1B3A" w:rsidP="00734F9A">
      <w:pPr>
        <w:pStyle w:val="11"/>
        <w:suppressAutoHyphens/>
        <w:spacing w:line="200" w:lineRule="exact"/>
        <w:ind w:firstLine="284"/>
        <w:jc w:val="both"/>
        <w:rPr>
          <w:rFonts w:ascii="Arial" w:hAnsi="Arial" w:cs="Arial"/>
          <w:b w:val="0"/>
          <w:i w:val="0"/>
          <w:sz w:val="16"/>
          <w:szCs w:val="16"/>
          <w:u w:val="none"/>
        </w:rPr>
      </w:pPr>
      <w:r w:rsidRPr="008142E7">
        <w:rPr>
          <w:rFonts w:ascii="Arial" w:hAnsi="Arial" w:cs="Arial"/>
          <w:i w:val="0"/>
          <w:sz w:val="16"/>
          <w:szCs w:val="16"/>
          <w:u w:val="none"/>
        </w:rPr>
        <w:t>Индекс потребительских цен и тарифов на товары и услуги (ИПЦ)</w:t>
      </w:r>
      <w:r w:rsidRPr="008142E7">
        <w:rPr>
          <w:rFonts w:ascii="Arial" w:hAnsi="Arial" w:cs="Arial"/>
          <w:b w:val="0"/>
          <w:i w:val="0"/>
          <w:sz w:val="16"/>
          <w:szCs w:val="16"/>
          <w:u w:val="none"/>
        </w:rPr>
        <w:t xml:space="preserve"> характеризует изменение во времени общего уровня цен на товары и услуги, приобретаемые населением. Он измеряет отношение стоимости фиксированного перечня товаров и услуг в ценах текущего периода к его стоимости </w:t>
      </w:r>
      <w:r w:rsidR="00667A6F">
        <w:rPr>
          <w:rFonts w:ascii="Arial" w:hAnsi="Arial" w:cs="Arial"/>
          <w:b w:val="0"/>
          <w:i w:val="0"/>
          <w:sz w:val="16"/>
          <w:szCs w:val="16"/>
          <w:u w:val="none"/>
        </w:rPr>
        <w:br/>
      </w:r>
      <w:r w:rsidRPr="008142E7">
        <w:rPr>
          <w:rFonts w:ascii="Arial" w:hAnsi="Arial" w:cs="Arial"/>
          <w:b w:val="0"/>
          <w:i w:val="0"/>
          <w:sz w:val="16"/>
          <w:szCs w:val="16"/>
          <w:u w:val="none"/>
        </w:rPr>
        <w:t>в ценах предыдущего (базисного) периода</w:t>
      </w:r>
      <w:r w:rsidR="004A1BBA" w:rsidRPr="008142E7">
        <w:rPr>
          <w:rFonts w:ascii="Arial" w:hAnsi="Arial" w:cs="Arial"/>
          <w:b w:val="0"/>
          <w:i w:val="0"/>
          <w:sz w:val="16"/>
          <w:szCs w:val="16"/>
          <w:u w:val="none"/>
        </w:rPr>
        <w:t>.</w:t>
      </w:r>
    </w:p>
    <w:p w:rsidR="00AA1B3A" w:rsidRPr="008142E7" w:rsidRDefault="00AA1B3A" w:rsidP="00734F9A">
      <w:pPr>
        <w:spacing w:line="2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142E7">
        <w:rPr>
          <w:rFonts w:ascii="Arial" w:hAnsi="Arial" w:cs="Arial"/>
          <w:sz w:val="16"/>
          <w:szCs w:val="16"/>
        </w:rPr>
        <w:t xml:space="preserve">ИПЦ используется в качестве одного из важнейших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 xml:space="preserve">показателей, характеризующих инфляционные процессы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>в субъектах Российской Федерации и России в целом. Кроме того, ИПЦ используется при пересчете макроэкономических показателей из текущих цен в сопоставимые цены.</w:t>
      </w:r>
    </w:p>
    <w:p w:rsidR="00AA1B3A" w:rsidRPr="008142E7" w:rsidRDefault="00AA1B3A" w:rsidP="00734F9A">
      <w:pPr>
        <w:overflowPunct w:val="0"/>
        <w:autoSpaceDE w:val="0"/>
        <w:autoSpaceDN w:val="0"/>
        <w:adjustRightInd w:val="0"/>
        <w:spacing w:line="200" w:lineRule="exact"/>
        <w:ind w:firstLine="284"/>
        <w:jc w:val="both"/>
        <w:textAlignment w:val="baseline"/>
        <w:rPr>
          <w:rFonts w:ascii="Arial" w:hAnsi="Arial" w:cs="Arial"/>
          <w:sz w:val="16"/>
          <w:szCs w:val="16"/>
        </w:rPr>
      </w:pPr>
      <w:r w:rsidRPr="008142E7">
        <w:rPr>
          <w:rFonts w:ascii="Arial" w:hAnsi="Arial" w:cs="Arial"/>
          <w:sz w:val="16"/>
          <w:szCs w:val="16"/>
        </w:rPr>
        <w:t xml:space="preserve">Расчет ИПЦ производится на базе информации,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>полученной из двух источников:</w:t>
      </w:r>
    </w:p>
    <w:p w:rsidR="00AA1B3A" w:rsidRPr="008142E7" w:rsidRDefault="00AA1B3A" w:rsidP="00734F9A">
      <w:pPr>
        <w:overflowPunct w:val="0"/>
        <w:autoSpaceDE w:val="0"/>
        <w:autoSpaceDN w:val="0"/>
        <w:adjustRightInd w:val="0"/>
        <w:spacing w:line="200" w:lineRule="exact"/>
        <w:ind w:firstLine="284"/>
        <w:jc w:val="both"/>
        <w:textAlignment w:val="baseline"/>
        <w:rPr>
          <w:rFonts w:ascii="Arial" w:hAnsi="Arial" w:cs="Arial"/>
          <w:sz w:val="16"/>
          <w:szCs w:val="16"/>
        </w:rPr>
      </w:pPr>
      <w:r w:rsidRPr="008142E7">
        <w:rPr>
          <w:rFonts w:ascii="Arial" w:hAnsi="Arial" w:cs="Arial"/>
          <w:sz w:val="16"/>
          <w:szCs w:val="16"/>
        </w:rPr>
        <w:t xml:space="preserve">данных о потребительских ценах на товары и услуги,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>зарегистрированных в каждом отчетном периоде;</w:t>
      </w:r>
    </w:p>
    <w:p w:rsidR="00AA1B3A" w:rsidRPr="008142E7" w:rsidRDefault="00AA1B3A" w:rsidP="00734F9A">
      <w:pPr>
        <w:overflowPunct w:val="0"/>
        <w:autoSpaceDE w:val="0"/>
        <w:autoSpaceDN w:val="0"/>
        <w:adjustRightInd w:val="0"/>
        <w:spacing w:line="200" w:lineRule="exact"/>
        <w:ind w:firstLine="284"/>
        <w:jc w:val="both"/>
        <w:textAlignment w:val="baseline"/>
        <w:rPr>
          <w:rFonts w:ascii="Arial" w:hAnsi="Arial" w:cs="Arial"/>
          <w:sz w:val="16"/>
          <w:szCs w:val="16"/>
        </w:rPr>
      </w:pPr>
      <w:r w:rsidRPr="008142E7">
        <w:rPr>
          <w:rFonts w:ascii="Arial" w:hAnsi="Arial" w:cs="Arial"/>
          <w:sz w:val="16"/>
          <w:szCs w:val="16"/>
        </w:rPr>
        <w:t xml:space="preserve">данных о фактических потребительских расходах </w:t>
      </w:r>
      <w:r w:rsidR="00667A6F">
        <w:rPr>
          <w:rFonts w:ascii="Arial" w:hAnsi="Arial" w:cs="Arial"/>
          <w:sz w:val="16"/>
          <w:szCs w:val="16"/>
        </w:rPr>
        <w:br/>
      </w:r>
      <w:r w:rsidRPr="00667A6F">
        <w:rPr>
          <w:rFonts w:ascii="Arial" w:hAnsi="Arial" w:cs="Arial"/>
          <w:spacing w:val="-2"/>
          <w:sz w:val="16"/>
          <w:szCs w:val="16"/>
        </w:rPr>
        <w:t xml:space="preserve">домашних хозяйств за два смещенных года, которые </w:t>
      </w:r>
      <w:r w:rsidR="00667A6F">
        <w:rPr>
          <w:rFonts w:ascii="Arial" w:hAnsi="Arial" w:cs="Arial"/>
          <w:spacing w:val="-2"/>
          <w:sz w:val="16"/>
          <w:szCs w:val="16"/>
        </w:rPr>
        <w:br/>
      </w:r>
      <w:r w:rsidRPr="00667A6F">
        <w:rPr>
          <w:rFonts w:ascii="Arial" w:hAnsi="Arial" w:cs="Arial"/>
          <w:spacing w:val="-2"/>
          <w:sz w:val="16"/>
          <w:szCs w:val="16"/>
        </w:rPr>
        <w:t>являются</w:t>
      </w:r>
      <w:r w:rsidRPr="008142E7">
        <w:rPr>
          <w:rFonts w:ascii="Arial" w:hAnsi="Arial" w:cs="Arial"/>
          <w:sz w:val="16"/>
          <w:szCs w:val="16"/>
        </w:rPr>
        <w:t xml:space="preserve"> основным источником информации для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>формирования весов при расчете ИПЦ.</w:t>
      </w:r>
    </w:p>
    <w:p w:rsidR="00AA1B3A" w:rsidRPr="008142E7" w:rsidRDefault="00AA1B3A" w:rsidP="00734F9A">
      <w:pPr>
        <w:overflowPunct w:val="0"/>
        <w:autoSpaceDE w:val="0"/>
        <w:autoSpaceDN w:val="0"/>
        <w:adjustRightInd w:val="0"/>
        <w:spacing w:line="200" w:lineRule="exact"/>
        <w:ind w:firstLine="284"/>
        <w:jc w:val="both"/>
        <w:textAlignment w:val="baseline"/>
        <w:rPr>
          <w:rFonts w:ascii="Arial" w:hAnsi="Arial" w:cs="Arial"/>
          <w:sz w:val="16"/>
          <w:szCs w:val="16"/>
        </w:rPr>
      </w:pPr>
      <w:proofErr w:type="gramStart"/>
      <w:r w:rsidRPr="008142E7">
        <w:rPr>
          <w:rFonts w:ascii="Arial" w:hAnsi="Arial" w:cs="Arial"/>
          <w:sz w:val="16"/>
          <w:szCs w:val="16"/>
        </w:rPr>
        <w:t xml:space="preserve">Наблюдение за потребительскими ценами организовано на территории всех субъектов Российской Федерации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 xml:space="preserve">в столицах республик, центрах краев, областей, автономной </w:t>
      </w:r>
      <w:r w:rsidRPr="00667A6F">
        <w:rPr>
          <w:rFonts w:ascii="Arial" w:hAnsi="Arial" w:cs="Arial"/>
          <w:spacing w:val="-4"/>
          <w:sz w:val="16"/>
          <w:szCs w:val="16"/>
        </w:rPr>
        <w:t>области, автономных округов, городах федерального значения,</w:t>
      </w:r>
      <w:r w:rsidRPr="008142E7">
        <w:rPr>
          <w:rFonts w:ascii="Arial" w:hAnsi="Arial" w:cs="Arial"/>
          <w:sz w:val="16"/>
          <w:szCs w:val="16"/>
        </w:rPr>
        <w:t xml:space="preserve"> а также районных центрах (города, поселки городского типа), отобранных с учетом их представительности в отражении социально-экономического и географического положения регионов и степени насыщенности потребительского рынка товарами и услугами.</w:t>
      </w:r>
      <w:proofErr w:type="gramEnd"/>
    </w:p>
    <w:p w:rsidR="00AA1B3A" w:rsidRPr="008142E7" w:rsidRDefault="00AA1B3A" w:rsidP="00734F9A">
      <w:pPr>
        <w:overflowPunct w:val="0"/>
        <w:autoSpaceDE w:val="0"/>
        <w:autoSpaceDN w:val="0"/>
        <w:adjustRightInd w:val="0"/>
        <w:spacing w:line="200" w:lineRule="exact"/>
        <w:ind w:firstLine="284"/>
        <w:jc w:val="both"/>
        <w:textAlignment w:val="baseline"/>
        <w:rPr>
          <w:rFonts w:ascii="Arial" w:hAnsi="Arial" w:cs="Arial"/>
          <w:sz w:val="16"/>
          <w:szCs w:val="16"/>
        </w:rPr>
      </w:pPr>
      <w:proofErr w:type="gramStart"/>
      <w:r w:rsidRPr="008142E7">
        <w:rPr>
          <w:rFonts w:ascii="Arial" w:hAnsi="Arial" w:cs="Arial"/>
          <w:sz w:val="16"/>
          <w:szCs w:val="16"/>
        </w:rPr>
        <w:t xml:space="preserve">Регистрация цен и тарифов на товары и услуги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 xml:space="preserve">осуществляется в организациях торговли, сферы услуг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 xml:space="preserve">и общественного питания, на розничных рынках и ярмарках, реализующих их на регулярной основе в стационарных </w:t>
      </w:r>
      <w:r w:rsidR="00667A6F">
        <w:rPr>
          <w:rFonts w:ascii="Arial" w:hAnsi="Arial" w:cs="Arial"/>
          <w:sz w:val="16"/>
          <w:szCs w:val="16"/>
        </w:rPr>
        <w:br/>
      </w:r>
      <w:r w:rsidRPr="00667A6F">
        <w:rPr>
          <w:rFonts w:ascii="Arial" w:hAnsi="Arial" w:cs="Arial"/>
          <w:spacing w:val="-4"/>
          <w:sz w:val="16"/>
          <w:szCs w:val="16"/>
        </w:rPr>
        <w:t>торговых объектах и в нестационарных (палатки, киоски и т.д.).</w:t>
      </w:r>
      <w:proofErr w:type="gramEnd"/>
    </w:p>
    <w:p w:rsidR="00AA1B3A" w:rsidRPr="008142E7" w:rsidRDefault="00AA1B3A" w:rsidP="00734F9A">
      <w:pPr>
        <w:suppressAutoHyphens/>
        <w:spacing w:line="2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142E7">
        <w:rPr>
          <w:rFonts w:ascii="Arial" w:hAnsi="Arial" w:cs="Arial"/>
          <w:sz w:val="16"/>
          <w:szCs w:val="16"/>
        </w:rPr>
        <w:t xml:space="preserve">Потребительский набор товаров и услуг, на основании которого осуществляется наблюдение за ценами и рассчитывается ИПЦ, представляет собой единую для всех субъектов Российской Федерации выборку групп товаров </w:t>
      </w:r>
      <w:r w:rsidR="00DE1693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>и услуг, наиболее часто потребляемых населением.</w:t>
      </w:r>
    </w:p>
    <w:p w:rsidR="00AA1B3A" w:rsidRPr="008142E7" w:rsidRDefault="00AA1B3A" w:rsidP="00734F9A">
      <w:pPr>
        <w:overflowPunct w:val="0"/>
        <w:autoSpaceDE w:val="0"/>
        <w:autoSpaceDN w:val="0"/>
        <w:adjustRightInd w:val="0"/>
        <w:spacing w:line="200" w:lineRule="exact"/>
        <w:ind w:firstLine="284"/>
        <w:jc w:val="both"/>
        <w:textAlignment w:val="baseline"/>
        <w:rPr>
          <w:rFonts w:ascii="Arial" w:hAnsi="Arial" w:cs="Arial"/>
          <w:sz w:val="16"/>
          <w:szCs w:val="16"/>
        </w:rPr>
      </w:pPr>
      <w:r w:rsidRPr="00667A6F">
        <w:rPr>
          <w:rFonts w:ascii="Arial" w:hAnsi="Arial" w:cs="Arial"/>
          <w:spacing w:val="-2"/>
          <w:sz w:val="16"/>
          <w:szCs w:val="16"/>
        </w:rPr>
        <w:t>В набор товаров и услуг, разработанный для наблюдения</w:t>
      </w:r>
      <w:r w:rsidRPr="008142E7">
        <w:rPr>
          <w:rFonts w:ascii="Arial" w:hAnsi="Arial" w:cs="Arial"/>
          <w:sz w:val="16"/>
          <w:szCs w:val="16"/>
        </w:rPr>
        <w:t xml:space="preserve"> за ценами, в основном включены товары и услуги массового потребительского спроса, отобранные с учетом их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>относительной важности для потребления населением, представительности с точки зрения отражения динамики цен на однородные товары, устойчивого наличия их в продаже.</w:t>
      </w:r>
    </w:p>
    <w:p w:rsidR="00AA1B3A" w:rsidRPr="008142E7" w:rsidRDefault="00AA1B3A" w:rsidP="00734F9A">
      <w:pPr>
        <w:overflowPunct w:val="0"/>
        <w:autoSpaceDE w:val="0"/>
        <w:autoSpaceDN w:val="0"/>
        <w:adjustRightInd w:val="0"/>
        <w:spacing w:line="200" w:lineRule="exact"/>
        <w:ind w:firstLine="284"/>
        <w:jc w:val="both"/>
        <w:textAlignment w:val="baseline"/>
        <w:rPr>
          <w:rFonts w:ascii="Arial" w:hAnsi="Arial" w:cs="Arial"/>
          <w:sz w:val="16"/>
          <w:szCs w:val="16"/>
        </w:rPr>
      </w:pPr>
      <w:r w:rsidRPr="008142E7">
        <w:rPr>
          <w:rFonts w:ascii="Arial" w:hAnsi="Arial" w:cs="Arial"/>
          <w:sz w:val="16"/>
          <w:szCs w:val="16"/>
        </w:rPr>
        <w:t xml:space="preserve">Исходной информацией для расчета ИПЦ являются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 xml:space="preserve">данные регистрации цен на товары (услуги) с конкретными потребительскими свойствами. На их основе определяются средние сопоставимые цены отчетного и предыдущего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 xml:space="preserve">периодов. Сопоставимой считается цена (тариф) на один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 xml:space="preserve">и тот же товар (услугу) с конкретными потребительскими свойствами (ценовая котировка), зарегистрированная </w:t>
      </w:r>
      <w:r w:rsidR="00667A6F">
        <w:rPr>
          <w:rFonts w:ascii="Arial" w:hAnsi="Arial" w:cs="Arial"/>
          <w:sz w:val="16"/>
          <w:szCs w:val="16"/>
        </w:rPr>
        <w:br/>
      </w:r>
      <w:r w:rsidRPr="00667A6F">
        <w:rPr>
          <w:rFonts w:ascii="Arial" w:hAnsi="Arial" w:cs="Arial"/>
          <w:spacing w:val="-2"/>
          <w:sz w:val="16"/>
          <w:szCs w:val="16"/>
        </w:rPr>
        <w:t>в отчетном и базисном периодах в одной и той же организации</w:t>
      </w:r>
      <w:r w:rsidRPr="008142E7">
        <w:rPr>
          <w:rFonts w:ascii="Arial" w:hAnsi="Arial" w:cs="Arial"/>
          <w:sz w:val="16"/>
          <w:szCs w:val="16"/>
        </w:rPr>
        <w:t xml:space="preserve"> торговли (сферы услуг).</w:t>
      </w:r>
    </w:p>
    <w:p w:rsidR="00AA1B3A" w:rsidRPr="008142E7" w:rsidRDefault="00AA1B3A" w:rsidP="00734F9A">
      <w:pPr>
        <w:overflowPunct w:val="0"/>
        <w:autoSpaceDE w:val="0"/>
        <w:autoSpaceDN w:val="0"/>
        <w:adjustRightInd w:val="0"/>
        <w:spacing w:line="200" w:lineRule="exact"/>
        <w:ind w:firstLine="284"/>
        <w:jc w:val="both"/>
        <w:textAlignment w:val="baseline"/>
        <w:rPr>
          <w:rFonts w:ascii="Arial" w:hAnsi="Arial" w:cs="Arial"/>
          <w:sz w:val="16"/>
          <w:szCs w:val="16"/>
        </w:rPr>
      </w:pPr>
      <w:r w:rsidRPr="00667A6F">
        <w:rPr>
          <w:rFonts w:ascii="Arial" w:hAnsi="Arial" w:cs="Arial"/>
          <w:spacing w:val="-2"/>
          <w:sz w:val="16"/>
          <w:szCs w:val="16"/>
        </w:rPr>
        <w:lastRenderedPageBreak/>
        <w:t>На базе индивидуальных индексов цен на товары (услуги</w:t>
      </w:r>
      <w:proofErr w:type="gramStart"/>
      <w:r w:rsidRPr="00667A6F">
        <w:rPr>
          <w:rFonts w:ascii="Arial" w:hAnsi="Arial" w:cs="Arial"/>
          <w:spacing w:val="-2"/>
          <w:sz w:val="16"/>
          <w:szCs w:val="16"/>
        </w:rPr>
        <w:t>)</w:t>
      </w:r>
      <w:r w:rsidRPr="008142E7">
        <w:rPr>
          <w:rFonts w:ascii="Arial" w:hAnsi="Arial" w:cs="Arial"/>
          <w:sz w:val="16"/>
          <w:szCs w:val="16"/>
        </w:rPr>
        <w:t>-</w:t>
      </w:r>
      <w:proofErr w:type="gramEnd"/>
      <w:r w:rsidRPr="008142E7">
        <w:rPr>
          <w:rFonts w:ascii="Arial" w:hAnsi="Arial" w:cs="Arial"/>
          <w:sz w:val="16"/>
          <w:szCs w:val="16"/>
        </w:rPr>
        <w:t xml:space="preserve">представители в отдельных городах и территориальных весов определяются агрегатные индексы цен на отдельные </w:t>
      </w:r>
      <w:r w:rsidRPr="00667A6F">
        <w:rPr>
          <w:rFonts w:ascii="Arial" w:hAnsi="Arial" w:cs="Arial"/>
          <w:spacing w:val="-2"/>
          <w:sz w:val="16"/>
          <w:szCs w:val="16"/>
        </w:rPr>
        <w:t>виды товаров (услуг)-представителей по субъекту Российской</w:t>
      </w:r>
      <w:r w:rsidRPr="008142E7">
        <w:rPr>
          <w:rFonts w:ascii="Arial" w:hAnsi="Arial" w:cs="Arial"/>
          <w:sz w:val="16"/>
          <w:szCs w:val="16"/>
        </w:rPr>
        <w:t xml:space="preserve"> Федерации, федеральному округу, России.</w:t>
      </w:r>
    </w:p>
    <w:p w:rsidR="00AA1B3A" w:rsidRPr="008142E7" w:rsidRDefault="00AA1B3A" w:rsidP="00734F9A">
      <w:pPr>
        <w:suppressAutoHyphens/>
        <w:spacing w:line="200" w:lineRule="exact"/>
        <w:ind w:firstLine="284"/>
        <w:jc w:val="both"/>
        <w:rPr>
          <w:rFonts w:ascii="Arial" w:hAnsi="Arial" w:cs="Arial"/>
          <w:sz w:val="16"/>
          <w:szCs w:val="16"/>
        </w:rPr>
      </w:pPr>
      <w:proofErr w:type="gramStart"/>
      <w:r w:rsidRPr="008142E7">
        <w:rPr>
          <w:rFonts w:ascii="Arial" w:hAnsi="Arial" w:cs="Arial"/>
          <w:sz w:val="16"/>
          <w:szCs w:val="16"/>
        </w:rPr>
        <w:t xml:space="preserve">Исходя из агрегатных индексов цен на отдельные виды товаров и услуг и расходов на их приобретение в общих </w:t>
      </w:r>
      <w:r w:rsidRPr="00667A6F">
        <w:rPr>
          <w:rFonts w:ascii="Arial" w:hAnsi="Arial" w:cs="Arial"/>
          <w:spacing w:val="-4"/>
          <w:sz w:val="16"/>
          <w:szCs w:val="16"/>
        </w:rPr>
        <w:t>потребительских расходах домашних хозяйств, определяются</w:t>
      </w:r>
      <w:r w:rsidRPr="008142E7">
        <w:rPr>
          <w:rFonts w:ascii="Arial" w:hAnsi="Arial" w:cs="Arial"/>
          <w:sz w:val="16"/>
          <w:szCs w:val="16"/>
        </w:rPr>
        <w:t xml:space="preserve"> сводные индексы цен по отдельным подгруппам товаров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>и услуг, по укрупненным группам (например, продовольственные товары, непродовольственные товары и услуги), ИПЦ в целом по субъекту Российской Федерации, федеральному округу и Российской Федерации.</w:t>
      </w:r>
      <w:proofErr w:type="gramEnd"/>
    </w:p>
    <w:p w:rsidR="00AA1B3A" w:rsidRPr="008142E7" w:rsidRDefault="00AA1B3A" w:rsidP="00734F9A">
      <w:pPr>
        <w:suppressAutoHyphens/>
        <w:spacing w:line="2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142E7">
        <w:rPr>
          <w:rFonts w:ascii="Arial" w:hAnsi="Arial" w:cs="Arial"/>
          <w:b/>
          <w:sz w:val="16"/>
          <w:szCs w:val="16"/>
        </w:rPr>
        <w:t>Стоимость фиксированного набора потребительских товаров и услуг</w:t>
      </w:r>
      <w:r w:rsidRPr="008142E7">
        <w:rPr>
          <w:rFonts w:ascii="Arial" w:hAnsi="Arial" w:cs="Arial"/>
          <w:sz w:val="16"/>
          <w:szCs w:val="16"/>
        </w:rPr>
        <w:t xml:space="preserve"> для межрегиональных сопоставлений покупательной способности населения, исчисленная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 xml:space="preserve">по субъектам Российской Федерации, является показателем, который может быть использован как вспомогательный инструмент при оценке уровня материального благосостояния населения, отражая сложившийся уровень </w:t>
      </w:r>
      <w:proofErr w:type="gramStart"/>
      <w:r w:rsidRPr="008142E7">
        <w:rPr>
          <w:rFonts w:ascii="Arial" w:hAnsi="Arial" w:cs="Arial"/>
          <w:sz w:val="16"/>
          <w:szCs w:val="16"/>
        </w:rPr>
        <w:t>цен</w:t>
      </w:r>
      <w:proofErr w:type="gramEnd"/>
      <w:r w:rsidRPr="008142E7">
        <w:rPr>
          <w:rFonts w:ascii="Arial" w:hAnsi="Arial" w:cs="Arial"/>
          <w:sz w:val="16"/>
          <w:szCs w:val="16"/>
        </w:rPr>
        <w:t xml:space="preserve"> как на продовольственные, так и непродовольственные товары, а также услуги.</w:t>
      </w:r>
    </w:p>
    <w:p w:rsidR="00AA1B3A" w:rsidRPr="008142E7" w:rsidRDefault="00AA1B3A" w:rsidP="00734F9A">
      <w:pPr>
        <w:suppressAutoHyphens/>
        <w:spacing w:line="2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142E7">
        <w:rPr>
          <w:rFonts w:ascii="Arial" w:hAnsi="Arial" w:cs="Arial"/>
          <w:sz w:val="16"/>
          <w:szCs w:val="16"/>
        </w:rPr>
        <w:t xml:space="preserve">Стоимость набора исчисляется на основе средних потребительских цен на товары (услуги), включенные </w:t>
      </w:r>
      <w:r w:rsidR="004A1BBA" w:rsidRPr="008142E7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 xml:space="preserve">в данный набор и единых весов (количеств товаров (услуг)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 xml:space="preserve">в год) как для субъектов Российской Федерации, так </w:t>
      </w:r>
      <w:r w:rsidR="00667A6F">
        <w:rPr>
          <w:rFonts w:ascii="Arial" w:hAnsi="Arial" w:cs="Arial"/>
          <w:sz w:val="16"/>
          <w:szCs w:val="16"/>
        </w:rPr>
        <w:br/>
      </w:r>
      <w:r w:rsidRPr="008142E7">
        <w:rPr>
          <w:rFonts w:ascii="Arial" w:hAnsi="Arial" w:cs="Arial"/>
          <w:sz w:val="16"/>
          <w:szCs w:val="16"/>
        </w:rPr>
        <w:t>и России в целом.</w:t>
      </w:r>
    </w:p>
    <w:p w:rsidR="00AA1B3A" w:rsidRPr="008142E7" w:rsidRDefault="00AA1B3A" w:rsidP="00734F9A">
      <w:pPr>
        <w:suppressAutoHyphens/>
        <w:spacing w:line="200" w:lineRule="exact"/>
        <w:ind w:firstLine="284"/>
        <w:jc w:val="both"/>
        <w:rPr>
          <w:rFonts w:ascii="Arial" w:hAnsi="Arial" w:cs="Arial"/>
          <w:sz w:val="16"/>
          <w:szCs w:val="16"/>
        </w:rPr>
      </w:pPr>
      <w:r w:rsidRPr="008142E7">
        <w:rPr>
          <w:rFonts w:ascii="Arial" w:hAnsi="Arial" w:cs="Arial"/>
          <w:sz w:val="16"/>
          <w:szCs w:val="16"/>
        </w:rPr>
        <w:t>В состав набора включены 83 наименования товаров и услуг, в том числе 30 видов продовольственных товаров, 41 вид непродовольственных товаров и 12 видов услуг. Данные о стоимости набора приведены в расчете на месяц.</w:t>
      </w:r>
    </w:p>
    <w:p w:rsidR="008447D9" w:rsidRPr="008142E7" w:rsidRDefault="008447D9" w:rsidP="00734F9A">
      <w:pPr>
        <w:spacing w:line="200" w:lineRule="exact"/>
        <w:ind w:firstLine="284"/>
        <w:jc w:val="both"/>
        <w:rPr>
          <w:rFonts w:ascii="Arial" w:hAnsi="Arial"/>
          <w:sz w:val="16"/>
        </w:rPr>
      </w:pPr>
      <w:r w:rsidRPr="00667A6F">
        <w:rPr>
          <w:rFonts w:ascii="Arial" w:hAnsi="Arial"/>
          <w:b/>
          <w:spacing w:val="-4"/>
          <w:sz w:val="16"/>
        </w:rPr>
        <w:t>Индексы цен на первичном и вторичном рынках жилья</w:t>
      </w:r>
      <w:r w:rsidRPr="008142E7">
        <w:rPr>
          <w:rFonts w:ascii="Arial" w:hAnsi="Arial"/>
          <w:b/>
          <w:sz w:val="16"/>
        </w:rPr>
        <w:t xml:space="preserve"> </w:t>
      </w:r>
      <w:r w:rsidRPr="008142E7">
        <w:rPr>
          <w:rFonts w:ascii="Arial" w:hAnsi="Arial"/>
          <w:sz w:val="16"/>
        </w:rPr>
        <w:t xml:space="preserve">рассчитываются на основе зарегистрированных цен на вновь построенные квартиры и на квартиры </w:t>
      </w:r>
      <w:r w:rsidR="00667A6F" w:rsidRPr="00667A6F">
        <w:rPr>
          <w:rFonts w:ascii="Arial" w:hAnsi="Arial"/>
          <w:spacing w:val="-4"/>
          <w:sz w:val="16"/>
        </w:rPr>
        <w:t>функцио</w:t>
      </w:r>
      <w:r w:rsidRPr="00667A6F">
        <w:rPr>
          <w:rFonts w:ascii="Arial" w:hAnsi="Arial"/>
          <w:spacing w:val="-4"/>
          <w:sz w:val="16"/>
        </w:rPr>
        <w:t>нирующего жилого фонда, находящиеся в собственности,</w:t>
      </w:r>
      <w:r w:rsidRPr="008142E7">
        <w:rPr>
          <w:rFonts w:ascii="Arial" w:hAnsi="Arial"/>
          <w:sz w:val="16"/>
        </w:rPr>
        <w:t xml:space="preserve"> если они </w:t>
      </w:r>
      <w:r w:rsidR="00667A6F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>являются объектами совершения рыночных сделок.</w:t>
      </w:r>
    </w:p>
    <w:p w:rsidR="008447D9" w:rsidRPr="008142E7" w:rsidRDefault="008447D9" w:rsidP="00734F9A">
      <w:pPr>
        <w:spacing w:line="200" w:lineRule="exact"/>
        <w:ind w:firstLine="284"/>
        <w:jc w:val="both"/>
        <w:rPr>
          <w:rFonts w:ascii="Arial" w:hAnsi="Arial"/>
          <w:sz w:val="16"/>
        </w:rPr>
      </w:pPr>
      <w:r w:rsidRPr="008142E7">
        <w:rPr>
          <w:rFonts w:ascii="Arial" w:hAnsi="Arial"/>
          <w:sz w:val="16"/>
        </w:rPr>
        <w:t>Наблюдение ведется</w:t>
      </w:r>
      <w:r w:rsidRPr="008142E7">
        <w:rPr>
          <w:rFonts w:ascii="Arial" w:hAnsi="Arial"/>
          <w:b/>
          <w:sz w:val="16"/>
        </w:rPr>
        <w:t xml:space="preserve"> </w:t>
      </w:r>
      <w:r w:rsidRPr="008142E7">
        <w:rPr>
          <w:rFonts w:ascii="Arial" w:hAnsi="Arial"/>
          <w:sz w:val="16"/>
        </w:rPr>
        <w:t xml:space="preserve">по выборочному кругу организаций, </w:t>
      </w:r>
      <w:r w:rsidRPr="008142E7">
        <w:rPr>
          <w:rFonts w:ascii="Arial" w:hAnsi="Arial"/>
          <w:sz w:val="16"/>
        </w:rPr>
        <w:br/>
      </w:r>
      <w:r w:rsidRPr="00667A6F">
        <w:rPr>
          <w:rFonts w:ascii="Arial" w:hAnsi="Arial"/>
          <w:spacing w:val="-6"/>
          <w:sz w:val="16"/>
        </w:rPr>
        <w:t>осуществляющих опера</w:t>
      </w:r>
      <w:r w:rsidR="00667A6F" w:rsidRPr="00667A6F">
        <w:rPr>
          <w:rFonts w:ascii="Arial" w:hAnsi="Arial"/>
          <w:spacing w:val="-6"/>
          <w:sz w:val="16"/>
        </w:rPr>
        <w:t>ции с недвижимостью в территори</w:t>
      </w:r>
      <w:r w:rsidRPr="00667A6F">
        <w:rPr>
          <w:rFonts w:ascii="Arial" w:hAnsi="Arial"/>
          <w:spacing w:val="-6"/>
          <w:sz w:val="16"/>
        </w:rPr>
        <w:t>альных</w:t>
      </w:r>
      <w:r w:rsidRPr="008142E7">
        <w:rPr>
          <w:rFonts w:ascii="Arial" w:hAnsi="Arial"/>
          <w:sz w:val="16"/>
        </w:rPr>
        <w:t xml:space="preserve"> центрах и </w:t>
      </w:r>
      <w:r w:rsidR="00D3322D" w:rsidRPr="008142E7">
        <w:rPr>
          <w:rFonts w:ascii="Arial" w:hAnsi="Arial"/>
          <w:sz w:val="16"/>
        </w:rPr>
        <w:t>отдельных</w:t>
      </w:r>
      <w:r w:rsidRPr="008142E7">
        <w:rPr>
          <w:rFonts w:ascii="Arial" w:hAnsi="Arial"/>
          <w:sz w:val="16"/>
        </w:rPr>
        <w:t xml:space="preserve"> городах субъектов Российской </w:t>
      </w:r>
      <w:r w:rsidRPr="008142E7">
        <w:rPr>
          <w:rFonts w:ascii="Arial" w:hAnsi="Arial"/>
          <w:sz w:val="16"/>
        </w:rPr>
        <w:br/>
        <w:t xml:space="preserve">Федерации. При регистрации цен на квартиры учитываются </w:t>
      </w:r>
      <w:r w:rsidRPr="008142E7">
        <w:rPr>
          <w:rFonts w:ascii="Arial" w:hAnsi="Arial"/>
          <w:sz w:val="16"/>
        </w:rPr>
        <w:br/>
        <w:t xml:space="preserve">их количественные и качественные характеристики. Средние цены по Российской Федерации рассчитываются из средних цен, сложившихся в ее субъектах. </w:t>
      </w:r>
      <w:proofErr w:type="gramStart"/>
      <w:r w:rsidRPr="008142E7">
        <w:rPr>
          <w:rFonts w:ascii="Arial" w:hAnsi="Arial"/>
          <w:sz w:val="16"/>
        </w:rPr>
        <w:t xml:space="preserve">В качестве весов </w:t>
      </w:r>
      <w:r w:rsidR="00667A6F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 xml:space="preserve">используются данные о </w:t>
      </w:r>
      <w:r w:rsidR="00DF6088" w:rsidRPr="008142E7">
        <w:rPr>
          <w:rFonts w:ascii="Arial" w:hAnsi="Arial"/>
          <w:sz w:val="16"/>
        </w:rPr>
        <w:t>количестве проданно</w:t>
      </w:r>
      <w:r w:rsidR="00B40C51" w:rsidRPr="008142E7">
        <w:rPr>
          <w:rFonts w:ascii="Arial" w:hAnsi="Arial"/>
          <w:sz w:val="16"/>
        </w:rPr>
        <w:t>й</w:t>
      </w:r>
      <w:r w:rsidR="00DF6088" w:rsidRPr="008142E7">
        <w:rPr>
          <w:rFonts w:ascii="Arial" w:hAnsi="Arial"/>
          <w:sz w:val="16"/>
        </w:rPr>
        <w:t xml:space="preserve"> общей </w:t>
      </w:r>
      <w:r w:rsidR="00667A6F">
        <w:rPr>
          <w:rFonts w:ascii="Arial" w:hAnsi="Arial"/>
          <w:sz w:val="16"/>
        </w:rPr>
        <w:br/>
      </w:r>
      <w:r w:rsidR="00DF6088" w:rsidRPr="008142E7">
        <w:rPr>
          <w:rFonts w:ascii="Arial" w:hAnsi="Arial"/>
          <w:sz w:val="16"/>
        </w:rPr>
        <w:t xml:space="preserve">площади квартир отдельно на первичном и вторичном </w:t>
      </w:r>
      <w:r w:rsidR="00667A6F">
        <w:rPr>
          <w:rFonts w:ascii="Arial" w:hAnsi="Arial"/>
          <w:sz w:val="16"/>
        </w:rPr>
        <w:br/>
      </w:r>
      <w:r w:rsidR="00DF6088" w:rsidRPr="008142E7">
        <w:rPr>
          <w:rFonts w:ascii="Arial" w:hAnsi="Arial"/>
          <w:sz w:val="16"/>
        </w:rPr>
        <w:t>рынках жилья</w:t>
      </w:r>
      <w:r w:rsidR="00B40C51" w:rsidRPr="008142E7">
        <w:rPr>
          <w:rFonts w:ascii="Arial" w:hAnsi="Arial"/>
          <w:sz w:val="16"/>
        </w:rPr>
        <w:t>,</w:t>
      </w:r>
      <w:r w:rsidR="00DF6088" w:rsidRPr="008142E7">
        <w:rPr>
          <w:rFonts w:ascii="Arial" w:hAnsi="Arial"/>
          <w:sz w:val="16"/>
        </w:rPr>
        <w:t xml:space="preserve"> накопленном за предыдущий год.</w:t>
      </w:r>
      <w:r w:rsidRPr="008142E7">
        <w:rPr>
          <w:rFonts w:ascii="Arial" w:hAnsi="Arial"/>
          <w:sz w:val="16"/>
        </w:rPr>
        <w:t xml:space="preserve"> </w:t>
      </w:r>
      <w:proofErr w:type="gramEnd"/>
    </w:p>
    <w:p w:rsidR="008447D9" w:rsidRPr="008142E7" w:rsidRDefault="008447D9" w:rsidP="00734F9A">
      <w:pPr>
        <w:pStyle w:val="31"/>
        <w:spacing w:line="200" w:lineRule="exact"/>
        <w:rPr>
          <w:b w:val="0"/>
          <w:bCs/>
        </w:rPr>
      </w:pPr>
      <w:r w:rsidRPr="008142E7">
        <w:t xml:space="preserve">Индекс цен производителей промышленных товаров </w:t>
      </w:r>
      <w:r w:rsidRPr="008142E7">
        <w:rPr>
          <w:b w:val="0"/>
          <w:bCs/>
        </w:rPr>
        <w:t>рассчитывается на основании регистрации цен на товары</w:t>
      </w:r>
      <w:r w:rsidR="00FB67EE" w:rsidRPr="008142E7">
        <w:rPr>
          <w:b w:val="0"/>
          <w:bCs/>
        </w:rPr>
        <w:t xml:space="preserve"> (услуги)</w:t>
      </w:r>
      <w:r w:rsidR="00B40C51" w:rsidRPr="008142E7">
        <w:rPr>
          <w:b w:val="0"/>
        </w:rPr>
        <w:t>-п</w:t>
      </w:r>
      <w:r w:rsidRPr="008142E7">
        <w:rPr>
          <w:b w:val="0"/>
          <w:bCs/>
        </w:rPr>
        <w:t xml:space="preserve">редставители в базовых организациях. Наблюдение за ценами производителей осуществляется более чем </w:t>
      </w:r>
      <w:r w:rsidR="00667A6F">
        <w:rPr>
          <w:b w:val="0"/>
          <w:bCs/>
        </w:rPr>
        <w:br/>
      </w:r>
      <w:r w:rsidRPr="008142E7">
        <w:rPr>
          <w:b w:val="0"/>
          <w:bCs/>
        </w:rPr>
        <w:t xml:space="preserve">в </w:t>
      </w:r>
      <w:r w:rsidR="004B04D8" w:rsidRPr="008142E7">
        <w:rPr>
          <w:b w:val="0"/>
          <w:bCs/>
        </w:rPr>
        <w:t>10</w:t>
      </w:r>
      <w:r w:rsidRPr="008142E7">
        <w:rPr>
          <w:b w:val="0"/>
          <w:bCs/>
        </w:rPr>
        <w:t xml:space="preserve"> тыс. организаций. Расчет средних цен и индексов цен производит</w:t>
      </w:r>
      <w:r w:rsidR="004B04D8" w:rsidRPr="008142E7">
        <w:rPr>
          <w:b w:val="0"/>
          <w:bCs/>
        </w:rPr>
        <w:t>ся более чем по 11</w:t>
      </w:r>
      <w:r w:rsidR="0020040B" w:rsidRPr="008142E7">
        <w:rPr>
          <w:b w:val="0"/>
          <w:bCs/>
        </w:rPr>
        <w:t>00</w:t>
      </w:r>
      <w:r w:rsidRPr="008142E7">
        <w:rPr>
          <w:b w:val="0"/>
          <w:bCs/>
        </w:rPr>
        <w:t xml:space="preserve"> товарам</w:t>
      </w:r>
      <w:r w:rsidR="00FB67EE" w:rsidRPr="008142E7">
        <w:rPr>
          <w:b w:val="0"/>
          <w:bCs/>
        </w:rPr>
        <w:t xml:space="preserve"> (услугам)</w:t>
      </w:r>
      <w:r w:rsidRPr="008142E7">
        <w:rPr>
          <w:b w:val="0"/>
          <w:bCs/>
        </w:rPr>
        <w:t xml:space="preserve">-представителям. Цены производителей представляют собой фактически сложившиеся на момент регистрации цены </w:t>
      </w:r>
      <w:r w:rsidR="00667A6F">
        <w:rPr>
          <w:b w:val="0"/>
          <w:bCs/>
        </w:rPr>
        <w:br/>
      </w:r>
      <w:r w:rsidRPr="008142E7">
        <w:rPr>
          <w:b w:val="0"/>
          <w:bCs/>
        </w:rPr>
        <w:t>указанных организаций на произведенн</w:t>
      </w:r>
      <w:r w:rsidR="00DF6088" w:rsidRPr="008142E7">
        <w:rPr>
          <w:b w:val="0"/>
          <w:bCs/>
        </w:rPr>
        <w:t xml:space="preserve">ые </w:t>
      </w:r>
      <w:r w:rsidR="0007039A" w:rsidRPr="008142E7">
        <w:rPr>
          <w:b w:val="0"/>
          <w:bCs/>
        </w:rPr>
        <w:t xml:space="preserve">и отгруженные </w:t>
      </w:r>
      <w:r w:rsidR="00DF6088" w:rsidRPr="008142E7">
        <w:rPr>
          <w:b w:val="0"/>
          <w:bCs/>
        </w:rPr>
        <w:t>товар</w:t>
      </w:r>
      <w:r w:rsidR="0007039A" w:rsidRPr="008142E7">
        <w:rPr>
          <w:b w:val="0"/>
          <w:bCs/>
        </w:rPr>
        <w:t>ы</w:t>
      </w:r>
      <w:r w:rsidR="00FB67EE" w:rsidRPr="008142E7">
        <w:rPr>
          <w:b w:val="0"/>
          <w:bCs/>
        </w:rPr>
        <w:t xml:space="preserve"> (оказанные услуги)</w:t>
      </w:r>
      <w:r w:rsidRPr="008142E7">
        <w:rPr>
          <w:b w:val="0"/>
          <w:bCs/>
        </w:rPr>
        <w:t>, предназначенн</w:t>
      </w:r>
      <w:r w:rsidR="00DF6088" w:rsidRPr="008142E7">
        <w:rPr>
          <w:b w:val="0"/>
          <w:bCs/>
        </w:rPr>
        <w:t>ые</w:t>
      </w:r>
      <w:r w:rsidRPr="008142E7">
        <w:rPr>
          <w:b w:val="0"/>
          <w:bCs/>
        </w:rPr>
        <w:t xml:space="preserve"> для реализации </w:t>
      </w:r>
      <w:r w:rsidRPr="008142E7">
        <w:rPr>
          <w:b w:val="0"/>
          <w:bCs/>
        </w:rPr>
        <w:lastRenderedPageBreak/>
        <w:t xml:space="preserve">на внутреннем рынке (без косвенных товарных налогов – налога на добавленную стоимость, акциза </w:t>
      </w:r>
      <w:r w:rsidR="00E6541B" w:rsidRPr="008142E7">
        <w:rPr>
          <w:b w:val="0"/>
          <w:bCs/>
        </w:rPr>
        <w:t xml:space="preserve">и  </w:t>
      </w:r>
      <w:r w:rsidRPr="008142E7">
        <w:rPr>
          <w:b w:val="0"/>
          <w:bCs/>
        </w:rPr>
        <w:t>т.п.)</w:t>
      </w:r>
      <w:r w:rsidR="009B6AEA" w:rsidRPr="008142E7">
        <w:rPr>
          <w:b w:val="0"/>
          <w:bCs/>
        </w:rPr>
        <w:t>.</w:t>
      </w:r>
    </w:p>
    <w:p w:rsidR="008447D9" w:rsidRPr="008142E7" w:rsidRDefault="008447D9" w:rsidP="00734F9A">
      <w:pPr>
        <w:pStyle w:val="31"/>
        <w:spacing w:line="200" w:lineRule="exact"/>
        <w:rPr>
          <w:b w:val="0"/>
          <w:bCs/>
        </w:rPr>
      </w:pPr>
      <w:r w:rsidRPr="008142E7">
        <w:rPr>
          <w:b w:val="0"/>
          <w:bCs/>
        </w:rPr>
        <w:t>Рассчитанные по товарам</w:t>
      </w:r>
      <w:r w:rsidR="0075055A" w:rsidRPr="008142E7">
        <w:rPr>
          <w:b w:val="0"/>
          <w:bCs/>
        </w:rPr>
        <w:t xml:space="preserve"> (услугам</w:t>
      </w:r>
      <w:proofErr w:type="gramStart"/>
      <w:r w:rsidR="0075055A" w:rsidRPr="008142E7">
        <w:rPr>
          <w:b w:val="0"/>
          <w:bCs/>
        </w:rPr>
        <w:t>)</w:t>
      </w:r>
      <w:r w:rsidR="00B40C51" w:rsidRPr="008142E7">
        <w:rPr>
          <w:b w:val="0"/>
          <w:bCs/>
        </w:rPr>
        <w:t>-</w:t>
      </w:r>
      <w:proofErr w:type="gramEnd"/>
      <w:r w:rsidRPr="008142E7">
        <w:rPr>
          <w:b w:val="0"/>
          <w:bCs/>
        </w:rPr>
        <w:t xml:space="preserve">представителям </w:t>
      </w:r>
      <w:r w:rsidR="00667A6F">
        <w:rPr>
          <w:b w:val="0"/>
          <w:bCs/>
        </w:rPr>
        <w:br/>
      </w:r>
      <w:r w:rsidRPr="008142E7">
        <w:rPr>
          <w:b w:val="0"/>
          <w:bCs/>
        </w:rPr>
        <w:t xml:space="preserve">индексы цен производителей последовательно </w:t>
      </w:r>
      <w:proofErr w:type="spellStart"/>
      <w:r w:rsidRPr="008142E7">
        <w:rPr>
          <w:b w:val="0"/>
          <w:bCs/>
        </w:rPr>
        <w:t>агрегируются</w:t>
      </w:r>
      <w:proofErr w:type="spellEnd"/>
      <w:r w:rsidRPr="008142E7">
        <w:rPr>
          <w:b w:val="0"/>
          <w:bCs/>
        </w:rPr>
        <w:t xml:space="preserve"> </w:t>
      </w:r>
      <w:r w:rsidR="004A1BBA" w:rsidRPr="008142E7">
        <w:rPr>
          <w:b w:val="0"/>
          <w:bCs/>
        </w:rPr>
        <w:br/>
      </w:r>
      <w:r w:rsidRPr="008142E7">
        <w:rPr>
          <w:b w:val="0"/>
          <w:bCs/>
        </w:rPr>
        <w:t xml:space="preserve">в индексы цен соответствующих видов, групп, классов, </w:t>
      </w:r>
      <w:r w:rsidR="00667A6F">
        <w:rPr>
          <w:b w:val="0"/>
          <w:bCs/>
        </w:rPr>
        <w:br/>
      </w:r>
      <w:r w:rsidRPr="008142E7">
        <w:rPr>
          <w:b w:val="0"/>
          <w:bCs/>
        </w:rPr>
        <w:t xml:space="preserve">разделов экономической деятельности. В качестве весов </w:t>
      </w:r>
      <w:r w:rsidR="00667A6F">
        <w:rPr>
          <w:b w:val="0"/>
          <w:bCs/>
        </w:rPr>
        <w:br/>
      </w:r>
      <w:r w:rsidRPr="008142E7">
        <w:rPr>
          <w:b w:val="0"/>
          <w:bCs/>
        </w:rPr>
        <w:t xml:space="preserve">используются данные об объеме </w:t>
      </w:r>
      <w:r w:rsidR="008142E7" w:rsidRPr="008142E7">
        <w:rPr>
          <w:b w:val="0"/>
          <w:bCs/>
        </w:rPr>
        <w:t>отгрузки продукции (услуг)</w:t>
      </w:r>
      <w:r w:rsidRPr="008142E7">
        <w:rPr>
          <w:b w:val="0"/>
          <w:bCs/>
        </w:rPr>
        <w:t xml:space="preserve"> </w:t>
      </w:r>
      <w:r w:rsidR="00667A6F">
        <w:rPr>
          <w:b w:val="0"/>
          <w:bCs/>
        </w:rPr>
        <w:br/>
      </w:r>
      <w:r w:rsidRPr="008142E7">
        <w:rPr>
          <w:b w:val="0"/>
          <w:bCs/>
        </w:rPr>
        <w:t xml:space="preserve">в стоимостном выражении </w:t>
      </w:r>
      <w:r w:rsidR="006954F9" w:rsidRPr="008142E7">
        <w:rPr>
          <w:b w:val="0"/>
          <w:bCs/>
        </w:rPr>
        <w:t xml:space="preserve">за </w:t>
      </w:r>
      <w:r w:rsidRPr="008142E7">
        <w:rPr>
          <w:b w:val="0"/>
          <w:bCs/>
        </w:rPr>
        <w:t>ба</w:t>
      </w:r>
      <w:r w:rsidR="006954F9" w:rsidRPr="008142E7">
        <w:rPr>
          <w:b w:val="0"/>
          <w:bCs/>
        </w:rPr>
        <w:t>зисный период</w:t>
      </w:r>
      <w:r w:rsidRPr="008142E7">
        <w:rPr>
          <w:b w:val="0"/>
          <w:bCs/>
        </w:rPr>
        <w:t xml:space="preserve">.  </w:t>
      </w:r>
    </w:p>
    <w:p w:rsidR="008447D9" w:rsidRPr="008142E7" w:rsidRDefault="008447D9" w:rsidP="00734F9A">
      <w:pPr>
        <w:spacing w:line="200" w:lineRule="exact"/>
        <w:ind w:firstLine="284"/>
        <w:jc w:val="both"/>
        <w:rPr>
          <w:rFonts w:ascii="Arial" w:hAnsi="Arial"/>
          <w:spacing w:val="-2"/>
          <w:sz w:val="16"/>
        </w:rPr>
      </w:pPr>
      <w:r w:rsidRPr="008142E7">
        <w:rPr>
          <w:rFonts w:ascii="Arial" w:hAnsi="Arial"/>
          <w:b/>
          <w:spacing w:val="-2"/>
          <w:sz w:val="16"/>
        </w:rPr>
        <w:t xml:space="preserve">Индекс цен производителей сельскохозяйственной продукции </w:t>
      </w:r>
      <w:r w:rsidRPr="008142E7">
        <w:rPr>
          <w:rFonts w:ascii="Arial" w:hAnsi="Arial"/>
          <w:spacing w:val="-2"/>
          <w:sz w:val="16"/>
        </w:rPr>
        <w:t>исчисляется на основании регистрации в отобра</w:t>
      </w:r>
      <w:r w:rsidRPr="008142E7">
        <w:rPr>
          <w:rFonts w:ascii="Arial" w:hAnsi="Arial"/>
          <w:spacing w:val="-2"/>
          <w:sz w:val="16"/>
        </w:rPr>
        <w:t>н</w:t>
      </w:r>
      <w:r w:rsidRPr="008142E7">
        <w:rPr>
          <w:rFonts w:ascii="Arial" w:hAnsi="Arial"/>
          <w:spacing w:val="-2"/>
          <w:sz w:val="16"/>
        </w:rPr>
        <w:t xml:space="preserve">ных для наблюдения сельскохозяйственных организациях цен на основные виды товаров-представителей, реализуемых заготовительным, перерабатывающим организациям, </w:t>
      </w:r>
      <w:r w:rsidR="00667A6F">
        <w:rPr>
          <w:rFonts w:ascii="Arial" w:hAnsi="Arial"/>
          <w:spacing w:val="-2"/>
          <w:sz w:val="16"/>
        </w:rPr>
        <w:br/>
      </w:r>
      <w:r w:rsidRPr="008142E7">
        <w:rPr>
          <w:rFonts w:ascii="Arial" w:hAnsi="Arial"/>
          <w:spacing w:val="-2"/>
          <w:sz w:val="16"/>
        </w:rPr>
        <w:t xml:space="preserve">на рынке, через собственную торговую сеть, населению </w:t>
      </w:r>
      <w:r w:rsidR="00667A6F">
        <w:rPr>
          <w:rFonts w:ascii="Arial" w:hAnsi="Arial"/>
          <w:spacing w:val="-2"/>
          <w:sz w:val="16"/>
        </w:rPr>
        <w:br/>
      </w:r>
      <w:r w:rsidRPr="008142E7">
        <w:rPr>
          <w:rFonts w:ascii="Arial" w:hAnsi="Arial"/>
          <w:spacing w:val="-2"/>
          <w:sz w:val="16"/>
        </w:rPr>
        <w:t xml:space="preserve">непосредственно с транспортных средств, на ярмарках, </w:t>
      </w:r>
      <w:r w:rsidR="00667A6F">
        <w:rPr>
          <w:rFonts w:ascii="Arial" w:hAnsi="Arial"/>
          <w:spacing w:val="-2"/>
          <w:sz w:val="16"/>
        </w:rPr>
        <w:br/>
      </w:r>
      <w:r w:rsidRPr="008142E7">
        <w:rPr>
          <w:rFonts w:ascii="Arial" w:hAnsi="Arial"/>
          <w:spacing w:val="-2"/>
          <w:sz w:val="16"/>
        </w:rPr>
        <w:t>биржах, аукционах, организациям, коммерческим структурам</w:t>
      </w:r>
      <w:r w:rsidR="00667A6F">
        <w:rPr>
          <w:rFonts w:ascii="Arial" w:hAnsi="Arial"/>
          <w:spacing w:val="-2"/>
          <w:sz w:val="16"/>
        </w:rPr>
        <w:br/>
      </w:r>
      <w:r w:rsidRPr="008142E7">
        <w:rPr>
          <w:rFonts w:ascii="Arial" w:hAnsi="Arial"/>
          <w:spacing w:val="-2"/>
          <w:sz w:val="16"/>
        </w:rPr>
        <w:t xml:space="preserve">и т.п. Цены производителей сельскохозяйственной продукции приводятся с учетом надбавок и скидок за качество </w:t>
      </w:r>
      <w:r w:rsidR="00667A6F">
        <w:rPr>
          <w:rFonts w:ascii="Arial" w:hAnsi="Arial"/>
          <w:spacing w:val="-2"/>
          <w:sz w:val="16"/>
        </w:rPr>
        <w:br/>
      </w:r>
      <w:r w:rsidRPr="008142E7">
        <w:rPr>
          <w:rFonts w:ascii="Arial" w:hAnsi="Arial"/>
          <w:spacing w:val="-2"/>
          <w:sz w:val="16"/>
        </w:rPr>
        <w:t xml:space="preserve">реализованной продукции без расходов на транспортировку, экспедирование, погрузку и разгрузку продукции, а также </w:t>
      </w:r>
      <w:r w:rsidR="00667A6F">
        <w:rPr>
          <w:rFonts w:ascii="Arial" w:hAnsi="Arial"/>
          <w:spacing w:val="-2"/>
          <w:sz w:val="16"/>
        </w:rPr>
        <w:br/>
      </w:r>
      <w:r w:rsidRPr="008142E7">
        <w:rPr>
          <w:rFonts w:ascii="Arial" w:hAnsi="Arial"/>
          <w:spacing w:val="-2"/>
          <w:sz w:val="16"/>
        </w:rPr>
        <w:t>без налога на добавленную стоимость.</w:t>
      </w:r>
    </w:p>
    <w:p w:rsidR="008447D9" w:rsidRPr="008142E7" w:rsidRDefault="008447D9" w:rsidP="00734F9A">
      <w:pPr>
        <w:spacing w:line="200" w:lineRule="exact"/>
        <w:ind w:firstLine="284"/>
        <w:jc w:val="both"/>
        <w:rPr>
          <w:rFonts w:ascii="Arial" w:hAnsi="Arial"/>
          <w:bCs/>
          <w:sz w:val="16"/>
        </w:rPr>
      </w:pPr>
      <w:r w:rsidRPr="008142E7">
        <w:rPr>
          <w:rFonts w:ascii="Arial" w:hAnsi="Arial"/>
          <w:b/>
          <w:sz w:val="16"/>
        </w:rPr>
        <w:t>Индекс цен приобретения промышленн</w:t>
      </w:r>
      <w:r w:rsidR="0075055A" w:rsidRPr="008142E7">
        <w:rPr>
          <w:rFonts w:ascii="Arial" w:hAnsi="Arial"/>
          <w:b/>
          <w:sz w:val="16"/>
        </w:rPr>
        <w:t>ых</w:t>
      </w:r>
      <w:r w:rsidRPr="008142E7">
        <w:rPr>
          <w:rFonts w:ascii="Arial" w:hAnsi="Arial"/>
          <w:b/>
          <w:sz w:val="16"/>
        </w:rPr>
        <w:t xml:space="preserve"> </w:t>
      </w:r>
      <w:r w:rsidR="0075055A" w:rsidRPr="008142E7">
        <w:rPr>
          <w:rFonts w:ascii="Arial" w:hAnsi="Arial"/>
          <w:b/>
          <w:sz w:val="16"/>
        </w:rPr>
        <w:t xml:space="preserve">товаров </w:t>
      </w:r>
      <w:r w:rsidR="00667A6F">
        <w:rPr>
          <w:rFonts w:ascii="Arial" w:hAnsi="Arial"/>
          <w:b/>
          <w:sz w:val="16"/>
        </w:rPr>
        <w:br/>
      </w:r>
      <w:r w:rsidRPr="008142E7">
        <w:rPr>
          <w:rFonts w:ascii="Arial" w:hAnsi="Arial"/>
          <w:b/>
          <w:sz w:val="16"/>
        </w:rPr>
        <w:t xml:space="preserve">и услуг </w:t>
      </w:r>
      <w:r w:rsidRPr="008142E7">
        <w:rPr>
          <w:rFonts w:ascii="Arial" w:hAnsi="Arial"/>
          <w:bCs/>
          <w:sz w:val="16"/>
        </w:rPr>
        <w:t>характеризует изменение цен на приобретенную сельскохозяйственными организациями промышленную продукцию и оказанные им услуги</w:t>
      </w:r>
      <w:r w:rsidR="006B6F8F" w:rsidRPr="008142E7">
        <w:rPr>
          <w:rFonts w:ascii="Arial" w:hAnsi="Arial"/>
          <w:bCs/>
          <w:sz w:val="16"/>
        </w:rPr>
        <w:t>.</w:t>
      </w:r>
    </w:p>
    <w:p w:rsidR="008447D9" w:rsidRPr="008142E7" w:rsidRDefault="008447D9" w:rsidP="00734F9A">
      <w:pPr>
        <w:spacing w:line="200" w:lineRule="exact"/>
        <w:ind w:firstLine="284"/>
        <w:jc w:val="both"/>
        <w:rPr>
          <w:rFonts w:ascii="Arial" w:hAnsi="Arial"/>
          <w:bCs/>
          <w:sz w:val="16"/>
        </w:rPr>
      </w:pPr>
      <w:r w:rsidRPr="008142E7">
        <w:rPr>
          <w:rFonts w:ascii="Arial" w:hAnsi="Arial"/>
          <w:bCs/>
          <w:sz w:val="16"/>
        </w:rPr>
        <w:t xml:space="preserve">Наблюдение осуществляется по выборочному кругу сельскохозяйственных организаций. Регистрации подлежат цены на продукцию, приобретенную в течение отчетного года, новую, бывшую в употреблении, полученную </w:t>
      </w:r>
      <w:r w:rsidR="00667A6F">
        <w:rPr>
          <w:rFonts w:ascii="Arial" w:hAnsi="Arial"/>
          <w:bCs/>
          <w:sz w:val="16"/>
        </w:rPr>
        <w:br/>
      </w:r>
      <w:r w:rsidRPr="008142E7">
        <w:rPr>
          <w:rFonts w:ascii="Arial" w:hAnsi="Arial"/>
          <w:bCs/>
          <w:sz w:val="16"/>
        </w:rPr>
        <w:t>по бартерным операциям. Цены регистрируются с учетом налога на добавленную стоимость, транспортных, сбытовых, посреднических и других расходов.</w:t>
      </w:r>
    </w:p>
    <w:p w:rsidR="008447D9" w:rsidRPr="008142E7" w:rsidRDefault="008447D9" w:rsidP="00734F9A">
      <w:pPr>
        <w:spacing w:line="200" w:lineRule="exact"/>
        <w:ind w:firstLine="284"/>
        <w:jc w:val="both"/>
        <w:rPr>
          <w:rFonts w:ascii="Arial" w:hAnsi="Arial"/>
          <w:b/>
          <w:sz w:val="16"/>
        </w:rPr>
      </w:pPr>
      <w:r w:rsidRPr="005C790D">
        <w:rPr>
          <w:rFonts w:ascii="Arial" w:hAnsi="Arial"/>
          <w:spacing w:val="-2"/>
          <w:sz w:val="16"/>
        </w:rPr>
        <w:t>Получаемая информация служит также для отслеживания</w:t>
      </w:r>
      <w:r w:rsidRPr="008142E7">
        <w:rPr>
          <w:rFonts w:ascii="Arial" w:hAnsi="Arial"/>
          <w:sz w:val="16"/>
        </w:rPr>
        <w:t xml:space="preserve"> </w:t>
      </w:r>
      <w:r w:rsidRPr="005C790D">
        <w:rPr>
          <w:rFonts w:ascii="Arial" w:hAnsi="Arial"/>
          <w:spacing w:val="-4"/>
          <w:sz w:val="16"/>
        </w:rPr>
        <w:t>соотношения между ценами, по которым сельскохозяйственные</w:t>
      </w:r>
      <w:r w:rsidRPr="008142E7">
        <w:rPr>
          <w:rFonts w:ascii="Arial" w:hAnsi="Arial"/>
          <w:sz w:val="16"/>
        </w:rPr>
        <w:t xml:space="preserve"> производители продают свою продукцию, и ценами,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 xml:space="preserve">по которым они приобретают промышленную продукцию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lastRenderedPageBreak/>
        <w:t xml:space="preserve">и услуги. В качестве весов для исчисления индекса цен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 xml:space="preserve">приобретения используется информация об объемах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>приобретенной промышленной продукции и услуг в базисном периоде.</w:t>
      </w:r>
      <w:r w:rsidRPr="008142E7">
        <w:rPr>
          <w:rFonts w:ascii="Arial" w:hAnsi="Arial"/>
          <w:b/>
          <w:sz w:val="16"/>
        </w:rPr>
        <w:t xml:space="preserve"> </w:t>
      </w:r>
    </w:p>
    <w:p w:rsidR="0023280B" w:rsidRPr="008142E7" w:rsidRDefault="008447D9" w:rsidP="00734F9A">
      <w:pPr>
        <w:spacing w:line="200" w:lineRule="exact"/>
        <w:ind w:firstLine="284"/>
        <w:jc w:val="both"/>
        <w:rPr>
          <w:rFonts w:ascii="Arial" w:hAnsi="Arial"/>
          <w:sz w:val="16"/>
        </w:rPr>
      </w:pPr>
      <w:r w:rsidRPr="008142E7">
        <w:rPr>
          <w:rFonts w:ascii="Arial" w:hAnsi="Arial"/>
          <w:b/>
          <w:bCs/>
          <w:sz w:val="16"/>
        </w:rPr>
        <w:t xml:space="preserve">Индекс цен производителей </w:t>
      </w:r>
      <w:r w:rsidR="0023280B" w:rsidRPr="008142E7">
        <w:rPr>
          <w:rFonts w:ascii="Arial" w:hAnsi="Arial"/>
          <w:b/>
          <w:bCs/>
          <w:sz w:val="16"/>
        </w:rPr>
        <w:t xml:space="preserve">на строительную </w:t>
      </w:r>
      <w:r w:rsidR="005C790D">
        <w:rPr>
          <w:rFonts w:ascii="Arial" w:hAnsi="Arial"/>
          <w:b/>
          <w:bCs/>
          <w:sz w:val="16"/>
        </w:rPr>
        <w:br/>
      </w:r>
      <w:r w:rsidR="0023280B" w:rsidRPr="008142E7">
        <w:rPr>
          <w:rFonts w:ascii="Arial" w:hAnsi="Arial"/>
          <w:b/>
          <w:bCs/>
          <w:sz w:val="16"/>
        </w:rPr>
        <w:t>продукцию</w:t>
      </w:r>
      <w:r w:rsidR="0023280B" w:rsidRPr="008142E7">
        <w:rPr>
          <w:rFonts w:ascii="Arial" w:hAnsi="Arial"/>
          <w:sz w:val="16"/>
        </w:rPr>
        <w:t xml:space="preserve"> формируется из индексов цен на строительно-монтажные работы и на прочие затраты, включенные </w:t>
      </w:r>
      <w:r w:rsidR="004A1BBA" w:rsidRPr="008142E7">
        <w:rPr>
          <w:rFonts w:ascii="Arial" w:hAnsi="Arial"/>
          <w:sz w:val="16"/>
        </w:rPr>
        <w:br/>
      </w:r>
      <w:r w:rsidR="0023280B" w:rsidRPr="008142E7">
        <w:rPr>
          <w:rFonts w:ascii="Arial" w:hAnsi="Arial"/>
          <w:sz w:val="16"/>
        </w:rPr>
        <w:t xml:space="preserve">в сводный сметный расчет строительства, взвешенных </w:t>
      </w:r>
      <w:r w:rsidR="005C790D">
        <w:rPr>
          <w:rFonts w:ascii="Arial" w:hAnsi="Arial"/>
          <w:sz w:val="16"/>
        </w:rPr>
        <w:br/>
      </w:r>
      <w:r w:rsidR="0023280B" w:rsidRPr="008142E7">
        <w:rPr>
          <w:rFonts w:ascii="Arial" w:hAnsi="Arial"/>
          <w:sz w:val="16"/>
        </w:rPr>
        <w:t xml:space="preserve">по доле этих элементов в общем объеме инвестиций </w:t>
      </w:r>
      <w:r w:rsidR="005C790D">
        <w:rPr>
          <w:rFonts w:ascii="Arial" w:hAnsi="Arial"/>
          <w:sz w:val="16"/>
        </w:rPr>
        <w:br/>
      </w:r>
      <w:r w:rsidR="0023280B" w:rsidRPr="008142E7">
        <w:rPr>
          <w:rFonts w:ascii="Arial" w:hAnsi="Arial"/>
          <w:sz w:val="16"/>
        </w:rPr>
        <w:t xml:space="preserve">в жилища, здания и сооружения. </w:t>
      </w:r>
    </w:p>
    <w:p w:rsidR="0023280B" w:rsidRPr="008142E7" w:rsidRDefault="0023280B" w:rsidP="00734F9A">
      <w:pPr>
        <w:spacing w:line="200" w:lineRule="exact"/>
        <w:ind w:firstLine="284"/>
        <w:jc w:val="both"/>
        <w:rPr>
          <w:rFonts w:ascii="Arial" w:hAnsi="Arial"/>
          <w:sz w:val="16"/>
        </w:rPr>
      </w:pPr>
      <w:r w:rsidRPr="008142E7">
        <w:rPr>
          <w:rFonts w:ascii="Arial" w:hAnsi="Arial"/>
          <w:sz w:val="16"/>
        </w:rPr>
        <w:t xml:space="preserve">Расчет индекса цен на строительно-монтажные работы проводится на основе данных формы отчетности о ценах </w:t>
      </w:r>
      <w:r w:rsidR="00591A68" w:rsidRPr="008142E7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 xml:space="preserve">на материалы, детали и конструкции, приобретенные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 xml:space="preserve">базовыми подрядными организациями, а также на базе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 xml:space="preserve">технологических моделей, разработанных по видам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>экономической деятельности с учетом территориальных особенностей строительства.</w:t>
      </w:r>
    </w:p>
    <w:p w:rsidR="008447D9" w:rsidRPr="008142E7" w:rsidRDefault="008447D9" w:rsidP="00734F9A">
      <w:pPr>
        <w:spacing w:line="200" w:lineRule="exact"/>
        <w:ind w:firstLine="284"/>
        <w:jc w:val="both"/>
        <w:rPr>
          <w:rFonts w:ascii="Arial" w:hAnsi="Arial"/>
          <w:sz w:val="16"/>
        </w:rPr>
      </w:pPr>
      <w:r w:rsidRPr="005C790D">
        <w:rPr>
          <w:rFonts w:ascii="Arial" w:hAnsi="Arial"/>
          <w:b/>
          <w:spacing w:val="-4"/>
          <w:sz w:val="16"/>
        </w:rPr>
        <w:t>Индексы тарифов на грузовые перевозки</w:t>
      </w:r>
      <w:r w:rsidRPr="005C790D">
        <w:rPr>
          <w:rFonts w:ascii="Arial" w:hAnsi="Arial"/>
          <w:spacing w:val="-4"/>
          <w:sz w:val="16"/>
        </w:rPr>
        <w:t xml:space="preserve"> характеризуют</w:t>
      </w:r>
      <w:r w:rsidRPr="008142E7">
        <w:rPr>
          <w:rFonts w:ascii="Arial" w:hAnsi="Arial"/>
          <w:sz w:val="16"/>
        </w:rPr>
        <w:t xml:space="preserve"> </w:t>
      </w:r>
      <w:r w:rsidRPr="005C790D">
        <w:rPr>
          <w:rFonts w:ascii="Arial" w:hAnsi="Arial"/>
          <w:spacing w:val="-2"/>
          <w:sz w:val="16"/>
        </w:rPr>
        <w:t xml:space="preserve">изменение </w:t>
      </w:r>
      <w:proofErr w:type="gramStart"/>
      <w:r w:rsidRPr="005C790D">
        <w:rPr>
          <w:rFonts w:ascii="Arial" w:hAnsi="Arial"/>
          <w:spacing w:val="-2"/>
          <w:sz w:val="16"/>
        </w:rPr>
        <w:t>за текущий период тарифов на грузовые перевозки</w:t>
      </w:r>
      <w:r w:rsidRPr="008142E7">
        <w:rPr>
          <w:rFonts w:ascii="Arial" w:hAnsi="Arial"/>
          <w:sz w:val="16"/>
        </w:rPr>
        <w:t xml:space="preserve"> без учета изменения за этот период структуры перевезенных грузов по разнообразным признакам</w:t>
      </w:r>
      <w:proofErr w:type="gramEnd"/>
      <w:r w:rsidRPr="008142E7">
        <w:rPr>
          <w:rFonts w:ascii="Arial" w:hAnsi="Arial"/>
          <w:sz w:val="16"/>
        </w:rPr>
        <w:t xml:space="preserve">: по виду и размеру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>отправки груза, скорости доставки, расстоянию перевозки, территории перевозки, типу подвижного состава, степени использования его грузоподъемности и др.</w:t>
      </w:r>
    </w:p>
    <w:p w:rsidR="00BB718B" w:rsidRPr="008142E7" w:rsidRDefault="008447D9" w:rsidP="00734F9A">
      <w:pPr>
        <w:spacing w:line="200" w:lineRule="exact"/>
        <w:ind w:firstLine="284"/>
        <w:jc w:val="both"/>
        <w:rPr>
          <w:rFonts w:ascii="Arial" w:hAnsi="Arial"/>
          <w:sz w:val="16"/>
        </w:rPr>
      </w:pPr>
      <w:r w:rsidRPr="008142E7">
        <w:rPr>
          <w:rFonts w:ascii="Arial" w:hAnsi="Arial"/>
          <w:sz w:val="16"/>
        </w:rPr>
        <w:t xml:space="preserve">Сводный индекс тарифов на грузовые перевозки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 xml:space="preserve">рассчитывается из индексов тарифов на перевозку грузов отдельными видами транспорта (железнодорожным, </w:t>
      </w:r>
      <w:r w:rsidR="005C790D">
        <w:rPr>
          <w:rFonts w:ascii="Arial" w:hAnsi="Arial"/>
          <w:sz w:val="16"/>
        </w:rPr>
        <w:br/>
      </w:r>
      <w:r w:rsidRPr="005C790D">
        <w:rPr>
          <w:rFonts w:ascii="Arial" w:hAnsi="Arial"/>
          <w:spacing w:val="-6"/>
          <w:sz w:val="16"/>
        </w:rPr>
        <w:t>трубопроводным, морским, внутренним водным</w:t>
      </w:r>
      <w:r w:rsidRPr="005C790D">
        <w:rPr>
          <w:rFonts w:ascii="Arial" w:hAnsi="Arial"/>
          <w:spacing w:val="-4"/>
          <w:sz w:val="16"/>
        </w:rPr>
        <w:t xml:space="preserve">, </w:t>
      </w:r>
      <w:r w:rsidRPr="005C790D">
        <w:rPr>
          <w:rFonts w:ascii="Arial" w:hAnsi="Arial"/>
          <w:spacing w:val="-6"/>
          <w:sz w:val="16"/>
        </w:rPr>
        <w:t>автомобильным,</w:t>
      </w:r>
      <w:r w:rsidRPr="008142E7">
        <w:rPr>
          <w:rFonts w:ascii="Arial" w:hAnsi="Arial"/>
          <w:sz w:val="16"/>
        </w:rPr>
        <w:t xml:space="preserve"> воздушным). По каждому виду транспорта регистрируются тарифы на услуги-представители. За </w:t>
      </w:r>
      <w:proofErr w:type="gramStart"/>
      <w:r w:rsidRPr="008142E7">
        <w:rPr>
          <w:rFonts w:ascii="Arial" w:hAnsi="Arial"/>
          <w:sz w:val="16"/>
        </w:rPr>
        <w:t>услугу-представитель</w:t>
      </w:r>
      <w:proofErr w:type="gramEnd"/>
      <w:r w:rsidRPr="008142E7">
        <w:rPr>
          <w:rFonts w:ascii="Arial" w:hAnsi="Arial"/>
          <w:sz w:val="16"/>
        </w:rPr>
        <w:t xml:space="preserve"> принимается перевозка одной тонны массового груза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 xml:space="preserve">определенным видом транспорта на фиксированное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 xml:space="preserve">расстояние. Регистрация тарифов осуществляется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 xml:space="preserve">в выборочной совокупности транспортных организаций. </w:t>
      </w:r>
      <w:r w:rsidR="005C790D">
        <w:rPr>
          <w:rFonts w:ascii="Arial" w:hAnsi="Arial"/>
          <w:sz w:val="16"/>
        </w:rPr>
        <w:br/>
      </w:r>
      <w:r w:rsidRPr="008142E7">
        <w:rPr>
          <w:rFonts w:ascii="Arial" w:hAnsi="Arial"/>
          <w:sz w:val="16"/>
        </w:rPr>
        <w:t>В качестве весов используются доходы соответствующего вида транспорта от перевозок грузов за базисный</w:t>
      </w:r>
      <w:r w:rsidRPr="008142E7">
        <w:rPr>
          <w:rFonts w:ascii="Arial" w:hAnsi="Arial"/>
        </w:rPr>
        <w:t xml:space="preserve"> </w:t>
      </w:r>
      <w:r w:rsidRPr="008142E7">
        <w:rPr>
          <w:rFonts w:ascii="Arial" w:hAnsi="Arial"/>
          <w:sz w:val="16"/>
        </w:rPr>
        <w:t>период</w:t>
      </w:r>
      <w:r w:rsidR="00ED5FDF" w:rsidRPr="008142E7">
        <w:rPr>
          <w:rFonts w:ascii="Arial" w:hAnsi="Arial"/>
          <w:sz w:val="16"/>
        </w:rPr>
        <w:t>.</w:t>
      </w:r>
    </w:p>
    <w:p w:rsidR="00ED5FDF" w:rsidRPr="008142E7" w:rsidRDefault="00ED5FDF">
      <w:pPr>
        <w:spacing w:line="200" w:lineRule="exact"/>
        <w:ind w:firstLine="284"/>
        <w:jc w:val="both"/>
        <w:rPr>
          <w:rFonts w:ascii="Arial" w:hAnsi="Arial"/>
          <w:sz w:val="16"/>
        </w:rPr>
        <w:sectPr w:rsidR="00ED5FDF" w:rsidRPr="008142E7" w:rsidSect="00FB7814">
          <w:headerReference w:type="even" r:id="rId17"/>
          <w:footerReference w:type="even" r:id="rId18"/>
          <w:footerReference w:type="default" r:id="rId19"/>
          <w:type w:val="continuous"/>
          <w:pgSz w:w="11906" w:h="16838"/>
          <w:pgMar w:top="2835" w:right="1191" w:bottom="1928" w:left="1191" w:header="2268" w:footer="1474" w:gutter="0"/>
          <w:cols w:num="2" w:space="284"/>
          <w:titlePg/>
          <w:docGrid w:linePitch="360"/>
        </w:sectPr>
      </w:pPr>
    </w:p>
    <w:p w:rsidR="008447D9" w:rsidRPr="008142E7" w:rsidRDefault="008447D9">
      <w:pPr>
        <w:spacing w:line="200" w:lineRule="exact"/>
        <w:ind w:firstLine="284"/>
        <w:jc w:val="both"/>
        <w:rPr>
          <w:rFonts w:ascii="Arial" w:hAnsi="Arial"/>
          <w:sz w:val="16"/>
        </w:rPr>
      </w:pPr>
      <w:r w:rsidRPr="008142E7">
        <w:rPr>
          <w:rFonts w:ascii="Arial" w:hAnsi="Arial"/>
          <w:sz w:val="16"/>
        </w:rPr>
        <w:lastRenderedPageBreak/>
        <w:t>.</w:t>
      </w:r>
    </w:p>
    <w:p w:rsidR="00BB718B" w:rsidRPr="008142E7" w:rsidRDefault="00BB718B">
      <w:pPr>
        <w:pStyle w:val="ab"/>
        <w:sectPr w:rsidR="00BB718B" w:rsidRPr="008142E7" w:rsidSect="00BB718B">
          <w:type w:val="continuous"/>
          <w:pgSz w:w="11906" w:h="16838"/>
          <w:pgMar w:top="2835" w:right="1191" w:bottom="1928" w:left="1191" w:header="2268" w:footer="1474" w:gutter="0"/>
          <w:pgNumType w:start="955"/>
          <w:cols w:num="2" w:space="709"/>
          <w:titlePg/>
          <w:docGrid w:linePitch="360"/>
        </w:sectPr>
      </w:pPr>
    </w:p>
    <w:p w:rsidR="008447D9" w:rsidRPr="008142E7" w:rsidRDefault="008447D9">
      <w:pPr>
        <w:pStyle w:val="ab"/>
      </w:pPr>
    </w:p>
    <w:sectPr w:rsidR="008447D9" w:rsidRPr="008142E7" w:rsidSect="00BB718B">
      <w:type w:val="continuous"/>
      <w:pgSz w:w="11906" w:h="16838"/>
      <w:pgMar w:top="2835" w:right="1191" w:bottom="1928" w:left="1191" w:header="2268" w:footer="1474" w:gutter="0"/>
      <w:pgNumType w:start="95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285" w:rsidRDefault="00FB6285">
      <w:r>
        <w:separator/>
      </w:r>
    </w:p>
  </w:endnote>
  <w:endnote w:type="continuationSeparator" w:id="0">
    <w:p w:rsidR="00FB6285" w:rsidRDefault="00FB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aramondC">
    <w:altName w:val="Courier New"/>
    <w:panose1 w:val="00000000000000000000"/>
    <w:charset w:val="00"/>
    <w:family w:val="decorative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8962"/>
    </w:tblGrid>
    <w:tr w:rsidR="00FB6285">
      <w:trPr>
        <w:cantSplit/>
      </w:trPr>
      <w:tc>
        <w:tcPr>
          <w:tcW w:w="565" w:type="dxa"/>
        </w:tcPr>
        <w:p w:rsidR="00FB6285" w:rsidRDefault="00FB6285" w:rsidP="00D54541">
          <w:pPr>
            <w:pStyle w:val="a4"/>
            <w:spacing w:before="120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221ABC">
            <w:rPr>
              <w:rStyle w:val="a6"/>
              <w:noProof/>
              <w:sz w:val="20"/>
            </w:rPr>
            <w:t>1174</w:t>
          </w:r>
          <w:r>
            <w:rPr>
              <w:rStyle w:val="a6"/>
              <w:sz w:val="20"/>
            </w:rPr>
            <w:fldChar w:fldCharType="end"/>
          </w:r>
        </w:p>
      </w:tc>
      <w:tc>
        <w:tcPr>
          <w:tcW w:w="8962" w:type="dxa"/>
        </w:tcPr>
        <w:p w:rsidR="00FB6285" w:rsidRDefault="00FB6285" w:rsidP="00D54541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</w:t>
          </w:r>
          <w:r>
            <w:rPr>
              <w:i/>
              <w:sz w:val="20"/>
              <w:lang w:val="en-US"/>
            </w:rPr>
            <w:t>1</w:t>
          </w:r>
          <w:r>
            <w:rPr>
              <w:i/>
              <w:sz w:val="20"/>
            </w:rPr>
            <w:t>9</w:t>
          </w:r>
        </w:p>
      </w:tc>
    </w:tr>
  </w:tbl>
  <w:p w:rsidR="00FB6285" w:rsidRPr="00CB32D4" w:rsidRDefault="00FB628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6"/>
    </w:tblGrid>
    <w:tr w:rsidR="00FB6285">
      <w:trPr>
        <w:cantSplit/>
      </w:trPr>
      <w:tc>
        <w:tcPr>
          <w:tcW w:w="8961" w:type="dxa"/>
        </w:tcPr>
        <w:p w:rsidR="00FB6285" w:rsidRPr="007C7843" w:rsidRDefault="00FB6285" w:rsidP="00D54541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6" w:type="dxa"/>
        </w:tcPr>
        <w:p w:rsidR="00FB6285" w:rsidRDefault="00FB6285" w:rsidP="00D54541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221ABC">
            <w:rPr>
              <w:rStyle w:val="a6"/>
              <w:noProof/>
              <w:sz w:val="20"/>
            </w:rPr>
            <w:t>1173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FB6285" w:rsidRPr="00CB32D4" w:rsidRDefault="00FB628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6"/>
    </w:tblGrid>
    <w:tr w:rsidR="00FB6285">
      <w:trPr>
        <w:cantSplit/>
      </w:trPr>
      <w:tc>
        <w:tcPr>
          <w:tcW w:w="8961" w:type="dxa"/>
        </w:tcPr>
        <w:p w:rsidR="00FB6285" w:rsidRPr="007C7843" w:rsidRDefault="00FB6285" w:rsidP="00D54541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6" w:type="dxa"/>
        </w:tcPr>
        <w:p w:rsidR="00FB6285" w:rsidRDefault="00FB6285" w:rsidP="00D54541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221ABC">
            <w:rPr>
              <w:rStyle w:val="a6"/>
              <w:noProof/>
              <w:sz w:val="20"/>
            </w:rPr>
            <w:t>1141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FB6285" w:rsidRPr="00CB32D4" w:rsidRDefault="00FB6285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21"/>
      <w:gridCol w:w="8340"/>
      <w:gridCol w:w="566"/>
    </w:tblGrid>
    <w:tr w:rsidR="00FB6285">
      <w:trPr>
        <w:cantSplit/>
      </w:trPr>
      <w:tc>
        <w:tcPr>
          <w:tcW w:w="621" w:type="dxa"/>
        </w:tcPr>
        <w:p w:rsidR="00FB6285" w:rsidRDefault="00FB6285" w:rsidP="009118B2">
          <w:pPr>
            <w:pStyle w:val="a4"/>
            <w:spacing w:before="60"/>
            <w:rPr>
              <w:rStyle w:val="a6"/>
            </w:rPr>
          </w:pPr>
          <w:r>
            <w:rPr>
              <w:rFonts w:ascii="GaramondC" w:hAnsi="GaramondC"/>
              <w:i/>
            </w:rPr>
            <w:object w:dxaOrig="391" w:dyaOrig="22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0pt;height:18pt" o:ole="">
                <v:imagedata r:id="rId1" o:title=""/>
              </v:shape>
              <o:OLEObject Type="Embed" ProgID="Word.Picture.8" ShapeID="_x0000_i1025" DrawAspect="Content" ObjectID="_1641365091" r:id="rId2"/>
            </w:object>
          </w:r>
        </w:p>
      </w:tc>
      <w:tc>
        <w:tcPr>
          <w:tcW w:w="8340" w:type="dxa"/>
        </w:tcPr>
        <w:p w:rsidR="00FB6285" w:rsidRDefault="00FB6285" w:rsidP="009118B2">
          <w:pPr>
            <w:pStyle w:val="a4"/>
            <w:spacing w:before="120"/>
            <w:ind w:left="113"/>
            <w:rPr>
              <w:rStyle w:val="a6"/>
              <w:sz w:val="20"/>
              <w:lang w:val="en-US"/>
            </w:rPr>
          </w:pPr>
          <w:r>
            <w:rPr>
              <w:i/>
              <w:sz w:val="20"/>
            </w:rPr>
            <w:t>Регионы России.   Социально-экономические показатели. 2009</w:t>
          </w:r>
        </w:p>
      </w:tc>
      <w:tc>
        <w:tcPr>
          <w:tcW w:w="566" w:type="dxa"/>
        </w:tcPr>
        <w:p w:rsidR="00FB6285" w:rsidRDefault="00FB6285" w:rsidP="009118B2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>
            <w:rPr>
              <w:rStyle w:val="a6"/>
              <w:noProof/>
              <w:sz w:val="20"/>
            </w:rPr>
            <w:t>1178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FB6285" w:rsidRPr="00CB32D4" w:rsidRDefault="00FB6285">
    <w:pPr>
      <w:pStyle w:val="a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61"/>
      <w:gridCol w:w="566"/>
    </w:tblGrid>
    <w:tr w:rsidR="00FB6285">
      <w:trPr>
        <w:cantSplit/>
      </w:trPr>
      <w:tc>
        <w:tcPr>
          <w:tcW w:w="8961" w:type="dxa"/>
        </w:tcPr>
        <w:p w:rsidR="00FB6285" w:rsidRPr="007C7843" w:rsidRDefault="00FB6285" w:rsidP="00D54541">
          <w:pPr>
            <w:pStyle w:val="a4"/>
            <w:spacing w:before="120"/>
            <w:rPr>
              <w:rStyle w:val="a6"/>
              <w:sz w:val="20"/>
            </w:rPr>
          </w:pPr>
          <w:r>
            <w:rPr>
              <w:i/>
              <w:sz w:val="20"/>
            </w:rPr>
            <w:t>Регионы России. Социально-экономические показатели. 2019</w:t>
          </w:r>
        </w:p>
      </w:tc>
      <w:tc>
        <w:tcPr>
          <w:tcW w:w="566" w:type="dxa"/>
        </w:tcPr>
        <w:p w:rsidR="00FB6285" w:rsidRDefault="00FB6285" w:rsidP="00D54541">
          <w:pPr>
            <w:pStyle w:val="a4"/>
            <w:spacing w:before="120"/>
            <w:jc w:val="right"/>
            <w:rPr>
              <w:rStyle w:val="a6"/>
              <w:sz w:val="20"/>
            </w:rPr>
          </w:pPr>
          <w:r>
            <w:rPr>
              <w:rStyle w:val="a6"/>
              <w:sz w:val="20"/>
            </w:rPr>
            <w:fldChar w:fldCharType="begin"/>
          </w:r>
          <w:r>
            <w:rPr>
              <w:rStyle w:val="a6"/>
              <w:sz w:val="20"/>
            </w:rPr>
            <w:instrText xml:space="preserve"> PAGE </w:instrText>
          </w:r>
          <w:r>
            <w:rPr>
              <w:rStyle w:val="a6"/>
              <w:sz w:val="20"/>
            </w:rPr>
            <w:fldChar w:fldCharType="separate"/>
          </w:r>
          <w:r w:rsidR="00221ABC">
            <w:rPr>
              <w:rStyle w:val="a6"/>
              <w:noProof/>
              <w:sz w:val="20"/>
            </w:rPr>
            <w:t>1177</w:t>
          </w:r>
          <w:r>
            <w:rPr>
              <w:rStyle w:val="a6"/>
              <w:sz w:val="20"/>
            </w:rPr>
            <w:fldChar w:fldCharType="end"/>
          </w:r>
        </w:p>
      </w:tc>
    </w:tr>
  </w:tbl>
  <w:p w:rsidR="00FB6285" w:rsidRPr="00CB32D4" w:rsidRDefault="00FB628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285" w:rsidRDefault="00FB6285">
      <w:r>
        <w:separator/>
      </w:r>
    </w:p>
  </w:footnote>
  <w:footnote w:type="continuationSeparator" w:id="0">
    <w:p w:rsidR="00FB6285" w:rsidRDefault="00FB62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3777"/>
      <w:gridCol w:w="2156"/>
      <w:gridCol w:w="3807"/>
    </w:tblGrid>
    <w:tr w:rsidR="00FB6285">
      <w:tc>
        <w:tcPr>
          <w:tcW w:w="3982" w:type="dxa"/>
        </w:tcPr>
        <w:p w:rsidR="00FB6285" w:rsidRDefault="00FB6285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268" w:type="dxa"/>
        </w:tcPr>
        <w:p w:rsidR="00FB6285" w:rsidRDefault="00FB6285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  <w:lang w:val="en-US"/>
            </w:rPr>
            <w:t xml:space="preserve">22. </w:t>
          </w:r>
          <w:r>
            <w:rPr>
              <w:rFonts w:ascii="Arial" w:hAnsi="Arial"/>
              <w:b/>
              <w:i/>
              <w:spacing w:val="20"/>
              <w:sz w:val="14"/>
            </w:rPr>
            <w:t>ЦЕНЫ И ТАРИФЫ</w:t>
          </w:r>
        </w:p>
      </w:tc>
      <w:tc>
        <w:tcPr>
          <w:tcW w:w="4015" w:type="dxa"/>
          <w:tcBorders>
            <w:left w:val="nil"/>
          </w:tcBorders>
        </w:tcPr>
        <w:p w:rsidR="00FB6285" w:rsidRDefault="00FB6285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B6285" w:rsidRDefault="00FB6285">
    <w:pPr>
      <w:pStyle w:val="a3"/>
      <w:rPr>
        <w:sz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3777"/>
      <w:gridCol w:w="2156"/>
      <w:gridCol w:w="3807"/>
    </w:tblGrid>
    <w:tr w:rsidR="00FB6285">
      <w:tc>
        <w:tcPr>
          <w:tcW w:w="3982" w:type="dxa"/>
        </w:tcPr>
        <w:p w:rsidR="00FB6285" w:rsidRDefault="00FB6285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2268" w:type="dxa"/>
        </w:tcPr>
        <w:p w:rsidR="00FB6285" w:rsidRDefault="00FB6285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  <w:lang w:val="en-US"/>
            </w:rPr>
            <w:t xml:space="preserve">22. </w:t>
          </w:r>
          <w:r>
            <w:rPr>
              <w:rFonts w:ascii="Arial" w:hAnsi="Arial"/>
              <w:b/>
              <w:i/>
              <w:spacing w:val="20"/>
              <w:sz w:val="14"/>
            </w:rPr>
            <w:t>ЦЕНЫ И ТАРИФЫ</w:t>
          </w:r>
        </w:p>
      </w:tc>
      <w:tc>
        <w:tcPr>
          <w:tcW w:w="4015" w:type="dxa"/>
          <w:tcBorders>
            <w:left w:val="nil"/>
          </w:tcBorders>
        </w:tcPr>
        <w:p w:rsidR="00FB6285" w:rsidRDefault="00FB6285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B6285" w:rsidRDefault="00FB6285">
    <w:pPr>
      <w:pStyle w:val="a3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jc w:val="center"/>
      <w:tblBorders>
        <w:bottom w:val="thickThinSmallGap" w:sz="24" w:space="0" w:color="auto"/>
      </w:tblBorders>
      <w:tblLook w:val="0000" w:firstRow="0" w:lastRow="0" w:firstColumn="0" w:lastColumn="0" w:noHBand="0" w:noVBand="0"/>
    </w:tblPr>
    <w:tblGrid>
      <w:gridCol w:w="9741"/>
    </w:tblGrid>
    <w:tr w:rsidR="00FB6285">
      <w:trPr>
        <w:jc w:val="center"/>
      </w:trPr>
      <w:tc>
        <w:tcPr>
          <w:tcW w:w="9741" w:type="dxa"/>
        </w:tcPr>
        <w:p w:rsidR="00FB6285" w:rsidRDefault="00FB6285" w:rsidP="009118B2">
          <w:pPr>
            <w:tabs>
              <w:tab w:val="left" w:pos="2220"/>
              <w:tab w:val="center" w:pos="4762"/>
            </w:tabs>
            <w:spacing w:after="60"/>
            <w:jc w:val="center"/>
          </w:pPr>
          <w:r>
            <w:rPr>
              <w:rFonts w:ascii="Arial" w:hAnsi="Arial"/>
              <w:b/>
              <w:spacing w:val="100"/>
              <w:sz w:val="40"/>
              <w:lang w:val="en-US"/>
            </w:rPr>
            <w:t>22</w:t>
          </w:r>
          <w:r>
            <w:rPr>
              <w:rFonts w:ascii="Arial" w:hAnsi="Arial"/>
              <w:b/>
              <w:spacing w:val="100"/>
              <w:sz w:val="40"/>
            </w:rPr>
            <w:t>.ЦЕНЫ И ТАРИФЫ</w:t>
          </w:r>
        </w:p>
      </w:tc>
    </w:tr>
  </w:tbl>
  <w:p w:rsidR="00FB6285" w:rsidRDefault="00FB6285" w:rsidP="00CB32D4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41" w:type="dxa"/>
      <w:tblLayout w:type="fixed"/>
      <w:tblLook w:val="0000" w:firstRow="0" w:lastRow="0" w:firstColumn="0" w:lastColumn="0" w:noHBand="0" w:noVBand="0"/>
    </w:tblPr>
    <w:tblGrid>
      <w:gridCol w:w="3982"/>
      <w:gridCol w:w="1744"/>
      <w:gridCol w:w="4015"/>
    </w:tblGrid>
    <w:tr w:rsidR="00FB6285">
      <w:tc>
        <w:tcPr>
          <w:tcW w:w="3982" w:type="dxa"/>
        </w:tcPr>
        <w:p w:rsidR="00FB6285" w:rsidRDefault="00FB6285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  <w:tc>
        <w:tcPr>
          <w:tcW w:w="1744" w:type="dxa"/>
        </w:tcPr>
        <w:p w:rsidR="00FB6285" w:rsidRDefault="00FB6285">
          <w:pPr>
            <w:pStyle w:val="a3"/>
            <w:spacing w:before="180"/>
            <w:jc w:val="center"/>
            <w:rPr>
              <w:b/>
              <w:i/>
              <w:spacing w:val="20"/>
              <w:sz w:val="14"/>
            </w:rPr>
          </w:pPr>
          <w:r>
            <w:rPr>
              <w:rFonts w:ascii="Arial" w:hAnsi="Arial"/>
              <w:b/>
              <w:i/>
              <w:spacing w:val="20"/>
              <w:sz w:val="14"/>
            </w:rPr>
            <w:t>ЦЕНЫ И ТАРИФЫ</w:t>
          </w:r>
        </w:p>
      </w:tc>
      <w:tc>
        <w:tcPr>
          <w:tcW w:w="4015" w:type="dxa"/>
          <w:tcBorders>
            <w:left w:val="nil"/>
          </w:tcBorders>
        </w:tcPr>
        <w:p w:rsidR="00FB6285" w:rsidRDefault="00FB6285">
          <w:pPr>
            <w:pStyle w:val="a3"/>
            <w:pBdr>
              <w:bottom w:val="thickThinSmallGap" w:sz="12" w:space="1" w:color="auto"/>
            </w:pBdr>
            <w:spacing w:after="120"/>
            <w:rPr>
              <w:rFonts w:ascii="Arial" w:hAnsi="Arial"/>
              <w:b/>
              <w:i/>
              <w:spacing w:val="40"/>
              <w:sz w:val="18"/>
            </w:rPr>
          </w:pPr>
        </w:p>
      </w:tc>
    </w:tr>
  </w:tbl>
  <w:p w:rsidR="00FB6285" w:rsidRDefault="00FB6285">
    <w:pPr>
      <w:pStyle w:val="a3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F8042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E570F"/>
    <w:multiLevelType w:val="hybridMultilevel"/>
    <w:tmpl w:val="FF9C9780"/>
    <w:lvl w:ilvl="0" w:tplc="5C8864AE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>
    <w:nsid w:val="06201BB7"/>
    <w:multiLevelType w:val="hybridMultilevel"/>
    <w:tmpl w:val="45483252"/>
    <w:lvl w:ilvl="0" w:tplc="A3C42138">
      <w:start w:val="1"/>
      <w:numFmt w:val="upperRoman"/>
      <w:lvlText w:val="%1."/>
      <w:lvlJc w:val="left"/>
      <w:pPr>
        <w:tabs>
          <w:tab w:val="num" w:pos="721"/>
        </w:tabs>
        <w:ind w:left="721" w:hanging="720"/>
      </w:pPr>
      <w:rPr>
        <w:rFonts w:hint="default"/>
      </w:rPr>
    </w:lvl>
    <w:lvl w:ilvl="1" w:tplc="C8A60BCA">
      <w:start w:val="1"/>
      <w:numFmt w:val="upperLetter"/>
      <w:pStyle w:val="7"/>
      <w:lvlText w:val="%2."/>
      <w:lvlJc w:val="left"/>
      <w:pPr>
        <w:tabs>
          <w:tab w:val="num" w:pos="1081"/>
        </w:tabs>
        <w:ind w:left="1081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981"/>
        </w:tabs>
        <w:ind w:left="1981" w:hanging="36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3">
    <w:nsid w:val="3FDA3CF3"/>
    <w:multiLevelType w:val="hybridMultilevel"/>
    <w:tmpl w:val="FE12A544"/>
    <w:lvl w:ilvl="0" w:tplc="972609E4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A4A4B10E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5249AC4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58272BF1"/>
    <w:multiLevelType w:val="hybridMultilevel"/>
    <w:tmpl w:val="7F765B24"/>
    <w:lvl w:ilvl="0" w:tplc="FA147A00">
      <w:start w:val="1"/>
      <w:numFmt w:val="decimal"/>
      <w:lvlText w:val="%1)"/>
      <w:lvlJc w:val="left"/>
      <w:pPr>
        <w:ind w:left="473" w:hanging="360"/>
      </w:pPr>
      <w:rPr>
        <w:rFonts w:hint="default"/>
        <w:vertAlign w:val="superscrip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>
    <w:nsid w:val="612D4FB5"/>
    <w:multiLevelType w:val="hybridMultilevel"/>
    <w:tmpl w:val="ECB8174A"/>
    <w:lvl w:ilvl="0" w:tplc="8310A5E6">
      <w:start w:val="1"/>
      <w:numFmt w:val="decimal"/>
      <w:lvlText w:val="%1)"/>
      <w:lvlJc w:val="left"/>
      <w:pPr>
        <w:ind w:left="5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3" w:hanging="360"/>
      </w:pPr>
    </w:lvl>
    <w:lvl w:ilvl="2" w:tplc="0419001B" w:tentative="1">
      <w:start w:val="1"/>
      <w:numFmt w:val="lowerRoman"/>
      <w:lvlText w:val="%3."/>
      <w:lvlJc w:val="right"/>
      <w:pPr>
        <w:ind w:left="1943" w:hanging="180"/>
      </w:pPr>
    </w:lvl>
    <w:lvl w:ilvl="3" w:tplc="0419000F" w:tentative="1">
      <w:start w:val="1"/>
      <w:numFmt w:val="decimal"/>
      <w:lvlText w:val="%4."/>
      <w:lvlJc w:val="left"/>
      <w:pPr>
        <w:ind w:left="2663" w:hanging="360"/>
      </w:pPr>
    </w:lvl>
    <w:lvl w:ilvl="4" w:tplc="04190019" w:tentative="1">
      <w:start w:val="1"/>
      <w:numFmt w:val="lowerLetter"/>
      <w:lvlText w:val="%5."/>
      <w:lvlJc w:val="left"/>
      <w:pPr>
        <w:ind w:left="3383" w:hanging="360"/>
      </w:pPr>
    </w:lvl>
    <w:lvl w:ilvl="5" w:tplc="0419001B" w:tentative="1">
      <w:start w:val="1"/>
      <w:numFmt w:val="lowerRoman"/>
      <w:lvlText w:val="%6."/>
      <w:lvlJc w:val="right"/>
      <w:pPr>
        <w:ind w:left="4103" w:hanging="180"/>
      </w:pPr>
    </w:lvl>
    <w:lvl w:ilvl="6" w:tplc="0419000F" w:tentative="1">
      <w:start w:val="1"/>
      <w:numFmt w:val="decimal"/>
      <w:lvlText w:val="%7."/>
      <w:lvlJc w:val="left"/>
      <w:pPr>
        <w:ind w:left="4823" w:hanging="360"/>
      </w:pPr>
    </w:lvl>
    <w:lvl w:ilvl="7" w:tplc="04190019" w:tentative="1">
      <w:start w:val="1"/>
      <w:numFmt w:val="lowerLetter"/>
      <w:lvlText w:val="%8."/>
      <w:lvlJc w:val="left"/>
      <w:pPr>
        <w:ind w:left="5543" w:hanging="360"/>
      </w:pPr>
    </w:lvl>
    <w:lvl w:ilvl="8" w:tplc="041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6">
    <w:nsid w:val="7B722A94"/>
    <w:multiLevelType w:val="hybridMultilevel"/>
    <w:tmpl w:val="3B1E6FC8"/>
    <w:lvl w:ilvl="0" w:tplc="40FA127A">
      <w:start w:val="1"/>
      <w:numFmt w:val="decimal"/>
      <w:lvlText w:val="%1)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7D9"/>
    <w:rsid w:val="0000449B"/>
    <w:rsid w:val="000057A4"/>
    <w:rsid w:val="000065EE"/>
    <w:rsid w:val="00006F88"/>
    <w:rsid w:val="0001525C"/>
    <w:rsid w:val="000154E5"/>
    <w:rsid w:val="00020006"/>
    <w:rsid w:val="000202F2"/>
    <w:rsid w:val="00021B04"/>
    <w:rsid w:val="00022D7D"/>
    <w:rsid w:val="00023F90"/>
    <w:rsid w:val="000247A0"/>
    <w:rsid w:val="00031810"/>
    <w:rsid w:val="00032DAA"/>
    <w:rsid w:val="00032F8D"/>
    <w:rsid w:val="00034A32"/>
    <w:rsid w:val="000356D5"/>
    <w:rsid w:val="0004031D"/>
    <w:rsid w:val="00040966"/>
    <w:rsid w:val="00044C79"/>
    <w:rsid w:val="0004513A"/>
    <w:rsid w:val="00046A11"/>
    <w:rsid w:val="00050EAA"/>
    <w:rsid w:val="00051518"/>
    <w:rsid w:val="00052770"/>
    <w:rsid w:val="00053B9C"/>
    <w:rsid w:val="00053BC9"/>
    <w:rsid w:val="00054B28"/>
    <w:rsid w:val="00055453"/>
    <w:rsid w:val="00055AF3"/>
    <w:rsid w:val="000574F5"/>
    <w:rsid w:val="00060287"/>
    <w:rsid w:val="000624C4"/>
    <w:rsid w:val="0007039A"/>
    <w:rsid w:val="000704CA"/>
    <w:rsid w:val="00072967"/>
    <w:rsid w:val="00077EC0"/>
    <w:rsid w:val="000818BD"/>
    <w:rsid w:val="0008702D"/>
    <w:rsid w:val="00091F01"/>
    <w:rsid w:val="000A2978"/>
    <w:rsid w:val="000A6693"/>
    <w:rsid w:val="000B168F"/>
    <w:rsid w:val="000B2099"/>
    <w:rsid w:val="000B2815"/>
    <w:rsid w:val="000B5438"/>
    <w:rsid w:val="000B6DCB"/>
    <w:rsid w:val="000C0615"/>
    <w:rsid w:val="000C0B55"/>
    <w:rsid w:val="000C1A99"/>
    <w:rsid w:val="000C3E76"/>
    <w:rsid w:val="000C4D60"/>
    <w:rsid w:val="000C50C4"/>
    <w:rsid w:val="000C6326"/>
    <w:rsid w:val="000C68DC"/>
    <w:rsid w:val="000C7830"/>
    <w:rsid w:val="000C79AE"/>
    <w:rsid w:val="000D218F"/>
    <w:rsid w:val="000D3E86"/>
    <w:rsid w:val="000D7511"/>
    <w:rsid w:val="000F3AAF"/>
    <w:rsid w:val="000F3B8E"/>
    <w:rsid w:val="000F4683"/>
    <w:rsid w:val="000F47EB"/>
    <w:rsid w:val="000F5EA8"/>
    <w:rsid w:val="000F660B"/>
    <w:rsid w:val="000F7F8D"/>
    <w:rsid w:val="00100BE4"/>
    <w:rsid w:val="001026EF"/>
    <w:rsid w:val="001051C3"/>
    <w:rsid w:val="00113636"/>
    <w:rsid w:val="00116824"/>
    <w:rsid w:val="00121686"/>
    <w:rsid w:val="00124D01"/>
    <w:rsid w:val="00126617"/>
    <w:rsid w:val="001267E7"/>
    <w:rsid w:val="001272B6"/>
    <w:rsid w:val="00127F4F"/>
    <w:rsid w:val="00132DD3"/>
    <w:rsid w:val="00134970"/>
    <w:rsid w:val="0013502A"/>
    <w:rsid w:val="001351B2"/>
    <w:rsid w:val="00136F84"/>
    <w:rsid w:val="00140B9C"/>
    <w:rsid w:val="00141403"/>
    <w:rsid w:val="0014486A"/>
    <w:rsid w:val="00145FFD"/>
    <w:rsid w:val="001465D7"/>
    <w:rsid w:val="001563B0"/>
    <w:rsid w:val="00157C83"/>
    <w:rsid w:val="001677AA"/>
    <w:rsid w:val="0017060E"/>
    <w:rsid w:val="001707EE"/>
    <w:rsid w:val="00170AC0"/>
    <w:rsid w:val="00170FA9"/>
    <w:rsid w:val="001730DC"/>
    <w:rsid w:val="0017357C"/>
    <w:rsid w:val="001751A5"/>
    <w:rsid w:val="00177AF5"/>
    <w:rsid w:val="001815E8"/>
    <w:rsid w:val="001819EE"/>
    <w:rsid w:val="001861A1"/>
    <w:rsid w:val="00186A32"/>
    <w:rsid w:val="0018710C"/>
    <w:rsid w:val="0019067F"/>
    <w:rsid w:val="00190EF0"/>
    <w:rsid w:val="00193296"/>
    <w:rsid w:val="00193802"/>
    <w:rsid w:val="001A14D2"/>
    <w:rsid w:val="001A2E13"/>
    <w:rsid w:val="001A69CC"/>
    <w:rsid w:val="001B1677"/>
    <w:rsid w:val="001B1F23"/>
    <w:rsid w:val="001B31A3"/>
    <w:rsid w:val="001B5D82"/>
    <w:rsid w:val="001B75A6"/>
    <w:rsid w:val="001C1DC4"/>
    <w:rsid w:val="001C22CE"/>
    <w:rsid w:val="001C2C8B"/>
    <w:rsid w:val="001D0F7F"/>
    <w:rsid w:val="001D2A45"/>
    <w:rsid w:val="001D3A4D"/>
    <w:rsid w:val="001D57C4"/>
    <w:rsid w:val="001D6BA7"/>
    <w:rsid w:val="001E1616"/>
    <w:rsid w:val="001E32BB"/>
    <w:rsid w:val="001E698F"/>
    <w:rsid w:val="001E790D"/>
    <w:rsid w:val="001F16D3"/>
    <w:rsid w:val="001F3D07"/>
    <w:rsid w:val="001F4B8B"/>
    <w:rsid w:val="001F7FC2"/>
    <w:rsid w:val="0020040B"/>
    <w:rsid w:val="00203D10"/>
    <w:rsid w:val="00207312"/>
    <w:rsid w:val="0021004D"/>
    <w:rsid w:val="00211BBF"/>
    <w:rsid w:val="00217DEE"/>
    <w:rsid w:val="002206C0"/>
    <w:rsid w:val="00221ABC"/>
    <w:rsid w:val="00227AD1"/>
    <w:rsid w:val="002324B5"/>
    <w:rsid w:val="0023270D"/>
    <w:rsid w:val="0023280B"/>
    <w:rsid w:val="0023386C"/>
    <w:rsid w:val="00233B11"/>
    <w:rsid w:val="0023400E"/>
    <w:rsid w:val="00236C07"/>
    <w:rsid w:val="002447B8"/>
    <w:rsid w:val="00246BF9"/>
    <w:rsid w:val="00250E03"/>
    <w:rsid w:val="00252E0A"/>
    <w:rsid w:val="00254BF6"/>
    <w:rsid w:val="00257603"/>
    <w:rsid w:val="00260F7A"/>
    <w:rsid w:val="0026345D"/>
    <w:rsid w:val="00266555"/>
    <w:rsid w:val="00270E37"/>
    <w:rsid w:val="0027344B"/>
    <w:rsid w:val="002759C8"/>
    <w:rsid w:val="00280D94"/>
    <w:rsid w:val="002913BF"/>
    <w:rsid w:val="00293634"/>
    <w:rsid w:val="00296058"/>
    <w:rsid w:val="00296441"/>
    <w:rsid w:val="002966B5"/>
    <w:rsid w:val="0029683B"/>
    <w:rsid w:val="002A0B0D"/>
    <w:rsid w:val="002A322F"/>
    <w:rsid w:val="002A3923"/>
    <w:rsid w:val="002A4CDA"/>
    <w:rsid w:val="002B1FBD"/>
    <w:rsid w:val="002B4892"/>
    <w:rsid w:val="002B6416"/>
    <w:rsid w:val="002B6BC1"/>
    <w:rsid w:val="002B74EA"/>
    <w:rsid w:val="002C1EE4"/>
    <w:rsid w:val="002C3097"/>
    <w:rsid w:val="002C3866"/>
    <w:rsid w:val="002C38B5"/>
    <w:rsid w:val="002C5BEE"/>
    <w:rsid w:val="002C6785"/>
    <w:rsid w:val="002C77A1"/>
    <w:rsid w:val="002C77CB"/>
    <w:rsid w:val="002D140F"/>
    <w:rsid w:val="002D1D76"/>
    <w:rsid w:val="002D2EFF"/>
    <w:rsid w:val="002E5408"/>
    <w:rsid w:val="002E5C61"/>
    <w:rsid w:val="002E5C9C"/>
    <w:rsid w:val="002F2274"/>
    <w:rsid w:val="002F35B6"/>
    <w:rsid w:val="002F4724"/>
    <w:rsid w:val="002F5B4D"/>
    <w:rsid w:val="003020E0"/>
    <w:rsid w:val="00302359"/>
    <w:rsid w:val="00312A77"/>
    <w:rsid w:val="00314053"/>
    <w:rsid w:val="003208CC"/>
    <w:rsid w:val="00322735"/>
    <w:rsid w:val="00324009"/>
    <w:rsid w:val="003264F6"/>
    <w:rsid w:val="003270FB"/>
    <w:rsid w:val="00331EDD"/>
    <w:rsid w:val="003350BD"/>
    <w:rsid w:val="003355C9"/>
    <w:rsid w:val="00337146"/>
    <w:rsid w:val="00340CFD"/>
    <w:rsid w:val="003445C3"/>
    <w:rsid w:val="00345A34"/>
    <w:rsid w:val="00346DB0"/>
    <w:rsid w:val="00350F5A"/>
    <w:rsid w:val="00352CD2"/>
    <w:rsid w:val="003548A7"/>
    <w:rsid w:val="00360F23"/>
    <w:rsid w:val="0036110D"/>
    <w:rsid w:val="00363B58"/>
    <w:rsid w:val="00372951"/>
    <w:rsid w:val="00372AE5"/>
    <w:rsid w:val="00372BF2"/>
    <w:rsid w:val="003752E0"/>
    <w:rsid w:val="00375AF5"/>
    <w:rsid w:val="00376719"/>
    <w:rsid w:val="00380AB9"/>
    <w:rsid w:val="003810B6"/>
    <w:rsid w:val="00385251"/>
    <w:rsid w:val="00385B60"/>
    <w:rsid w:val="00386197"/>
    <w:rsid w:val="003862E1"/>
    <w:rsid w:val="0039084C"/>
    <w:rsid w:val="0039596B"/>
    <w:rsid w:val="00396C32"/>
    <w:rsid w:val="003A3605"/>
    <w:rsid w:val="003A3A16"/>
    <w:rsid w:val="003A5300"/>
    <w:rsid w:val="003A67EF"/>
    <w:rsid w:val="003B167B"/>
    <w:rsid w:val="003B3284"/>
    <w:rsid w:val="003B4373"/>
    <w:rsid w:val="003C0E41"/>
    <w:rsid w:val="003C6A49"/>
    <w:rsid w:val="003D1A6F"/>
    <w:rsid w:val="003D6070"/>
    <w:rsid w:val="003D61AB"/>
    <w:rsid w:val="003E2B0C"/>
    <w:rsid w:val="003E49E2"/>
    <w:rsid w:val="003E5E5E"/>
    <w:rsid w:val="003E6D9C"/>
    <w:rsid w:val="003E754A"/>
    <w:rsid w:val="003E7E3B"/>
    <w:rsid w:val="003F165F"/>
    <w:rsid w:val="003F1DF9"/>
    <w:rsid w:val="003F21A6"/>
    <w:rsid w:val="003F2D47"/>
    <w:rsid w:val="003F3328"/>
    <w:rsid w:val="003F3CB3"/>
    <w:rsid w:val="003F6DDC"/>
    <w:rsid w:val="0040231A"/>
    <w:rsid w:val="004044E4"/>
    <w:rsid w:val="0040553A"/>
    <w:rsid w:val="004127D2"/>
    <w:rsid w:val="00414F5E"/>
    <w:rsid w:val="0042235E"/>
    <w:rsid w:val="00423152"/>
    <w:rsid w:val="0042726E"/>
    <w:rsid w:val="00441360"/>
    <w:rsid w:val="00443BB0"/>
    <w:rsid w:val="0044503E"/>
    <w:rsid w:val="004468F1"/>
    <w:rsid w:val="00450B33"/>
    <w:rsid w:val="00452B97"/>
    <w:rsid w:val="0045720F"/>
    <w:rsid w:val="004614FC"/>
    <w:rsid w:val="00465E52"/>
    <w:rsid w:val="00466977"/>
    <w:rsid w:val="00471D99"/>
    <w:rsid w:val="00473A80"/>
    <w:rsid w:val="00474919"/>
    <w:rsid w:val="0047578A"/>
    <w:rsid w:val="00483BCB"/>
    <w:rsid w:val="004848BB"/>
    <w:rsid w:val="0048722A"/>
    <w:rsid w:val="004873F1"/>
    <w:rsid w:val="00497B1B"/>
    <w:rsid w:val="004A1BBA"/>
    <w:rsid w:val="004A2932"/>
    <w:rsid w:val="004A5869"/>
    <w:rsid w:val="004A5E75"/>
    <w:rsid w:val="004A6583"/>
    <w:rsid w:val="004B04D8"/>
    <w:rsid w:val="004B22D6"/>
    <w:rsid w:val="004B2916"/>
    <w:rsid w:val="004B321E"/>
    <w:rsid w:val="004B459A"/>
    <w:rsid w:val="004B53E7"/>
    <w:rsid w:val="004B716C"/>
    <w:rsid w:val="004C228C"/>
    <w:rsid w:val="004C4A8E"/>
    <w:rsid w:val="004D3C78"/>
    <w:rsid w:val="004D78E3"/>
    <w:rsid w:val="004D7927"/>
    <w:rsid w:val="004D7DF9"/>
    <w:rsid w:val="004E2FC8"/>
    <w:rsid w:val="004E57F7"/>
    <w:rsid w:val="004F101B"/>
    <w:rsid w:val="004F38B1"/>
    <w:rsid w:val="004F3BB2"/>
    <w:rsid w:val="004F4448"/>
    <w:rsid w:val="004F506B"/>
    <w:rsid w:val="005021EF"/>
    <w:rsid w:val="00505387"/>
    <w:rsid w:val="00506597"/>
    <w:rsid w:val="005124A3"/>
    <w:rsid w:val="00515AEB"/>
    <w:rsid w:val="00517D76"/>
    <w:rsid w:val="00522D50"/>
    <w:rsid w:val="00522E9A"/>
    <w:rsid w:val="00536BF6"/>
    <w:rsid w:val="00542513"/>
    <w:rsid w:val="00543EFB"/>
    <w:rsid w:val="005445CC"/>
    <w:rsid w:val="00546ED0"/>
    <w:rsid w:val="005479C3"/>
    <w:rsid w:val="00547A96"/>
    <w:rsid w:val="00550433"/>
    <w:rsid w:val="00550C68"/>
    <w:rsid w:val="00551113"/>
    <w:rsid w:val="00551DDB"/>
    <w:rsid w:val="0055335A"/>
    <w:rsid w:val="00555384"/>
    <w:rsid w:val="005567CF"/>
    <w:rsid w:val="00561B11"/>
    <w:rsid w:val="00565247"/>
    <w:rsid w:val="0056640E"/>
    <w:rsid w:val="00572642"/>
    <w:rsid w:val="0057352E"/>
    <w:rsid w:val="00575D32"/>
    <w:rsid w:val="00581F16"/>
    <w:rsid w:val="005823A8"/>
    <w:rsid w:val="00583F56"/>
    <w:rsid w:val="0058648B"/>
    <w:rsid w:val="00587C06"/>
    <w:rsid w:val="0059078B"/>
    <w:rsid w:val="0059126D"/>
    <w:rsid w:val="005917BC"/>
    <w:rsid w:val="00591A68"/>
    <w:rsid w:val="005940FF"/>
    <w:rsid w:val="005A1ABD"/>
    <w:rsid w:val="005A2A42"/>
    <w:rsid w:val="005A39C4"/>
    <w:rsid w:val="005A5FBE"/>
    <w:rsid w:val="005A7C20"/>
    <w:rsid w:val="005B0977"/>
    <w:rsid w:val="005B4B24"/>
    <w:rsid w:val="005B604F"/>
    <w:rsid w:val="005C1F64"/>
    <w:rsid w:val="005C74DE"/>
    <w:rsid w:val="005C790D"/>
    <w:rsid w:val="005C7AA2"/>
    <w:rsid w:val="005D20AC"/>
    <w:rsid w:val="005D3D84"/>
    <w:rsid w:val="005D3F34"/>
    <w:rsid w:val="005D4D2B"/>
    <w:rsid w:val="005D6BEA"/>
    <w:rsid w:val="005D6CAF"/>
    <w:rsid w:val="005D7A3B"/>
    <w:rsid w:val="005E1783"/>
    <w:rsid w:val="005E4CD7"/>
    <w:rsid w:val="005E6E49"/>
    <w:rsid w:val="005E7C4C"/>
    <w:rsid w:val="005F6643"/>
    <w:rsid w:val="006042E4"/>
    <w:rsid w:val="0060582B"/>
    <w:rsid w:val="006062B7"/>
    <w:rsid w:val="0061376C"/>
    <w:rsid w:val="0061754F"/>
    <w:rsid w:val="0063001A"/>
    <w:rsid w:val="00630668"/>
    <w:rsid w:val="00630E44"/>
    <w:rsid w:val="0063249C"/>
    <w:rsid w:val="00633755"/>
    <w:rsid w:val="0063438A"/>
    <w:rsid w:val="0063578B"/>
    <w:rsid w:val="00644916"/>
    <w:rsid w:val="00650893"/>
    <w:rsid w:val="00650D57"/>
    <w:rsid w:val="00652C64"/>
    <w:rsid w:val="006538EF"/>
    <w:rsid w:val="00653A47"/>
    <w:rsid w:val="00655110"/>
    <w:rsid w:val="00656133"/>
    <w:rsid w:val="00663424"/>
    <w:rsid w:val="00663DC5"/>
    <w:rsid w:val="00667A6F"/>
    <w:rsid w:val="00670644"/>
    <w:rsid w:val="00673791"/>
    <w:rsid w:val="00676D54"/>
    <w:rsid w:val="00681673"/>
    <w:rsid w:val="00681F47"/>
    <w:rsid w:val="006912D3"/>
    <w:rsid w:val="006926CF"/>
    <w:rsid w:val="006954F9"/>
    <w:rsid w:val="00695D37"/>
    <w:rsid w:val="00697AEC"/>
    <w:rsid w:val="006A449E"/>
    <w:rsid w:val="006A6A0E"/>
    <w:rsid w:val="006B0042"/>
    <w:rsid w:val="006B30C2"/>
    <w:rsid w:val="006B38AE"/>
    <w:rsid w:val="006B3F00"/>
    <w:rsid w:val="006B45FB"/>
    <w:rsid w:val="006B65E5"/>
    <w:rsid w:val="006B6F8F"/>
    <w:rsid w:val="006B7140"/>
    <w:rsid w:val="006C09A2"/>
    <w:rsid w:val="006C2C50"/>
    <w:rsid w:val="006C5BAA"/>
    <w:rsid w:val="006D1B5C"/>
    <w:rsid w:val="006D7050"/>
    <w:rsid w:val="006E1F80"/>
    <w:rsid w:val="006E30D9"/>
    <w:rsid w:val="006E32EC"/>
    <w:rsid w:val="006F30C9"/>
    <w:rsid w:val="006F373B"/>
    <w:rsid w:val="006F5A3D"/>
    <w:rsid w:val="007016D7"/>
    <w:rsid w:val="00701F2D"/>
    <w:rsid w:val="00705F24"/>
    <w:rsid w:val="007071B7"/>
    <w:rsid w:val="00710BC0"/>
    <w:rsid w:val="007115C4"/>
    <w:rsid w:val="0071423C"/>
    <w:rsid w:val="007152C2"/>
    <w:rsid w:val="00715B57"/>
    <w:rsid w:val="00716D1E"/>
    <w:rsid w:val="00720AE1"/>
    <w:rsid w:val="0073030D"/>
    <w:rsid w:val="00730A3B"/>
    <w:rsid w:val="0073363F"/>
    <w:rsid w:val="00734802"/>
    <w:rsid w:val="00734F9A"/>
    <w:rsid w:val="0073767A"/>
    <w:rsid w:val="007407A5"/>
    <w:rsid w:val="00743ACE"/>
    <w:rsid w:val="00743D63"/>
    <w:rsid w:val="0075055A"/>
    <w:rsid w:val="00752554"/>
    <w:rsid w:val="0075788C"/>
    <w:rsid w:val="00761C43"/>
    <w:rsid w:val="00762DDB"/>
    <w:rsid w:val="00762DEE"/>
    <w:rsid w:val="00763D95"/>
    <w:rsid w:val="00765CD4"/>
    <w:rsid w:val="00773208"/>
    <w:rsid w:val="007742C0"/>
    <w:rsid w:val="007747C2"/>
    <w:rsid w:val="00775ECD"/>
    <w:rsid w:val="00781175"/>
    <w:rsid w:val="00781B6D"/>
    <w:rsid w:val="00781B75"/>
    <w:rsid w:val="00796598"/>
    <w:rsid w:val="007969D3"/>
    <w:rsid w:val="007975A0"/>
    <w:rsid w:val="00797A79"/>
    <w:rsid w:val="007A29B4"/>
    <w:rsid w:val="007A374A"/>
    <w:rsid w:val="007A5F6E"/>
    <w:rsid w:val="007A742B"/>
    <w:rsid w:val="007B1861"/>
    <w:rsid w:val="007B432C"/>
    <w:rsid w:val="007B4B80"/>
    <w:rsid w:val="007B6825"/>
    <w:rsid w:val="007B72F7"/>
    <w:rsid w:val="007C3B2B"/>
    <w:rsid w:val="007C4C56"/>
    <w:rsid w:val="007C5153"/>
    <w:rsid w:val="007C5F06"/>
    <w:rsid w:val="007C7E08"/>
    <w:rsid w:val="007D114D"/>
    <w:rsid w:val="007D3529"/>
    <w:rsid w:val="007E16BC"/>
    <w:rsid w:val="007F0480"/>
    <w:rsid w:val="007F3E02"/>
    <w:rsid w:val="007F52CB"/>
    <w:rsid w:val="0080032D"/>
    <w:rsid w:val="00801B10"/>
    <w:rsid w:val="00802F41"/>
    <w:rsid w:val="008043CC"/>
    <w:rsid w:val="00804992"/>
    <w:rsid w:val="00811DD2"/>
    <w:rsid w:val="008130E4"/>
    <w:rsid w:val="00813535"/>
    <w:rsid w:val="008142E7"/>
    <w:rsid w:val="008144A6"/>
    <w:rsid w:val="00815964"/>
    <w:rsid w:val="00815C6B"/>
    <w:rsid w:val="008268C7"/>
    <w:rsid w:val="00826F81"/>
    <w:rsid w:val="00827DAC"/>
    <w:rsid w:val="00831943"/>
    <w:rsid w:val="00836348"/>
    <w:rsid w:val="00836FE0"/>
    <w:rsid w:val="0084014B"/>
    <w:rsid w:val="00840BEA"/>
    <w:rsid w:val="00843684"/>
    <w:rsid w:val="00843E52"/>
    <w:rsid w:val="00844773"/>
    <w:rsid w:val="008447D9"/>
    <w:rsid w:val="008457DA"/>
    <w:rsid w:val="00850E21"/>
    <w:rsid w:val="008520F6"/>
    <w:rsid w:val="0085252D"/>
    <w:rsid w:val="008533AE"/>
    <w:rsid w:val="00865C37"/>
    <w:rsid w:val="00871F3E"/>
    <w:rsid w:val="0087215C"/>
    <w:rsid w:val="0087472D"/>
    <w:rsid w:val="00876E3A"/>
    <w:rsid w:val="00882B48"/>
    <w:rsid w:val="0088510C"/>
    <w:rsid w:val="00886D54"/>
    <w:rsid w:val="00892984"/>
    <w:rsid w:val="00892AA3"/>
    <w:rsid w:val="00895601"/>
    <w:rsid w:val="00896169"/>
    <w:rsid w:val="008A201D"/>
    <w:rsid w:val="008A486A"/>
    <w:rsid w:val="008A4DBF"/>
    <w:rsid w:val="008A5387"/>
    <w:rsid w:val="008A5F14"/>
    <w:rsid w:val="008A7EAE"/>
    <w:rsid w:val="008B14F0"/>
    <w:rsid w:val="008B24DA"/>
    <w:rsid w:val="008B32CE"/>
    <w:rsid w:val="008B5832"/>
    <w:rsid w:val="008C135D"/>
    <w:rsid w:val="008C241C"/>
    <w:rsid w:val="008C2EF3"/>
    <w:rsid w:val="008C3922"/>
    <w:rsid w:val="008D09E0"/>
    <w:rsid w:val="008D4A16"/>
    <w:rsid w:val="008D5248"/>
    <w:rsid w:val="008D6D1E"/>
    <w:rsid w:val="008D7A99"/>
    <w:rsid w:val="008D7D30"/>
    <w:rsid w:val="008E14DB"/>
    <w:rsid w:val="008E5311"/>
    <w:rsid w:val="008F1F5C"/>
    <w:rsid w:val="00900D6B"/>
    <w:rsid w:val="00911564"/>
    <w:rsid w:val="009118B2"/>
    <w:rsid w:val="00920F83"/>
    <w:rsid w:val="00932589"/>
    <w:rsid w:val="00932CA8"/>
    <w:rsid w:val="00941B44"/>
    <w:rsid w:val="00943413"/>
    <w:rsid w:val="00944242"/>
    <w:rsid w:val="00946124"/>
    <w:rsid w:val="009533F1"/>
    <w:rsid w:val="009573A8"/>
    <w:rsid w:val="0096090B"/>
    <w:rsid w:val="00963C4F"/>
    <w:rsid w:val="00963C62"/>
    <w:rsid w:val="00963D3E"/>
    <w:rsid w:val="0096450F"/>
    <w:rsid w:val="00964DC8"/>
    <w:rsid w:val="00966D8D"/>
    <w:rsid w:val="00966FEA"/>
    <w:rsid w:val="00967047"/>
    <w:rsid w:val="00973C15"/>
    <w:rsid w:val="0097463B"/>
    <w:rsid w:val="00977430"/>
    <w:rsid w:val="00980798"/>
    <w:rsid w:val="009862D2"/>
    <w:rsid w:val="009865B4"/>
    <w:rsid w:val="00986DE5"/>
    <w:rsid w:val="009877C5"/>
    <w:rsid w:val="00987BFD"/>
    <w:rsid w:val="009910C9"/>
    <w:rsid w:val="00994B2E"/>
    <w:rsid w:val="00995D25"/>
    <w:rsid w:val="00996C3D"/>
    <w:rsid w:val="009A1E99"/>
    <w:rsid w:val="009B0B83"/>
    <w:rsid w:val="009B152E"/>
    <w:rsid w:val="009B1E70"/>
    <w:rsid w:val="009B46C2"/>
    <w:rsid w:val="009B6AEA"/>
    <w:rsid w:val="009B6BE4"/>
    <w:rsid w:val="009C122B"/>
    <w:rsid w:val="009C3DFD"/>
    <w:rsid w:val="009C3E9A"/>
    <w:rsid w:val="009D0ED5"/>
    <w:rsid w:val="009E12E4"/>
    <w:rsid w:val="009E3296"/>
    <w:rsid w:val="009E3618"/>
    <w:rsid w:val="009E5F82"/>
    <w:rsid w:val="009E7C63"/>
    <w:rsid w:val="009F0DB0"/>
    <w:rsid w:val="009F46BB"/>
    <w:rsid w:val="009F5AC2"/>
    <w:rsid w:val="009F7B39"/>
    <w:rsid w:val="00A0049C"/>
    <w:rsid w:val="00A01377"/>
    <w:rsid w:val="00A02E1D"/>
    <w:rsid w:val="00A0325F"/>
    <w:rsid w:val="00A03654"/>
    <w:rsid w:val="00A0483F"/>
    <w:rsid w:val="00A066A2"/>
    <w:rsid w:val="00A07304"/>
    <w:rsid w:val="00A10030"/>
    <w:rsid w:val="00A117B0"/>
    <w:rsid w:val="00A12184"/>
    <w:rsid w:val="00A137B3"/>
    <w:rsid w:val="00A141FC"/>
    <w:rsid w:val="00A14E51"/>
    <w:rsid w:val="00A166C5"/>
    <w:rsid w:val="00A17EB3"/>
    <w:rsid w:val="00A2282D"/>
    <w:rsid w:val="00A24BC1"/>
    <w:rsid w:val="00A254F8"/>
    <w:rsid w:val="00A3116F"/>
    <w:rsid w:val="00A32F6A"/>
    <w:rsid w:val="00A35D8D"/>
    <w:rsid w:val="00A42082"/>
    <w:rsid w:val="00A441C1"/>
    <w:rsid w:val="00A469CD"/>
    <w:rsid w:val="00A47246"/>
    <w:rsid w:val="00A53B91"/>
    <w:rsid w:val="00A54F26"/>
    <w:rsid w:val="00A56EE3"/>
    <w:rsid w:val="00A67ED7"/>
    <w:rsid w:val="00A760B5"/>
    <w:rsid w:val="00A76158"/>
    <w:rsid w:val="00A803FA"/>
    <w:rsid w:val="00A80DE4"/>
    <w:rsid w:val="00A83245"/>
    <w:rsid w:val="00A83AD2"/>
    <w:rsid w:val="00A85E9C"/>
    <w:rsid w:val="00A9071D"/>
    <w:rsid w:val="00A9390A"/>
    <w:rsid w:val="00A93A10"/>
    <w:rsid w:val="00A93DC0"/>
    <w:rsid w:val="00A944EC"/>
    <w:rsid w:val="00A95D78"/>
    <w:rsid w:val="00AA1B3A"/>
    <w:rsid w:val="00AA2145"/>
    <w:rsid w:val="00AA24D1"/>
    <w:rsid w:val="00AA41B5"/>
    <w:rsid w:val="00AA5DE9"/>
    <w:rsid w:val="00AA79A4"/>
    <w:rsid w:val="00AB142A"/>
    <w:rsid w:val="00AB4C3B"/>
    <w:rsid w:val="00AB7BCB"/>
    <w:rsid w:val="00AC01B2"/>
    <w:rsid w:val="00AC395E"/>
    <w:rsid w:val="00AC633A"/>
    <w:rsid w:val="00AC63DB"/>
    <w:rsid w:val="00AC68B3"/>
    <w:rsid w:val="00AC693B"/>
    <w:rsid w:val="00AC6ABB"/>
    <w:rsid w:val="00AC7068"/>
    <w:rsid w:val="00AD1FF2"/>
    <w:rsid w:val="00AD2F74"/>
    <w:rsid w:val="00AD3499"/>
    <w:rsid w:val="00AD4FB3"/>
    <w:rsid w:val="00AD6620"/>
    <w:rsid w:val="00AD7805"/>
    <w:rsid w:val="00AE0A0F"/>
    <w:rsid w:val="00AE1453"/>
    <w:rsid w:val="00AE48A8"/>
    <w:rsid w:val="00AE4B35"/>
    <w:rsid w:val="00AF43E0"/>
    <w:rsid w:val="00AF6277"/>
    <w:rsid w:val="00AF7361"/>
    <w:rsid w:val="00B0155B"/>
    <w:rsid w:val="00B03A8B"/>
    <w:rsid w:val="00B054CF"/>
    <w:rsid w:val="00B07B6A"/>
    <w:rsid w:val="00B11207"/>
    <w:rsid w:val="00B147EF"/>
    <w:rsid w:val="00B156E2"/>
    <w:rsid w:val="00B21F70"/>
    <w:rsid w:val="00B221A4"/>
    <w:rsid w:val="00B2711E"/>
    <w:rsid w:val="00B27176"/>
    <w:rsid w:val="00B40C51"/>
    <w:rsid w:val="00B41B45"/>
    <w:rsid w:val="00B4361E"/>
    <w:rsid w:val="00B53158"/>
    <w:rsid w:val="00B54DA1"/>
    <w:rsid w:val="00B5594B"/>
    <w:rsid w:val="00B6279A"/>
    <w:rsid w:val="00B647BD"/>
    <w:rsid w:val="00B64847"/>
    <w:rsid w:val="00B64C09"/>
    <w:rsid w:val="00B66346"/>
    <w:rsid w:val="00B673B3"/>
    <w:rsid w:val="00B72A3F"/>
    <w:rsid w:val="00B72B37"/>
    <w:rsid w:val="00B752CE"/>
    <w:rsid w:val="00B76B5C"/>
    <w:rsid w:val="00B80C3B"/>
    <w:rsid w:val="00B82A5F"/>
    <w:rsid w:val="00B83295"/>
    <w:rsid w:val="00B8369E"/>
    <w:rsid w:val="00B90184"/>
    <w:rsid w:val="00B91619"/>
    <w:rsid w:val="00BA500C"/>
    <w:rsid w:val="00BA6D9E"/>
    <w:rsid w:val="00BA747A"/>
    <w:rsid w:val="00BB718B"/>
    <w:rsid w:val="00BB7602"/>
    <w:rsid w:val="00BC47A3"/>
    <w:rsid w:val="00BD1641"/>
    <w:rsid w:val="00BD4C83"/>
    <w:rsid w:val="00BD59A3"/>
    <w:rsid w:val="00BE01E5"/>
    <w:rsid w:val="00BE13DE"/>
    <w:rsid w:val="00BE1F77"/>
    <w:rsid w:val="00BE26EB"/>
    <w:rsid w:val="00BE3317"/>
    <w:rsid w:val="00BE38E8"/>
    <w:rsid w:val="00BE4377"/>
    <w:rsid w:val="00BE65B9"/>
    <w:rsid w:val="00BF1623"/>
    <w:rsid w:val="00BF1B03"/>
    <w:rsid w:val="00BF2C6A"/>
    <w:rsid w:val="00BF2EAF"/>
    <w:rsid w:val="00C012AE"/>
    <w:rsid w:val="00C06201"/>
    <w:rsid w:val="00C07074"/>
    <w:rsid w:val="00C0725D"/>
    <w:rsid w:val="00C0751E"/>
    <w:rsid w:val="00C10C52"/>
    <w:rsid w:val="00C1260F"/>
    <w:rsid w:val="00C17079"/>
    <w:rsid w:val="00C26A10"/>
    <w:rsid w:val="00C30619"/>
    <w:rsid w:val="00C32F02"/>
    <w:rsid w:val="00C34553"/>
    <w:rsid w:val="00C351DA"/>
    <w:rsid w:val="00C36B84"/>
    <w:rsid w:val="00C41232"/>
    <w:rsid w:val="00C41EB5"/>
    <w:rsid w:val="00C5113C"/>
    <w:rsid w:val="00C62CCD"/>
    <w:rsid w:val="00C66330"/>
    <w:rsid w:val="00C738E0"/>
    <w:rsid w:val="00C76536"/>
    <w:rsid w:val="00C80AB9"/>
    <w:rsid w:val="00C82F64"/>
    <w:rsid w:val="00C861C0"/>
    <w:rsid w:val="00C91F67"/>
    <w:rsid w:val="00C946C1"/>
    <w:rsid w:val="00CA1F35"/>
    <w:rsid w:val="00CA4635"/>
    <w:rsid w:val="00CA586D"/>
    <w:rsid w:val="00CA77C9"/>
    <w:rsid w:val="00CB1598"/>
    <w:rsid w:val="00CB32D4"/>
    <w:rsid w:val="00CB51E8"/>
    <w:rsid w:val="00CC3525"/>
    <w:rsid w:val="00CC65B9"/>
    <w:rsid w:val="00CD30D6"/>
    <w:rsid w:val="00CD431C"/>
    <w:rsid w:val="00CD585A"/>
    <w:rsid w:val="00CD6BCC"/>
    <w:rsid w:val="00CE034A"/>
    <w:rsid w:val="00CE1092"/>
    <w:rsid w:val="00CE348E"/>
    <w:rsid w:val="00CE5F12"/>
    <w:rsid w:val="00CE644D"/>
    <w:rsid w:val="00CE72CB"/>
    <w:rsid w:val="00CF0B44"/>
    <w:rsid w:val="00CF13B6"/>
    <w:rsid w:val="00CF32DB"/>
    <w:rsid w:val="00CF7FEE"/>
    <w:rsid w:val="00D00453"/>
    <w:rsid w:val="00D00CE8"/>
    <w:rsid w:val="00D023C1"/>
    <w:rsid w:val="00D0315B"/>
    <w:rsid w:val="00D05329"/>
    <w:rsid w:val="00D0653E"/>
    <w:rsid w:val="00D10A29"/>
    <w:rsid w:val="00D13130"/>
    <w:rsid w:val="00D14582"/>
    <w:rsid w:val="00D15C28"/>
    <w:rsid w:val="00D15F3C"/>
    <w:rsid w:val="00D21D5C"/>
    <w:rsid w:val="00D22395"/>
    <w:rsid w:val="00D25C21"/>
    <w:rsid w:val="00D25F79"/>
    <w:rsid w:val="00D27904"/>
    <w:rsid w:val="00D3321A"/>
    <w:rsid w:val="00D3322D"/>
    <w:rsid w:val="00D42F00"/>
    <w:rsid w:val="00D51820"/>
    <w:rsid w:val="00D52D36"/>
    <w:rsid w:val="00D54541"/>
    <w:rsid w:val="00D57133"/>
    <w:rsid w:val="00D60074"/>
    <w:rsid w:val="00D6218F"/>
    <w:rsid w:val="00D66481"/>
    <w:rsid w:val="00D67F25"/>
    <w:rsid w:val="00D714EB"/>
    <w:rsid w:val="00D7627A"/>
    <w:rsid w:val="00D76C14"/>
    <w:rsid w:val="00D77C6A"/>
    <w:rsid w:val="00D80ECC"/>
    <w:rsid w:val="00D93DAD"/>
    <w:rsid w:val="00DA01F9"/>
    <w:rsid w:val="00DA0ABA"/>
    <w:rsid w:val="00DA217E"/>
    <w:rsid w:val="00DA2351"/>
    <w:rsid w:val="00DA28DF"/>
    <w:rsid w:val="00DA2CB6"/>
    <w:rsid w:val="00DA35B5"/>
    <w:rsid w:val="00DA50F8"/>
    <w:rsid w:val="00DA54B9"/>
    <w:rsid w:val="00DA5D10"/>
    <w:rsid w:val="00DA65AD"/>
    <w:rsid w:val="00DA7BEA"/>
    <w:rsid w:val="00DB02C5"/>
    <w:rsid w:val="00DB19FB"/>
    <w:rsid w:val="00DB41AE"/>
    <w:rsid w:val="00DB6101"/>
    <w:rsid w:val="00DB6E9C"/>
    <w:rsid w:val="00DC253F"/>
    <w:rsid w:val="00DC2FBE"/>
    <w:rsid w:val="00DC322B"/>
    <w:rsid w:val="00DC33FA"/>
    <w:rsid w:val="00DC3B13"/>
    <w:rsid w:val="00DC6864"/>
    <w:rsid w:val="00DC74AF"/>
    <w:rsid w:val="00DD2DAA"/>
    <w:rsid w:val="00DD3707"/>
    <w:rsid w:val="00DD6424"/>
    <w:rsid w:val="00DD70E8"/>
    <w:rsid w:val="00DE0B19"/>
    <w:rsid w:val="00DE1693"/>
    <w:rsid w:val="00DE4E7D"/>
    <w:rsid w:val="00DF3E20"/>
    <w:rsid w:val="00DF6088"/>
    <w:rsid w:val="00E01488"/>
    <w:rsid w:val="00E02115"/>
    <w:rsid w:val="00E05D7A"/>
    <w:rsid w:val="00E064D0"/>
    <w:rsid w:val="00E11871"/>
    <w:rsid w:val="00E1227A"/>
    <w:rsid w:val="00E12C46"/>
    <w:rsid w:val="00E2178B"/>
    <w:rsid w:val="00E27BA6"/>
    <w:rsid w:val="00E3179E"/>
    <w:rsid w:val="00E340BB"/>
    <w:rsid w:val="00E352C9"/>
    <w:rsid w:val="00E406BA"/>
    <w:rsid w:val="00E40E8A"/>
    <w:rsid w:val="00E41DB9"/>
    <w:rsid w:val="00E44832"/>
    <w:rsid w:val="00E44FD6"/>
    <w:rsid w:val="00E45368"/>
    <w:rsid w:val="00E46260"/>
    <w:rsid w:val="00E52273"/>
    <w:rsid w:val="00E544D4"/>
    <w:rsid w:val="00E5734E"/>
    <w:rsid w:val="00E604ED"/>
    <w:rsid w:val="00E6051B"/>
    <w:rsid w:val="00E63F20"/>
    <w:rsid w:val="00E644ED"/>
    <w:rsid w:val="00E6541B"/>
    <w:rsid w:val="00E7077B"/>
    <w:rsid w:val="00E708BB"/>
    <w:rsid w:val="00E71A60"/>
    <w:rsid w:val="00E72304"/>
    <w:rsid w:val="00E81706"/>
    <w:rsid w:val="00E82402"/>
    <w:rsid w:val="00E83426"/>
    <w:rsid w:val="00E8463F"/>
    <w:rsid w:val="00E849A6"/>
    <w:rsid w:val="00E86A0D"/>
    <w:rsid w:val="00E87DCC"/>
    <w:rsid w:val="00E924D0"/>
    <w:rsid w:val="00E92691"/>
    <w:rsid w:val="00E94569"/>
    <w:rsid w:val="00E95058"/>
    <w:rsid w:val="00E96A86"/>
    <w:rsid w:val="00E97588"/>
    <w:rsid w:val="00EA158D"/>
    <w:rsid w:val="00EA6AF9"/>
    <w:rsid w:val="00EA777A"/>
    <w:rsid w:val="00EB389F"/>
    <w:rsid w:val="00EB3B8B"/>
    <w:rsid w:val="00EB3D1D"/>
    <w:rsid w:val="00EB3D38"/>
    <w:rsid w:val="00EC13AD"/>
    <w:rsid w:val="00EC7EAF"/>
    <w:rsid w:val="00ED5FDF"/>
    <w:rsid w:val="00EE392F"/>
    <w:rsid w:val="00EE4E59"/>
    <w:rsid w:val="00EE67B9"/>
    <w:rsid w:val="00EE6A28"/>
    <w:rsid w:val="00EF08EC"/>
    <w:rsid w:val="00EF1DF5"/>
    <w:rsid w:val="00EF25EF"/>
    <w:rsid w:val="00EF5174"/>
    <w:rsid w:val="00EF67D0"/>
    <w:rsid w:val="00F06922"/>
    <w:rsid w:val="00F15C61"/>
    <w:rsid w:val="00F16933"/>
    <w:rsid w:val="00F16AE8"/>
    <w:rsid w:val="00F211FC"/>
    <w:rsid w:val="00F22478"/>
    <w:rsid w:val="00F233EC"/>
    <w:rsid w:val="00F241F4"/>
    <w:rsid w:val="00F25726"/>
    <w:rsid w:val="00F275AF"/>
    <w:rsid w:val="00F3126F"/>
    <w:rsid w:val="00F31E42"/>
    <w:rsid w:val="00F331B0"/>
    <w:rsid w:val="00F34CD9"/>
    <w:rsid w:val="00F356CC"/>
    <w:rsid w:val="00F357FD"/>
    <w:rsid w:val="00F4057E"/>
    <w:rsid w:val="00F42D92"/>
    <w:rsid w:val="00F444DC"/>
    <w:rsid w:val="00F44A78"/>
    <w:rsid w:val="00F453D7"/>
    <w:rsid w:val="00F47A09"/>
    <w:rsid w:val="00F5239D"/>
    <w:rsid w:val="00F52D69"/>
    <w:rsid w:val="00F53A44"/>
    <w:rsid w:val="00F54666"/>
    <w:rsid w:val="00F554FA"/>
    <w:rsid w:val="00F567D7"/>
    <w:rsid w:val="00F5743C"/>
    <w:rsid w:val="00F614D7"/>
    <w:rsid w:val="00F61919"/>
    <w:rsid w:val="00F63ADF"/>
    <w:rsid w:val="00F64D2C"/>
    <w:rsid w:val="00F64E15"/>
    <w:rsid w:val="00F6544F"/>
    <w:rsid w:val="00F718D8"/>
    <w:rsid w:val="00F73186"/>
    <w:rsid w:val="00F76E57"/>
    <w:rsid w:val="00F821CD"/>
    <w:rsid w:val="00F836F0"/>
    <w:rsid w:val="00F93980"/>
    <w:rsid w:val="00F943C6"/>
    <w:rsid w:val="00F947D6"/>
    <w:rsid w:val="00F947E4"/>
    <w:rsid w:val="00F948CC"/>
    <w:rsid w:val="00FA1E06"/>
    <w:rsid w:val="00FA754E"/>
    <w:rsid w:val="00FB0AC3"/>
    <w:rsid w:val="00FB2E87"/>
    <w:rsid w:val="00FB3528"/>
    <w:rsid w:val="00FB6285"/>
    <w:rsid w:val="00FB67EE"/>
    <w:rsid w:val="00FB7814"/>
    <w:rsid w:val="00FC028B"/>
    <w:rsid w:val="00FC2D87"/>
    <w:rsid w:val="00FC580D"/>
    <w:rsid w:val="00FD2784"/>
    <w:rsid w:val="00FD3896"/>
    <w:rsid w:val="00FD4DDE"/>
    <w:rsid w:val="00FE2155"/>
    <w:rsid w:val="00FE3890"/>
    <w:rsid w:val="00FE4405"/>
    <w:rsid w:val="00FE61A0"/>
    <w:rsid w:val="00FE6503"/>
    <w:rsid w:val="00FE65A3"/>
    <w:rsid w:val="00FF0BAA"/>
    <w:rsid w:val="00FF36F5"/>
    <w:rsid w:val="00FF5BF3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5362"/>
    <o:shapelayout v:ext="edit">
      <o:idmap v:ext="edit" data="1"/>
    </o:shapelayout>
  </w:shapeDefaults>
  <w:decimalSymbol w:val="."/>
  <w:listSeparator w:val="#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50" w:lineRule="exact"/>
      <w:outlineLvl w:val="0"/>
    </w:pPr>
    <w:rPr>
      <w:rFonts w:ascii="Arial" w:hAnsi="Arial"/>
      <w:b/>
      <w:bCs/>
      <w:sz w:val="14"/>
    </w:rPr>
  </w:style>
  <w:style w:type="paragraph" w:styleId="2">
    <w:name w:val="heading 2"/>
    <w:basedOn w:val="a"/>
    <w:next w:val="a"/>
    <w:qFormat/>
    <w:pPr>
      <w:keepNext/>
      <w:spacing w:before="64" w:line="160" w:lineRule="atLeast"/>
      <w:jc w:val="center"/>
      <w:outlineLvl w:val="1"/>
    </w:pPr>
    <w:rPr>
      <w:rFonts w:ascii="Arial" w:eastAsia="Arial Unicode MS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60" w:line="160" w:lineRule="exact"/>
      <w:ind w:left="40"/>
      <w:outlineLvl w:val="2"/>
    </w:pPr>
    <w:rPr>
      <w:rFonts w:ascii="Arial" w:hAnsi="Arial"/>
      <w:b/>
      <w:sz w:val="14"/>
    </w:rPr>
  </w:style>
  <w:style w:type="paragraph" w:styleId="4">
    <w:name w:val="heading 4"/>
    <w:basedOn w:val="a"/>
    <w:next w:val="a"/>
    <w:qFormat/>
    <w:pPr>
      <w:keepNext/>
      <w:spacing w:before="54" w:line="160" w:lineRule="exact"/>
      <w:ind w:left="57"/>
      <w:outlineLvl w:val="3"/>
    </w:pPr>
    <w:rPr>
      <w:rFonts w:ascii="Arial" w:hAnsi="Arial"/>
      <w:b/>
      <w:sz w:val="14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2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1"/>
        <w:numId w:val="3"/>
      </w:numPr>
      <w:outlineLvl w:val="6"/>
    </w:pPr>
    <w:rPr>
      <w:b/>
      <w:bCs/>
      <w:i/>
      <w:iCs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a7">
    <w:name w:val="текст конц. сноски"/>
    <w:basedOn w:val="a"/>
    <w:rPr>
      <w:sz w:val="20"/>
      <w:szCs w:val="20"/>
    </w:rPr>
  </w:style>
  <w:style w:type="paragraph" w:customStyle="1" w:styleId="30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customStyle="1" w:styleId="xl29">
    <w:name w:val="xl29"/>
    <w:basedOn w:val="a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xl26">
    <w:name w:val="xl26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Arial Unicode MS" w:hAnsi="Arial CYR" w:cs="Arial CYR"/>
      <w:b/>
      <w:bCs/>
      <w:sz w:val="14"/>
      <w:szCs w:val="14"/>
    </w:rPr>
  </w:style>
  <w:style w:type="paragraph" w:styleId="a8">
    <w:name w:val="List Bullet"/>
    <w:basedOn w:val="a"/>
    <w:autoRedefine/>
    <w:pPr>
      <w:tabs>
        <w:tab w:val="num" w:pos="360"/>
      </w:tabs>
      <w:ind w:left="360" w:hanging="360"/>
    </w:pPr>
  </w:style>
  <w:style w:type="paragraph" w:customStyle="1" w:styleId="20">
    <w:name w:val="боковик2"/>
    <w:basedOn w:val="a"/>
    <w:pPr>
      <w:ind w:left="113"/>
      <w:jc w:val="both"/>
    </w:pPr>
    <w:rPr>
      <w:rFonts w:ascii="Arial" w:hAnsi="Arial"/>
      <w:sz w:val="16"/>
      <w:szCs w:val="20"/>
    </w:rPr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  <w:szCs w:val="20"/>
    </w:rPr>
  </w:style>
  <w:style w:type="paragraph" w:styleId="aa">
    <w:name w:val="Body Text Indent"/>
    <w:basedOn w:val="a"/>
    <w:pPr>
      <w:spacing w:after="120" w:line="150" w:lineRule="exact"/>
      <w:ind w:firstLine="284"/>
      <w:jc w:val="both"/>
    </w:pPr>
    <w:rPr>
      <w:rFonts w:ascii="Arial" w:hAnsi="Arial"/>
      <w:sz w:val="16"/>
      <w:szCs w:val="20"/>
    </w:rPr>
  </w:style>
  <w:style w:type="paragraph" w:styleId="ab">
    <w:name w:val="Body Text"/>
    <w:basedOn w:val="a"/>
    <w:pPr>
      <w:jc w:val="center"/>
    </w:pPr>
    <w:rPr>
      <w:rFonts w:ascii="Arial" w:hAnsi="Arial"/>
      <w:b/>
      <w:sz w:val="16"/>
      <w:szCs w:val="20"/>
    </w:rPr>
  </w:style>
  <w:style w:type="paragraph" w:styleId="ac">
    <w:name w:val="caption"/>
    <w:basedOn w:val="a"/>
    <w:next w:val="a"/>
    <w:qFormat/>
    <w:pPr>
      <w:tabs>
        <w:tab w:val="center" w:pos="6634"/>
      </w:tabs>
      <w:spacing w:after="120"/>
      <w:jc w:val="center"/>
    </w:pPr>
    <w:rPr>
      <w:rFonts w:ascii="Arial" w:hAnsi="Arial"/>
      <w:b/>
      <w:caps/>
      <w:sz w:val="20"/>
      <w:szCs w:val="20"/>
    </w:rPr>
  </w:style>
  <w:style w:type="paragraph" w:styleId="ad">
    <w:name w:val="Normal Indent"/>
    <w:basedOn w:val="a"/>
    <w:pPr>
      <w:ind w:left="708"/>
    </w:pPr>
    <w:rPr>
      <w:sz w:val="20"/>
      <w:szCs w:val="20"/>
    </w:rPr>
  </w:style>
  <w:style w:type="paragraph" w:customStyle="1" w:styleId="xl24">
    <w:name w:val="xl2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 w:val="22"/>
      <w:szCs w:val="22"/>
    </w:rPr>
  </w:style>
  <w:style w:type="paragraph" w:styleId="21">
    <w:name w:val="Body Text Indent 2"/>
    <w:basedOn w:val="a"/>
    <w:pPr>
      <w:spacing w:before="240" w:after="60" w:line="200" w:lineRule="exact"/>
      <w:ind w:firstLine="284"/>
      <w:jc w:val="center"/>
    </w:pPr>
    <w:rPr>
      <w:rFonts w:ascii="Arial" w:hAnsi="Arial"/>
      <w:b/>
    </w:rPr>
  </w:style>
  <w:style w:type="paragraph" w:styleId="31">
    <w:name w:val="Body Text Indent 3"/>
    <w:basedOn w:val="a"/>
    <w:pPr>
      <w:spacing w:line="194" w:lineRule="exact"/>
      <w:ind w:firstLine="284"/>
      <w:jc w:val="both"/>
    </w:pPr>
    <w:rPr>
      <w:rFonts w:ascii="Arial" w:hAnsi="Arial"/>
      <w:b/>
      <w:spacing w:val="-2"/>
      <w:sz w:val="16"/>
    </w:rPr>
  </w:style>
  <w:style w:type="paragraph" w:customStyle="1" w:styleId="32">
    <w:name w:val="çàãîëîâîê 3"/>
    <w:basedOn w:val="a"/>
    <w:next w:val="a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styleId="10">
    <w:name w:val="toc 1"/>
    <w:basedOn w:val="a"/>
    <w:next w:val="a"/>
    <w:autoRedefine/>
    <w:semiHidden/>
    <w:rsid w:val="00A803FA"/>
    <w:pPr>
      <w:tabs>
        <w:tab w:val="left" w:leader="dot" w:pos="8646"/>
        <w:tab w:val="right" w:pos="9072"/>
      </w:tabs>
      <w:spacing w:before="34" w:line="140" w:lineRule="exact"/>
      <w:jc w:val="center"/>
    </w:pPr>
    <w:rPr>
      <w:rFonts w:ascii="Arial" w:hAnsi="Arial" w:cs="Arial"/>
      <w:b/>
      <w:sz w:val="14"/>
      <w:szCs w:val="20"/>
    </w:rPr>
  </w:style>
  <w:style w:type="paragraph" w:styleId="70">
    <w:name w:val="toc 7"/>
    <w:basedOn w:val="a"/>
    <w:next w:val="a"/>
    <w:autoRedefine/>
    <w:semiHidden/>
    <w:rsid w:val="00E924D0"/>
    <w:pPr>
      <w:tabs>
        <w:tab w:val="left" w:leader="dot" w:pos="8646"/>
        <w:tab w:val="right" w:pos="9072"/>
      </w:tabs>
      <w:spacing w:before="50" w:line="140" w:lineRule="exact"/>
      <w:jc w:val="center"/>
    </w:pPr>
    <w:rPr>
      <w:rFonts w:ascii="Arial" w:hAnsi="Arial"/>
      <w:b/>
      <w:bCs/>
      <w:sz w:val="14"/>
      <w:szCs w:val="20"/>
    </w:rPr>
  </w:style>
  <w:style w:type="character" w:styleId="ae">
    <w:name w:val="Hyperlink"/>
    <w:rsid w:val="00270E37"/>
    <w:rPr>
      <w:rFonts w:cs="Times New Roman"/>
      <w:color w:val="0000FF"/>
      <w:u w:val="single"/>
    </w:rPr>
  </w:style>
  <w:style w:type="paragraph" w:styleId="af">
    <w:name w:val="Balloon Text"/>
    <w:basedOn w:val="a"/>
    <w:link w:val="af0"/>
    <w:rsid w:val="00561B1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561B11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rsid w:val="00AA1B3A"/>
    <w:pPr>
      <w:jc w:val="center"/>
    </w:pPr>
    <w:rPr>
      <w:rFonts w:eastAsia="Calibri"/>
      <w:b/>
      <w:i/>
      <w:sz w:val="28"/>
      <w:szCs w:val="20"/>
      <w:u w:val="single"/>
    </w:rPr>
  </w:style>
  <w:style w:type="character" w:customStyle="1" w:styleId="a5">
    <w:name w:val="Нижний колонтитул Знак"/>
    <w:link w:val="a4"/>
    <w:locked/>
    <w:rsid w:val="00D54541"/>
    <w:rPr>
      <w:sz w:val="24"/>
      <w:szCs w:val="24"/>
      <w:lang w:val="ru-RU" w:eastAsia="ru-RU" w:bidi="ar-SA"/>
    </w:rPr>
  </w:style>
  <w:style w:type="paragraph" w:styleId="af1">
    <w:name w:val="List Paragraph"/>
    <w:basedOn w:val="a"/>
    <w:uiPriority w:val="34"/>
    <w:qFormat/>
    <w:rsid w:val="00B21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40" w:line="150" w:lineRule="exact"/>
      <w:outlineLvl w:val="0"/>
    </w:pPr>
    <w:rPr>
      <w:rFonts w:ascii="Arial" w:hAnsi="Arial"/>
      <w:b/>
      <w:bCs/>
      <w:sz w:val="14"/>
    </w:rPr>
  </w:style>
  <w:style w:type="paragraph" w:styleId="2">
    <w:name w:val="heading 2"/>
    <w:basedOn w:val="a"/>
    <w:next w:val="a"/>
    <w:qFormat/>
    <w:pPr>
      <w:keepNext/>
      <w:spacing w:before="64" w:line="160" w:lineRule="atLeast"/>
      <w:jc w:val="center"/>
      <w:outlineLvl w:val="1"/>
    </w:pPr>
    <w:rPr>
      <w:rFonts w:ascii="Arial" w:eastAsia="Arial Unicode MS" w:hAnsi="Arial"/>
      <w:b/>
      <w:color w:val="000000"/>
      <w:sz w:val="14"/>
    </w:rPr>
  </w:style>
  <w:style w:type="paragraph" w:styleId="3">
    <w:name w:val="heading 3"/>
    <w:basedOn w:val="a"/>
    <w:next w:val="a"/>
    <w:qFormat/>
    <w:pPr>
      <w:keepNext/>
      <w:spacing w:before="60" w:line="160" w:lineRule="exact"/>
      <w:ind w:left="40"/>
      <w:outlineLvl w:val="2"/>
    </w:pPr>
    <w:rPr>
      <w:rFonts w:ascii="Arial" w:hAnsi="Arial"/>
      <w:b/>
      <w:sz w:val="14"/>
    </w:rPr>
  </w:style>
  <w:style w:type="paragraph" w:styleId="4">
    <w:name w:val="heading 4"/>
    <w:basedOn w:val="a"/>
    <w:next w:val="a"/>
    <w:qFormat/>
    <w:pPr>
      <w:keepNext/>
      <w:spacing w:before="54" w:line="160" w:lineRule="exact"/>
      <w:ind w:left="57"/>
      <w:outlineLvl w:val="3"/>
    </w:pPr>
    <w:rPr>
      <w:rFonts w:ascii="Arial" w:hAnsi="Arial"/>
      <w:b/>
      <w:sz w:val="14"/>
    </w:rPr>
  </w:style>
  <w:style w:type="paragraph" w:styleId="6">
    <w:name w:val="heading 6"/>
    <w:basedOn w:val="a"/>
    <w:next w:val="a"/>
    <w:qFormat/>
    <w:pPr>
      <w:keepNext/>
      <w:widowControl w:val="0"/>
      <w:numPr>
        <w:numId w:val="2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widowControl w:val="0"/>
      <w:numPr>
        <w:ilvl w:val="1"/>
        <w:numId w:val="3"/>
      </w:numPr>
      <w:outlineLvl w:val="6"/>
    </w:pPr>
    <w:rPr>
      <w:b/>
      <w:bCs/>
      <w:i/>
      <w:iCs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customStyle="1" w:styleId="a7">
    <w:name w:val="текст конц. сноски"/>
    <w:basedOn w:val="a"/>
    <w:rPr>
      <w:sz w:val="20"/>
      <w:szCs w:val="20"/>
    </w:rPr>
  </w:style>
  <w:style w:type="paragraph" w:customStyle="1" w:styleId="30">
    <w:name w:val="боковик3"/>
    <w:basedOn w:val="a"/>
    <w:pPr>
      <w:widowControl w:val="0"/>
      <w:spacing w:before="72"/>
      <w:jc w:val="center"/>
    </w:pPr>
    <w:rPr>
      <w:rFonts w:ascii="JournalRub" w:hAnsi="JournalRub"/>
      <w:b/>
      <w:sz w:val="20"/>
      <w:szCs w:val="20"/>
    </w:rPr>
  </w:style>
  <w:style w:type="paragraph" w:customStyle="1" w:styleId="xl29">
    <w:name w:val="xl29"/>
    <w:basedOn w:val="a"/>
    <w:pPr>
      <w:spacing w:before="100" w:beforeAutospacing="1" w:after="100" w:afterAutospacing="1"/>
    </w:pPr>
    <w:rPr>
      <w:rFonts w:eastAsia="Arial Unicode MS"/>
      <w:b/>
      <w:bCs/>
      <w:sz w:val="20"/>
      <w:szCs w:val="20"/>
    </w:rPr>
  </w:style>
  <w:style w:type="paragraph" w:customStyle="1" w:styleId="xl26">
    <w:name w:val="xl26"/>
    <w:basedOn w:val="a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CYR" w:eastAsia="Arial Unicode MS" w:hAnsi="Arial CYR" w:cs="Arial CYR"/>
      <w:b/>
      <w:bCs/>
      <w:sz w:val="14"/>
      <w:szCs w:val="14"/>
    </w:rPr>
  </w:style>
  <w:style w:type="paragraph" w:styleId="a8">
    <w:name w:val="List Bullet"/>
    <w:basedOn w:val="a"/>
    <w:autoRedefine/>
    <w:pPr>
      <w:tabs>
        <w:tab w:val="num" w:pos="360"/>
      </w:tabs>
      <w:ind w:left="360" w:hanging="360"/>
    </w:pPr>
  </w:style>
  <w:style w:type="paragraph" w:customStyle="1" w:styleId="20">
    <w:name w:val="боковик2"/>
    <w:basedOn w:val="a"/>
    <w:pPr>
      <w:ind w:left="113"/>
      <w:jc w:val="both"/>
    </w:pPr>
    <w:rPr>
      <w:rFonts w:ascii="Arial" w:hAnsi="Arial"/>
      <w:sz w:val="16"/>
      <w:szCs w:val="20"/>
    </w:rPr>
  </w:style>
  <w:style w:type="paragraph" w:customStyle="1" w:styleId="a9">
    <w:name w:val="боковик"/>
    <w:basedOn w:val="a"/>
    <w:pPr>
      <w:jc w:val="both"/>
    </w:pPr>
    <w:rPr>
      <w:rFonts w:ascii="Arial" w:hAnsi="Arial"/>
      <w:sz w:val="16"/>
      <w:szCs w:val="20"/>
    </w:rPr>
  </w:style>
  <w:style w:type="paragraph" w:styleId="aa">
    <w:name w:val="Body Text Indent"/>
    <w:basedOn w:val="a"/>
    <w:pPr>
      <w:spacing w:after="120" w:line="150" w:lineRule="exact"/>
      <w:ind w:firstLine="284"/>
      <w:jc w:val="both"/>
    </w:pPr>
    <w:rPr>
      <w:rFonts w:ascii="Arial" w:hAnsi="Arial"/>
      <w:sz w:val="16"/>
      <w:szCs w:val="20"/>
    </w:rPr>
  </w:style>
  <w:style w:type="paragraph" w:styleId="ab">
    <w:name w:val="Body Text"/>
    <w:basedOn w:val="a"/>
    <w:pPr>
      <w:jc w:val="center"/>
    </w:pPr>
    <w:rPr>
      <w:rFonts w:ascii="Arial" w:hAnsi="Arial"/>
      <w:b/>
      <w:sz w:val="16"/>
      <w:szCs w:val="20"/>
    </w:rPr>
  </w:style>
  <w:style w:type="paragraph" w:styleId="ac">
    <w:name w:val="caption"/>
    <w:basedOn w:val="a"/>
    <w:next w:val="a"/>
    <w:qFormat/>
    <w:pPr>
      <w:tabs>
        <w:tab w:val="center" w:pos="6634"/>
      </w:tabs>
      <w:spacing w:after="120"/>
      <w:jc w:val="center"/>
    </w:pPr>
    <w:rPr>
      <w:rFonts w:ascii="Arial" w:hAnsi="Arial"/>
      <w:b/>
      <w:caps/>
      <w:sz w:val="20"/>
      <w:szCs w:val="20"/>
    </w:rPr>
  </w:style>
  <w:style w:type="paragraph" w:styleId="ad">
    <w:name w:val="Normal Indent"/>
    <w:basedOn w:val="a"/>
    <w:pPr>
      <w:ind w:left="708"/>
    </w:pPr>
    <w:rPr>
      <w:sz w:val="20"/>
      <w:szCs w:val="20"/>
    </w:rPr>
  </w:style>
  <w:style w:type="paragraph" w:customStyle="1" w:styleId="xl24">
    <w:name w:val="xl24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b/>
      <w:bCs/>
      <w:sz w:val="22"/>
      <w:szCs w:val="22"/>
    </w:rPr>
  </w:style>
  <w:style w:type="paragraph" w:styleId="21">
    <w:name w:val="Body Text Indent 2"/>
    <w:basedOn w:val="a"/>
    <w:pPr>
      <w:spacing w:before="240" w:after="60" w:line="200" w:lineRule="exact"/>
      <w:ind w:firstLine="284"/>
      <w:jc w:val="center"/>
    </w:pPr>
    <w:rPr>
      <w:rFonts w:ascii="Arial" w:hAnsi="Arial"/>
      <w:b/>
    </w:rPr>
  </w:style>
  <w:style w:type="paragraph" w:styleId="31">
    <w:name w:val="Body Text Indent 3"/>
    <w:basedOn w:val="a"/>
    <w:pPr>
      <w:spacing w:line="194" w:lineRule="exact"/>
      <w:ind w:firstLine="284"/>
      <w:jc w:val="both"/>
    </w:pPr>
    <w:rPr>
      <w:rFonts w:ascii="Arial" w:hAnsi="Arial"/>
      <w:b/>
      <w:spacing w:val="-2"/>
      <w:sz w:val="16"/>
    </w:rPr>
  </w:style>
  <w:style w:type="paragraph" w:customStyle="1" w:styleId="32">
    <w:name w:val="çàãîëîâîê 3"/>
    <w:basedOn w:val="a"/>
    <w:next w:val="a"/>
    <w:pPr>
      <w:keepNext/>
      <w:widowControl w:val="0"/>
      <w:spacing w:before="120" w:after="120"/>
      <w:jc w:val="center"/>
    </w:pPr>
    <w:rPr>
      <w:b/>
      <w:sz w:val="16"/>
      <w:szCs w:val="20"/>
    </w:rPr>
  </w:style>
  <w:style w:type="paragraph" w:styleId="10">
    <w:name w:val="toc 1"/>
    <w:basedOn w:val="a"/>
    <w:next w:val="a"/>
    <w:autoRedefine/>
    <w:semiHidden/>
    <w:rsid w:val="00A803FA"/>
    <w:pPr>
      <w:tabs>
        <w:tab w:val="left" w:leader="dot" w:pos="8646"/>
        <w:tab w:val="right" w:pos="9072"/>
      </w:tabs>
      <w:spacing w:before="34" w:line="140" w:lineRule="exact"/>
      <w:jc w:val="center"/>
    </w:pPr>
    <w:rPr>
      <w:rFonts w:ascii="Arial" w:hAnsi="Arial" w:cs="Arial"/>
      <w:b/>
      <w:sz w:val="14"/>
      <w:szCs w:val="20"/>
    </w:rPr>
  </w:style>
  <w:style w:type="paragraph" w:styleId="70">
    <w:name w:val="toc 7"/>
    <w:basedOn w:val="a"/>
    <w:next w:val="a"/>
    <w:autoRedefine/>
    <w:semiHidden/>
    <w:rsid w:val="00E924D0"/>
    <w:pPr>
      <w:tabs>
        <w:tab w:val="left" w:leader="dot" w:pos="8646"/>
        <w:tab w:val="right" w:pos="9072"/>
      </w:tabs>
      <w:spacing w:before="50" w:line="140" w:lineRule="exact"/>
      <w:jc w:val="center"/>
    </w:pPr>
    <w:rPr>
      <w:rFonts w:ascii="Arial" w:hAnsi="Arial"/>
      <w:b/>
      <w:bCs/>
      <w:sz w:val="14"/>
      <w:szCs w:val="20"/>
    </w:rPr>
  </w:style>
  <w:style w:type="character" w:styleId="ae">
    <w:name w:val="Hyperlink"/>
    <w:rsid w:val="00270E37"/>
    <w:rPr>
      <w:rFonts w:cs="Times New Roman"/>
      <w:color w:val="0000FF"/>
      <w:u w:val="single"/>
    </w:rPr>
  </w:style>
  <w:style w:type="paragraph" w:styleId="af">
    <w:name w:val="Balloon Text"/>
    <w:basedOn w:val="a"/>
    <w:link w:val="af0"/>
    <w:rsid w:val="00561B1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561B11"/>
    <w:rPr>
      <w:rFonts w:ascii="Tahoma" w:hAnsi="Tahoma" w:cs="Tahoma"/>
      <w:sz w:val="16"/>
      <w:szCs w:val="16"/>
    </w:rPr>
  </w:style>
  <w:style w:type="paragraph" w:customStyle="1" w:styleId="11">
    <w:name w:val="Основной текст1"/>
    <w:basedOn w:val="a"/>
    <w:rsid w:val="00AA1B3A"/>
    <w:pPr>
      <w:jc w:val="center"/>
    </w:pPr>
    <w:rPr>
      <w:rFonts w:eastAsia="Calibri"/>
      <w:b/>
      <w:i/>
      <w:sz w:val="28"/>
      <w:szCs w:val="20"/>
      <w:u w:val="single"/>
    </w:rPr>
  </w:style>
  <w:style w:type="character" w:customStyle="1" w:styleId="a5">
    <w:name w:val="Нижний колонтитул Знак"/>
    <w:link w:val="a4"/>
    <w:locked/>
    <w:rsid w:val="00D54541"/>
    <w:rPr>
      <w:sz w:val="24"/>
      <w:szCs w:val="24"/>
      <w:lang w:val="ru-RU" w:eastAsia="ru-RU" w:bidi="ar-SA"/>
    </w:rPr>
  </w:style>
  <w:style w:type="paragraph" w:styleId="af1">
    <w:name w:val="List Paragraph"/>
    <w:basedOn w:val="a"/>
    <w:uiPriority w:val="34"/>
    <w:qFormat/>
    <w:rsid w:val="00B21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gks.ru/wps/wcm/connect/rosstat_main/rosstat/ru/statistics/tariffs/" TargetMode="Externa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hyperlink" Target="http://www.gks.ru/wps/wcm/connect/%20rosstat_main/rosstat/ru/statistics/%20publications/catalog/" TargetMode="External"/><Relationship Id="rId14" Type="http://schemas.openxmlformats.org/officeDocument/2006/relationships/footer" Target="footer2.xm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627DBFB-6D49-4BD3-9516-45567989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37</Pages>
  <Words>21285</Words>
  <Characters>121329</Characters>
  <Application>Microsoft Office Word</Application>
  <DocSecurity>0</DocSecurity>
  <Lines>1011</Lines>
  <Paragraphs>284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142330</CharactersWithSpaces>
  <SharedDoc>false</SharedDoc>
  <HLinks>
    <vt:vector size="12" baseType="variant">
      <vt:variant>
        <vt:i4>7274558</vt:i4>
      </vt:variant>
      <vt:variant>
        <vt:i4>3</vt:i4>
      </vt:variant>
      <vt:variant>
        <vt:i4>0</vt:i4>
      </vt:variant>
      <vt:variant>
        <vt:i4>5</vt:i4>
      </vt:variant>
      <vt:variant>
        <vt:lpwstr>http://www.gks.ru/_x000b_wps/wcm/connect/rosstat_main/rosstat/ru/statistics/tariffs/</vt:lpwstr>
      </vt:variant>
      <vt:variant>
        <vt:lpwstr/>
      </vt:variant>
      <vt:variant>
        <vt:i4>852061</vt:i4>
      </vt:variant>
      <vt:variant>
        <vt:i4>0</vt:i4>
      </vt:variant>
      <vt:variant>
        <vt:i4>0</vt:i4>
      </vt:variant>
      <vt:variant>
        <vt:i4>5</vt:i4>
      </vt:variant>
      <vt:variant>
        <vt:lpwstr>http://www.gks.ru/wps/wcm/connect/ rosstat_main/_x000b_rosstat/ru/statistics/ publications/catalog/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Новикова Ольга Евгеньевна</cp:lastModifiedBy>
  <cp:revision>25</cp:revision>
  <cp:lastPrinted>2019-06-21T08:01:00Z</cp:lastPrinted>
  <dcterms:created xsi:type="dcterms:W3CDTF">2019-11-19T17:29:00Z</dcterms:created>
  <dcterms:modified xsi:type="dcterms:W3CDTF">2020-01-24T06:58:00Z</dcterms:modified>
</cp:coreProperties>
</file>