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5E64E" w14:textId="538530B9" w:rsidR="0078089C" w:rsidRPr="00DB5AED" w:rsidRDefault="00DD7E28" w:rsidP="00DB5AED">
      <w:pPr>
        <w:pStyle w:val="Heading1"/>
      </w:pPr>
      <w:r w:rsidRPr="0058296D">
        <w:t>CHAPTER</w:t>
      </w:r>
      <w:r w:rsidR="00967409" w:rsidRPr="0058296D">
        <w:t xml:space="preserve"> </w:t>
      </w:r>
      <w:r w:rsidR="008B07AC">
        <w:t>17</w:t>
      </w:r>
      <w:r w:rsidR="008B07AC" w:rsidRPr="0058296D">
        <w:t xml:space="preserve"> </w:t>
      </w:r>
    </w:p>
    <w:p w14:paraId="793F3578" w14:textId="1A330EA5" w:rsidR="0058296D" w:rsidRPr="00DB5AED" w:rsidRDefault="0058296D" w:rsidP="00DB5AED">
      <w:pPr>
        <w:pStyle w:val="Heading2"/>
        <w:rPr>
          <w:b w:val="0"/>
        </w:rPr>
      </w:pPr>
      <w:r w:rsidRPr="00DB5AED">
        <w:rPr>
          <w:b w:val="0"/>
        </w:rPr>
        <w:t>Current Designs Excel Tutorials</w:t>
      </w:r>
    </w:p>
    <w:p w14:paraId="3C711840" w14:textId="5EAEF6CE" w:rsidR="00BC63F4" w:rsidRPr="0058296D" w:rsidRDefault="00BC63F4" w:rsidP="002048E2">
      <w:pPr>
        <w:autoSpaceDE w:val="0"/>
        <w:autoSpaceDN w:val="0"/>
        <w:adjustRightInd w:val="0"/>
        <w:spacing w:after="0" w:line="240" w:lineRule="auto"/>
        <w:rPr>
          <w:rFonts w:ascii="Liberation Sans" w:hAnsi="Liberation Sans"/>
          <w:b/>
          <w:color w:val="0070C0"/>
          <w:sz w:val="28"/>
        </w:rPr>
      </w:pPr>
      <w:r w:rsidRPr="0058296D">
        <w:rPr>
          <w:rFonts w:ascii="Liberation Sans" w:hAnsi="Liberation Sans"/>
          <w:b/>
          <w:color w:val="0070C0"/>
          <w:sz w:val="28"/>
        </w:rPr>
        <w:t>Using Excel</w:t>
      </w:r>
      <w:r w:rsidR="00C0308C" w:rsidRPr="0058296D">
        <w:rPr>
          <w:rFonts w:ascii="Liberation Sans" w:hAnsi="Liberation Sans"/>
          <w:color w:val="0070C0"/>
          <w:sz w:val="22"/>
          <w:vertAlign w:val="superscript"/>
        </w:rPr>
        <w:t>®</w:t>
      </w:r>
      <w:r w:rsidRPr="0058296D">
        <w:rPr>
          <w:rFonts w:ascii="Liberation Sans" w:hAnsi="Liberation Sans"/>
          <w:b/>
          <w:color w:val="0070C0"/>
          <w:sz w:val="28"/>
        </w:rPr>
        <w:t xml:space="preserve"> </w:t>
      </w:r>
      <w:r w:rsidR="00502273" w:rsidRPr="0058296D">
        <w:rPr>
          <w:rFonts w:ascii="Liberation Sans" w:hAnsi="Liberation Sans"/>
          <w:b/>
          <w:color w:val="0070C0"/>
          <w:sz w:val="28"/>
        </w:rPr>
        <w:t>to Make Decisions at Current Designs</w:t>
      </w:r>
    </w:p>
    <w:p w14:paraId="59BC27E4" w14:textId="77777777" w:rsidR="00BC63F4" w:rsidRPr="0058296D" w:rsidRDefault="00A66A1B" w:rsidP="00DB5AED">
      <w:pPr>
        <w:autoSpaceDE w:val="0"/>
        <w:autoSpaceDN w:val="0"/>
        <w:adjustRightInd w:val="0"/>
        <w:spacing w:after="0" w:line="240" w:lineRule="auto"/>
        <w:ind w:hanging="90"/>
        <w:rPr>
          <w:rFonts w:ascii="Liberation Sans" w:hAnsi="Liberation Sans"/>
          <w:color w:val="0070C0"/>
          <w:sz w:val="22"/>
        </w:rPr>
      </w:pPr>
      <w:r w:rsidRPr="0058296D">
        <w:rPr>
          <w:rFonts w:ascii="Liberation Sans" w:hAnsi="Liberation Sans"/>
          <w:b/>
          <w:noProof/>
          <w:color w:val="0070C0"/>
          <w:sz w:val="28"/>
        </w:rPr>
        <mc:AlternateContent>
          <mc:Choice Requires="wps">
            <w:drawing>
              <wp:inline distT="0" distB="0" distL="0" distR="0" wp14:anchorId="658E0B02" wp14:editId="29A8694D">
                <wp:extent cx="5971032" cy="27432"/>
                <wp:effectExtent l="38100" t="38100" r="67945" b="86995"/>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71032"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55C2DF53" id="Straight Connector 26" o:spid="_x0000_s1026" alt="&quot;&quot;" style="visibility:visible;mso-wrap-style:square;mso-left-percent:-10001;mso-top-percent:-10001;mso-position-horizontal:absolute;mso-position-horizontal-relative:char;mso-position-vertical:absolute;mso-position-vertical-relative:line;mso-left-percent:-10001;mso-top-percent:-10001" from="0,0" to="470.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" strokecolor="#4f81bd [3204]" strokeweight="2pt">
                <v:shadow on="t" color="black" opacity="24903f" origin=",.5" offset="0,.55556mm"/>
                <w10:anchorlock/>
              </v:line>
            </w:pict>
          </mc:Fallback>
        </mc:AlternateContent>
      </w:r>
    </w:p>
    <w:p w14:paraId="22532B19" w14:textId="77777777" w:rsidR="002D632F" w:rsidRPr="00E14553" w:rsidRDefault="00716757" w:rsidP="005F2CE3">
      <w:pPr>
        <w:spacing w:after="0" w:line="240" w:lineRule="auto"/>
        <w:rPr>
          <w:rFonts w:ascii="Liberation Sans" w:hAnsi="Liberation Sans"/>
          <w:b/>
        </w:rPr>
      </w:pPr>
      <w:r w:rsidRPr="0058296D">
        <w:rPr>
          <w:rFonts w:ascii="Liberation Sans" w:hAnsi="Liberation Sans"/>
          <w:b/>
          <w:bCs/>
          <w:color w:val="0070C0"/>
        </w:rPr>
        <w:t>Topic(s): </w:t>
      </w:r>
      <w:r w:rsidR="002D632F" w:rsidRPr="0058296D">
        <w:rPr>
          <w:rFonts w:ascii="Liberation Sans" w:hAnsi="Liberation Sans"/>
          <w:color w:val="0070C0"/>
        </w:rPr>
        <w:t xml:space="preserve"> </w:t>
      </w:r>
      <w:r w:rsidR="00EE5DD2" w:rsidRPr="00E14553">
        <w:rPr>
          <w:rFonts w:ascii="Liberation Sans" w:hAnsi="Liberation Sans"/>
          <w:b/>
        </w:rPr>
        <w:t xml:space="preserve">Standard Costs </w:t>
      </w:r>
    </w:p>
    <w:p w14:paraId="6BA92CAE" w14:textId="77777777" w:rsidR="00716757" w:rsidRPr="00E14553" w:rsidRDefault="00716757" w:rsidP="005F2CE3">
      <w:pPr>
        <w:spacing w:after="0" w:line="240" w:lineRule="auto"/>
        <w:rPr>
          <w:rFonts w:ascii="Liberation Sans" w:hAnsi="Liberation Sans"/>
          <w:b/>
          <w:bCs/>
        </w:rPr>
      </w:pPr>
      <w:r w:rsidRPr="0058296D">
        <w:rPr>
          <w:rFonts w:ascii="Liberation Sans" w:hAnsi="Liberation Sans"/>
          <w:b/>
          <w:bCs/>
          <w:color w:val="0070C0"/>
        </w:rPr>
        <w:t>Excel</w:t>
      </w:r>
      <w:r w:rsidR="00C0308C" w:rsidRPr="0058296D">
        <w:rPr>
          <w:rFonts w:ascii="Liberation Sans" w:hAnsi="Liberation Sans"/>
          <w:color w:val="0070C0"/>
          <w:sz w:val="22"/>
          <w:vertAlign w:val="superscript"/>
        </w:rPr>
        <w:t>®</w:t>
      </w:r>
      <w:r w:rsidRPr="0058296D">
        <w:rPr>
          <w:rFonts w:ascii="Liberation Sans" w:hAnsi="Liberation Sans"/>
          <w:b/>
          <w:bCs/>
          <w:color w:val="0070C0"/>
        </w:rPr>
        <w:t xml:space="preserve"> Function</w:t>
      </w:r>
      <w:r w:rsidR="000B6AA3" w:rsidRPr="0058296D">
        <w:rPr>
          <w:rFonts w:ascii="Liberation Sans" w:hAnsi="Liberation Sans"/>
          <w:b/>
          <w:bCs/>
          <w:color w:val="0070C0"/>
        </w:rPr>
        <w:t>s and Tools</w:t>
      </w:r>
      <w:r w:rsidRPr="0058296D">
        <w:rPr>
          <w:rFonts w:ascii="Liberation Sans" w:hAnsi="Liberation Sans"/>
          <w:b/>
          <w:bCs/>
          <w:color w:val="0070C0"/>
        </w:rPr>
        <w:t xml:space="preserve">:  </w:t>
      </w:r>
      <w:r w:rsidR="00E0799D">
        <w:rPr>
          <w:rFonts w:ascii="Liberation Sans" w:hAnsi="Liberation Sans"/>
          <w:b/>
          <w:bCs/>
        </w:rPr>
        <w:t>Cell/</w:t>
      </w:r>
      <w:r w:rsidR="009F294D" w:rsidRPr="00E14553">
        <w:rPr>
          <w:rFonts w:ascii="Liberation Sans" w:hAnsi="Liberation Sans"/>
          <w:b/>
          <w:bCs/>
        </w:rPr>
        <w:t>Range naming; Conditional formatting</w:t>
      </w:r>
      <w:r w:rsidR="001A4920" w:rsidRPr="00E14553">
        <w:rPr>
          <w:rFonts w:ascii="Liberation Sans" w:hAnsi="Liberation Sans"/>
          <w:b/>
          <w:bCs/>
        </w:rPr>
        <w:t>, Nested IF function</w:t>
      </w:r>
      <w:r w:rsidR="0039114E" w:rsidRPr="00E14553">
        <w:rPr>
          <w:rFonts w:ascii="Liberation Sans" w:hAnsi="Liberation Sans"/>
          <w:b/>
          <w:bCs/>
        </w:rPr>
        <w:t>s</w:t>
      </w:r>
    </w:p>
    <w:p w14:paraId="5423FDCE" w14:textId="77777777" w:rsidR="005F2CE3" w:rsidRPr="00E14553" w:rsidRDefault="005F2CE3" w:rsidP="009A13A6">
      <w:pPr>
        <w:spacing w:after="0" w:line="240" w:lineRule="auto"/>
        <w:jc w:val="both"/>
        <w:rPr>
          <w:rFonts w:ascii="Liberation Sans" w:hAnsi="Liberation Sans"/>
          <w:sz w:val="22"/>
        </w:rPr>
      </w:pPr>
    </w:p>
    <w:p w14:paraId="5CF8B4CB" w14:textId="041F21E6" w:rsidR="00BC63F4" w:rsidRPr="00F617C9" w:rsidRDefault="00877471" w:rsidP="00162B48">
      <w:pPr>
        <w:spacing w:after="0" w:line="240" w:lineRule="auto"/>
        <w:rPr>
          <w:rFonts w:ascii="Liberation Sans" w:hAnsi="Liberation Sans" w:cs="Liberation Sans"/>
          <w:sz w:val="22"/>
          <w:szCs w:val="20"/>
        </w:rPr>
      </w:pPr>
      <w:r w:rsidRPr="00E14553">
        <w:rPr>
          <w:rFonts w:ascii="Liberation Sans" w:hAnsi="Liberation Sans"/>
          <w:sz w:val="22"/>
        </w:rPr>
        <w:t xml:space="preserve">This document provides instructions that explain how to </w:t>
      </w:r>
      <w:r w:rsidR="005B4C9A" w:rsidRPr="00E14553">
        <w:rPr>
          <w:rFonts w:ascii="Liberation Sans" w:hAnsi="Liberation Sans"/>
          <w:sz w:val="22"/>
        </w:rPr>
        <w:t xml:space="preserve">use </w:t>
      </w:r>
      <w:r w:rsidR="00C6411D" w:rsidRPr="00E14553">
        <w:rPr>
          <w:rFonts w:ascii="Liberation Sans" w:hAnsi="Liberation Sans"/>
          <w:sz w:val="22"/>
        </w:rPr>
        <w:t xml:space="preserve">Excel’s </w:t>
      </w:r>
      <w:r w:rsidR="00285EB1" w:rsidRPr="00E14553">
        <w:rPr>
          <w:rFonts w:ascii="Liberation Sans" w:hAnsi="Liberation Sans"/>
          <w:sz w:val="22"/>
        </w:rPr>
        <w:t>conditional formatting</w:t>
      </w:r>
      <w:r w:rsidR="001A4920" w:rsidRPr="00E14553">
        <w:rPr>
          <w:rFonts w:ascii="Liberation Sans" w:hAnsi="Liberation Sans"/>
          <w:sz w:val="22"/>
        </w:rPr>
        <w:t xml:space="preserve"> and </w:t>
      </w:r>
      <w:r w:rsidR="00C4532B">
        <w:rPr>
          <w:rFonts w:ascii="Liberation Sans" w:hAnsi="Liberation Sans"/>
          <w:sz w:val="22"/>
        </w:rPr>
        <w:t>cell/</w:t>
      </w:r>
      <w:r w:rsidR="009E043F" w:rsidRPr="00E14553">
        <w:rPr>
          <w:rFonts w:ascii="Liberation Sans" w:hAnsi="Liberation Sans"/>
          <w:sz w:val="22"/>
        </w:rPr>
        <w:t>range naming</w:t>
      </w:r>
      <w:r w:rsidR="00362CA5" w:rsidRPr="00E14553">
        <w:rPr>
          <w:rFonts w:ascii="Liberation Sans" w:hAnsi="Liberation Sans"/>
          <w:sz w:val="22"/>
        </w:rPr>
        <w:t xml:space="preserve"> </w:t>
      </w:r>
      <w:r w:rsidR="00902942" w:rsidRPr="00E14553">
        <w:rPr>
          <w:rFonts w:ascii="Liberation Sans" w:hAnsi="Liberation Sans"/>
          <w:sz w:val="22"/>
        </w:rPr>
        <w:t>tool</w:t>
      </w:r>
      <w:r w:rsidR="00285EB1" w:rsidRPr="00E14553">
        <w:rPr>
          <w:rFonts w:ascii="Liberation Sans" w:hAnsi="Liberation Sans"/>
          <w:sz w:val="22"/>
        </w:rPr>
        <w:t>s</w:t>
      </w:r>
      <w:r w:rsidR="001A4920" w:rsidRPr="00E14553">
        <w:rPr>
          <w:rFonts w:ascii="Liberation Sans" w:hAnsi="Liberation Sans"/>
          <w:sz w:val="22"/>
        </w:rPr>
        <w:t xml:space="preserve">, and to create nested IF functions </w:t>
      </w:r>
      <w:r w:rsidR="00C6411D" w:rsidRPr="00E14553">
        <w:rPr>
          <w:rFonts w:ascii="Liberation Sans" w:hAnsi="Liberation Sans"/>
          <w:sz w:val="22"/>
        </w:rPr>
        <w:t xml:space="preserve">to </w:t>
      </w:r>
      <w:r w:rsidR="00364A33" w:rsidRPr="00E14553">
        <w:rPr>
          <w:rFonts w:ascii="Liberation Sans" w:hAnsi="Liberation Sans"/>
          <w:sz w:val="22"/>
        </w:rPr>
        <w:t xml:space="preserve">solve the Current Designs problem that appears in the Chapter </w:t>
      </w:r>
      <w:r w:rsidR="008B07AC">
        <w:rPr>
          <w:rFonts w:ascii="Liberation Sans" w:hAnsi="Liberation Sans"/>
          <w:sz w:val="22"/>
        </w:rPr>
        <w:t>17</w:t>
      </w:r>
      <w:r w:rsidR="008B07AC" w:rsidRPr="00E14553">
        <w:rPr>
          <w:rFonts w:ascii="Liberation Sans" w:hAnsi="Liberation Sans"/>
          <w:sz w:val="22"/>
        </w:rPr>
        <w:t xml:space="preserve"> </w:t>
      </w:r>
      <w:r w:rsidR="00364A33" w:rsidRPr="00E14553">
        <w:rPr>
          <w:rFonts w:ascii="Liberation Sans" w:hAnsi="Liberation Sans"/>
          <w:sz w:val="22"/>
        </w:rPr>
        <w:t>worksheet template.</w:t>
      </w:r>
      <w:r w:rsidRPr="00E14553">
        <w:rPr>
          <w:rFonts w:ascii="Liberation Sans" w:hAnsi="Liberation Sans"/>
          <w:sz w:val="22"/>
        </w:rPr>
        <w:t xml:space="preserve"> </w:t>
      </w:r>
      <w:r w:rsidR="00256952" w:rsidRPr="00E14553">
        <w:rPr>
          <w:rFonts w:ascii="Liberation Sans" w:hAnsi="Liberation Sans"/>
          <w:sz w:val="22"/>
        </w:rPr>
        <w:t xml:space="preserve">A </w:t>
      </w:r>
      <w:r w:rsidR="00F02E7C">
        <w:rPr>
          <w:rFonts w:ascii="Liberation Sans" w:hAnsi="Liberation Sans"/>
          <w:b/>
          <w:sz w:val="22"/>
        </w:rPr>
        <w:t>What-if</w:t>
      </w:r>
      <w:r w:rsidR="002D632F" w:rsidRPr="00E14553">
        <w:rPr>
          <w:rFonts w:ascii="Liberation Sans" w:hAnsi="Liberation Sans"/>
          <w:sz w:val="22"/>
        </w:rPr>
        <w:t xml:space="preserve"> question at the end of the solution will help you see how changes in one section of the worksheet can affect accounting information in other sections </w:t>
      </w:r>
      <w:r w:rsidR="005F2CE3" w:rsidRPr="00E14553">
        <w:rPr>
          <w:rFonts w:ascii="Liberation Sans" w:hAnsi="Liberation Sans"/>
          <w:sz w:val="22"/>
        </w:rPr>
        <w:t>of</w:t>
      </w:r>
      <w:r w:rsidR="002D632F" w:rsidRPr="00E14553">
        <w:rPr>
          <w:rFonts w:ascii="Liberation Sans" w:hAnsi="Liberation Sans"/>
          <w:sz w:val="22"/>
        </w:rPr>
        <w:t xml:space="preserve"> the </w:t>
      </w:r>
      <w:r w:rsidR="005F2CE3" w:rsidRPr="00E14553">
        <w:rPr>
          <w:rFonts w:ascii="Liberation Sans" w:hAnsi="Liberation Sans"/>
          <w:sz w:val="22"/>
        </w:rPr>
        <w:t>works</w:t>
      </w:r>
      <w:r w:rsidR="002D632F" w:rsidRPr="00E14553">
        <w:rPr>
          <w:rFonts w:ascii="Liberation Sans" w:hAnsi="Liberation Sans"/>
          <w:sz w:val="22"/>
        </w:rPr>
        <w:t>heet</w:t>
      </w:r>
      <w:r w:rsidR="002D632F" w:rsidRPr="00F617C9">
        <w:rPr>
          <w:rFonts w:ascii="Liberation Sans" w:hAnsi="Liberation Sans"/>
          <w:sz w:val="20"/>
          <w:szCs w:val="20"/>
        </w:rPr>
        <w:t>.</w:t>
      </w:r>
      <w:r w:rsidR="009A13A6" w:rsidRPr="00F617C9">
        <w:rPr>
          <w:rFonts w:ascii="Liberation Sans" w:hAnsi="Liberation Sans"/>
          <w:sz w:val="20"/>
          <w:szCs w:val="20"/>
        </w:rPr>
        <w:t xml:space="preserve"> </w:t>
      </w:r>
      <w:bookmarkStart w:id="0" w:name="_Hlk47168195"/>
      <w:r w:rsidR="00F02E7C" w:rsidRPr="00F617C9">
        <w:rPr>
          <w:rFonts w:ascii="Liberation Sans" w:hAnsi="Liberation Sans" w:cs="Liberation Sans"/>
          <w:sz w:val="22"/>
          <w:szCs w:val="20"/>
        </w:rPr>
        <w:t xml:space="preserve">Download the Excel file containing the Chapter </w:t>
      </w:r>
      <w:r w:rsidR="008B07AC">
        <w:rPr>
          <w:rFonts w:ascii="Liberation Sans" w:hAnsi="Liberation Sans" w:cs="Liberation Sans"/>
          <w:sz w:val="22"/>
          <w:szCs w:val="20"/>
        </w:rPr>
        <w:t xml:space="preserve">17 </w:t>
      </w:r>
      <w:r w:rsidR="00F02E7C" w:rsidRPr="00F617C9">
        <w:rPr>
          <w:rFonts w:ascii="Liberation Sans" w:hAnsi="Liberation Sans" w:cs="Liberation Sans"/>
          <w:sz w:val="22"/>
          <w:szCs w:val="20"/>
        </w:rPr>
        <w:t>Excel Templates from the Wiley resources. It includes an Excel Template to use to solve the Current Designs problem.</w:t>
      </w:r>
      <w:bookmarkEnd w:id="0"/>
    </w:p>
    <w:p w14:paraId="4C3CB905" w14:textId="77777777" w:rsidR="008C2681" w:rsidRPr="00E14553" w:rsidRDefault="00F87C98" w:rsidP="00DB5AED">
      <w:pPr>
        <w:pStyle w:val="NormalWeb"/>
        <w:spacing w:before="0" w:beforeAutospacing="0" w:after="0" w:afterAutospacing="0"/>
        <w:ind w:hanging="90"/>
        <w:jc w:val="both"/>
        <w:rPr>
          <w:rFonts w:ascii="Liberation Sans" w:hAnsi="Liberation Sans" w:cs="Arial"/>
          <w:b/>
          <w:color w:val="365F91" w:themeColor="accent1" w:themeShade="BF"/>
          <w:sz w:val="28"/>
          <w:szCs w:val="22"/>
        </w:rPr>
      </w:pPr>
      <w:r w:rsidRPr="00E14553">
        <w:rPr>
          <w:rFonts w:ascii="Liberation Sans" w:hAnsi="Liberation Sans" w:cs="Arial"/>
          <w:b/>
          <w:noProof/>
          <w:color w:val="365F91" w:themeColor="accent1" w:themeShade="BF"/>
          <w:sz w:val="28"/>
          <w:szCs w:val="22"/>
        </w:rPr>
        <mc:AlternateContent>
          <mc:Choice Requires="wps">
            <w:drawing>
              <wp:inline distT="0" distB="0" distL="0" distR="0" wp14:anchorId="0D3786C7" wp14:editId="7257124B">
                <wp:extent cx="5934456" cy="27432"/>
                <wp:effectExtent l="38100" t="38100" r="66675" b="86995"/>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5D41E2B5" id="Straight Connector 14" o:spid="_x0000_s1026" alt="&quot;&quot;"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x8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7p7TacOWHpjR4T&#10;Cn0cEtt758hBj4yC5NQYYkuAvTvg5RTDAbPsSaHNXxLEpuLueXEXpsQkXd6+v9lsbu84kxRr3m5u&#10;msxZPYMDxvQRvGV503GjXRYvWnH6FNOcek0hXG5mLl926WwgJxv3FRQJooJNQZdRgr1BdhI0BEJK&#10;cGl9KV2yM0xpYxZg/TLwkp+hUMZsAa9fBi+IUtm7tICtdh7/RpCma8tqzr86MOvOFjz5/lweplhD&#10;81LMvcx2HshfzwX+/AfufgI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I5BcfL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p w14:paraId="4662DB1B" w14:textId="77777777" w:rsidR="0058296D" w:rsidRDefault="0058296D" w:rsidP="002048E2">
      <w:pPr>
        <w:pStyle w:val="NormalWeb"/>
        <w:spacing w:before="0" w:beforeAutospacing="0" w:after="0" w:afterAutospacing="0"/>
        <w:jc w:val="both"/>
        <w:rPr>
          <w:rFonts w:ascii="Liberation Sans" w:hAnsi="Liberation Sans" w:cs="Arial"/>
          <w:b/>
          <w:color w:val="365F91" w:themeColor="accent1" w:themeShade="BF"/>
          <w:sz w:val="28"/>
          <w:szCs w:val="22"/>
        </w:rPr>
      </w:pPr>
    </w:p>
    <w:p w14:paraId="33C51E61" w14:textId="77777777" w:rsidR="00F617C9" w:rsidRPr="00DB5AED" w:rsidRDefault="00F617C9" w:rsidP="00DB5AED">
      <w:pPr>
        <w:pStyle w:val="Heading3"/>
        <w:rPr>
          <w:sz w:val="24"/>
        </w:rPr>
      </w:pPr>
      <w:bookmarkStart w:id="1" w:name="_Hlk46589187"/>
      <w:r w:rsidRPr="00DB5AED">
        <w:rPr>
          <w:sz w:val="24"/>
        </w:rPr>
        <w:t>Problem Statement</w:t>
      </w:r>
    </w:p>
    <w:bookmarkEnd w:id="1"/>
    <w:p w14:paraId="156EA32C" w14:textId="51F0719F" w:rsidR="0058296D" w:rsidRDefault="002E7A27" w:rsidP="002E7A27">
      <w:pPr>
        <w:pStyle w:val="NormalWeb"/>
        <w:spacing w:before="0" w:beforeAutospacing="0" w:after="0" w:afterAutospacing="0"/>
        <w:ind w:firstLine="720"/>
        <w:jc w:val="both"/>
        <w:rPr>
          <w:rFonts w:ascii="Liberation Sans" w:hAnsi="Liberation Sans" w:cs="Arial"/>
          <w:bCs/>
          <w:sz w:val="22"/>
          <w:szCs w:val="18"/>
        </w:rPr>
      </w:pPr>
      <w:r w:rsidRPr="002E7A27">
        <w:rPr>
          <w:rFonts w:ascii="Liberation Sans" w:hAnsi="Liberation Sans" w:cs="Arial"/>
          <w:bCs/>
          <w:sz w:val="22"/>
          <w:szCs w:val="18"/>
        </w:rPr>
        <w:t xml:space="preserve">The executive team at Current Designs has gathered to evaluate the company’s operations for the last month. One of the topics on the agenda is the special order from Huegel Hollow, which was presented in </w:t>
      </w:r>
      <w:r w:rsidR="008B07AC" w:rsidRPr="002E7A27">
        <w:rPr>
          <w:rFonts w:ascii="Liberation Sans" w:hAnsi="Liberation Sans" w:cs="Arial"/>
          <w:bCs/>
          <w:sz w:val="22"/>
          <w:szCs w:val="18"/>
        </w:rPr>
        <w:t>CD</w:t>
      </w:r>
      <w:r w:rsidR="008B07AC">
        <w:rPr>
          <w:rFonts w:ascii="Liberation Sans" w:hAnsi="Liberation Sans" w:cs="Arial"/>
          <w:bCs/>
          <w:sz w:val="22"/>
          <w:szCs w:val="18"/>
        </w:rPr>
        <w:t>12</w:t>
      </w:r>
      <w:r w:rsidRPr="002E7A27">
        <w:rPr>
          <w:rFonts w:ascii="Liberation Sans" w:hAnsi="Liberation Sans" w:cs="Arial"/>
          <w:bCs/>
          <w:sz w:val="22"/>
          <w:szCs w:val="18"/>
        </w:rPr>
        <w:t>. Recall that Current Designs had a special order to produce a batch of 20 kayaks for a client, and you were asked to determine the cost of the order and the cost per kayak.</w:t>
      </w:r>
    </w:p>
    <w:p w14:paraId="51D4D409" w14:textId="288DFB34" w:rsidR="002E7A27" w:rsidRDefault="002E7A27" w:rsidP="002E7A27">
      <w:pPr>
        <w:pStyle w:val="NormalWeb"/>
        <w:spacing w:before="0" w:beforeAutospacing="0" w:after="0" w:afterAutospacing="0"/>
        <w:ind w:firstLine="720"/>
        <w:jc w:val="both"/>
        <w:rPr>
          <w:rFonts w:ascii="Liberation Sans" w:hAnsi="Liberation Sans" w:cs="Arial"/>
          <w:bCs/>
          <w:sz w:val="22"/>
          <w:szCs w:val="18"/>
        </w:rPr>
      </w:pPr>
      <w:r w:rsidRPr="002E7A27">
        <w:rPr>
          <w:rFonts w:ascii="Liberation Sans" w:hAnsi="Liberation Sans" w:cs="Arial"/>
          <w:bCs/>
          <w:sz w:val="22"/>
          <w:szCs w:val="18"/>
        </w:rPr>
        <w:t xml:space="preserve">Mike Cichanowski asked the others if the special order caused any </w:t>
      </w:r>
      <w:proofErr w:type="gramStart"/>
      <w:r w:rsidRPr="002E7A27">
        <w:rPr>
          <w:rFonts w:ascii="Liberation Sans" w:hAnsi="Liberation Sans" w:cs="Arial"/>
          <w:bCs/>
          <w:sz w:val="22"/>
          <w:szCs w:val="18"/>
        </w:rPr>
        <w:t>particular problems</w:t>
      </w:r>
      <w:proofErr w:type="gramEnd"/>
      <w:r w:rsidRPr="002E7A27">
        <w:rPr>
          <w:rFonts w:ascii="Liberation Sans" w:hAnsi="Liberation Sans" w:cs="Arial"/>
          <w:bCs/>
          <w:sz w:val="22"/>
          <w:szCs w:val="18"/>
        </w:rPr>
        <w:t xml:space="preserve"> in the production process. Dave Thill, the production manager, made the following comments: “Since we wanted to complete this order quickly and make a good first impression on this new customer, we had some of our most experienced type I workers run the rotomold oven and do the trimming. They were very efficient and were able to complete that part of the manufacturing process even more quickly than the regular crew. However, the finishing on these kayaks required a different technique than what we usually use, so our type II workers took a little longer than usual for that part of the process.”</w:t>
      </w:r>
    </w:p>
    <w:p w14:paraId="168F88AD" w14:textId="70DE9BC9" w:rsidR="002E7A27" w:rsidRDefault="002E7A27" w:rsidP="002E7A27">
      <w:pPr>
        <w:pStyle w:val="NormalWeb"/>
        <w:spacing w:before="0" w:beforeAutospacing="0" w:after="0" w:afterAutospacing="0"/>
        <w:ind w:firstLine="720"/>
        <w:jc w:val="both"/>
        <w:rPr>
          <w:rFonts w:ascii="Liberation Sans" w:hAnsi="Liberation Sans" w:cs="Arial"/>
          <w:bCs/>
          <w:sz w:val="22"/>
          <w:szCs w:val="18"/>
        </w:rPr>
      </w:pPr>
      <w:r w:rsidRPr="002E7A27">
        <w:rPr>
          <w:rFonts w:ascii="Liberation Sans" w:hAnsi="Liberation Sans" w:cs="Arial"/>
          <w:bCs/>
          <w:sz w:val="22"/>
          <w:szCs w:val="18"/>
        </w:rPr>
        <w:t xml:space="preserve">Deb Welch, who </w:t>
      </w:r>
      <w:proofErr w:type="gramStart"/>
      <w:r w:rsidRPr="002E7A27">
        <w:rPr>
          <w:rFonts w:ascii="Liberation Sans" w:hAnsi="Liberation Sans" w:cs="Arial"/>
          <w:bCs/>
          <w:sz w:val="22"/>
          <w:szCs w:val="18"/>
        </w:rPr>
        <w:t>is in charge of</w:t>
      </w:r>
      <w:proofErr w:type="gramEnd"/>
      <w:r w:rsidRPr="002E7A27">
        <w:rPr>
          <w:rFonts w:ascii="Liberation Sans" w:hAnsi="Liberation Sans" w:cs="Arial"/>
          <w:bCs/>
          <w:sz w:val="22"/>
          <w:szCs w:val="18"/>
        </w:rPr>
        <w:t xml:space="preserve"> the purchasing function, said, “We had to pay a little more for the polyethylene powder for this order because the customer wanted a color that we don’t usually stock. We also ordered a little extra since we wanted to make sure that we had enough to allow us to calibrate the equipment. The calibration was a little tricky, and we used </w:t>
      </w:r>
      <w:proofErr w:type="gramStart"/>
      <w:r w:rsidRPr="002E7A27">
        <w:rPr>
          <w:rFonts w:ascii="Liberation Sans" w:hAnsi="Liberation Sans" w:cs="Arial"/>
          <w:bCs/>
          <w:sz w:val="22"/>
          <w:szCs w:val="18"/>
        </w:rPr>
        <w:t>all</w:t>
      </w:r>
      <w:r w:rsidR="00A62CFD">
        <w:rPr>
          <w:rFonts w:ascii="Liberation Sans" w:hAnsi="Liberation Sans" w:cs="Arial"/>
          <w:bCs/>
          <w:sz w:val="22"/>
          <w:szCs w:val="18"/>
        </w:rPr>
        <w:t xml:space="preserve"> </w:t>
      </w:r>
      <w:r w:rsidRPr="002E7A27">
        <w:rPr>
          <w:rFonts w:ascii="Liberation Sans" w:hAnsi="Liberation Sans" w:cs="Arial"/>
          <w:bCs/>
          <w:sz w:val="22"/>
          <w:szCs w:val="18"/>
        </w:rPr>
        <w:t>of</w:t>
      </w:r>
      <w:proofErr w:type="gramEnd"/>
      <w:r w:rsidRPr="002E7A27">
        <w:rPr>
          <w:rFonts w:ascii="Liberation Sans" w:hAnsi="Liberation Sans" w:cs="Arial"/>
          <w:bCs/>
          <w:sz w:val="22"/>
          <w:szCs w:val="18"/>
        </w:rPr>
        <w:t xml:space="preserve"> the powder that we had purchased. Since the number of kayaks in the order was </w:t>
      </w:r>
      <w:proofErr w:type="gramStart"/>
      <w:r w:rsidRPr="002E7A27">
        <w:rPr>
          <w:rFonts w:ascii="Liberation Sans" w:hAnsi="Liberation Sans" w:cs="Arial"/>
          <w:bCs/>
          <w:sz w:val="22"/>
          <w:szCs w:val="18"/>
        </w:rPr>
        <w:t>fairly small</w:t>
      </w:r>
      <w:proofErr w:type="gramEnd"/>
      <w:r w:rsidRPr="002E7A27">
        <w:rPr>
          <w:rFonts w:ascii="Liberation Sans" w:hAnsi="Liberation Sans" w:cs="Arial"/>
          <w:bCs/>
          <w:sz w:val="22"/>
          <w:szCs w:val="18"/>
        </w:rPr>
        <w:t>, we were able to use some rope and other parts that were left over from last year’s production in the finishing kits. We’ve seen a price increase for these components in the last year, so using the parts that we already had in inventory cut our costs for the finishing kits.”</w:t>
      </w:r>
    </w:p>
    <w:p w14:paraId="5AE11F7A" w14:textId="77777777" w:rsidR="002E7A27" w:rsidRPr="002E7A27" w:rsidRDefault="002E7A27" w:rsidP="002048E2">
      <w:pPr>
        <w:pStyle w:val="NormalWeb"/>
        <w:spacing w:before="0" w:beforeAutospacing="0" w:after="0" w:afterAutospacing="0"/>
        <w:jc w:val="both"/>
        <w:rPr>
          <w:rFonts w:ascii="Liberation Sans" w:hAnsi="Liberation Sans" w:cs="Arial"/>
          <w:bCs/>
          <w:sz w:val="22"/>
          <w:szCs w:val="18"/>
        </w:rPr>
      </w:pPr>
    </w:p>
    <w:p w14:paraId="138856FA" w14:textId="77777777" w:rsidR="00F617C9" w:rsidRPr="00DB5AED" w:rsidRDefault="00F617C9" w:rsidP="00DB5AED">
      <w:pPr>
        <w:pStyle w:val="Heading3"/>
      </w:pPr>
      <w:r w:rsidRPr="00DB5AED">
        <w:t>Instructions</w:t>
      </w:r>
    </w:p>
    <w:p w14:paraId="6D273E28" w14:textId="251DB6F9" w:rsidR="0058296D" w:rsidRDefault="00757DCE" w:rsidP="00757DCE">
      <w:pPr>
        <w:pStyle w:val="NormalWeb"/>
        <w:numPr>
          <w:ilvl w:val="0"/>
          <w:numId w:val="26"/>
        </w:numPr>
        <w:spacing w:before="0" w:beforeAutospacing="0" w:after="0" w:afterAutospacing="0"/>
        <w:jc w:val="both"/>
        <w:rPr>
          <w:rFonts w:ascii="Liberation Sans" w:hAnsi="Liberation Sans" w:cs="Arial"/>
          <w:bCs/>
          <w:sz w:val="22"/>
          <w:szCs w:val="18"/>
        </w:rPr>
      </w:pPr>
      <w:r w:rsidRPr="00757DCE">
        <w:rPr>
          <w:rFonts w:ascii="Liberation Sans" w:hAnsi="Liberation Sans" w:cs="Arial"/>
          <w:bCs/>
          <w:sz w:val="22"/>
          <w:szCs w:val="18"/>
        </w:rPr>
        <w:t>Based on the comments above, predict whether each of the following variances will be favorable or unfavorable. If you don’t have enough information to make a prediction, use “NEI” to indicate “Not Enough Information.”</w:t>
      </w:r>
    </w:p>
    <w:p w14:paraId="0001254F" w14:textId="77777777" w:rsidR="00757DCE" w:rsidRPr="00757DCE" w:rsidRDefault="00757DCE" w:rsidP="00757DCE">
      <w:pPr>
        <w:pStyle w:val="NormalWeb"/>
        <w:spacing w:before="0" w:beforeAutospacing="0" w:after="0" w:afterAutospacing="0"/>
        <w:ind w:left="720"/>
        <w:jc w:val="both"/>
        <w:rPr>
          <w:rFonts w:ascii="Liberation Sans" w:hAnsi="Liberation Sans" w:cs="Arial"/>
          <w:bCs/>
          <w:sz w:val="22"/>
          <w:szCs w:val="18"/>
        </w:rPr>
      </w:pPr>
    </w:p>
    <w:tbl>
      <w:tblPr>
        <w:tblStyle w:val="TableGrid"/>
        <w:tblW w:w="0" w:type="auto"/>
        <w:jc w:val="center"/>
        <w:tblLook w:val="04A0" w:firstRow="1" w:lastRow="0" w:firstColumn="1" w:lastColumn="0" w:noHBand="0" w:noVBand="1"/>
      </w:tblPr>
      <w:tblGrid>
        <w:gridCol w:w="1160"/>
        <w:gridCol w:w="4692"/>
      </w:tblGrid>
      <w:tr w:rsidR="00757DCE" w:rsidRPr="00757DCE" w14:paraId="7426B056" w14:textId="77777777" w:rsidTr="00DB5AED">
        <w:trPr>
          <w:trHeight w:val="300"/>
          <w:tblHeader/>
          <w:jc w:val="center"/>
        </w:trPr>
        <w:tc>
          <w:tcPr>
            <w:tcW w:w="1160" w:type="dxa"/>
            <w:tcBorders>
              <w:top w:val="nil"/>
              <w:left w:val="nil"/>
              <w:bottom w:val="nil"/>
              <w:right w:val="nil"/>
            </w:tcBorders>
            <w:shd w:val="clear" w:color="auto" w:fill="auto"/>
            <w:noWrap/>
            <w:vAlign w:val="bottom"/>
            <w:hideMark/>
          </w:tcPr>
          <w:p w14:paraId="7AFE17EB" w14:textId="77777777" w:rsidR="00757DCE" w:rsidRPr="00757DCE" w:rsidRDefault="00757DCE" w:rsidP="00757DCE">
            <w:pPr>
              <w:jc w:val="cente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lastRenderedPageBreak/>
              <w:t>1.</w:t>
            </w:r>
          </w:p>
        </w:tc>
        <w:tc>
          <w:tcPr>
            <w:tcW w:w="4692" w:type="dxa"/>
            <w:tcBorders>
              <w:top w:val="nil"/>
              <w:left w:val="nil"/>
              <w:bottom w:val="nil"/>
              <w:right w:val="nil"/>
            </w:tcBorders>
            <w:shd w:val="clear" w:color="auto" w:fill="auto"/>
            <w:noWrap/>
            <w:vAlign w:val="bottom"/>
            <w:hideMark/>
          </w:tcPr>
          <w:p w14:paraId="00E88AEF" w14:textId="77777777" w:rsidR="00757DCE" w:rsidRPr="00757DCE" w:rsidRDefault="00757DCE" w:rsidP="00757DCE">
            <w:pP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Quantity variance for polyethylene powder.</w:t>
            </w:r>
          </w:p>
        </w:tc>
      </w:tr>
      <w:tr w:rsidR="00757DCE" w:rsidRPr="00757DCE" w14:paraId="35FE4A5C" w14:textId="77777777" w:rsidTr="00DB5AED">
        <w:trPr>
          <w:trHeight w:val="300"/>
          <w:tblHeader/>
          <w:jc w:val="center"/>
        </w:trPr>
        <w:tc>
          <w:tcPr>
            <w:tcW w:w="1160" w:type="dxa"/>
            <w:tcBorders>
              <w:top w:val="nil"/>
              <w:left w:val="nil"/>
              <w:bottom w:val="nil"/>
              <w:right w:val="nil"/>
            </w:tcBorders>
            <w:shd w:val="clear" w:color="auto" w:fill="auto"/>
            <w:noWrap/>
            <w:vAlign w:val="bottom"/>
            <w:hideMark/>
          </w:tcPr>
          <w:p w14:paraId="0B47D852" w14:textId="77777777" w:rsidR="00757DCE" w:rsidRPr="00757DCE" w:rsidRDefault="00757DCE" w:rsidP="00757DCE">
            <w:pPr>
              <w:jc w:val="cente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2.</w:t>
            </w:r>
          </w:p>
        </w:tc>
        <w:tc>
          <w:tcPr>
            <w:tcW w:w="4692" w:type="dxa"/>
            <w:tcBorders>
              <w:top w:val="nil"/>
              <w:left w:val="nil"/>
              <w:bottom w:val="nil"/>
              <w:right w:val="nil"/>
            </w:tcBorders>
            <w:shd w:val="clear" w:color="auto" w:fill="auto"/>
            <w:noWrap/>
            <w:vAlign w:val="bottom"/>
            <w:hideMark/>
          </w:tcPr>
          <w:p w14:paraId="5E427138" w14:textId="77777777" w:rsidR="00757DCE" w:rsidRPr="00757DCE" w:rsidRDefault="00757DCE" w:rsidP="00757DCE">
            <w:pP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Price variance for polyethylene powder.</w:t>
            </w:r>
          </w:p>
        </w:tc>
      </w:tr>
      <w:tr w:rsidR="00757DCE" w:rsidRPr="00757DCE" w14:paraId="1656F971" w14:textId="77777777" w:rsidTr="00DB5AED">
        <w:trPr>
          <w:trHeight w:val="300"/>
          <w:tblHeader/>
          <w:jc w:val="center"/>
        </w:trPr>
        <w:tc>
          <w:tcPr>
            <w:tcW w:w="1160" w:type="dxa"/>
            <w:tcBorders>
              <w:top w:val="nil"/>
              <w:left w:val="nil"/>
              <w:bottom w:val="nil"/>
              <w:right w:val="nil"/>
            </w:tcBorders>
            <w:shd w:val="clear" w:color="auto" w:fill="auto"/>
            <w:noWrap/>
            <w:vAlign w:val="bottom"/>
            <w:hideMark/>
          </w:tcPr>
          <w:p w14:paraId="77777D2A" w14:textId="77777777" w:rsidR="00757DCE" w:rsidRPr="00757DCE" w:rsidRDefault="00757DCE" w:rsidP="00757DCE">
            <w:pPr>
              <w:jc w:val="cente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3.</w:t>
            </w:r>
          </w:p>
        </w:tc>
        <w:tc>
          <w:tcPr>
            <w:tcW w:w="4692" w:type="dxa"/>
            <w:tcBorders>
              <w:top w:val="nil"/>
              <w:left w:val="nil"/>
              <w:bottom w:val="nil"/>
              <w:right w:val="nil"/>
            </w:tcBorders>
            <w:shd w:val="clear" w:color="auto" w:fill="auto"/>
            <w:noWrap/>
            <w:vAlign w:val="bottom"/>
            <w:hideMark/>
          </w:tcPr>
          <w:p w14:paraId="3E09BAFB" w14:textId="77777777" w:rsidR="00757DCE" w:rsidRPr="00757DCE" w:rsidRDefault="00757DCE" w:rsidP="00757DCE">
            <w:pP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Quantity variance for finishing kits.</w:t>
            </w:r>
          </w:p>
        </w:tc>
      </w:tr>
      <w:tr w:rsidR="00757DCE" w:rsidRPr="00757DCE" w14:paraId="4EDDEE8B" w14:textId="77777777" w:rsidTr="00DB5AED">
        <w:trPr>
          <w:trHeight w:val="300"/>
          <w:tblHeader/>
          <w:jc w:val="center"/>
        </w:trPr>
        <w:tc>
          <w:tcPr>
            <w:tcW w:w="1160" w:type="dxa"/>
            <w:tcBorders>
              <w:top w:val="nil"/>
              <w:left w:val="nil"/>
              <w:bottom w:val="nil"/>
              <w:right w:val="nil"/>
            </w:tcBorders>
            <w:shd w:val="clear" w:color="auto" w:fill="auto"/>
            <w:noWrap/>
            <w:vAlign w:val="bottom"/>
            <w:hideMark/>
          </w:tcPr>
          <w:p w14:paraId="21AC17C1" w14:textId="77777777" w:rsidR="00757DCE" w:rsidRPr="00757DCE" w:rsidRDefault="00757DCE" w:rsidP="00757DCE">
            <w:pPr>
              <w:jc w:val="cente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4.</w:t>
            </w:r>
          </w:p>
        </w:tc>
        <w:tc>
          <w:tcPr>
            <w:tcW w:w="4692" w:type="dxa"/>
            <w:tcBorders>
              <w:top w:val="nil"/>
              <w:left w:val="nil"/>
              <w:bottom w:val="nil"/>
              <w:right w:val="nil"/>
            </w:tcBorders>
            <w:shd w:val="clear" w:color="auto" w:fill="auto"/>
            <w:noWrap/>
            <w:vAlign w:val="bottom"/>
            <w:hideMark/>
          </w:tcPr>
          <w:p w14:paraId="62180753" w14:textId="77777777" w:rsidR="00757DCE" w:rsidRPr="00757DCE" w:rsidRDefault="00757DCE" w:rsidP="00757DCE">
            <w:pP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Price variance for finishing kits</w:t>
            </w:r>
          </w:p>
        </w:tc>
      </w:tr>
      <w:tr w:rsidR="00757DCE" w:rsidRPr="00757DCE" w14:paraId="08E9A9B5" w14:textId="77777777" w:rsidTr="00DB5AED">
        <w:trPr>
          <w:trHeight w:val="300"/>
          <w:tblHeader/>
          <w:jc w:val="center"/>
        </w:trPr>
        <w:tc>
          <w:tcPr>
            <w:tcW w:w="1160" w:type="dxa"/>
            <w:tcBorders>
              <w:top w:val="nil"/>
              <w:left w:val="nil"/>
              <w:bottom w:val="nil"/>
              <w:right w:val="nil"/>
            </w:tcBorders>
            <w:shd w:val="clear" w:color="auto" w:fill="auto"/>
            <w:noWrap/>
            <w:vAlign w:val="bottom"/>
            <w:hideMark/>
          </w:tcPr>
          <w:p w14:paraId="331519D9" w14:textId="77777777" w:rsidR="00757DCE" w:rsidRPr="00757DCE" w:rsidRDefault="00757DCE" w:rsidP="00757DCE">
            <w:pPr>
              <w:jc w:val="cente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5.</w:t>
            </w:r>
          </w:p>
        </w:tc>
        <w:tc>
          <w:tcPr>
            <w:tcW w:w="4692" w:type="dxa"/>
            <w:tcBorders>
              <w:top w:val="nil"/>
              <w:left w:val="nil"/>
              <w:bottom w:val="nil"/>
              <w:right w:val="nil"/>
            </w:tcBorders>
            <w:shd w:val="clear" w:color="auto" w:fill="auto"/>
            <w:noWrap/>
            <w:vAlign w:val="bottom"/>
            <w:hideMark/>
          </w:tcPr>
          <w:p w14:paraId="4B8D5B05" w14:textId="77777777" w:rsidR="00757DCE" w:rsidRPr="00757DCE" w:rsidRDefault="00757DCE" w:rsidP="00757DCE">
            <w:pP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Quantity variance for type I workers.</w:t>
            </w:r>
          </w:p>
        </w:tc>
      </w:tr>
      <w:tr w:rsidR="00757DCE" w:rsidRPr="00757DCE" w14:paraId="1F2529B9" w14:textId="77777777" w:rsidTr="00DB5AED">
        <w:trPr>
          <w:trHeight w:val="300"/>
          <w:tblHeader/>
          <w:jc w:val="center"/>
        </w:trPr>
        <w:tc>
          <w:tcPr>
            <w:tcW w:w="1160" w:type="dxa"/>
            <w:tcBorders>
              <w:top w:val="nil"/>
              <w:left w:val="nil"/>
              <w:bottom w:val="nil"/>
              <w:right w:val="nil"/>
            </w:tcBorders>
            <w:shd w:val="clear" w:color="auto" w:fill="auto"/>
            <w:noWrap/>
            <w:vAlign w:val="bottom"/>
            <w:hideMark/>
          </w:tcPr>
          <w:p w14:paraId="072044E5" w14:textId="77777777" w:rsidR="00757DCE" w:rsidRPr="00757DCE" w:rsidRDefault="00757DCE" w:rsidP="00757DCE">
            <w:pPr>
              <w:jc w:val="cente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6.</w:t>
            </w:r>
          </w:p>
        </w:tc>
        <w:tc>
          <w:tcPr>
            <w:tcW w:w="4692" w:type="dxa"/>
            <w:tcBorders>
              <w:top w:val="nil"/>
              <w:left w:val="nil"/>
              <w:bottom w:val="nil"/>
              <w:right w:val="nil"/>
            </w:tcBorders>
            <w:shd w:val="clear" w:color="auto" w:fill="auto"/>
            <w:noWrap/>
            <w:vAlign w:val="bottom"/>
            <w:hideMark/>
          </w:tcPr>
          <w:p w14:paraId="7BFFCB3F" w14:textId="77777777" w:rsidR="00757DCE" w:rsidRPr="00757DCE" w:rsidRDefault="00757DCE" w:rsidP="00757DCE">
            <w:pP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Price variance for type I workers.</w:t>
            </w:r>
          </w:p>
        </w:tc>
      </w:tr>
      <w:tr w:rsidR="00757DCE" w:rsidRPr="00757DCE" w14:paraId="7AA456BE" w14:textId="77777777" w:rsidTr="00DB5AED">
        <w:trPr>
          <w:trHeight w:val="300"/>
          <w:tblHeader/>
          <w:jc w:val="center"/>
        </w:trPr>
        <w:tc>
          <w:tcPr>
            <w:tcW w:w="1160" w:type="dxa"/>
            <w:tcBorders>
              <w:top w:val="nil"/>
              <w:left w:val="nil"/>
              <w:bottom w:val="nil"/>
              <w:right w:val="nil"/>
            </w:tcBorders>
            <w:shd w:val="clear" w:color="auto" w:fill="auto"/>
            <w:noWrap/>
            <w:vAlign w:val="bottom"/>
            <w:hideMark/>
          </w:tcPr>
          <w:p w14:paraId="6FBE5F2B" w14:textId="77777777" w:rsidR="00757DCE" w:rsidRPr="00757DCE" w:rsidRDefault="00757DCE" w:rsidP="00757DCE">
            <w:pPr>
              <w:jc w:val="cente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7.</w:t>
            </w:r>
          </w:p>
        </w:tc>
        <w:tc>
          <w:tcPr>
            <w:tcW w:w="4692" w:type="dxa"/>
            <w:tcBorders>
              <w:top w:val="nil"/>
              <w:left w:val="nil"/>
              <w:bottom w:val="nil"/>
              <w:right w:val="nil"/>
            </w:tcBorders>
            <w:shd w:val="clear" w:color="auto" w:fill="auto"/>
            <w:noWrap/>
            <w:vAlign w:val="bottom"/>
            <w:hideMark/>
          </w:tcPr>
          <w:p w14:paraId="7555E0F7" w14:textId="77777777" w:rsidR="00757DCE" w:rsidRPr="00757DCE" w:rsidRDefault="00757DCE" w:rsidP="00757DCE">
            <w:pP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Quantity variance for type II workers.</w:t>
            </w:r>
          </w:p>
        </w:tc>
      </w:tr>
      <w:tr w:rsidR="00757DCE" w:rsidRPr="00757DCE" w14:paraId="65450D57" w14:textId="77777777" w:rsidTr="00DB5AED">
        <w:trPr>
          <w:trHeight w:val="300"/>
          <w:tblHeader/>
          <w:jc w:val="center"/>
        </w:trPr>
        <w:tc>
          <w:tcPr>
            <w:tcW w:w="1160" w:type="dxa"/>
            <w:tcBorders>
              <w:top w:val="nil"/>
              <w:left w:val="nil"/>
              <w:bottom w:val="nil"/>
              <w:right w:val="nil"/>
            </w:tcBorders>
            <w:shd w:val="clear" w:color="auto" w:fill="auto"/>
            <w:noWrap/>
            <w:vAlign w:val="bottom"/>
            <w:hideMark/>
          </w:tcPr>
          <w:p w14:paraId="0DA0B056" w14:textId="77777777" w:rsidR="00757DCE" w:rsidRPr="00757DCE" w:rsidRDefault="00757DCE" w:rsidP="00757DCE">
            <w:pPr>
              <w:jc w:val="cente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8.</w:t>
            </w:r>
          </w:p>
        </w:tc>
        <w:tc>
          <w:tcPr>
            <w:tcW w:w="4692" w:type="dxa"/>
            <w:tcBorders>
              <w:top w:val="nil"/>
              <w:left w:val="nil"/>
              <w:bottom w:val="nil"/>
              <w:right w:val="nil"/>
            </w:tcBorders>
            <w:shd w:val="clear" w:color="auto" w:fill="auto"/>
            <w:noWrap/>
            <w:vAlign w:val="bottom"/>
            <w:hideMark/>
          </w:tcPr>
          <w:p w14:paraId="689989B7" w14:textId="77777777" w:rsidR="00757DCE" w:rsidRPr="00757DCE" w:rsidRDefault="00757DCE" w:rsidP="00757DCE">
            <w:pPr>
              <w:rPr>
                <w:rFonts w:ascii="Liberation Sans" w:eastAsia="Times New Roman" w:hAnsi="Liberation Sans" w:cs="Liberation Sans"/>
                <w:color w:val="000000"/>
                <w:sz w:val="22"/>
              </w:rPr>
            </w:pPr>
            <w:r w:rsidRPr="00757DCE">
              <w:rPr>
                <w:rFonts w:ascii="Liberation Sans" w:eastAsia="Times New Roman" w:hAnsi="Liberation Sans" w:cs="Liberation Sans"/>
                <w:color w:val="000000"/>
                <w:sz w:val="22"/>
              </w:rPr>
              <w:t>Price variance for type II workers.</w:t>
            </w:r>
          </w:p>
        </w:tc>
      </w:tr>
    </w:tbl>
    <w:p w14:paraId="6EAD16EB" w14:textId="42A193C9" w:rsidR="00757DCE" w:rsidRDefault="00757DCE" w:rsidP="002048E2">
      <w:pPr>
        <w:pStyle w:val="NormalWeb"/>
        <w:spacing w:before="0" w:beforeAutospacing="0" w:after="0" w:afterAutospacing="0"/>
        <w:jc w:val="both"/>
        <w:rPr>
          <w:rFonts w:ascii="Liberation Sans" w:hAnsi="Liberation Sans" w:cs="Arial"/>
          <w:b/>
          <w:color w:val="365F91" w:themeColor="accent1" w:themeShade="BF"/>
          <w:sz w:val="28"/>
          <w:szCs w:val="22"/>
        </w:rPr>
      </w:pPr>
    </w:p>
    <w:p w14:paraId="4BAF6C39" w14:textId="493DE531" w:rsidR="00757DCE" w:rsidRPr="00757DCE" w:rsidRDefault="00757DCE" w:rsidP="00757DCE">
      <w:pPr>
        <w:pStyle w:val="NormalWeb"/>
        <w:spacing w:before="0" w:beforeAutospacing="0" w:after="0" w:afterAutospacing="0"/>
        <w:ind w:firstLine="720"/>
        <w:jc w:val="both"/>
        <w:rPr>
          <w:rFonts w:ascii="Liberation Sans" w:hAnsi="Liberation Sans" w:cs="Arial"/>
          <w:bCs/>
          <w:sz w:val="22"/>
          <w:szCs w:val="18"/>
        </w:rPr>
      </w:pPr>
      <w:r w:rsidRPr="00757DCE">
        <w:rPr>
          <w:rFonts w:ascii="Liberation Sans" w:hAnsi="Liberation Sans" w:cs="Arial"/>
          <w:bCs/>
          <w:sz w:val="22"/>
          <w:szCs w:val="18"/>
        </w:rPr>
        <w:t>Diane Buswell examined some of the accounting records and reported that Current Designs purchased 1,200 pounds of pellets for this order at a total cost of $2,040. Twenty (20) finishing kits were assembled at a total cost of $3,240. The payroll records showed that the type I employees worked 38 hours on this project at a total cost of $570. The type II finishing employees worked 65 hours at a total cost of $796.25. A total of 20 kayaks were produced for this order. The actual activity has been placed in the following table.</w:t>
      </w:r>
    </w:p>
    <w:p w14:paraId="38439035" w14:textId="64679054" w:rsidR="00757DCE" w:rsidRDefault="00757DCE" w:rsidP="002048E2">
      <w:pPr>
        <w:pStyle w:val="NormalWeb"/>
        <w:spacing w:before="0" w:beforeAutospacing="0" w:after="0" w:afterAutospacing="0"/>
        <w:jc w:val="both"/>
        <w:rPr>
          <w:rFonts w:ascii="Liberation Sans" w:hAnsi="Liberation Sans" w:cs="Arial"/>
          <w:b/>
          <w:color w:val="365F91" w:themeColor="accent1" w:themeShade="BF"/>
          <w:sz w:val="28"/>
          <w:szCs w:val="22"/>
        </w:rPr>
      </w:pPr>
    </w:p>
    <w:tbl>
      <w:tblPr>
        <w:tblStyle w:val="TableGrid"/>
        <w:tblW w:w="72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1"/>
        <w:gridCol w:w="1562"/>
        <w:gridCol w:w="1240"/>
      </w:tblGrid>
      <w:tr w:rsidR="00DB5AED" w:rsidRPr="002C4322" w14:paraId="4BF5E528" w14:textId="77777777" w:rsidTr="008844A1">
        <w:trPr>
          <w:tblHeader/>
          <w:jc w:val="center"/>
        </w:trPr>
        <w:tc>
          <w:tcPr>
            <w:tcW w:w="4461" w:type="dxa"/>
            <w:shd w:val="clear" w:color="auto" w:fill="auto"/>
            <w:noWrap/>
            <w:vAlign w:val="bottom"/>
            <w:hideMark/>
          </w:tcPr>
          <w:p w14:paraId="67708CDC"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Actual activity for Huegel Hollow order:</w:t>
            </w:r>
          </w:p>
        </w:tc>
        <w:tc>
          <w:tcPr>
            <w:tcW w:w="1562" w:type="dxa"/>
            <w:shd w:val="clear" w:color="auto" w:fill="auto"/>
            <w:noWrap/>
            <w:vAlign w:val="bottom"/>
            <w:hideMark/>
          </w:tcPr>
          <w:p w14:paraId="63D8B52D"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 </w:t>
            </w:r>
          </w:p>
        </w:tc>
        <w:tc>
          <w:tcPr>
            <w:tcW w:w="1240" w:type="dxa"/>
            <w:shd w:val="clear" w:color="auto" w:fill="auto"/>
            <w:noWrap/>
            <w:vAlign w:val="bottom"/>
            <w:hideMark/>
          </w:tcPr>
          <w:p w14:paraId="0BAB76B6"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 </w:t>
            </w:r>
          </w:p>
        </w:tc>
      </w:tr>
      <w:tr w:rsidR="00DB5AED" w:rsidRPr="002C4322" w14:paraId="3C7FBF95" w14:textId="77777777" w:rsidTr="008844A1">
        <w:trPr>
          <w:tblHeader/>
          <w:jc w:val="center"/>
        </w:trPr>
        <w:tc>
          <w:tcPr>
            <w:tcW w:w="4461" w:type="dxa"/>
            <w:shd w:val="clear" w:color="auto" w:fill="auto"/>
            <w:noWrap/>
            <w:vAlign w:val="bottom"/>
            <w:hideMark/>
          </w:tcPr>
          <w:p w14:paraId="3364FC7C"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Purchases of polyethylene powder</w:t>
            </w:r>
          </w:p>
        </w:tc>
        <w:tc>
          <w:tcPr>
            <w:tcW w:w="1562" w:type="dxa"/>
            <w:shd w:val="clear" w:color="auto" w:fill="auto"/>
            <w:noWrap/>
            <w:vAlign w:val="bottom"/>
            <w:hideMark/>
          </w:tcPr>
          <w:p w14:paraId="4436E96D"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1,200</w:t>
            </w:r>
          </w:p>
        </w:tc>
        <w:tc>
          <w:tcPr>
            <w:tcW w:w="1240" w:type="dxa"/>
            <w:shd w:val="clear" w:color="auto" w:fill="auto"/>
            <w:noWrap/>
            <w:vAlign w:val="bottom"/>
            <w:hideMark/>
          </w:tcPr>
          <w:p w14:paraId="09A5E646"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pounds</w:t>
            </w:r>
          </w:p>
        </w:tc>
      </w:tr>
      <w:tr w:rsidR="00DB5AED" w:rsidRPr="002C4322" w14:paraId="37161480" w14:textId="77777777" w:rsidTr="008844A1">
        <w:trPr>
          <w:tblHeader/>
          <w:jc w:val="center"/>
        </w:trPr>
        <w:tc>
          <w:tcPr>
            <w:tcW w:w="4461" w:type="dxa"/>
            <w:shd w:val="clear" w:color="auto" w:fill="auto"/>
            <w:noWrap/>
            <w:vAlign w:val="bottom"/>
            <w:hideMark/>
          </w:tcPr>
          <w:p w14:paraId="0BE57ACB"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Finishing kits assembled</w:t>
            </w:r>
          </w:p>
        </w:tc>
        <w:tc>
          <w:tcPr>
            <w:tcW w:w="1562" w:type="dxa"/>
            <w:shd w:val="clear" w:color="auto" w:fill="auto"/>
            <w:noWrap/>
            <w:vAlign w:val="bottom"/>
            <w:hideMark/>
          </w:tcPr>
          <w:p w14:paraId="7DA4720B"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20</w:t>
            </w:r>
          </w:p>
        </w:tc>
        <w:tc>
          <w:tcPr>
            <w:tcW w:w="1240" w:type="dxa"/>
            <w:shd w:val="clear" w:color="auto" w:fill="auto"/>
            <w:noWrap/>
            <w:vAlign w:val="bottom"/>
            <w:hideMark/>
          </w:tcPr>
          <w:p w14:paraId="28B807F5"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kits</w:t>
            </w:r>
          </w:p>
        </w:tc>
      </w:tr>
      <w:tr w:rsidR="00DB5AED" w:rsidRPr="002C4322" w14:paraId="1C027FE2" w14:textId="77777777" w:rsidTr="008844A1">
        <w:trPr>
          <w:tblHeader/>
          <w:jc w:val="center"/>
        </w:trPr>
        <w:tc>
          <w:tcPr>
            <w:tcW w:w="4461" w:type="dxa"/>
            <w:shd w:val="clear" w:color="auto" w:fill="auto"/>
            <w:noWrap/>
            <w:vAlign w:val="bottom"/>
            <w:hideMark/>
          </w:tcPr>
          <w:p w14:paraId="651D4BD0"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Type I labor hours</w:t>
            </w:r>
          </w:p>
        </w:tc>
        <w:tc>
          <w:tcPr>
            <w:tcW w:w="1562" w:type="dxa"/>
            <w:shd w:val="clear" w:color="auto" w:fill="auto"/>
            <w:noWrap/>
            <w:vAlign w:val="bottom"/>
            <w:hideMark/>
          </w:tcPr>
          <w:p w14:paraId="2FF2582F"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38</w:t>
            </w:r>
          </w:p>
        </w:tc>
        <w:tc>
          <w:tcPr>
            <w:tcW w:w="1240" w:type="dxa"/>
            <w:shd w:val="clear" w:color="auto" w:fill="auto"/>
            <w:noWrap/>
            <w:vAlign w:val="bottom"/>
            <w:hideMark/>
          </w:tcPr>
          <w:p w14:paraId="7F2DD2F2"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hours</w:t>
            </w:r>
          </w:p>
        </w:tc>
      </w:tr>
      <w:tr w:rsidR="00DB5AED" w:rsidRPr="002C4322" w14:paraId="4044DF5C" w14:textId="77777777" w:rsidTr="008844A1">
        <w:trPr>
          <w:tblHeader/>
          <w:jc w:val="center"/>
        </w:trPr>
        <w:tc>
          <w:tcPr>
            <w:tcW w:w="4461" w:type="dxa"/>
            <w:shd w:val="clear" w:color="auto" w:fill="auto"/>
            <w:noWrap/>
            <w:vAlign w:val="bottom"/>
            <w:hideMark/>
          </w:tcPr>
          <w:p w14:paraId="26F0BF38"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Type Il labor hours</w:t>
            </w:r>
          </w:p>
        </w:tc>
        <w:tc>
          <w:tcPr>
            <w:tcW w:w="1562" w:type="dxa"/>
            <w:shd w:val="clear" w:color="auto" w:fill="auto"/>
            <w:noWrap/>
            <w:vAlign w:val="bottom"/>
            <w:hideMark/>
          </w:tcPr>
          <w:p w14:paraId="7CE49112"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65</w:t>
            </w:r>
          </w:p>
        </w:tc>
        <w:tc>
          <w:tcPr>
            <w:tcW w:w="1240" w:type="dxa"/>
            <w:shd w:val="clear" w:color="auto" w:fill="auto"/>
            <w:noWrap/>
            <w:vAlign w:val="bottom"/>
            <w:hideMark/>
          </w:tcPr>
          <w:p w14:paraId="679E558D"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hours</w:t>
            </w:r>
          </w:p>
        </w:tc>
      </w:tr>
      <w:tr w:rsidR="00DB5AED" w:rsidRPr="002C4322" w14:paraId="7ABB6BFE" w14:textId="77777777" w:rsidTr="008844A1">
        <w:trPr>
          <w:tblHeader/>
          <w:jc w:val="center"/>
        </w:trPr>
        <w:tc>
          <w:tcPr>
            <w:tcW w:w="4461" w:type="dxa"/>
            <w:shd w:val="clear" w:color="auto" w:fill="auto"/>
            <w:noWrap/>
            <w:vAlign w:val="bottom"/>
            <w:hideMark/>
          </w:tcPr>
          <w:p w14:paraId="2D399DCC"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Cost of polyethylene powder purchases</w:t>
            </w:r>
          </w:p>
        </w:tc>
        <w:tc>
          <w:tcPr>
            <w:tcW w:w="1562" w:type="dxa"/>
            <w:shd w:val="clear" w:color="auto" w:fill="auto"/>
            <w:noWrap/>
            <w:vAlign w:val="bottom"/>
            <w:hideMark/>
          </w:tcPr>
          <w:p w14:paraId="166758A1" w14:textId="77777777" w:rsidR="00DB5AED" w:rsidRPr="002C4322" w:rsidRDefault="00DB5AED" w:rsidP="008844A1">
            <w:pPr>
              <w:jc w:val="right"/>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$2,040</w:t>
            </w:r>
          </w:p>
        </w:tc>
        <w:tc>
          <w:tcPr>
            <w:tcW w:w="1240" w:type="dxa"/>
            <w:shd w:val="clear" w:color="auto" w:fill="auto"/>
            <w:noWrap/>
            <w:vAlign w:val="bottom"/>
            <w:hideMark/>
          </w:tcPr>
          <w:p w14:paraId="15BFD0D6"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 </w:t>
            </w:r>
          </w:p>
        </w:tc>
      </w:tr>
      <w:tr w:rsidR="00DB5AED" w:rsidRPr="002C4322" w14:paraId="711B145F" w14:textId="77777777" w:rsidTr="008844A1">
        <w:trPr>
          <w:tblHeader/>
          <w:jc w:val="center"/>
        </w:trPr>
        <w:tc>
          <w:tcPr>
            <w:tcW w:w="4461" w:type="dxa"/>
            <w:shd w:val="clear" w:color="auto" w:fill="auto"/>
            <w:noWrap/>
            <w:vAlign w:val="bottom"/>
            <w:hideMark/>
          </w:tcPr>
          <w:p w14:paraId="032AEFB4"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Cost of assembling finishing kits</w:t>
            </w:r>
          </w:p>
        </w:tc>
        <w:tc>
          <w:tcPr>
            <w:tcW w:w="1562" w:type="dxa"/>
            <w:shd w:val="clear" w:color="auto" w:fill="auto"/>
            <w:noWrap/>
            <w:vAlign w:val="bottom"/>
            <w:hideMark/>
          </w:tcPr>
          <w:p w14:paraId="213A8CC2" w14:textId="77777777" w:rsidR="00DB5AED" w:rsidRPr="002C4322" w:rsidRDefault="00DB5AED" w:rsidP="008844A1">
            <w:pPr>
              <w:jc w:val="right"/>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$3,240</w:t>
            </w:r>
          </w:p>
        </w:tc>
        <w:tc>
          <w:tcPr>
            <w:tcW w:w="1240" w:type="dxa"/>
            <w:shd w:val="clear" w:color="auto" w:fill="auto"/>
            <w:noWrap/>
            <w:vAlign w:val="bottom"/>
            <w:hideMark/>
          </w:tcPr>
          <w:p w14:paraId="5E36A314"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 </w:t>
            </w:r>
          </w:p>
        </w:tc>
      </w:tr>
      <w:tr w:rsidR="00DB5AED" w:rsidRPr="002C4322" w14:paraId="5BDDAFAA" w14:textId="77777777" w:rsidTr="008844A1">
        <w:trPr>
          <w:tblHeader/>
          <w:jc w:val="center"/>
        </w:trPr>
        <w:tc>
          <w:tcPr>
            <w:tcW w:w="4461" w:type="dxa"/>
            <w:shd w:val="clear" w:color="auto" w:fill="auto"/>
            <w:noWrap/>
            <w:vAlign w:val="bottom"/>
            <w:hideMark/>
          </w:tcPr>
          <w:p w14:paraId="36E9861C"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Total type I labor cost</w:t>
            </w:r>
          </w:p>
        </w:tc>
        <w:tc>
          <w:tcPr>
            <w:tcW w:w="1562" w:type="dxa"/>
            <w:shd w:val="clear" w:color="auto" w:fill="auto"/>
            <w:noWrap/>
            <w:vAlign w:val="bottom"/>
            <w:hideMark/>
          </w:tcPr>
          <w:p w14:paraId="37CAB4EB" w14:textId="77777777" w:rsidR="00DB5AED" w:rsidRPr="002C4322" w:rsidRDefault="00DB5AED" w:rsidP="008844A1">
            <w:pPr>
              <w:jc w:val="right"/>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$570</w:t>
            </w:r>
          </w:p>
        </w:tc>
        <w:tc>
          <w:tcPr>
            <w:tcW w:w="1240" w:type="dxa"/>
            <w:shd w:val="clear" w:color="auto" w:fill="auto"/>
            <w:noWrap/>
            <w:vAlign w:val="bottom"/>
            <w:hideMark/>
          </w:tcPr>
          <w:p w14:paraId="768B5F8E"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 </w:t>
            </w:r>
          </w:p>
        </w:tc>
      </w:tr>
      <w:tr w:rsidR="00DB5AED" w:rsidRPr="002C4322" w14:paraId="2F19E83D" w14:textId="77777777" w:rsidTr="008844A1">
        <w:trPr>
          <w:tblHeader/>
          <w:jc w:val="center"/>
        </w:trPr>
        <w:tc>
          <w:tcPr>
            <w:tcW w:w="4461" w:type="dxa"/>
            <w:shd w:val="clear" w:color="auto" w:fill="auto"/>
            <w:noWrap/>
            <w:vAlign w:val="bottom"/>
            <w:hideMark/>
          </w:tcPr>
          <w:p w14:paraId="62A8E7F2"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Total type Il labor cost</w:t>
            </w:r>
          </w:p>
        </w:tc>
        <w:tc>
          <w:tcPr>
            <w:tcW w:w="1562" w:type="dxa"/>
            <w:shd w:val="clear" w:color="auto" w:fill="auto"/>
            <w:noWrap/>
            <w:vAlign w:val="bottom"/>
            <w:hideMark/>
          </w:tcPr>
          <w:p w14:paraId="04D70AEE" w14:textId="77777777" w:rsidR="00DB5AED" w:rsidRPr="002C4322" w:rsidRDefault="00DB5AED" w:rsidP="008844A1">
            <w:pPr>
              <w:jc w:val="right"/>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$796.25</w:t>
            </w:r>
          </w:p>
        </w:tc>
        <w:tc>
          <w:tcPr>
            <w:tcW w:w="1240" w:type="dxa"/>
            <w:shd w:val="clear" w:color="auto" w:fill="auto"/>
            <w:noWrap/>
            <w:vAlign w:val="bottom"/>
            <w:hideMark/>
          </w:tcPr>
          <w:p w14:paraId="48CB0209"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 </w:t>
            </w:r>
          </w:p>
        </w:tc>
      </w:tr>
      <w:tr w:rsidR="00DB5AED" w:rsidRPr="002C4322" w14:paraId="258E7793" w14:textId="77777777" w:rsidTr="008844A1">
        <w:trPr>
          <w:tblHeader/>
          <w:jc w:val="center"/>
        </w:trPr>
        <w:tc>
          <w:tcPr>
            <w:tcW w:w="4461" w:type="dxa"/>
            <w:shd w:val="clear" w:color="auto" w:fill="auto"/>
            <w:noWrap/>
            <w:vAlign w:val="bottom"/>
            <w:hideMark/>
          </w:tcPr>
          <w:p w14:paraId="0FEF4541" w14:textId="77777777" w:rsidR="00DB5AED" w:rsidRPr="002C4322" w:rsidRDefault="00DB5AED" w:rsidP="008844A1">
            <w:pPr>
              <w:ind w:firstLine="24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Number of units produced</w:t>
            </w:r>
          </w:p>
        </w:tc>
        <w:tc>
          <w:tcPr>
            <w:tcW w:w="1562" w:type="dxa"/>
            <w:shd w:val="clear" w:color="auto" w:fill="auto"/>
            <w:noWrap/>
            <w:vAlign w:val="bottom"/>
            <w:hideMark/>
          </w:tcPr>
          <w:p w14:paraId="694080F7" w14:textId="77777777" w:rsidR="00DB5AED" w:rsidRPr="002C4322" w:rsidRDefault="00DB5AED" w:rsidP="008844A1">
            <w:pPr>
              <w:jc w:val="right"/>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20</w:t>
            </w:r>
          </w:p>
        </w:tc>
        <w:tc>
          <w:tcPr>
            <w:tcW w:w="1240" w:type="dxa"/>
            <w:shd w:val="clear" w:color="auto" w:fill="auto"/>
            <w:noWrap/>
            <w:vAlign w:val="bottom"/>
            <w:hideMark/>
          </w:tcPr>
          <w:p w14:paraId="6AA05FF7"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kayaks</w:t>
            </w:r>
          </w:p>
        </w:tc>
      </w:tr>
    </w:tbl>
    <w:p w14:paraId="7418D2DC" w14:textId="77777777" w:rsidR="002C4322" w:rsidRDefault="002C4322" w:rsidP="002048E2">
      <w:pPr>
        <w:pStyle w:val="NormalWeb"/>
        <w:spacing w:before="0" w:beforeAutospacing="0" w:after="0" w:afterAutospacing="0"/>
        <w:jc w:val="both"/>
        <w:rPr>
          <w:rFonts w:ascii="Liberation Sans" w:hAnsi="Liberation Sans" w:cs="Arial"/>
          <w:b/>
          <w:color w:val="365F91" w:themeColor="accent1" w:themeShade="BF"/>
          <w:sz w:val="28"/>
          <w:szCs w:val="22"/>
        </w:rPr>
      </w:pPr>
    </w:p>
    <w:p w14:paraId="213D63D8" w14:textId="31B65670" w:rsidR="00757DCE" w:rsidRDefault="002C4322" w:rsidP="002048E2">
      <w:pPr>
        <w:pStyle w:val="NormalWeb"/>
        <w:spacing w:before="0" w:beforeAutospacing="0" w:after="0" w:afterAutospacing="0"/>
        <w:jc w:val="both"/>
        <w:rPr>
          <w:rFonts w:ascii="Liberation Sans" w:hAnsi="Liberation Sans" w:cs="Arial"/>
          <w:bCs/>
          <w:sz w:val="22"/>
          <w:szCs w:val="18"/>
        </w:rPr>
      </w:pPr>
      <w:r w:rsidRPr="002C4322">
        <w:rPr>
          <w:rFonts w:ascii="Liberation Sans" w:hAnsi="Liberation Sans" w:cs="Arial"/>
          <w:bCs/>
          <w:sz w:val="22"/>
          <w:szCs w:val="18"/>
        </w:rPr>
        <w:t>The standards that had been developed for this model of kayak were used in CD</w:t>
      </w:r>
      <w:r w:rsidR="00213AA2">
        <w:rPr>
          <w:rFonts w:ascii="Liberation Sans" w:hAnsi="Liberation Sans" w:cs="Arial"/>
          <w:bCs/>
          <w:sz w:val="22"/>
          <w:szCs w:val="18"/>
        </w:rPr>
        <w:t>12</w:t>
      </w:r>
      <w:r w:rsidRPr="002C4322">
        <w:rPr>
          <w:rFonts w:ascii="Liberation Sans" w:hAnsi="Liberation Sans" w:cs="Arial"/>
          <w:bCs/>
          <w:sz w:val="22"/>
          <w:szCs w:val="18"/>
        </w:rPr>
        <w:t xml:space="preserve"> and are reproduced here. For each kayak:</w:t>
      </w:r>
    </w:p>
    <w:p w14:paraId="1BC2FD74" w14:textId="77777777" w:rsidR="00DB5AED" w:rsidRPr="002C4322" w:rsidRDefault="00DB5AED" w:rsidP="002048E2">
      <w:pPr>
        <w:pStyle w:val="NormalWeb"/>
        <w:spacing w:before="0" w:beforeAutospacing="0" w:after="0" w:afterAutospacing="0"/>
        <w:jc w:val="both"/>
        <w:rPr>
          <w:rFonts w:ascii="Liberation Sans" w:hAnsi="Liberation Sans" w:cs="Arial"/>
          <w:bCs/>
          <w:sz w:val="22"/>
          <w:szCs w:val="18"/>
        </w:rPr>
      </w:pPr>
    </w:p>
    <w:tbl>
      <w:tblPr>
        <w:tblStyle w:val="TableGrid"/>
        <w:tblW w:w="71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3"/>
        <w:gridCol w:w="1212"/>
        <w:gridCol w:w="1260"/>
      </w:tblGrid>
      <w:tr w:rsidR="00DB5AED" w:rsidRPr="002C4322" w14:paraId="3549D62B" w14:textId="77777777" w:rsidTr="00DB5AED">
        <w:trPr>
          <w:tblHeader/>
          <w:jc w:val="center"/>
        </w:trPr>
        <w:tc>
          <w:tcPr>
            <w:tcW w:w="4723" w:type="dxa"/>
            <w:shd w:val="clear" w:color="auto" w:fill="auto"/>
            <w:noWrap/>
            <w:vAlign w:val="bottom"/>
            <w:hideMark/>
          </w:tcPr>
          <w:p w14:paraId="5C097CB9" w14:textId="77777777" w:rsidR="00DB5AED" w:rsidRPr="002C4322" w:rsidRDefault="00DB5AED" w:rsidP="008844A1">
            <w:pPr>
              <w:rPr>
                <w:rFonts w:ascii="Liberation Sans" w:eastAsia="Times New Roman" w:hAnsi="Liberation Sans" w:cs="Liberation Sans"/>
                <w:color w:val="000000"/>
              </w:rPr>
            </w:pPr>
            <w:r w:rsidRPr="002C4322">
              <w:rPr>
                <w:rFonts w:ascii="Liberation Sans" w:eastAsia="Times New Roman" w:hAnsi="Liberation Sans" w:cs="Liberation Sans"/>
                <w:color w:val="000000"/>
                <w:sz w:val="22"/>
              </w:rPr>
              <w:t>Standards for each kayak:</w:t>
            </w:r>
          </w:p>
        </w:tc>
        <w:tc>
          <w:tcPr>
            <w:tcW w:w="1212" w:type="dxa"/>
            <w:shd w:val="clear" w:color="auto" w:fill="auto"/>
            <w:vAlign w:val="bottom"/>
          </w:tcPr>
          <w:p w14:paraId="73029FDE" w14:textId="77777777" w:rsidR="00DB5AED" w:rsidRPr="002C4322" w:rsidRDefault="00DB5AED" w:rsidP="008844A1">
            <w:pPr>
              <w:rPr>
                <w:rFonts w:ascii="Liberation Sans" w:eastAsia="Times New Roman" w:hAnsi="Liberation Sans" w:cs="Liberation Sans"/>
                <w:color w:val="000000"/>
                <w:sz w:val="22"/>
              </w:rPr>
            </w:pPr>
          </w:p>
        </w:tc>
        <w:tc>
          <w:tcPr>
            <w:tcW w:w="1260" w:type="dxa"/>
            <w:shd w:val="clear" w:color="auto" w:fill="auto"/>
            <w:noWrap/>
            <w:vAlign w:val="bottom"/>
            <w:hideMark/>
          </w:tcPr>
          <w:p w14:paraId="46BBFF9C"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  </w:t>
            </w:r>
          </w:p>
        </w:tc>
      </w:tr>
      <w:tr w:rsidR="00DB5AED" w:rsidRPr="002C4322" w14:paraId="0A12495C" w14:textId="77777777" w:rsidTr="00DB5AED">
        <w:trPr>
          <w:tblHeader/>
          <w:jc w:val="center"/>
        </w:trPr>
        <w:tc>
          <w:tcPr>
            <w:tcW w:w="4723" w:type="dxa"/>
            <w:shd w:val="clear" w:color="auto" w:fill="auto"/>
            <w:noWrap/>
            <w:vAlign w:val="bottom"/>
            <w:hideMark/>
          </w:tcPr>
          <w:p w14:paraId="6CAA08EF" w14:textId="77777777" w:rsidR="00DB5AED" w:rsidRPr="002C4322" w:rsidRDefault="00DB5AED" w:rsidP="008844A1">
            <w:pPr>
              <w:ind w:firstLine="15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Pounds of polyethylene powder</w:t>
            </w:r>
          </w:p>
        </w:tc>
        <w:tc>
          <w:tcPr>
            <w:tcW w:w="1212" w:type="dxa"/>
            <w:shd w:val="clear" w:color="auto" w:fill="auto"/>
            <w:noWrap/>
            <w:vAlign w:val="bottom"/>
            <w:hideMark/>
          </w:tcPr>
          <w:p w14:paraId="5225A672"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54</w:t>
            </w:r>
          </w:p>
        </w:tc>
        <w:tc>
          <w:tcPr>
            <w:tcW w:w="1260" w:type="dxa"/>
            <w:shd w:val="clear" w:color="auto" w:fill="auto"/>
            <w:noWrap/>
            <w:vAlign w:val="bottom"/>
            <w:hideMark/>
          </w:tcPr>
          <w:p w14:paraId="096F335E"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pounds</w:t>
            </w:r>
          </w:p>
        </w:tc>
      </w:tr>
      <w:tr w:rsidR="00DB5AED" w:rsidRPr="002C4322" w14:paraId="18C6E688" w14:textId="77777777" w:rsidTr="00DB5AED">
        <w:trPr>
          <w:tblHeader/>
          <w:jc w:val="center"/>
        </w:trPr>
        <w:tc>
          <w:tcPr>
            <w:tcW w:w="4723" w:type="dxa"/>
            <w:shd w:val="clear" w:color="auto" w:fill="auto"/>
            <w:noWrap/>
            <w:vAlign w:val="bottom"/>
            <w:hideMark/>
          </w:tcPr>
          <w:p w14:paraId="7A950857" w14:textId="77777777" w:rsidR="00DB5AED" w:rsidRPr="002C4322" w:rsidRDefault="00DB5AED" w:rsidP="008844A1">
            <w:pPr>
              <w:ind w:firstLine="15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 xml:space="preserve">Finishing kits </w:t>
            </w:r>
          </w:p>
        </w:tc>
        <w:tc>
          <w:tcPr>
            <w:tcW w:w="1212" w:type="dxa"/>
            <w:shd w:val="clear" w:color="auto" w:fill="auto"/>
            <w:noWrap/>
            <w:vAlign w:val="bottom"/>
            <w:hideMark/>
          </w:tcPr>
          <w:p w14:paraId="426DDB1B"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1</w:t>
            </w:r>
          </w:p>
        </w:tc>
        <w:tc>
          <w:tcPr>
            <w:tcW w:w="1260" w:type="dxa"/>
            <w:shd w:val="clear" w:color="auto" w:fill="auto"/>
            <w:noWrap/>
            <w:vAlign w:val="bottom"/>
            <w:hideMark/>
          </w:tcPr>
          <w:p w14:paraId="0B7B6B0F"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each</w:t>
            </w:r>
          </w:p>
        </w:tc>
      </w:tr>
      <w:tr w:rsidR="00DB5AED" w:rsidRPr="002C4322" w14:paraId="640366A8" w14:textId="77777777" w:rsidTr="00DB5AED">
        <w:trPr>
          <w:tblHeader/>
          <w:jc w:val="center"/>
        </w:trPr>
        <w:tc>
          <w:tcPr>
            <w:tcW w:w="4723" w:type="dxa"/>
            <w:shd w:val="clear" w:color="auto" w:fill="auto"/>
            <w:noWrap/>
            <w:vAlign w:val="bottom"/>
            <w:hideMark/>
          </w:tcPr>
          <w:p w14:paraId="2186BF35" w14:textId="77777777" w:rsidR="00DB5AED" w:rsidRPr="002C4322" w:rsidRDefault="00DB5AED" w:rsidP="008844A1">
            <w:pPr>
              <w:ind w:firstLine="15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Type I labor hours</w:t>
            </w:r>
          </w:p>
        </w:tc>
        <w:tc>
          <w:tcPr>
            <w:tcW w:w="1212" w:type="dxa"/>
            <w:shd w:val="clear" w:color="auto" w:fill="auto"/>
            <w:noWrap/>
            <w:vAlign w:val="bottom"/>
            <w:hideMark/>
          </w:tcPr>
          <w:p w14:paraId="496218E3"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2</w:t>
            </w:r>
          </w:p>
        </w:tc>
        <w:tc>
          <w:tcPr>
            <w:tcW w:w="1260" w:type="dxa"/>
            <w:shd w:val="clear" w:color="auto" w:fill="auto"/>
            <w:noWrap/>
            <w:vAlign w:val="bottom"/>
            <w:hideMark/>
          </w:tcPr>
          <w:p w14:paraId="5361A4FD"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hours</w:t>
            </w:r>
          </w:p>
        </w:tc>
      </w:tr>
      <w:tr w:rsidR="00DB5AED" w:rsidRPr="002C4322" w14:paraId="1E649CE1" w14:textId="77777777" w:rsidTr="00DB5AED">
        <w:trPr>
          <w:tblHeader/>
          <w:jc w:val="center"/>
        </w:trPr>
        <w:tc>
          <w:tcPr>
            <w:tcW w:w="4723" w:type="dxa"/>
            <w:shd w:val="clear" w:color="auto" w:fill="auto"/>
            <w:noWrap/>
            <w:vAlign w:val="bottom"/>
            <w:hideMark/>
          </w:tcPr>
          <w:p w14:paraId="718638AF" w14:textId="77777777" w:rsidR="00DB5AED" w:rsidRPr="002C4322" w:rsidRDefault="00DB5AED" w:rsidP="008844A1">
            <w:pPr>
              <w:ind w:firstLine="15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Type II labor hours</w:t>
            </w:r>
          </w:p>
        </w:tc>
        <w:tc>
          <w:tcPr>
            <w:tcW w:w="1212" w:type="dxa"/>
            <w:shd w:val="clear" w:color="auto" w:fill="auto"/>
            <w:noWrap/>
            <w:vAlign w:val="bottom"/>
            <w:hideMark/>
          </w:tcPr>
          <w:p w14:paraId="453982DE"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3</w:t>
            </w:r>
          </w:p>
        </w:tc>
        <w:tc>
          <w:tcPr>
            <w:tcW w:w="1260" w:type="dxa"/>
            <w:shd w:val="clear" w:color="auto" w:fill="auto"/>
            <w:noWrap/>
            <w:vAlign w:val="bottom"/>
            <w:hideMark/>
          </w:tcPr>
          <w:p w14:paraId="4A5E4AB3"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hours</w:t>
            </w:r>
          </w:p>
        </w:tc>
      </w:tr>
      <w:tr w:rsidR="00DB5AED" w:rsidRPr="002C4322" w14:paraId="58259604" w14:textId="77777777" w:rsidTr="00DB5AED">
        <w:trPr>
          <w:tblHeader/>
          <w:jc w:val="center"/>
        </w:trPr>
        <w:tc>
          <w:tcPr>
            <w:tcW w:w="4723" w:type="dxa"/>
            <w:shd w:val="clear" w:color="auto" w:fill="auto"/>
            <w:noWrap/>
            <w:vAlign w:val="bottom"/>
            <w:hideMark/>
          </w:tcPr>
          <w:p w14:paraId="14E33424" w14:textId="77777777" w:rsidR="00DB5AED" w:rsidRPr="002C4322" w:rsidRDefault="00DB5AED" w:rsidP="008844A1">
            <w:pPr>
              <w:ind w:firstLine="15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Cost of polyethylene power</w:t>
            </w:r>
          </w:p>
        </w:tc>
        <w:tc>
          <w:tcPr>
            <w:tcW w:w="1212" w:type="dxa"/>
            <w:shd w:val="clear" w:color="auto" w:fill="auto"/>
            <w:noWrap/>
            <w:vAlign w:val="bottom"/>
            <w:hideMark/>
          </w:tcPr>
          <w:p w14:paraId="6B53F8BB"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$1.50</w:t>
            </w:r>
          </w:p>
        </w:tc>
        <w:tc>
          <w:tcPr>
            <w:tcW w:w="1260" w:type="dxa"/>
            <w:shd w:val="clear" w:color="auto" w:fill="auto"/>
            <w:noWrap/>
            <w:vAlign w:val="bottom"/>
            <w:hideMark/>
          </w:tcPr>
          <w:p w14:paraId="0F7A0BDB"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per pound</w:t>
            </w:r>
          </w:p>
        </w:tc>
      </w:tr>
      <w:tr w:rsidR="00DB5AED" w:rsidRPr="002C4322" w14:paraId="437EA19B" w14:textId="77777777" w:rsidTr="00DB5AED">
        <w:trPr>
          <w:tblHeader/>
          <w:jc w:val="center"/>
        </w:trPr>
        <w:tc>
          <w:tcPr>
            <w:tcW w:w="4723" w:type="dxa"/>
            <w:shd w:val="clear" w:color="auto" w:fill="auto"/>
            <w:noWrap/>
            <w:vAlign w:val="bottom"/>
            <w:hideMark/>
          </w:tcPr>
          <w:p w14:paraId="34F8FFE7" w14:textId="77777777" w:rsidR="00DB5AED" w:rsidRPr="002C4322" w:rsidRDefault="00DB5AED" w:rsidP="008844A1">
            <w:pPr>
              <w:ind w:firstLine="15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Cost of finishing kits</w:t>
            </w:r>
          </w:p>
        </w:tc>
        <w:tc>
          <w:tcPr>
            <w:tcW w:w="1212" w:type="dxa"/>
            <w:shd w:val="clear" w:color="auto" w:fill="auto"/>
            <w:noWrap/>
            <w:vAlign w:val="bottom"/>
            <w:hideMark/>
          </w:tcPr>
          <w:p w14:paraId="4F7E22B3"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$170.00</w:t>
            </w:r>
          </w:p>
        </w:tc>
        <w:tc>
          <w:tcPr>
            <w:tcW w:w="1260" w:type="dxa"/>
            <w:shd w:val="clear" w:color="auto" w:fill="auto"/>
            <w:noWrap/>
            <w:vAlign w:val="bottom"/>
            <w:hideMark/>
          </w:tcPr>
          <w:p w14:paraId="35060871"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per kit</w:t>
            </w:r>
          </w:p>
        </w:tc>
      </w:tr>
      <w:tr w:rsidR="00DB5AED" w:rsidRPr="002C4322" w14:paraId="5A45B582" w14:textId="77777777" w:rsidTr="00DB5AED">
        <w:trPr>
          <w:tblHeader/>
          <w:jc w:val="center"/>
        </w:trPr>
        <w:tc>
          <w:tcPr>
            <w:tcW w:w="4723" w:type="dxa"/>
            <w:shd w:val="clear" w:color="auto" w:fill="auto"/>
            <w:noWrap/>
            <w:vAlign w:val="bottom"/>
            <w:hideMark/>
          </w:tcPr>
          <w:p w14:paraId="6C0A86E1" w14:textId="77777777" w:rsidR="00DB5AED" w:rsidRPr="002C4322" w:rsidRDefault="00DB5AED" w:rsidP="008844A1">
            <w:pPr>
              <w:ind w:firstLine="15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Type I labor rate</w:t>
            </w:r>
          </w:p>
        </w:tc>
        <w:tc>
          <w:tcPr>
            <w:tcW w:w="1212" w:type="dxa"/>
            <w:shd w:val="clear" w:color="auto" w:fill="auto"/>
            <w:noWrap/>
            <w:vAlign w:val="bottom"/>
            <w:hideMark/>
          </w:tcPr>
          <w:p w14:paraId="6AE56231"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$15.00</w:t>
            </w:r>
          </w:p>
        </w:tc>
        <w:tc>
          <w:tcPr>
            <w:tcW w:w="1260" w:type="dxa"/>
            <w:shd w:val="clear" w:color="auto" w:fill="auto"/>
            <w:noWrap/>
            <w:vAlign w:val="bottom"/>
            <w:hideMark/>
          </w:tcPr>
          <w:p w14:paraId="7CF4E6C3"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per hour</w:t>
            </w:r>
          </w:p>
        </w:tc>
      </w:tr>
      <w:tr w:rsidR="00DB5AED" w:rsidRPr="002C4322" w14:paraId="4988AF89" w14:textId="77777777" w:rsidTr="00DB5AED">
        <w:trPr>
          <w:tblHeader/>
          <w:jc w:val="center"/>
        </w:trPr>
        <w:tc>
          <w:tcPr>
            <w:tcW w:w="4723" w:type="dxa"/>
            <w:shd w:val="clear" w:color="auto" w:fill="auto"/>
            <w:noWrap/>
            <w:vAlign w:val="bottom"/>
            <w:hideMark/>
          </w:tcPr>
          <w:p w14:paraId="3F512101" w14:textId="77777777" w:rsidR="00DB5AED" w:rsidRPr="002C4322" w:rsidRDefault="00DB5AED" w:rsidP="008844A1">
            <w:pPr>
              <w:ind w:firstLine="157"/>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Type II labor rate</w:t>
            </w:r>
          </w:p>
        </w:tc>
        <w:tc>
          <w:tcPr>
            <w:tcW w:w="1212" w:type="dxa"/>
            <w:shd w:val="clear" w:color="auto" w:fill="auto"/>
            <w:noWrap/>
            <w:vAlign w:val="bottom"/>
            <w:hideMark/>
          </w:tcPr>
          <w:p w14:paraId="266C08F8" w14:textId="77777777" w:rsidR="00DB5AED" w:rsidRPr="002C4322" w:rsidRDefault="00DB5AED" w:rsidP="008844A1">
            <w:pPr>
              <w:jc w:val="right"/>
              <w:rPr>
                <w:rFonts w:ascii="Liberation Sans" w:eastAsia="Times New Roman" w:hAnsi="Liberation Sans" w:cs="Liberation Sans"/>
                <w:sz w:val="22"/>
              </w:rPr>
            </w:pPr>
            <w:r w:rsidRPr="002C4322">
              <w:rPr>
                <w:rFonts w:ascii="Liberation Sans" w:eastAsia="Times New Roman" w:hAnsi="Liberation Sans" w:cs="Liberation Sans"/>
                <w:sz w:val="22"/>
              </w:rPr>
              <w:t>$12.00</w:t>
            </w:r>
          </w:p>
        </w:tc>
        <w:tc>
          <w:tcPr>
            <w:tcW w:w="1260" w:type="dxa"/>
            <w:shd w:val="clear" w:color="auto" w:fill="auto"/>
            <w:noWrap/>
            <w:vAlign w:val="bottom"/>
            <w:hideMark/>
          </w:tcPr>
          <w:p w14:paraId="19A0D143" w14:textId="77777777" w:rsidR="00DB5AED" w:rsidRPr="002C4322" w:rsidRDefault="00DB5AED" w:rsidP="008844A1">
            <w:pPr>
              <w:rPr>
                <w:rFonts w:ascii="Liberation Sans" w:eastAsia="Times New Roman" w:hAnsi="Liberation Sans" w:cs="Liberation Sans"/>
                <w:color w:val="000000"/>
                <w:sz w:val="22"/>
              </w:rPr>
            </w:pPr>
            <w:r w:rsidRPr="002C4322">
              <w:rPr>
                <w:rFonts w:ascii="Liberation Sans" w:eastAsia="Times New Roman" w:hAnsi="Liberation Sans" w:cs="Liberation Sans"/>
                <w:color w:val="000000"/>
                <w:sz w:val="22"/>
              </w:rPr>
              <w:t>per hour</w:t>
            </w:r>
          </w:p>
        </w:tc>
      </w:tr>
    </w:tbl>
    <w:p w14:paraId="07095514" w14:textId="0C11A37B" w:rsidR="002C4322" w:rsidRPr="002C4322" w:rsidRDefault="002C4322" w:rsidP="002048E2">
      <w:pPr>
        <w:pStyle w:val="NormalWeb"/>
        <w:spacing w:before="0" w:beforeAutospacing="0" w:after="0" w:afterAutospacing="0"/>
        <w:jc w:val="both"/>
        <w:rPr>
          <w:rFonts w:ascii="Liberation Sans" w:hAnsi="Liberation Sans" w:cs="Arial"/>
          <w:bCs/>
          <w:sz w:val="22"/>
          <w:szCs w:val="18"/>
        </w:rPr>
      </w:pPr>
    </w:p>
    <w:p w14:paraId="1BB9568A" w14:textId="6007AB77" w:rsidR="002C4322" w:rsidRPr="00936E25" w:rsidRDefault="00D93A4F" w:rsidP="002048E2">
      <w:pPr>
        <w:pStyle w:val="NormalWeb"/>
        <w:spacing w:before="0" w:beforeAutospacing="0" w:after="0" w:afterAutospacing="0"/>
        <w:jc w:val="both"/>
        <w:rPr>
          <w:rFonts w:ascii="Liberation Sans" w:hAnsi="Liberation Sans" w:cs="Arial"/>
          <w:bCs/>
          <w:sz w:val="22"/>
          <w:szCs w:val="18"/>
        </w:rPr>
      </w:pPr>
      <w:r w:rsidRPr="00936E25">
        <w:rPr>
          <w:rFonts w:ascii="Liberation Sans" w:hAnsi="Liberation Sans" w:cs="Arial"/>
          <w:bCs/>
          <w:sz w:val="22"/>
          <w:szCs w:val="18"/>
        </w:rPr>
        <w:t>Calculate the eight variances that are listed in part (a) of this problem.</w:t>
      </w:r>
    </w:p>
    <w:p w14:paraId="0E0D013A" w14:textId="77777777" w:rsidR="00D93A4F" w:rsidRDefault="00D93A4F" w:rsidP="002048E2">
      <w:pPr>
        <w:pStyle w:val="NormalWeb"/>
        <w:spacing w:before="0" w:beforeAutospacing="0" w:after="0" w:afterAutospacing="0"/>
        <w:jc w:val="both"/>
        <w:rPr>
          <w:rFonts w:ascii="Liberation Sans" w:hAnsi="Liberation Sans" w:cs="Arial"/>
          <w:b/>
          <w:color w:val="365F91" w:themeColor="accent1" w:themeShade="BF"/>
          <w:sz w:val="28"/>
          <w:szCs w:val="22"/>
        </w:rPr>
      </w:pPr>
    </w:p>
    <w:p w14:paraId="413B200B" w14:textId="77777777" w:rsidR="00F617C9" w:rsidRPr="00DB5AED" w:rsidRDefault="00F617C9" w:rsidP="00DB5AED">
      <w:pPr>
        <w:pStyle w:val="Heading3"/>
      </w:pPr>
      <w:bookmarkStart w:id="2" w:name="_Hlk46589221"/>
      <w:r w:rsidRPr="00DB5AED">
        <w:t>What-If Question</w:t>
      </w:r>
      <w:bookmarkEnd w:id="2"/>
    </w:p>
    <w:p w14:paraId="3153324E" w14:textId="4AA22722" w:rsidR="0058296D" w:rsidRPr="00936E25" w:rsidRDefault="00936E25" w:rsidP="002048E2">
      <w:pPr>
        <w:pStyle w:val="NormalWeb"/>
        <w:spacing w:before="0" w:beforeAutospacing="0" w:after="0" w:afterAutospacing="0"/>
        <w:jc w:val="both"/>
        <w:rPr>
          <w:rFonts w:ascii="Liberation Sans" w:hAnsi="Liberation Sans" w:cs="Arial"/>
          <w:bCs/>
          <w:sz w:val="22"/>
          <w:szCs w:val="18"/>
        </w:rPr>
      </w:pPr>
      <w:r w:rsidRPr="00936E25">
        <w:rPr>
          <w:rFonts w:ascii="Liberation Sans" w:hAnsi="Liberation Sans" w:cs="Arial"/>
          <w:bCs/>
          <w:sz w:val="22"/>
          <w:szCs w:val="18"/>
        </w:rPr>
        <w:t>Perform what-if analysis to answer the following:</w:t>
      </w:r>
    </w:p>
    <w:p w14:paraId="5E781281" w14:textId="0D74A677" w:rsidR="00F617C9" w:rsidRPr="00936E25" w:rsidRDefault="00936E25" w:rsidP="002048E2">
      <w:pPr>
        <w:pStyle w:val="NormalWeb"/>
        <w:spacing w:before="0" w:beforeAutospacing="0" w:after="0" w:afterAutospacing="0"/>
        <w:jc w:val="both"/>
        <w:rPr>
          <w:rFonts w:ascii="Liberation Sans" w:hAnsi="Liberation Sans" w:cs="Arial"/>
          <w:bCs/>
          <w:sz w:val="22"/>
          <w:szCs w:val="18"/>
        </w:rPr>
      </w:pPr>
      <w:r w:rsidRPr="00936E25">
        <w:rPr>
          <w:rFonts w:ascii="Liberation Sans" w:hAnsi="Liberation Sans" w:cs="Arial"/>
          <w:bCs/>
          <w:sz w:val="22"/>
          <w:szCs w:val="18"/>
        </w:rPr>
        <w:t>Suppose the number of kayaks ordered by Huegel Hollow was 21 instead of 20. Identify which variances made no change in dollar amounts from the original kayaks produced. Explain why these variances remained the same.</w:t>
      </w:r>
    </w:p>
    <w:p w14:paraId="082C7CC3" w14:textId="77777777" w:rsidR="0058296D" w:rsidRPr="00936E25" w:rsidRDefault="0058296D" w:rsidP="002048E2">
      <w:pPr>
        <w:pStyle w:val="NormalWeb"/>
        <w:spacing w:before="0" w:beforeAutospacing="0" w:after="0" w:afterAutospacing="0"/>
        <w:jc w:val="both"/>
        <w:rPr>
          <w:rFonts w:ascii="Liberation Sans" w:hAnsi="Liberation Sans" w:cs="Arial"/>
          <w:bCs/>
          <w:sz w:val="22"/>
          <w:szCs w:val="18"/>
        </w:rPr>
      </w:pPr>
    </w:p>
    <w:p w14:paraId="6C8C2E8E" w14:textId="77777777" w:rsidR="00570D7F" w:rsidRPr="00DB5AED" w:rsidRDefault="00570D7F" w:rsidP="00DB5AED">
      <w:pPr>
        <w:pStyle w:val="Heading3"/>
      </w:pPr>
      <w:bookmarkStart w:id="3" w:name="_Hlk46589230"/>
      <w:r w:rsidRPr="00622DAD">
        <w:t>Solution Tutorial</w:t>
      </w:r>
    </w:p>
    <w:bookmarkEnd w:id="3"/>
    <w:p w14:paraId="2C3CA720" w14:textId="7EA8F3F5" w:rsidR="00967409" w:rsidRPr="00E14553" w:rsidRDefault="00967409" w:rsidP="00EF152E">
      <w:pPr>
        <w:pStyle w:val="NormalWeb"/>
        <w:spacing w:before="0" w:beforeAutospacing="0" w:after="0" w:afterAutospacing="0"/>
        <w:jc w:val="both"/>
        <w:rPr>
          <w:rFonts w:ascii="Liberation Sans" w:hAnsi="Liberation Sans" w:cs="Arial"/>
          <w:sz w:val="22"/>
          <w:szCs w:val="22"/>
        </w:rPr>
      </w:pPr>
      <w:r w:rsidRPr="00E14553">
        <w:rPr>
          <w:rFonts w:ascii="Liberation Sans" w:hAnsi="Liberation Sans" w:cs="Arial"/>
          <w:sz w:val="22"/>
          <w:szCs w:val="22"/>
        </w:rPr>
        <w:t>Follow the following steps below to learn how to use Excel</w:t>
      </w:r>
      <w:r w:rsidR="00426DAF" w:rsidRPr="00E14553">
        <w:rPr>
          <w:rFonts w:ascii="Liberation Sans" w:hAnsi="Liberation Sans" w:cs="Arial"/>
          <w:sz w:val="22"/>
          <w:szCs w:val="22"/>
        </w:rPr>
        <w:t xml:space="preserve">’s </w:t>
      </w:r>
      <w:r w:rsidR="00570D7F">
        <w:rPr>
          <w:rFonts w:ascii="Liberation Sans" w:hAnsi="Liberation Sans" w:cs="Arial"/>
          <w:sz w:val="22"/>
          <w:szCs w:val="22"/>
        </w:rPr>
        <w:t xml:space="preserve">range </w:t>
      </w:r>
      <w:r w:rsidR="00766825" w:rsidRPr="00E14553">
        <w:rPr>
          <w:rFonts w:ascii="Liberation Sans" w:hAnsi="Liberation Sans" w:cs="Arial"/>
          <w:sz w:val="22"/>
          <w:szCs w:val="22"/>
        </w:rPr>
        <w:t xml:space="preserve">naming </w:t>
      </w:r>
      <w:r w:rsidR="0073570C" w:rsidRPr="00E14553">
        <w:rPr>
          <w:rFonts w:ascii="Liberation Sans" w:hAnsi="Liberation Sans" w:cs="Arial"/>
          <w:sz w:val="22"/>
          <w:szCs w:val="22"/>
        </w:rPr>
        <w:t xml:space="preserve">tool, </w:t>
      </w:r>
      <w:r w:rsidR="009F294D" w:rsidRPr="00E14553">
        <w:rPr>
          <w:rFonts w:ascii="Liberation Sans" w:hAnsi="Liberation Sans" w:cs="Arial"/>
          <w:sz w:val="22"/>
          <w:szCs w:val="22"/>
        </w:rPr>
        <w:t xml:space="preserve">conditional formatting </w:t>
      </w:r>
      <w:r w:rsidR="00FB1CAB" w:rsidRPr="00E14553">
        <w:rPr>
          <w:rFonts w:ascii="Liberation Sans" w:hAnsi="Liberation Sans" w:cs="Arial"/>
          <w:sz w:val="22"/>
          <w:szCs w:val="22"/>
        </w:rPr>
        <w:t>tool</w:t>
      </w:r>
      <w:r w:rsidR="0073570C" w:rsidRPr="00E14553">
        <w:rPr>
          <w:rFonts w:ascii="Liberation Sans" w:hAnsi="Liberation Sans" w:cs="Arial"/>
          <w:sz w:val="22"/>
          <w:szCs w:val="22"/>
        </w:rPr>
        <w:t>,</w:t>
      </w:r>
      <w:r w:rsidR="00FB1CAB" w:rsidRPr="00E14553">
        <w:rPr>
          <w:rFonts w:ascii="Liberation Sans" w:hAnsi="Liberation Sans" w:cs="Arial"/>
          <w:sz w:val="22"/>
          <w:szCs w:val="22"/>
        </w:rPr>
        <w:t xml:space="preserve"> </w:t>
      </w:r>
      <w:r w:rsidR="001A4920" w:rsidRPr="00E14553">
        <w:rPr>
          <w:rFonts w:ascii="Liberation Sans" w:hAnsi="Liberation Sans" w:cs="Arial"/>
          <w:sz w:val="22"/>
        </w:rPr>
        <w:t>and nested IF functions</w:t>
      </w:r>
      <w:r w:rsidR="001A4920" w:rsidRPr="00E14553">
        <w:rPr>
          <w:rFonts w:ascii="Liberation Sans" w:hAnsi="Liberation Sans"/>
          <w:sz w:val="22"/>
        </w:rPr>
        <w:t xml:space="preserve"> </w:t>
      </w:r>
      <w:r w:rsidR="00215829" w:rsidRPr="00E14553">
        <w:rPr>
          <w:rFonts w:ascii="Liberation Sans" w:hAnsi="Liberation Sans" w:cs="Arial"/>
          <w:sz w:val="22"/>
          <w:szCs w:val="22"/>
        </w:rPr>
        <w:t>to</w:t>
      </w:r>
      <w:r w:rsidR="00766825" w:rsidRPr="00E14553">
        <w:rPr>
          <w:rFonts w:ascii="Liberation Sans" w:hAnsi="Liberation Sans" w:cs="Arial"/>
          <w:sz w:val="22"/>
          <w:szCs w:val="22"/>
        </w:rPr>
        <w:t xml:space="preserve"> aid variance analysis </w:t>
      </w:r>
      <w:r w:rsidR="00426DAF" w:rsidRPr="00E14553">
        <w:rPr>
          <w:rFonts w:ascii="Liberation Sans" w:hAnsi="Liberation Sans" w:cs="Arial"/>
          <w:sz w:val="22"/>
          <w:szCs w:val="22"/>
        </w:rPr>
        <w:t>for Current Designs</w:t>
      </w:r>
      <w:r w:rsidR="00215829" w:rsidRPr="00E14553">
        <w:rPr>
          <w:rFonts w:ascii="Liberation Sans" w:hAnsi="Liberation Sans" w:cs="Arial"/>
          <w:sz w:val="22"/>
          <w:szCs w:val="22"/>
        </w:rPr>
        <w:t>’ managers</w:t>
      </w:r>
      <w:r w:rsidR="00426DAF" w:rsidRPr="00E14553">
        <w:rPr>
          <w:rFonts w:ascii="Liberation Sans" w:hAnsi="Liberation Sans" w:cs="Arial"/>
          <w:sz w:val="22"/>
          <w:szCs w:val="22"/>
        </w:rPr>
        <w:t>.</w:t>
      </w:r>
      <w:r w:rsidRPr="00E14553">
        <w:rPr>
          <w:rFonts w:ascii="Liberation Sans" w:hAnsi="Liberation Sans" w:cs="Arial"/>
          <w:sz w:val="22"/>
          <w:szCs w:val="22"/>
        </w:rPr>
        <w:t xml:space="preserve"> Save your file frequently while working.</w:t>
      </w:r>
    </w:p>
    <w:p w14:paraId="29436A2C" w14:textId="77777777" w:rsidR="00E80F41" w:rsidRPr="00DB5AED" w:rsidRDefault="00E80F41" w:rsidP="00DB5AED">
      <w:pPr>
        <w:pStyle w:val="Heading4"/>
      </w:pPr>
      <w:r w:rsidRPr="00DB5AED">
        <w:lastRenderedPageBreak/>
        <w:t>Part 1</w:t>
      </w:r>
    </w:p>
    <w:p w14:paraId="1A4CF39A" w14:textId="09B365D8" w:rsidR="00EF152E" w:rsidRPr="00DB5AED" w:rsidRDefault="00EF152E" w:rsidP="00DB5AED">
      <w:pPr>
        <w:pStyle w:val="Heading5"/>
      </w:pPr>
      <w:r w:rsidRPr="00DB5AED">
        <w:t xml:space="preserve">Use sheet tab </w:t>
      </w:r>
      <w:r w:rsidR="002A05DC" w:rsidRPr="00DB5AED">
        <w:t>CD</w:t>
      </w:r>
      <w:r w:rsidR="002A05DC">
        <w:t>17</w:t>
      </w:r>
      <w:r w:rsidR="002A05DC" w:rsidRPr="00DB5AED">
        <w:t xml:space="preserve"> </w:t>
      </w:r>
      <w:r w:rsidRPr="00DB5AED">
        <w:t>Part 1</w:t>
      </w:r>
      <w:r w:rsidR="008029E2" w:rsidRPr="00DB5AED">
        <w:t>.</w:t>
      </w:r>
      <w:r w:rsidR="003F6F7A" w:rsidRPr="00DB5AED">
        <w:t xml:space="preserve"> </w:t>
      </w:r>
    </w:p>
    <w:p w14:paraId="152A17B7" w14:textId="7F7601EF" w:rsidR="00B42DBC" w:rsidRPr="0099224A" w:rsidRDefault="00967409" w:rsidP="00F535BB">
      <w:pPr>
        <w:pStyle w:val="NormalWeb"/>
        <w:tabs>
          <w:tab w:val="left" w:pos="1260"/>
        </w:tabs>
        <w:spacing w:before="0" w:beforeAutospacing="0" w:after="0" w:afterAutospacing="0"/>
        <w:ind w:left="1267" w:hanging="965"/>
        <w:jc w:val="both"/>
        <w:rPr>
          <w:rFonts w:ascii="Liberation Sans" w:hAnsi="Liberation Sans" w:cs="Arial"/>
          <w:sz w:val="22"/>
          <w:szCs w:val="22"/>
        </w:rPr>
      </w:pPr>
      <w:r w:rsidRPr="0099224A">
        <w:rPr>
          <w:rFonts w:ascii="Liberation Sans" w:hAnsi="Liberation Sans" w:cs="Arial"/>
          <w:b/>
          <w:sz w:val="22"/>
          <w:szCs w:val="22"/>
        </w:rPr>
        <w:t xml:space="preserve">Step 1: </w:t>
      </w:r>
      <w:r w:rsidR="00B56906" w:rsidRPr="0099224A">
        <w:rPr>
          <w:rFonts w:ascii="Liberation Sans" w:hAnsi="Liberation Sans" w:cs="Arial"/>
          <w:b/>
          <w:sz w:val="22"/>
          <w:szCs w:val="22"/>
        </w:rPr>
        <w:tab/>
      </w:r>
      <w:r w:rsidR="00B42DBC" w:rsidRPr="0099224A">
        <w:rPr>
          <w:rFonts w:ascii="Liberation Sans" w:hAnsi="Liberation Sans" w:cs="Arial"/>
          <w:sz w:val="22"/>
          <w:szCs w:val="22"/>
        </w:rPr>
        <w:t xml:space="preserve">Open the worksheet template file in Microsoft Excel. Save the file on your computer’s desktop. The </w:t>
      </w:r>
      <w:r w:rsidR="0087426F">
        <w:rPr>
          <w:rFonts w:ascii="Liberation Sans" w:hAnsi="Liberation Sans" w:cs="Arial"/>
          <w:sz w:val="22"/>
          <w:szCs w:val="22"/>
        </w:rPr>
        <w:t>d</w:t>
      </w:r>
      <w:r w:rsidR="00B42DBC" w:rsidRPr="0099224A">
        <w:rPr>
          <w:rFonts w:ascii="Liberation Sans" w:hAnsi="Liberation Sans" w:cs="Arial"/>
          <w:sz w:val="22"/>
          <w:szCs w:val="22"/>
        </w:rPr>
        <w:t xml:space="preserve">ata area which </w:t>
      </w:r>
      <w:r w:rsidR="006C497B" w:rsidRPr="0099224A">
        <w:rPr>
          <w:rFonts w:ascii="Liberation Sans" w:hAnsi="Liberation Sans" w:cs="Arial"/>
          <w:sz w:val="22"/>
          <w:szCs w:val="22"/>
        </w:rPr>
        <w:t>appears</w:t>
      </w:r>
      <w:r w:rsidR="00B42DBC" w:rsidRPr="0099224A">
        <w:rPr>
          <w:rFonts w:ascii="Liberation Sans" w:hAnsi="Liberation Sans" w:cs="Arial"/>
          <w:sz w:val="22"/>
          <w:szCs w:val="22"/>
        </w:rPr>
        <w:t xml:space="preserve"> in </w:t>
      </w:r>
      <w:r w:rsidR="0087426F">
        <w:rPr>
          <w:rFonts w:ascii="Liberation Sans" w:hAnsi="Liberation Sans" w:cs="Arial"/>
          <w:sz w:val="22"/>
          <w:szCs w:val="22"/>
        </w:rPr>
        <w:t>rows</w:t>
      </w:r>
      <w:r w:rsidR="00B42DBC" w:rsidRPr="0099224A">
        <w:rPr>
          <w:rFonts w:ascii="Liberation Sans" w:hAnsi="Liberation Sans" w:cs="Arial"/>
          <w:sz w:val="22"/>
          <w:szCs w:val="22"/>
        </w:rPr>
        <w:t xml:space="preserve"> </w:t>
      </w:r>
      <w:r w:rsidR="0087426F">
        <w:rPr>
          <w:rFonts w:ascii="Liberation Sans" w:hAnsi="Liberation Sans" w:cs="Arial"/>
          <w:sz w:val="22"/>
          <w:szCs w:val="22"/>
        </w:rPr>
        <w:t xml:space="preserve">46 to 55 and 58 to 66 </w:t>
      </w:r>
      <w:r w:rsidR="00B42DBC" w:rsidRPr="0099224A">
        <w:rPr>
          <w:rFonts w:ascii="Liberation Sans" w:hAnsi="Liberation Sans" w:cs="Arial"/>
          <w:sz w:val="22"/>
          <w:szCs w:val="22"/>
        </w:rPr>
        <w:t xml:space="preserve">contain the </w:t>
      </w:r>
      <w:r w:rsidR="00766C01" w:rsidRPr="0099224A">
        <w:rPr>
          <w:rFonts w:ascii="Liberation Sans" w:hAnsi="Liberation Sans" w:cs="Arial"/>
          <w:sz w:val="22"/>
          <w:szCs w:val="22"/>
        </w:rPr>
        <w:t>information</w:t>
      </w:r>
      <w:r w:rsidR="00B42DBC" w:rsidRPr="0099224A">
        <w:rPr>
          <w:rFonts w:ascii="Liberation Sans" w:hAnsi="Liberation Sans" w:cs="Arial"/>
          <w:sz w:val="22"/>
          <w:szCs w:val="22"/>
        </w:rPr>
        <w:t xml:space="preserve"> provided by Current Designs.  </w:t>
      </w:r>
    </w:p>
    <w:p w14:paraId="0ADC86E0" w14:textId="61F1138E" w:rsidR="000A7B3E" w:rsidRPr="00117BE3" w:rsidRDefault="00B42DBC" w:rsidP="000A7B3E">
      <w:pPr>
        <w:pStyle w:val="NormalWeb"/>
        <w:tabs>
          <w:tab w:val="left" w:pos="1260"/>
        </w:tabs>
        <w:spacing w:before="120" w:beforeAutospacing="0" w:after="0" w:afterAutospacing="0"/>
        <w:ind w:left="1260" w:hanging="960"/>
        <w:jc w:val="both"/>
        <w:rPr>
          <w:rFonts w:ascii="Liberation Sans" w:hAnsi="Liberation Sans" w:cs="Arial"/>
          <w:sz w:val="22"/>
          <w:szCs w:val="22"/>
        </w:rPr>
      </w:pPr>
      <w:r w:rsidRPr="00117BE3">
        <w:rPr>
          <w:rFonts w:ascii="Liberation Sans" w:hAnsi="Liberation Sans" w:cs="Arial"/>
          <w:b/>
          <w:sz w:val="22"/>
          <w:szCs w:val="22"/>
        </w:rPr>
        <w:t>Step 2:</w:t>
      </w:r>
      <w:r w:rsidRPr="00117BE3">
        <w:rPr>
          <w:rFonts w:ascii="Liberation Sans" w:hAnsi="Liberation Sans" w:cs="Arial"/>
          <w:sz w:val="22"/>
          <w:szCs w:val="22"/>
        </w:rPr>
        <w:t xml:space="preserve"> </w:t>
      </w:r>
      <w:r w:rsidRPr="00117BE3">
        <w:rPr>
          <w:rFonts w:ascii="Liberation Sans" w:hAnsi="Liberation Sans" w:cs="Arial"/>
          <w:sz w:val="22"/>
          <w:szCs w:val="22"/>
        </w:rPr>
        <w:tab/>
      </w:r>
      <w:r w:rsidR="00CF67A7" w:rsidRPr="00117BE3">
        <w:rPr>
          <w:rFonts w:ascii="Liberation Sans" w:hAnsi="Liberation Sans" w:cs="Arial"/>
          <w:sz w:val="22"/>
          <w:szCs w:val="22"/>
        </w:rPr>
        <w:t xml:space="preserve">In </w:t>
      </w:r>
      <w:r w:rsidR="007A5AB6" w:rsidRPr="00117BE3">
        <w:rPr>
          <w:rFonts w:ascii="Liberation Sans" w:hAnsi="Liberation Sans" w:cs="Arial"/>
          <w:sz w:val="22"/>
          <w:szCs w:val="22"/>
        </w:rPr>
        <w:t>cell</w:t>
      </w:r>
      <w:r w:rsidR="00CF67A7" w:rsidRPr="00117BE3">
        <w:rPr>
          <w:rFonts w:ascii="Liberation Sans" w:hAnsi="Liberation Sans" w:cs="Arial"/>
          <w:sz w:val="22"/>
          <w:szCs w:val="22"/>
        </w:rPr>
        <w:t>s</w:t>
      </w:r>
      <w:r w:rsidR="007A5AB6" w:rsidRPr="00117BE3">
        <w:rPr>
          <w:rFonts w:ascii="Liberation Sans" w:hAnsi="Liberation Sans" w:cs="Arial"/>
          <w:sz w:val="22"/>
          <w:szCs w:val="22"/>
        </w:rPr>
        <w:t xml:space="preserve"> </w:t>
      </w:r>
      <w:r w:rsidR="0087426F">
        <w:rPr>
          <w:rFonts w:ascii="Liberation Sans" w:hAnsi="Liberation Sans" w:cs="Arial"/>
          <w:sz w:val="22"/>
          <w:szCs w:val="22"/>
        </w:rPr>
        <w:t>H79</w:t>
      </w:r>
      <w:r w:rsidR="000A7B3E" w:rsidRPr="00117BE3">
        <w:rPr>
          <w:rFonts w:ascii="Liberation Sans" w:hAnsi="Liberation Sans" w:cs="Arial"/>
          <w:sz w:val="22"/>
          <w:szCs w:val="22"/>
        </w:rPr>
        <w:t xml:space="preserve"> </w:t>
      </w:r>
      <w:r w:rsidR="00CF67A7" w:rsidRPr="00117BE3">
        <w:rPr>
          <w:rFonts w:ascii="Liberation Sans" w:hAnsi="Liberation Sans" w:cs="Arial"/>
          <w:sz w:val="22"/>
          <w:szCs w:val="22"/>
        </w:rPr>
        <w:t xml:space="preserve">through </w:t>
      </w:r>
      <w:r w:rsidR="0087426F">
        <w:rPr>
          <w:rFonts w:ascii="Liberation Sans" w:hAnsi="Liberation Sans" w:cs="Arial"/>
          <w:sz w:val="22"/>
          <w:szCs w:val="22"/>
        </w:rPr>
        <w:t>H86</w:t>
      </w:r>
      <w:r w:rsidR="00CF67A7" w:rsidRPr="00117BE3">
        <w:rPr>
          <w:rFonts w:ascii="Liberation Sans" w:hAnsi="Liberation Sans" w:cs="Arial"/>
          <w:sz w:val="22"/>
          <w:szCs w:val="22"/>
        </w:rPr>
        <w:t>, predict whether each of the</w:t>
      </w:r>
      <w:r w:rsidR="00FE49C6" w:rsidRPr="00117BE3">
        <w:rPr>
          <w:rFonts w:ascii="Liberation Sans" w:hAnsi="Liberation Sans" w:cs="Arial"/>
          <w:sz w:val="22"/>
          <w:szCs w:val="22"/>
        </w:rPr>
        <w:t xml:space="preserve"> variances will be favorable or </w:t>
      </w:r>
      <w:r w:rsidR="00CF67A7" w:rsidRPr="00117BE3">
        <w:rPr>
          <w:rFonts w:ascii="Liberation Sans" w:hAnsi="Liberation Sans" w:cs="Arial"/>
          <w:sz w:val="22"/>
          <w:szCs w:val="22"/>
        </w:rPr>
        <w:t>unfavorable</w:t>
      </w:r>
      <w:r w:rsidR="0087426F">
        <w:rPr>
          <w:rFonts w:ascii="Liberation Sans" w:hAnsi="Liberation Sans" w:cs="Arial"/>
          <w:sz w:val="22"/>
          <w:szCs w:val="22"/>
        </w:rPr>
        <w:t xml:space="preserve"> by selecting your response form the drop-down lists.</w:t>
      </w:r>
      <w:r w:rsidR="00CF67A7" w:rsidRPr="00117BE3">
        <w:rPr>
          <w:rFonts w:ascii="Liberation Sans" w:hAnsi="Liberation Sans" w:cs="Arial"/>
          <w:sz w:val="22"/>
          <w:szCs w:val="22"/>
        </w:rPr>
        <w:t xml:space="preserve"> For those </w:t>
      </w:r>
      <w:r w:rsidR="00FE49C6" w:rsidRPr="00117BE3">
        <w:rPr>
          <w:rFonts w:ascii="Liberation Sans" w:hAnsi="Liberation Sans" w:cs="Arial"/>
          <w:sz w:val="22"/>
          <w:szCs w:val="22"/>
        </w:rPr>
        <w:t xml:space="preserve">variances </w:t>
      </w:r>
      <w:r w:rsidR="00CF67A7" w:rsidRPr="00117BE3">
        <w:rPr>
          <w:rFonts w:ascii="Liberation Sans" w:hAnsi="Liberation Sans" w:cs="Arial"/>
          <w:sz w:val="22"/>
          <w:szCs w:val="22"/>
        </w:rPr>
        <w:t xml:space="preserve">for which you do not have enough information, </w:t>
      </w:r>
      <w:r w:rsidR="0087426F">
        <w:rPr>
          <w:rFonts w:ascii="Liberation Sans" w:hAnsi="Liberation Sans" w:cs="Arial"/>
          <w:sz w:val="22"/>
          <w:szCs w:val="22"/>
        </w:rPr>
        <w:t>select</w:t>
      </w:r>
      <w:r w:rsidR="00CF67A7" w:rsidRPr="00117BE3">
        <w:rPr>
          <w:rFonts w:ascii="Liberation Sans" w:hAnsi="Liberation Sans" w:cs="Arial"/>
          <w:sz w:val="22"/>
          <w:szCs w:val="22"/>
        </w:rPr>
        <w:t xml:space="preserve"> </w:t>
      </w:r>
      <w:proofErr w:type="gramStart"/>
      <w:r w:rsidR="00CF67A7" w:rsidRPr="00117BE3">
        <w:rPr>
          <w:rFonts w:ascii="Liberation Sans" w:hAnsi="Liberation Sans" w:cs="Arial"/>
          <w:sz w:val="22"/>
          <w:szCs w:val="22"/>
        </w:rPr>
        <w:t>“ NEI</w:t>
      </w:r>
      <w:proofErr w:type="gramEnd"/>
      <w:r w:rsidR="00CF67A7" w:rsidRPr="00117BE3">
        <w:rPr>
          <w:rFonts w:ascii="Liberation Sans" w:hAnsi="Liberation Sans" w:cs="Arial"/>
          <w:sz w:val="22"/>
          <w:szCs w:val="22"/>
        </w:rPr>
        <w:t xml:space="preserve"> ” as your response.  </w:t>
      </w:r>
    </w:p>
    <w:p w14:paraId="492EE61D" w14:textId="4FA296AE" w:rsidR="00241CB0" w:rsidRPr="00E14553" w:rsidRDefault="00CF67A7" w:rsidP="000A7B3E">
      <w:pPr>
        <w:pStyle w:val="NormalWeb"/>
        <w:tabs>
          <w:tab w:val="left" w:pos="1260"/>
        </w:tabs>
        <w:spacing w:before="120" w:beforeAutospacing="0" w:after="0" w:afterAutospacing="0"/>
        <w:ind w:left="1260" w:hanging="960"/>
        <w:jc w:val="both"/>
        <w:rPr>
          <w:rFonts w:ascii="Liberation Sans" w:hAnsi="Liberation Sans" w:cs="Arial"/>
          <w:sz w:val="22"/>
          <w:szCs w:val="22"/>
        </w:rPr>
      </w:pPr>
      <w:r w:rsidRPr="00571934">
        <w:rPr>
          <w:rFonts w:ascii="Liberation Sans" w:hAnsi="Liberation Sans" w:cs="Arial"/>
          <w:b/>
          <w:sz w:val="22"/>
          <w:szCs w:val="22"/>
        </w:rPr>
        <w:t xml:space="preserve">Step 3: </w:t>
      </w:r>
      <w:r w:rsidRPr="00571934">
        <w:rPr>
          <w:rFonts w:ascii="Liberation Sans" w:hAnsi="Liberation Sans" w:cs="Arial"/>
          <w:b/>
          <w:sz w:val="22"/>
          <w:szCs w:val="22"/>
        </w:rPr>
        <w:tab/>
      </w:r>
      <w:r w:rsidR="00D24574" w:rsidRPr="00571934">
        <w:rPr>
          <w:rFonts w:ascii="Liberation Sans" w:hAnsi="Liberation Sans" w:cs="Arial"/>
          <w:sz w:val="22"/>
          <w:szCs w:val="22"/>
        </w:rPr>
        <w:t xml:space="preserve">Assign </w:t>
      </w:r>
      <w:r w:rsidR="00241CB0" w:rsidRPr="00571934">
        <w:rPr>
          <w:rFonts w:ascii="Liberation Sans" w:hAnsi="Liberation Sans" w:cs="Arial"/>
          <w:sz w:val="22"/>
          <w:szCs w:val="22"/>
        </w:rPr>
        <w:t xml:space="preserve">the following </w:t>
      </w:r>
      <w:r w:rsidR="00D24574" w:rsidRPr="00571934">
        <w:rPr>
          <w:rFonts w:ascii="Liberation Sans" w:hAnsi="Liberation Sans" w:cs="Arial"/>
          <w:sz w:val="22"/>
          <w:szCs w:val="22"/>
        </w:rPr>
        <w:t xml:space="preserve">range names to the components in the </w:t>
      </w:r>
      <w:r w:rsidR="006D1BB2">
        <w:rPr>
          <w:rFonts w:ascii="Liberation Sans" w:hAnsi="Liberation Sans" w:cs="Arial"/>
          <w:sz w:val="22"/>
          <w:szCs w:val="22"/>
        </w:rPr>
        <w:t>d</w:t>
      </w:r>
      <w:r w:rsidR="00D24574" w:rsidRPr="00571934">
        <w:rPr>
          <w:rFonts w:ascii="Liberation Sans" w:hAnsi="Liberation Sans" w:cs="Arial"/>
          <w:sz w:val="22"/>
          <w:szCs w:val="22"/>
        </w:rPr>
        <w:t>ata area</w:t>
      </w:r>
      <w:r w:rsidR="00241CB0" w:rsidRPr="00571934">
        <w:rPr>
          <w:rFonts w:ascii="Liberation Sans" w:hAnsi="Liberation Sans" w:cs="Arial"/>
          <w:sz w:val="22"/>
          <w:szCs w:val="22"/>
        </w:rPr>
        <w:t>:</w:t>
      </w:r>
    </w:p>
    <w:p w14:paraId="273EBCDB" w14:textId="77777777" w:rsidR="00241CB0" w:rsidRPr="00E14553" w:rsidRDefault="00241CB0" w:rsidP="000A7B3E">
      <w:pPr>
        <w:pStyle w:val="NormalWeb"/>
        <w:tabs>
          <w:tab w:val="left" w:pos="1260"/>
        </w:tabs>
        <w:spacing w:before="120" w:beforeAutospacing="0" w:after="0" w:afterAutospacing="0"/>
        <w:ind w:left="1260" w:hanging="960"/>
        <w:jc w:val="both"/>
        <w:rPr>
          <w:rFonts w:ascii="Liberation Sans" w:hAnsi="Liberation Sans" w:cs="Arial"/>
          <w:sz w:val="8"/>
          <w:szCs w:val="22"/>
        </w:rPr>
      </w:pPr>
    </w:p>
    <w:tbl>
      <w:tblPr>
        <w:tblStyle w:val="TableGrid"/>
        <w:tblW w:w="0" w:type="auto"/>
        <w:jc w:val="center"/>
        <w:tblLook w:val="04A0" w:firstRow="1" w:lastRow="0" w:firstColumn="1" w:lastColumn="0" w:noHBand="0" w:noVBand="1"/>
      </w:tblPr>
      <w:tblGrid>
        <w:gridCol w:w="1800"/>
        <w:gridCol w:w="1980"/>
      </w:tblGrid>
      <w:tr w:rsidR="00241CB0" w:rsidRPr="00E14553" w14:paraId="14CF43F3" w14:textId="77777777" w:rsidTr="00DB5AED">
        <w:trPr>
          <w:trHeight w:val="143"/>
          <w:tblHeader/>
          <w:jc w:val="center"/>
        </w:trPr>
        <w:tc>
          <w:tcPr>
            <w:tcW w:w="1800" w:type="dxa"/>
            <w:shd w:val="clear" w:color="auto" w:fill="DBE5F1" w:themeFill="accent1" w:themeFillTint="33"/>
          </w:tcPr>
          <w:p w14:paraId="2CDFDAA0" w14:textId="77777777" w:rsidR="00241CB0" w:rsidRPr="00E14553" w:rsidRDefault="00241CB0" w:rsidP="00241CB0">
            <w:pPr>
              <w:pStyle w:val="NormalWeb"/>
              <w:tabs>
                <w:tab w:val="left" w:pos="1260"/>
              </w:tabs>
              <w:spacing w:before="0" w:beforeAutospacing="0" w:after="0" w:afterAutospacing="0"/>
              <w:jc w:val="center"/>
              <w:rPr>
                <w:rFonts w:ascii="Liberation Sans" w:hAnsi="Liberation Sans" w:cs="Arial"/>
                <w:sz w:val="22"/>
                <w:szCs w:val="22"/>
              </w:rPr>
            </w:pPr>
            <w:r w:rsidRPr="00E14553">
              <w:rPr>
                <w:rFonts w:ascii="Liberation Sans" w:hAnsi="Liberation Sans" w:cs="Arial"/>
                <w:sz w:val="22"/>
                <w:szCs w:val="22"/>
              </w:rPr>
              <w:t>Cell Location</w:t>
            </w:r>
          </w:p>
        </w:tc>
        <w:tc>
          <w:tcPr>
            <w:tcW w:w="1980" w:type="dxa"/>
            <w:shd w:val="clear" w:color="auto" w:fill="DBE5F1" w:themeFill="accent1" w:themeFillTint="33"/>
          </w:tcPr>
          <w:p w14:paraId="22D30764" w14:textId="77777777" w:rsidR="00241CB0" w:rsidRPr="00E14553" w:rsidRDefault="00E7193D" w:rsidP="00241CB0">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Cell/</w:t>
            </w:r>
            <w:r w:rsidR="00241CB0" w:rsidRPr="00E14553">
              <w:rPr>
                <w:rFonts w:ascii="Liberation Sans" w:hAnsi="Liberation Sans" w:cs="Arial"/>
                <w:sz w:val="22"/>
                <w:szCs w:val="22"/>
              </w:rPr>
              <w:t>Range Name</w:t>
            </w:r>
          </w:p>
        </w:tc>
      </w:tr>
      <w:tr w:rsidR="00241CB0" w:rsidRPr="00E14553" w14:paraId="56528A6F" w14:textId="77777777" w:rsidTr="005F1439">
        <w:trPr>
          <w:jc w:val="center"/>
        </w:trPr>
        <w:tc>
          <w:tcPr>
            <w:tcW w:w="1800" w:type="dxa"/>
          </w:tcPr>
          <w:p w14:paraId="6E6E72BA" w14:textId="33E3861D" w:rsidR="00241CB0" w:rsidRPr="00E14553" w:rsidRDefault="006D1BB2" w:rsidP="00241CB0">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H47</w:t>
            </w:r>
          </w:p>
        </w:tc>
        <w:tc>
          <w:tcPr>
            <w:tcW w:w="1980" w:type="dxa"/>
          </w:tcPr>
          <w:p w14:paraId="1E344548" w14:textId="77777777" w:rsidR="00241CB0" w:rsidRPr="00E14553" w:rsidRDefault="00241CB0" w:rsidP="006B3B10">
            <w:pPr>
              <w:pStyle w:val="NormalWeb"/>
              <w:tabs>
                <w:tab w:val="left" w:pos="1260"/>
              </w:tabs>
              <w:spacing w:before="0" w:beforeAutospacing="0" w:after="0" w:afterAutospacing="0"/>
              <w:jc w:val="center"/>
              <w:rPr>
                <w:rFonts w:ascii="Liberation Sans" w:hAnsi="Liberation Sans" w:cs="Arial"/>
                <w:sz w:val="22"/>
                <w:szCs w:val="22"/>
              </w:rPr>
            </w:pPr>
            <w:proofErr w:type="spellStart"/>
            <w:r w:rsidRPr="00E14553">
              <w:rPr>
                <w:rFonts w:ascii="Liberation Sans" w:hAnsi="Liberation Sans" w:cs="Arial"/>
                <w:sz w:val="22"/>
                <w:szCs w:val="22"/>
              </w:rPr>
              <w:t>AQ</w:t>
            </w:r>
            <w:r w:rsidR="006B3B10" w:rsidRPr="00E14553">
              <w:rPr>
                <w:rFonts w:ascii="Liberation Sans" w:hAnsi="Liberation Sans" w:cs="Arial"/>
                <w:sz w:val="22"/>
                <w:szCs w:val="22"/>
              </w:rPr>
              <w:t>_</w:t>
            </w:r>
            <w:r w:rsidRPr="00E14553">
              <w:rPr>
                <w:rFonts w:ascii="Liberation Sans" w:hAnsi="Liberation Sans" w:cs="Arial"/>
                <w:sz w:val="22"/>
                <w:szCs w:val="22"/>
              </w:rPr>
              <w:t>powder</w:t>
            </w:r>
            <w:proofErr w:type="spellEnd"/>
          </w:p>
        </w:tc>
      </w:tr>
      <w:tr w:rsidR="00DD5EF0" w:rsidRPr="00E14553" w14:paraId="740D0968" w14:textId="77777777" w:rsidTr="005F1439">
        <w:trPr>
          <w:jc w:val="center"/>
        </w:trPr>
        <w:tc>
          <w:tcPr>
            <w:tcW w:w="1800" w:type="dxa"/>
          </w:tcPr>
          <w:p w14:paraId="3795B5C4" w14:textId="5724A9C1" w:rsidR="00DD5EF0" w:rsidRPr="00E14553" w:rsidRDefault="006D1BB2" w:rsidP="001323A3">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H48</w:t>
            </w:r>
          </w:p>
        </w:tc>
        <w:tc>
          <w:tcPr>
            <w:tcW w:w="1980" w:type="dxa"/>
          </w:tcPr>
          <w:p w14:paraId="056AFA32" w14:textId="77777777" w:rsidR="00DD5EF0" w:rsidRPr="00E14553" w:rsidRDefault="00DD5EF0" w:rsidP="001323A3">
            <w:pPr>
              <w:pStyle w:val="NormalWeb"/>
              <w:tabs>
                <w:tab w:val="left" w:pos="1260"/>
              </w:tabs>
              <w:spacing w:before="0" w:beforeAutospacing="0" w:after="0" w:afterAutospacing="0"/>
              <w:jc w:val="center"/>
              <w:rPr>
                <w:rFonts w:ascii="Liberation Sans" w:hAnsi="Liberation Sans" w:cs="Arial"/>
                <w:sz w:val="22"/>
                <w:szCs w:val="22"/>
              </w:rPr>
            </w:pPr>
            <w:proofErr w:type="spellStart"/>
            <w:r w:rsidRPr="00E14553">
              <w:rPr>
                <w:rFonts w:ascii="Liberation Sans" w:hAnsi="Liberation Sans" w:cs="Arial"/>
                <w:sz w:val="22"/>
                <w:szCs w:val="22"/>
              </w:rPr>
              <w:t>AQ_kits</w:t>
            </w:r>
            <w:proofErr w:type="spellEnd"/>
          </w:p>
        </w:tc>
      </w:tr>
      <w:tr w:rsidR="00DD5EF0" w:rsidRPr="00E14553" w14:paraId="73696D49" w14:textId="77777777" w:rsidTr="005F1439">
        <w:trPr>
          <w:jc w:val="center"/>
        </w:trPr>
        <w:tc>
          <w:tcPr>
            <w:tcW w:w="1800" w:type="dxa"/>
          </w:tcPr>
          <w:p w14:paraId="332ED24B" w14:textId="68BBFCFE" w:rsidR="00DD5EF0" w:rsidRPr="00E14553" w:rsidRDefault="006D1BB2" w:rsidP="00B04983">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H49</w:t>
            </w:r>
          </w:p>
        </w:tc>
        <w:tc>
          <w:tcPr>
            <w:tcW w:w="1980" w:type="dxa"/>
          </w:tcPr>
          <w:p w14:paraId="2646564C" w14:textId="77777777" w:rsidR="00DD5EF0" w:rsidRPr="00E14553" w:rsidRDefault="00DD5EF0" w:rsidP="00262848">
            <w:pPr>
              <w:pStyle w:val="NormalWeb"/>
              <w:tabs>
                <w:tab w:val="left" w:pos="1260"/>
              </w:tabs>
              <w:spacing w:before="0" w:beforeAutospacing="0" w:after="0" w:afterAutospacing="0"/>
              <w:jc w:val="center"/>
              <w:rPr>
                <w:rFonts w:ascii="Liberation Sans" w:hAnsi="Liberation Sans" w:cs="Arial"/>
                <w:sz w:val="22"/>
                <w:szCs w:val="22"/>
              </w:rPr>
            </w:pPr>
            <w:proofErr w:type="spellStart"/>
            <w:r w:rsidRPr="00E14553">
              <w:rPr>
                <w:rFonts w:ascii="Liberation Sans" w:hAnsi="Liberation Sans" w:cs="Arial"/>
                <w:sz w:val="22"/>
                <w:szCs w:val="22"/>
              </w:rPr>
              <w:t>A</w:t>
            </w:r>
            <w:r w:rsidR="00262848" w:rsidRPr="00E14553">
              <w:rPr>
                <w:rFonts w:ascii="Liberation Sans" w:hAnsi="Liberation Sans" w:cs="Arial"/>
                <w:sz w:val="22"/>
                <w:szCs w:val="22"/>
              </w:rPr>
              <w:t>H</w:t>
            </w:r>
            <w:r w:rsidRPr="00E14553">
              <w:rPr>
                <w:rFonts w:ascii="Liberation Sans" w:hAnsi="Liberation Sans" w:cs="Arial"/>
                <w:sz w:val="22"/>
                <w:szCs w:val="22"/>
              </w:rPr>
              <w:t>_typeI</w:t>
            </w:r>
            <w:proofErr w:type="spellEnd"/>
          </w:p>
        </w:tc>
      </w:tr>
      <w:tr w:rsidR="00DD5EF0" w:rsidRPr="00E14553" w14:paraId="34232665" w14:textId="77777777" w:rsidTr="005F1439">
        <w:trPr>
          <w:jc w:val="center"/>
        </w:trPr>
        <w:tc>
          <w:tcPr>
            <w:tcW w:w="1800" w:type="dxa"/>
          </w:tcPr>
          <w:p w14:paraId="2E9274E5" w14:textId="535FE244" w:rsidR="00DD5EF0" w:rsidRPr="00E14553" w:rsidRDefault="006D1BB2" w:rsidP="001A4B1C">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H50</w:t>
            </w:r>
          </w:p>
        </w:tc>
        <w:tc>
          <w:tcPr>
            <w:tcW w:w="1980" w:type="dxa"/>
          </w:tcPr>
          <w:p w14:paraId="439B33E8" w14:textId="77777777" w:rsidR="00DD5EF0" w:rsidRPr="00E14553" w:rsidRDefault="00DD5EF0" w:rsidP="00262848">
            <w:pPr>
              <w:pStyle w:val="NormalWeb"/>
              <w:tabs>
                <w:tab w:val="left" w:pos="1260"/>
              </w:tabs>
              <w:spacing w:before="0" w:beforeAutospacing="0" w:after="0" w:afterAutospacing="0"/>
              <w:jc w:val="center"/>
              <w:rPr>
                <w:rFonts w:ascii="Liberation Sans" w:hAnsi="Liberation Sans" w:cs="Arial"/>
                <w:sz w:val="22"/>
                <w:szCs w:val="22"/>
              </w:rPr>
            </w:pPr>
            <w:proofErr w:type="spellStart"/>
            <w:r w:rsidRPr="00E14553">
              <w:rPr>
                <w:rFonts w:ascii="Liberation Sans" w:hAnsi="Liberation Sans" w:cs="Arial"/>
                <w:sz w:val="22"/>
                <w:szCs w:val="22"/>
              </w:rPr>
              <w:t>A</w:t>
            </w:r>
            <w:r w:rsidR="00262848" w:rsidRPr="00E14553">
              <w:rPr>
                <w:rFonts w:ascii="Liberation Sans" w:hAnsi="Liberation Sans" w:cs="Arial"/>
                <w:sz w:val="22"/>
                <w:szCs w:val="22"/>
              </w:rPr>
              <w:t>H</w:t>
            </w:r>
            <w:r w:rsidRPr="00E14553">
              <w:rPr>
                <w:rFonts w:ascii="Liberation Sans" w:hAnsi="Liberation Sans" w:cs="Arial"/>
                <w:sz w:val="22"/>
                <w:szCs w:val="22"/>
              </w:rPr>
              <w:t>_typeII</w:t>
            </w:r>
            <w:proofErr w:type="spellEnd"/>
          </w:p>
        </w:tc>
      </w:tr>
      <w:tr w:rsidR="006D1BB2" w:rsidRPr="00E14553" w14:paraId="147B80A8" w14:textId="77777777" w:rsidTr="00DD5EF0">
        <w:trPr>
          <w:trHeight w:val="152"/>
          <w:jc w:val="center"/>
        </w:trPr>
        <w:tc>
          <w:tcPr>
            <w:tcW w:w="1800" w:type="dxa"/>
          </w:tcPr>
          <w:p w14:paraId="4384C5BC" w14:textId="0F19F006"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H59</w:t>
            </w:r>
          </w:p>
        </w:tc>
        <w:tc>
          <w:tcPr>
            <w:tcW w:w="1980" w:type="dxa"/>
          </w:tcPr>
          <w:p w14:paraId="57A29D5B" w14:textId="77777777"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sidRPr="00E14553">
              <w:rPr>
                <w:rFonts w:ascii="Liberation Sans" w:hAnsi="Liberation Sans" w:cs="Arial"/>
                <w:sz w:val="22"/>
                <w:szCs w:val="22"/>
              </w:rPr>
              <w:t>SQ_powder</w:t>
            </w:r>
          </w:p>
        </w:tc>
      </w:tr>
      <w:tr w:rsidR="006D1BB2" w:rsidRPr="00E14553" w14:paraId="7AE69AE5" w14:textId="77777777" w:rsidTr="005F1439">
        <w:trPr>
          <w:jc w:val="center"/>
        </w:trPr>
        <w:tc>
          <w:tcPr>
            <w:tcW w:w="1800" w:type="dxa"/>
          </w:tcPr>
          <w:p w14:paraId="61036347" w14:textId="084B21D3"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H60</w:t>
            </w:r>
          </w:p>
        </w:tc>
        <w:tc>
          <w:tcPr>
            <w:tcW w:w="1980" w:type="dxa"/>
          </w:tcPr>
          <w:p w14:paraId="5A04881D" w14:textId="77777777"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proofErr w:type="spellStart"/>
            <w:r w:rsidRPr="00E14553">
              <w:rPr>
                <w:rFonts w:ascii="Liberation Sans" w:hAnsi="Liberation Sans" w:cs="Arial"/>
                <w:sz w:val="22"/>
                <w:szCs w:val="22"/>
              </w:rPr>
              <w:t>SQ_kits</w:t>
            </w:r>
            <w:proofErr w:type="spellEnd"/>
          </w:p>
        </w:tc>
      </w:tr>
      <w:tr w:rsidR="006D1BB2" w:rsidRPr="00E14553" w14:paraId="398250D7" w14:textId="77777777" w:rsidTr="005F1439">
        <w:trPr>
          <w:jc w:val="center"/>
        </w:trPr>
        <w:tc>
          <w:tcPr>
            <w:tcW w:w="1800" w:type="dxa"/>
          </w:tcPr>
          <w:p w14:paraId="7BD145A3" w14:textId="26CB8102"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H61</w:t>
            </w:r>
          </w:p>
        </w:tc>
        <w:tc>
          <w:tcPr>
            <w:tcW w:w="1980" w:type="dxa"/>
          </w:tcPr>
          <w:p w14:paraId="2669878F" w14:textId="77777777"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sidRPr="00E14553">
              <w:rPr>
                <w:rFonts w:ascii="Liberation Sans" w:hAnsi="Liberation Sans" w:cs="Arial"/>
                <w:sz w:val="22"/>
                <w:szCs w:val="22"/>
              </w:rPr>
              <w:t>SH_typeI</w:t>
            </w:r>
          </w:p>
        </w:tc>
      </w:tr>
      <w:tr w:rsidR="006D1BB2" w:rsidRPr="00E14553" w14:paraId="25248447" w14:textId="77777777" w:rsidTr="005F1439">
        <w:trPr>
          <w:jc w:val="center"/>
        </w:trPr>
        <w:tc>
          <w:tcPr>
            <w:tcW w:w="1800" w:type="dxa"/>
          </w:tcPr>
          <w:p w14:paraId="5764246B" w14:textId="532B7F06"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H62</w:t>
            </w:r>
          </w:p>
        </w:tc>
        <w:tc>
          <w:tcPr>
            <w:tcW w:w="1980" w:type="dxa"/>
          </w:tcPr>
          <w:p w14:paraId="37D5EE52" w14:textId="77777777"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sidRPr="00E14553">
              <w:rPr>
                <w:rFonts w:ascii="Liberation Sans" w:hAnsi="Liberation Sans" w:cs="Arial"/>
                <w:sz w:val="22"/>
                <w:szCs w:val="22"/>
              </w:rPr>
              <w:t>SH_typeII</w:t>
            </w:r>
          </w:p>
        </w:tc>
      </w:tr>
      <w:tr w:rsidR="006D1BB2" w:rsidRPr="00E14553" w14:paraId="27A7B9F5" w14:textId="77777777" w:rsidTr="005F1439">
        <w:trPr>
          <w:jc w:val="center"/>
        </w:trPr>
        <w:tc>
          <w:tcPr>
            <w:tcW w:w="1800" w:type="dxa"/>
          </w:tcPr>
          <w:p w14:paraId="04F34C06" w14:textId="1C43E3DD"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H63</w:t>
            </w:r>
          </w:p>
        </w:tc>
        <w:tc>
          <w:tcPr>
            <w:tcW w:w="1980" w:type="dxa"/>
          </w:tcPr>
          <w:p w14:paraId="04B82673" w14:textId="77777777"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sidRPr="00E14553">
              <w:rPr>
                <w:rFonts w:ascii="Liberation Sans" w:hAnsi="Liberation Sans" w:cs="Arial"/>
                <w:sz w:val="22"/>
                <w:szCs w:val="22"/>
              </w:rPr>
              <w:t>SP_powder</w:t>
            </w:r>
          </w:p>
        </w:tc>
      </w:tr>
      <w:tr w:rsidR="006D1BB2" w:rsidRPr="00E14553" w14:paraId="1FC3ECF3" w14:textId="77777777" w:rsidTr="005F1439">
        <w:trPr>
          <w:jc w:val="center"/>
        </w:trPr>
        <w:tc>
          <w:tcPr>
            <w:tcW w:w="1800" w:type="dxa"/>
          </w:tcPr>
          <w:p w14:paraId="6895BDF9" w14:textId="76CFDA74"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H64</w:t>
            </w:r>
          </w:p>
        </w:tc>
        <w:tc>
          <w:tcPr>
            <w:tcW w:w="1980" w:type="dxa"/>
          </w:tcPr>
          <w:p w14:paraId="53A5EEB8" w14:textId="77777777"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sidRPr="00E14553">
              <w:rPr>
                <w:rFonts w:ascii="Liberation Sans" w:hAnsi="Liberation Sans" w:cs="Arial"/>
                <w:sz w:val="22"/>
                <w:szCs w:val="22"/>
              </w:rPr>
              <w:t>SP_kits</w:t>
            </w:r>
          </w:p>
        </w:tc>
      </w:tr>
      <w:tr w:rsidR="006D1BB2" w:rsidRPr="00E14553" w14:paraId="4C2D4CCC" w14:textId="77777777" w:rsidTr="005F1439">
        <w:trPr>
          <w:jc w:val="center"/>
        </w:trPr>
        <w:tc>
          <w:tcPr>
            <w:tcW w:w="1800" w:type="dxa"/>
          </w:tcPr>
          <w:p w14:paraId="3A65F387" w14:textId="5ADF4532"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H65</w:t>
            </w:r>
          </w:p>
        </w:tc>
        <w:tc>
          <w:tcPr>
            <w:tcW w:w="1980" w:type="dxa"/>
          </w:tcPr>
          <w:p w14:paraId="743C664B" w14:textId="77777777"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sidRPr="00E14553">
              <w:rPr>
                <w:rFonts w:ascii="Liberation Sans" w:hAnsi="Liberation Sans" w:cs="Arial"/>
                <w:sz w:val="22"/>
                <w:szCs w:val="22"/>
              </w:rPr>
              <w:t>SR_typeI</w:t>
            </w:r>
          </w:p>
        </w:tc>
      </w:tr>
      <w:tr w:rsidR="006D1BB2" w:rsidRPr="00E14553" w14:paraId="736E9A63" w14:textId="77777777" w:rsidTr="005F1439">
        <w:trPr>
          <w:jc w:val="center"/>
        </w:trPr>
        <w:tc>
          <w:tcPr>
            <w:tcW w:w="1800" w:type="dxa"/>
          </w:tcPr>
          <w:p w14:paraId="00E80A33" w14:textId="25008C06"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Pr>
                <w:rFonts w:ascii="Liberation Sans" w:hAnsi="Liberation Sans" w:cs="Arial"/>
                <w:sz w:val="22"/>
                <w:szCs w:val="22"/>
              </w:rPr>
              <w:t>H66</w:t>
            </w:r>
          </w:p>
        </w:tc>
        <w:tc>
          <w:tcPr>
            <w:tcW w:w="1980" w:type="dxa"/>
          </w:tcPr>
          <w:p w14:paraId="60DC0311" w14:textId="77777777" w:rsidR="006D1BB2" w:rsidRPr="00E14553" w:rsidRDefault="006D1BB2" w:rsidP="006D1BB2">
            <w:pPr>
              <w:pStyle w:val="NormalWeb"/>
              <w:tabs>
                <w:tab w:val="left" w:pos="1260"/>
              </w:tabs>
              <w:spacing w:before="0" w:beforeAutospacing="0" w:after="0" w:afterAutospacing="0"/>
              <w:jc w:val="center"/>
              <w:rPr>
                <w:rFonts w:ascii="Liberation Sans" w:hAnsi="Liberation Sans" w:cs="Arial"/>
                <w:sz w:val="22"/>
                <w:szCs w:val="22"/>
              </w:rPr>
            </w:pPr>
            <w:r w:rsidRPr="00E14553">
              <w:rPr>
                <w:rFonts w:ascii="Liberation Sans" w:hAnsi="Liberation Sans" w:cs="Arial"/>
                <w:sz w:val="22"/>
                <w:szCs w:val="22"/>
              </w:rPr>
              <w:t>SR_typeII</w:t>
            </w:r>
          </w:p>
        </w:tc>
      </w:tr>
    </w:tbl>
    <w:p w14:paraId="7525ACE4" w14:textId="72A4298F" w:rsidR="0076198C" w:rsidRPr="00141028" w:rsidRDefault="00D24574" w:rsidP="00E778C6">
      <w:pPr>
        <w:pStyle w:val="NormalWeb"/>
        <w:tabs>
          <w:tab w:val="left" w:pos="1260"/>
          <w:tab w:val="left" w:pos="1890"/>
        </w:tabs>
        <w:spacing w:before="120" w:beforeAutospacing="0" w:after="0" w:afterAutospacing="0"/>
        <w:ind w:left="1890" w:hanging="1590"/>
        <w:jc w:val="both"/>
        <w:rPr>
          <w:rFonts w:ascii="Liberation Sans" w:hAnsi="Liberation Sans" w:cs="Arial"/>
          <w:sz w:val="22"/>
          <w:szCs w:val="22"/>
          <w:highlight w:val="yellow"/>
        </w:rPr>
      </w:pPr>
      <w:r w:rsidRPr="00E14553">
        <w:rPr>
          <w:rFonts w:ascii="Liberation Sans" w:hAnsi="Liberation Sans" w:cs="Arial"/>
          <w:sz w:val="22"/>
          <w:szCs w:val="22"/>
        </w:rPr>
        <w:tab/>
      </w:r>
      <w:r w:rsidRPr="00571934">
        <w:rPr>
          <w:rFonts w:ascii="Liberation Sans" w:hAnsi="Liberation Sans" w:cs="Arial"/>
          <w:b/>
          <w:color w:val="0070C0"/>
          <w:sz w:val="22"/>
          <w:szCs w:val="22"/>
        </w:rPr>
        <w:t>Hint:</w:t>
      </w:r>
      <w:r w:rsidR="00EA60F0" w:rsidRPr="00571934">
        <w:rPr>
          <w:rFonts w:ascii="Liberation Sans" w:hAnsi="Liberation Sans" w:cs="Arial"/>
          <w:color w:val="0070C0"/>
          <w:sz w:val="22"/>
          <w:szCs w:val="22"/>
        </w:rPr>
        <w:t xml:space="preserve"> </w:t>
      </w:r>
      <w:r w:rsidR="00DD5EF0" w:rsidRPr="00571934">
        <w:rPr>
          <w:rFonts w:ascii="Liberation Sans" w:hAnsi="Liberation Sans" w:cs="Arial"/>
          <w:color w:val="0070C0"/>
          <w:sz w:val="22"/>
          <w:szCs w:val="22"/>
        </w:rPr>
        <w:tab/>
      </w:r>
      <w:r w:rsidR="00EA60F0" w:rsidRPr="00150525">
        <w:rPr>
          <w:rFonts w:ascii="Liberation Sans" w:hAnsi="Liberation Sans" w:cs="Arial"/>
          <w:sz w:val="22"/>
          <w:szCs w:val="22"/>
        </w:rPr>
        <w:t>Individual cells or groups of cells can be assigned a name to make formulas easier to understand and</w:t>
      </w:r>
      <w:r w:rsidR="00EA60F0" w:rsidRPr="00571934">
        <w:rPr>
          <w:rFonts w:ascii="Liberation Sans" w:hAnsi="Liberation Sans" w:cs="Arial"/>
          <w:color w:val="454545"/>
          <w:sz w:val="22"/>
          <w:szCs w:val="22"/>
        </w:rPr>
        <w:t xml:space="preserve"> </w:t>
      </w:r>
      <w:r w:rsidR="00EA60F0" w:rsidRPr="00150525">
        <w:rPr>
          <w:rFonts w:ascii="Liberation Sans" w:hAnsi="Liberation Sans" w:cs="Arial"/>
          <w:sz w:val="22"/>
          <w:szCs w:val="22"/>
        </w:rPr>
        <w:t>maintain.</w:t>
      </w:r>
      <w:r w:rsidR="00241CB0" w:rsidRPr="00150525">
        <w:rPr>
          <w:rFonts w:ascii="Liberation Sans" w:hAnsi="Liberation Sans" w:cs="Arial"/>
          <w:sz w:val="22"/>
          <w:szCs w:val="22"/>
        </w:rPr>
        <w:t xml:space="preserve"> </w:t>
      </w:r>
      <w:r w:rsidR="006A358D" w:rsidRPr="00150525">
        <w:rPr>
          <w:rFonts w:ascii="Liberation Sans" w:hAnsi="Liberation Sans" w:cs="Arial"/>
          <w:sz w:val="22"/>
          <w:szCs w:val="22"/>
        </w:rPr>
        <w:t xml:space="preserve">Range names </w:t>
      </w:r>
      <w:r w:rsidR="007052BF" w:rsidRPr="00150525">
        <w:rPr>
          <w:rFonts w:ascii="Liberation Sans" w:hAnsi="Liberation Sans" w:cs="Arial"/>
          <w:sz w:val="22"/>
          <w:szCs w:val="22"/>
        </w:rPr>
        <w:t xml:space="preserve">should be </w:t>
      </w:r>
      <w:r w:rsidR="00C75191" w:rsidRPr="00150525">
        <w:rPr>
          <w:rFonts w:ascii="Liberation Sans" w:hAnsi="Liberation Sans" w:cs="Arial"/>
          <w:sz w:val="22"/>
          <w:szCs w:val="22"/>
        </w:rPr>
        <w:t>descriptive and</w:t>
      </w:r>
      <w:r w:rsidR="007052BF" w:rsidRPr="00150525">
        <w:rPr>
          <w:rFonts w:ascii="Liberation Sans" w:hAnsi="Liberation Sans" w:cs="Arial"/>
          <w:sz w:val="22"/>
          <w:szCs w:val="22"/>
        </w:rPr>
        <w:t xml:space="preserve"> </w:t>
      </w:r>
      <w:r w:rsidR="006A358D" w:rsidRPr="00150525">
        <w:rPr>
          <w:rFonts w:ascii="Liberation Sans" w:hAnsi="Liberation Sans" w:cs="Arial"/>
          <w:sz w:val="22"/>
          <w:szCs w:val="22"/>
        </w:rPr>
        <w:t xml:space="preserve">may </w:t>
      </w:r>
      <w:r w:rsidR="0069727F" w:rsidRPr="00150525">
        <w:rPr>
          <w:rFonts w:ascii="Liberation Sans" w:hAnsi="Liberation Sans" w:cs="Arial"/>
          <w:sz w:val="22"/>
          <w:szCs w:val="22"/>
        </w:rPr>
        <w:t xml:space="preserve">not </w:t>
      </w:r>
      <w:r w:rsidR="006A358D" w:rsidRPr="00150525">
        <w:rPr>
          <w:rFonts w:ascii="Liberation Sans" w:hAnsi="Liberation Sans" w:cs="Arial"/>
          <w:sz w:val="22"/>
          <w:szCs w:val="22"/>
        </w:rPr>
        <w:t xml:space="preserve">contain spaces. </w:t>
      </w:r>
      <w:r w:rsidR="006D1BB2" w:rsidRPr="00150525">
        <w:rPr>
          <w:rFonts w:ascii="Liberation Sans" w:hAnsi="Liberation Sans" w:cs="Arial"/>
          <w:sz w:val="22"/>
          <w:szCs w:val="22"/>
        </w:rPr>
        <w:t xml:space="preserve">The range names you are assigning are based on the standard notation of SP </w:t>
      </w:r>
      <w:r w:rsidR="006D1BB2" w:rsidRPr="000A1749">
        <w:rPr>
          <w:rFonts w:ascii="Liberation Sans" w:hAnsi="Liberation Sans" w:cs="Arial"/>
          <w:sz w:val="22"/>
          <w:szCs w:val="22"/>
        </w:rPr>
        <w:t xml:space="preserve">for standard price, AP for actual price, SQ for standard quantity, AQ for actual quantity, </w:t>
      </w:r>
      <w:r w:rsidR="000A1749" w:rsidRPr="000A1749">
        <w:rPr>
          <w:rFonts w:ascii="Liberation Sans" w:hAnsi="Liberation Sans" w:cs="Arial"/>
          <w:sz w:val="22"/>
          <w:szCs w:val="22"/>
        </w:rPr>
        <w:t>AH for actual hours, SH for standard hours, SP for standard price, and SR for</w:t>
      </w:r>
      <w:r w:rsidR="000A1749">
        <w:rPr>
          <w:rFonts w:ascii="Liberation Sans" w:hAnsi="Liberation Sans" w:cs="Arial"/>
          <w:sz w:val="22"/>
          <w:szCs w:val="22"/>
        </w:rPr>
        <w:t xml:space="preserve"> standard rate, </w:t>
      </w:r>
      <w:r w:rsidR="006D1BB2" w:rsidRPr="00150525">
        <w:rPr>
          <w:rFonts w:ascii="Liberation Sans" w:hAnsi="Liberation Sans" w:cs="Arial"/>
          <w:sz w:val="22"/>
          <w:szCs w:val="22"/>
        </w:rPr>
        <w:t xml:space="preserve">and are each followed by </w:t>
      </w:r>
      <w:r w:rsidR="00150525" w:rsidRPr="00150525">
        <w:rPr>
          <w:rFonts w:ascii="Liberation Sans" w:hAnsi="Liberation Sans" w:cs="Arial"/>
          <w:sz w:val="22"/>
          <w:szCs w:val="22"/>
        </w:rPr>
        <w:t xml:space="preserve">respective </w:t>
      </w:r>
      <w:r w:rsidR="006D1BB2" w:rsidRPr="00150525">
        <w:rPr>
          <w:rFonts w:ascii="Liberation Sans" w:hAnsi="Liberation Sans" w:cs="Arial"/>
          <w:sz w:val="22"/>
          <w:szCs w:val="22"/>
        </w:rPr>
        <w:t xml:space="preserve">type of material or labor.  </w:t>
      </w:r>
    </w:p>
    <w:p w14:paraId="183FC562" w14:textId="66143139" w:rsidR="00F631EC" w:rsidRPr="001400D3" w:rsidRDefault="00241CB0" w:rsidP="001400D3">
      <w:pPr>
        <w:pStyle w:val="NormalWeb"/>
        <w:numPr>
          <w:ilvl w:val="0"/>
          <w:numId w:val="20"/>
        </w:numPr>
        <w:tabs>
          <w:tab w:val="left" w:pos="1260"/>
          <w:tab w:val="left" w:pos="1890"/>
        </w:tabs>
        <w:spacing w:before="120" w:beforeAutospacing="0" w:after="0" w:afterAutospacing="0"/>
        <w:jc w:val="both"/>
        <w:rPr>
          <w:rFonts w:ascii="Liberation Sans" w:hAnsi="Liberation Sans" w:cs="Arial"/>
          <w:sz w:val="22"/>
          <w:szCs w:val="22"/>
        </w:rPr>
      </w:pPr>
      <w:r w:rsidRPr="00141028">
        <w:rPr>
          <w:rFonts w:ascii="Liberation Sans" w:hAnsi="Liberation Sans" w:cs="Arial"/>
          <w:sz w:val="22"/>
          <w:szCs w:val="22"/>
        </w:rPr>
        <w:t xml:space="preserve">To </w:t>
      </w:r>
      <w:r w:rsidR="007979FD" w:rsidRPr="00141028">
        <w:rPr>
          <w:rFonts w:ascii="Liberation Sans" w:hAnsi="Liberation Sans" w:cs="Arial"/>
          <w:sz w:val="22"/>
          <w:szCs w:val="22"/>
        </w:rPr>
        <w:t>assign a range name</w:t>
      </w:r>
      <w:r w:rsidR="00F631EC" w:rsidRPr="00141028">
        <w:rPr>
          <w:rFonts w:ascii="Liberation Sans" w:hAnsi="Liberation Sans" w:cs="Arial"/>
          <w:sz w:val="22"/>
          <w:szCs w:val="22"/>
        </w:rPr>
        <w:t xml:space="preserve">, </w:t>
      </w:r>
      <w:r w:rsidR="005E602C" w:rsidRPr="00141028">
        <w:rPr>
          <w:rFonts w:ascii="Liberation Sans" w:hAnsi="Liberation Sans" w:cs="Arial"/>
          <w:sz w:val="22"/>
          <w:szCs w:val="22"/>
        </w:rPr>
        <w:t xml:space="preserve">first </w:t>
      </w:r>
      <w:r w:rsidR="00684CF6" w:rsidRPr="00141028">
        <w:rPr>
          <w:rFonts w:ascii="Liberation Sans" w:hAnsi="Liberation Sans" w:cs="Arial"/>
          <w:sz w:val="22"/>
          <w:szCs w:val="22"/>
        </w:rPr>
        <w:t xml:space="preserve">select cell </w:t>
      </w:r>
      <w:r w:rsidR="00141028" w:rsidRPr="00141028">
        <w:rPr>
          <w:rFonts w:ascii="Liberation Sans" w:hAnsi="Liberation Sans" w:cs="Arial"/>
          <w:sz w:val="22"/>
          <w:szCs w:val="22"/>
        </w:rPr>
        <w:t>H47</w:t>
      </w:r>
      <w:r w:rsidR="00F631EC" w:rsidRPr="00141028">
        <w:rPr>
          <w:rFonts w:ascii="Liberation Sans" w:hAnsi="Liberation Sans" w:cs="Arial"/>
          <w:sz w:val="22"/>
          <w:szCs w:val="22"/>
        </w:rPr>
        <w:t xml:space="preserve">. </w:t>
      </w:r>
      <w:r w:rsidR="001400D3">
        <w:rPr>
          <w:rFonts w:ascii="Liberation Sans" w:hAnsi="Liberation Sans" w:cs="Arial"/>
          <w:sz w:val="22"/>
          <w:szCs w:val="22"/>
        </w:rPr>
        <w:t>Right c</w:t>
      </w:r>
      <w:r w:rsidR="00112125" w:rsidRPr="00141028">
        <w:rPr>
          <w:rFonts w:ascii="Liberation Sans" w:hAnsi="Liberation Sans" w:cs="Arial"/>
          <w:sz w:val="22"/>
          <w:szCs w:val="22"/>
        </w:rPr>
        <w:t xml:space="preserve">lick </w:t>
      </w:r>
      <w:r w:rsidR="001400D3">
        <w:rPr>
          <w:rFonts w:ascii="Liberation Sans" w:hAnsi="Liberation Sans" w:cs="Arial"/>
          <w:sz w:val="22"/>
          <w:szCs w:val="22"/>
        </w:rPr>
        <w:t xml:space="preserve">your mouse and select </w:t>
      </w:r>
      <w:r w:rsidR="001400D3" w:rsidRPr="001400D3">
        <w:rPr>
          <w:rFonts w:ascii="Liberation Sans" w:hAnsi="Liberation Sans" w:cs="Arial"/>
          <w:b/>
          <w:bCs/>
          <w:sz w:val="22"/>
          <w:szCs w:val="22"/>
        </w:rPr>
        <w:t>Define Name</w:t>
      </w:r>
      <w:r w:rsidR="001400D3">
        <w:rPr>
          <w:rFonts w:ascii="Liberation Sans" w:hAnsi="Liberation Sans" w:cs="Arial"/>
          <w:sz w:val="22"/>
          <w:szCs w:val="22"/>
        </w:rPr>
        <w:t xml:space="preserve"> from the drop-down list that displays</w:t>
      </w:r>
      <w:r w:rsidR="00DE5D42">
        <w:rPr>
          <w:rFonts w:ascii="Liberation Sans" w:hAnsi="Liberation Sans" w:cs="Arial"/>
          <w:sz w:val="22"/>
          <w:szCs w:val="22"/>
        </w:rPr>
        <w:t xml:space="preserve"> the range names for the current worksheet</w:t>
      </w:r>
      <w:r w:rsidR="001400D3">
        <w:rPr>
          <w:rFonts w:ascii="Liberation Sans" w:hAnsi="Liberation Sans" w:cs="Arial"/>
          <w:sz w:val="22"/>
          <w:szCs w:val="22"/>
        </w:rPr>
        <w:t xml:space="preserve">. </w:t>
      </w:r>
    </w:p>
    <w:p w14:paraId="2115DE71" w14:textId="5139610E" w:rsidR="0076198C" w:rsidRPr="00141028" w:rsidRDefault="006D0998" w:rsidP="0076198C">
      <w:pPr>
        <w:pStyle w:val="NormalWeb"/>
        <w:numPr>
          <w:ilvl w:val="0"/>
          <w:numId w:val="20"/>
        </w:numPr>
        <w:tabs>
          <w:tab w:val="left" w:pos="1260"/>
          <w:tab w:val="left" w:pos="1890"/>
        </w:tabs>
        <w:spacing w:before="120" w:beforeAutospacing="0" w:after="0" w:afterAutospacing="0"/>
        <w:jc w:val="both"/>
        <w:rPr>
          <w:rFonts w:ascii="Liberation Sans" w:hAnsi="Liberation Sans" w:cs="Arial"/>
          <w:sz w:val="22"/>
          <w:szCs w:val="22"/>
        </w:rPr>
      </w:pPr>
      <w:r w:rsidRPr="00141028">
        <w:rPr>
          <w:rFonts w:ascii="Liberation Sans" w:hAnsi="Liberation Sans" w:cs="Arial"/>
          <w:sz w:val="22"/>
          <w:szCs w:val="22"/>
        </w:rPr>
        <w:t xml:space="preserve">Type the </w:t>
      </w:r>
      <w:proofErr w:type="gramStart"/>
      <w:r w:rsidRPr="00141028">
        <w:rPr>
          <w:rFonts w:ascii="Liberation Sans" w:hAnsi="Liberation Sans" w:cs="Arial"/>
          <w:sz w:val="22"/>
          <w:szCs w:val="22"/>
        </w:rPr>
        <w:t xml:space="preserve">“ </w:t>
      </w:r>
      <w:proofErr w:type="spellStart"/>
      <w:r w:rsidRPr="00141028">
        <w:rPr>
          <w:rFonts w:ascii="Liberation Sans" w:hAnsi="Liberation Sans" w:cs="Arial"/>
          <w:sz w:val="22"/>
          <w:szCs w:val="22"/>
        </w:rPr>
        <w:t>AQ</w:t>
      </w:r>
      <w:proofErr w:type="gramEnd"/>
      <w:r w:rsidRPr="00141028">
        <w:rPr>
          <w:rFonts w:ascii="Liberation Sans" w:hAnsi="Liberation Sans" w:cs="Arial"/>
          <w:sz w:val="22"/>
          <w:szCs w:val="22"/>
        </w:rPr>
        <w:t>_powder</w:t>
      </w:r>
      <w:proofErr w:type="spellEnd"/>
      <w:r w:rsidR="0076198C" w:rsidRPr="00141028">
        <w:rPr>
          <w:rFonts w:ascii="Liberation Sans" w:hAnsi="Liberation Sans" w:cs="Arial"/>
          <w:sz w:val="22"/>
          <w:szCs w:val="22"/>
        </w:rPr>
        <w:t xml:space="preserve"> </w:t>
      </w:r>
      <w:r w:rsidRPr="00141028">
        <w:rPr>
          <w:rFonts w:ascii="Liberation Sans" w:hAnsi="Liberation Sans" w:cs="Arial"/>
          <w:sz w:val="22"/>
          <w:szCs w:val="22"/>
        </w:rPr>
        <w:t>”</w:t>
      </w:r>
      <w:r w:rsidR="00684CF6" w:rsidRPr="00141028">
        <w:rPr>
          <w:rFonts w:ascii="Liberation Sans" w:hAnsi="Liberation Sans" w:cs="Arial"/>
          <w:sz w:val="22"/>
          <w:szCs w:val="22"/>
        </w:rPr>
        <w:t xml:space="preserve"> </w:t>
      </w:r>
      <w:r w:rsidR="00E23FA5" w:rsidRPr="00141028">
        <w:rPr>
          <w:rFonts w:ascii="Liberation Sans" w:hAnsi="Liberation Sans" w:cs="Arial"/>
          <w:sz w:val="22"/>
          <w:szCs w:val="22"/>
        </w:rPr>
        <w:t xml:space="preserve">label and </w:t>
      </w:r>
      <w:r w:rsidR="001400D3">
        <w:rPr>
          <w:rFonts w:ascii="Liberation Sans" w:hAnsi="Liberation Sans" w:cs="Arial"/>
          <w:sz w:val="22"/>
          <w:szCs w:val="22"/>
        </w:rPr>
        <w:t>click</w:t>
      </w:r>
      <w:r w:rsidR="00E23FA5" w:rsidRPr="00141028">
        <w:rPr>
          <w:rFonts w:ascii="Liberation Sans" w:hAnsi="Liberation Sans" w:cs="Arial"/>
          <w:sz w:val="22"/>
          <w:szCs w:val="22"/>
        </w:rPr>
        <w:t xml:space="preserve"> </w:t>
      </w:r>
      <w:r w:rsidR="001400D3" w:rsidRPr="001400D3">
        <w:rPr>
          <w:rFonts w:ascii="Liberation Sans" w:hAnsi="Liberation Sans" w:cs="Arial"/>
          <w:b/>
          <w:bCs/>
          <w:sz w:val="22"/>
          <w:szCs w:val="22"/>
        </w:rPr>
        <w:t>OK</w:t>
      </w:r>
      <w:r w:rsidR="00E23FA5" w:rsidRPr="00141028">
        <w:rPr>
          <w:rFonts w:ascii="Liberation Sans" w:hAnsi="Liberation Sans" w:cs="Arial"/>
          <w:sz w:val="22"/>
          <w:szCs w:val="22"/>
        </w:rPr>
        <w:t xml:space="preserve">. </w:t>
      </w:r>
    </w:p>
    <w:p w14:paraId="6389620E" w14:textId="12776E73" w:rsidR="001400D3" w:rsidRPr="00141028" w:rsidRDefault="001400D3" w:rsidP="001400D3">
      <w:pPr>
        <w:pStyle w:val="NormalWeb"/>
        <w:numPr>
          <w:ilvl w:val="0"/>
          <w:numId w:val="20"/>
        </w:numPr>
        <w:tabs>
          <w:tab w:val="left" w:pos="126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 xml:space="preserve">Select cell H47 again and examine </w:t>
      </w:r>
      <w:r w:rsidRPr="00141028">
        <w:rPr>
          <w:rFonts w:ascii="Liberation Sans" w:hAnsi="Liberation Sans" w:cs="Arial"/>
          <w:sz w:val="22"/>
          <w:szCs w:val="22"/>
        </w:rPr>
        <w:t xml:space="preserve">the </w:t>
      </w:r>
      <w:r w:rsidRPr="001400D3">
        <w:rPr>
          <w:rFonts w:ascii="Liberation Sans" w:hAnsi="Liberation Sans" w:cs="Arial"/>
          <w:b/>
          <w:bCs/>
          <w:iCs/>
          <w:sz w:val="22"/>
          <w:szCs w:val="22"/>
        </w:rPr>
        <w:t xml:space="preserve">Name </w:t>
      </w:r>
      <w:r w:rsidRPr="00141028">
        <w:rPr>
          <w:rFonts w:ascii="Liberation Sans" w:hAnsi="Liberation Sans" w:cs="Arial"/>
          <w:sz w:val="22"/>
          <w:szCs w:val="22"/>
        </w:rPr>
        <w:t xml:space="preserve">box which appears as a white field just above </w:t>
      </w:r>
      <w:r>
        <w:rPr>
          <w:rFonts w:ascii="Liberation Sans" w:hAnsi="Liberation Sans" w:cs="Arial"/>
          <w:sz w:val="22"/>
          <w:szCs w:val="22"/>
        </w:rPr>
        <w:t xml:space="preserve">the row numbers and </w:t>
      </w:r>
      <w:r w:rsidRPr="00141028">
        <w:rPr>
          <w:rFonts w:ascii="Liberation Sans" w:hAnsi="Liberation Sans" w:cs="Arial"/>
          <w:sz w:val="22"/>
          <w:szCs w:val="22"/>
        </w:rPr>
        <w:t>columns A and B</w:t>
      </w:r>
      <w:r>
        <w:rPr>
          <w:rFonts w:ascii="Liberation Sans" w:hAnsi="Liberation Sans" w:cs="Arial"/>
          <w:sz w:val="22"/>
          <w:szCs w:val="22"/>
        </w:rPr>
        <w:t>, and you will see the name you just assigned to cell H47</w:t>
      </w:r>
      <w:r w:rsidRPr="00141028">
        <w:rPr>
          <w:rFonts w:ascii="Liberation Sans" w:hAnsi="Liberation Sans" w:cs="Arial"/>
          <w:sz w:val="22"/>
          <w:szCs w:val="22"/>
        </w:rPr>
        <w:t>.</w:t>
      </w:r>
    </w:p>
    <w:p w14:paraId="5F03667F" w14:textId="7714BF97" w:rsidR="000A7B3E" w:rsidRDefault="00856074" w:rsidP="0076198C">
      <w:pPr>
        <w:pStyle w:val="NormalWeb"/>
        <w:numPr>
          <w:ilvl w:val="0"/>
          <w:numId w:val="20"/>
        </w:numPr>
        <w:tabs>
          <w:tab w:val="left" w:pos="1260"/>
          <w:tab w:val="left" w:pos="1890"/>
        </w:tabs>
        <w:spacing w:before="120" w:beforeAutospacing="0" w:after="0" w:afterAutospacing="0"/>
        <w:jc w:val="both"/>
        <w:rPr>
          <w:rFonts w:ascii="Liberation Sans" w:hAnsi="Liberation Sans" w:cs="Arial"/>
          <w:sz w:val="22"/>
          <w:szCs w:val="22"/>
        </w:rPr>
      </w:pPr>
      <w:r w:rsidRPr="00097C0B">
        <w:rPr>
          <w:rFonts w:ascii="Liberation Sans" w:hAnsi="Liberation Sans" w:cs="Arial"/>
          <w:sz w:val="22"/>
          <w:szCs w:val="22"/>
        </w:rPr>
        <w:t>Perform a similar procedure to name the other ranges listed in the table</w:t>
      </w:r>
      <w:r w:rsidR="0076198C" w:rsidRPr="00097C0B">
        <w:rPr>
          <w:rFonts w:ascii="Liberation Sans" w:hAnsi="Liberation Sans" w:cs="Arial"/>
          <w:sz w:val="22"/>
          <w:szCs w:val="22"/>
        </w:rPr>
        <w:t xml:space="preserve"> in Step 3</w:t>
      </w:r>
      <w:r w:rsidRPr="00097C0B">
        <w:rPr>
          <w:rFonts w:ascii="Liberation Sans" w:hAnsi="Liberation Sans" w:cs="Arial"/>
          <w:sz w:val="22"/>
          <w:szCs w:val="22"/>
        </w:rPr>
        <w:t xml:space="preserve">. </w:t>
      </w:r>
    </w:p>
    <w:p w14:paraId="72070E8C" w14:textId="49A754DD" w:rsidR="00B4571D" w:rsidRDefault="00B4571D" w:rsidP="0076198C">
      <w:pPr>
        <w:pStyle w:val="NormalWeb"/>
        <w:numPr>
          <w:ilvl w:val="0"/>
          <w:numId w:val="20"/>
        </w:numPr>
        <w:tabs>
          <w:tab w:val="left" w:pos="126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 xml:space="preserve">To view and verify the range names, Choose the </w:t>
      </w:r>
      <w:r w:rsidRPr="00B4571D">
        <w:rPr>
          <w:rFonts w:ascii="Liberation Sans" w:hAnsi="Liberation Sans" w:cs="Arial"/>
          <w:b/>
          <w:bCs/>
          <w:sz w:val="22"/>
          <w:szCs w:val="22"/>
        </w:rPr>
        <w:t>Formulas</w:t>
      </w:r>
      <w:r>
        <w:rPr>
          <w:rFonts w:ascii="Liberation Sans" w:hAnsi="Liberation Sans" w:cs="Arial"/>
          <w:sz w:val="22"/>
          <w:szCs w:val="22"/>
        </w:rPr>
        <w:t xml:space="preserve"> tab from the menu ribbon, followed by clicking the Name Manager icon in the </w:t>
      </w:r>
      <w:r w:rsidRPr="00B4571D">
        <w:rPr>
          <w:rFonts w:ascii="Liberation Sans" w:hAnsi="Liberation Sans" w:cs="Arial"/>
          <w:b/>
          <w:bCs/>
          <w:sz w:val="22"/>
          <w:szCs w:val="22"/>
        </w:rPr>
        <w:t>Defined Names</w:t>
      </w:r>
      <w:r>
        <w:rPr>
          <w:rFonts w:ascii="Liberation Sans" w:hAnsi="Liberation Sans" w:cs="Arial"/>
          <w:sz w:val="22"/>
          <w:szCs w:val="22"/>
        </w:rPr>
        <w:t xml:space="preserve"> group. You will see a dialog box displaying </w:t>
      </w:r>
      <w:proofErr w:type="gramStart"/>
      <w:r>
        <w:rPr>
          <w:rFonts w:ascii="Liberation Sans" w:hAnsi="Liberation Sans" w:cs="Arial"/>
          <w:sz w:val="22"/>
          <w:szCs w:val="22"/>
        </w:rPr>
        <w:t>all of</w:t>
      </w:r>
      <w:proofErr w:type="gramEnd"/>
      <w:r>
        <w:rPr>
          <w:rFonts w:ascii="Liberation Sans" w:hAnsi="Liberation Sans" w:cs="Arial"/>
          <w:sz w:val="22"/>
          <w:szCs w:val="22"/>
        </w:rPr>
        <w:t xml:space="preserve"> the named ranges in your Excel file as well as three print ranges which were previously set up so that your worksheets are ready to print if desired. If you are missing any range names, complete step 3 again. </w:t>
      </w:r>
    </w:p>
    <w:p w14:paraId="59EFD780" w14:textId="7F43017F" w:rsidR="00B4571D" w:rsidRDefault="00B4571D" w:rsidP="00B4571D">
      <w:pPr>
        <w:pStyle w:val="NormalWeb"/>
        <w:tabs>
          <w:tab w:val="left" w:pos="1260"/>
          <w:tab w:val="left" w:pos="1890"/>
        </w:tabs>
        <w:spacing w:before="120" w:beforeAutospacing="0" w:after="0" w:afterAutospacing="0"/>
        <w:ind w:left="1260"/>
        <w:jc w:val="center"/>
        <w:rPr>
          <w:rFonts w:ascii="Liberation Sans" w:hAnsi="Liberation Sans" w:cs="Arial"/>
          <w:sz w:val="22"/>
          <w:szCs w:val="22"/>
        </w:rPr>
      </w:pPr>
      <w:r>
        <w:rPr>
          <w:rFonts w:ascii="Liberation Sans" w:hAnsi="Liberation Sans" w:cs="Arial"/>
          <w:noProof/>
          <w:sz w:val="22"/>
          <w:szCs w:val="22"/>
        </w:rPr>
        <w:lastRenderedPageBreak/>
        <w:drawing>
          <wp:inline distT="0" distB="0" distL="0" distR="0" wp14:anchorId="489D4EDC" wp14:editId="5E542877">
            <wp:extent cx="4114025" cy="2572020"/>
            <wp:effectExtent l="19050" t="19050" r="20320" b="19050"/>
            <wp:docPr id="3" name="Picture 3" descr="&quot;An illustration shows the name manager dialog box of an Excel file with a number of range names listed along with their value, refers to locations and the scope. excel workbook with its various functions. Some of the range names listed include A H Type 1; A H Type 2; Value, 65; and m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ot;An illustration shows the name manager dialog box of an Excel file with a number of range names listed along with their value, refers to locations and the scope. excel workbook with its various functions. Some of the range names listed include A H Type 1; A H Type 2; Value, 65; and more.” "/>
                    <pic:cNvPicPr/>
                  </pic:nvPicPr>
                  <pic:blipFill>
                    <a:blip r:embed="rId11">
                      <a:extLst>
                        <a:ext uri="{28A0092B-C50C-407E-A947-70E740481C1C}">
                          <a14:useLocalDpi xmlns:a14="http://schemas.microsoft.com/office/drawing/2010/main" val="0"/>
                        </a:ext>
                      </a:extLst>
                    </a:blip>
                    <a:stretch>
                      <a:fillRect/>
                    </a:stretch>
                  </pic:blipFill>
                  <pic:spPr>
                    <a:xfrm>
                      <a:off x="0" y="0"/>
                      <a:ext cx="4251899" cy="2658216"/>
                    </a:xfrm>
                    <a:prstGeom prst="rect">
                      <a:avLst/>
                    </a:prstGeom>
                    <a:ln>
                      <a:solidFill>
                        <a:srgbClr val="0070C0"/>
                      </a:solidFill>
                    </a:ln>
                  </pic:spPr>
                </pic:pic>
              </a:graphicData>
            </a:graphic>
          </wp:inline>
        </w:drawing>
      </w:r>
    </w:p>
    <w:p w14:paraId="208000FD" w14:textId="108EA42A" w:rsidR="008F2A36" w:rsidRPr="009A2BDB" w:rsidRDefault="00A07B9D" w:rsidP="009B5B96">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9A2BDB">
        <w:rPr>
          <w:rFonts w:ascii="Liberation Sans" w:hAnsi="Liberation Sans" w:cs="Arial"/>
          <w:b/>
          <w:sz w:val="22"/>
          <w:szCs w:val="22"/>
        </w:rPr>
        <w:t xml:space="preserve">Step </w:t>
      </w:r>
      <w:r w:rsidR="00B15CA2" w:rsidRPr="009A2BDB">
        <w:rPr>
          <w:rFonts w:ascii="Liberation Sans" w:hAnsi="Liberation Sans" w:cs="Arial"/>
          <w:b/>
          <w:sz w:val="22"/>
          <w:szCs w:val="22"/>
        </w:rPr>
        <w:t>4</w:t>
      </w:r>
      <w:r w:rsidRPr="009A2BDB">
        <w:rPr>
          <w:rFonts w:ascii="Liberation Sans" w:hAnsi="Liberation Sans" w:cs="Arial"/>
          <w:b/>
          <w:sz w:val="22"/>
          <w:szCs w:val="22"/>
        </w:rPr>
        <w:t>:</w:t>
      </w:r>
      <w:r w:rsidRPr="009A2BDB">
        <w:rPr>
          <w:rFonts w:ascii="Liberation Sans" w:hAnsi="Liberation Sans" w:cs="Arial"/>
          <w:sz w:val="22"/>
          <w:szCs w:val="22"/>
        </w:rPr>
        <w:tab/>
      </w:r>
      <w:r w:rsidR="00D61815" w:rsidRPr="009A2BDB">
        <w:rPr>
          <w:rFonts w:ascii="Liberation Sans" w:hAnsi="Liberation Sans" w:cs="Arial"/>
          <w:sz w:val="22"/>
          <w:szCs w:val="22"/>
        </w:rPr>
        <w:t>I</w:t>
      </w:r>
      <w:r w:rsidR="00B15CA2" w:rsidRPr="009A2BDB">
        <w:rPr>
          <w:rFonts w:ascii="Liberation Sans" w:hAnsi="Liberation Sans" w:cs="Arial"/>
          <w:sz w:val="22"/>
          <w:szCs w:val="22"/>
        </w:rPr>
        <w:t xml:space="preserve">n cell </w:t>
      </w:r>
      <w:r w:rsidR="00097C0B">
        <w:rPr>
          <w:rFonts w:ascii="Liberation Sans" w:hAnsi="Liberation Sans" w:cs="Arial"/>
          <w:sz w:val="22"/>
          <w:szCs w:val="22"/>
        </w:rPr>
        <w:t>D91</w:t>
      </w:r>
      <w:r w:rsidR="00D61815" w:rsidRPr="009A2BDB">
        <w:rPr>
          <w:rFonts w:ascii="Liberation Sans" w:hAnsi="Liberation Sans" w:cs="Arial"/>
          <w:sz w:val="22"/>
          <w:szCs w:val="22"/>
        </w:rPr>
        <w:t xml:space="preserve">, type </w:t>
      </w:r>
      <w:r w:rsidR="00285EB1" w:rsidRPr="009A2BDB">
        <w:rPr>
          <w:rFonts w:ascii="Liberation Sans" w:hAnsi="Liberation Sans" w:cs="Arial"/>
          <w:sz w:val="22"/>
          <w:szCs w:val="22"/>
        </w:rPr>
        <w:t xml:space="preserve">the </w:t>
      </w:r>
      <w:proofErr w:type="gramStart"/>
      <w:r w:rsidR="00285EB1" w:rsidRPr="009A2BDB">
        <w:rPr>
          <w:rFonts w:ascii="Liberation Sans" w:hAnsi="Liberation Sans" w:cs="Arial"/>
          <w:sz w:val="22"/>
          <w:szCs w:val="22"/>
        </w:rPr>
        <w:t>“ =</w:t>
      </w:r>
      <w:proofErr w:type="gramEnd"/>
      <w:r w:rsidR="00CD18DC" w:rsidRPr="009A2BDB">
        <w:rPr>
          <w:rFonts w:ascii="Liberation Sans" w:hAnsi="Liberation Sans" w:cs="Arial"/>
          <w:sz w:val="22"/>
          <w:szCs w:val="22"/>
        </w:rPr>
        <w:t xml:space="preserve"> </w:t>
      </w:r>
      <w:r w:rsidR="00285EB1" w:rsidRPr="009A2BDB">
        <w:rPr>
          <w:rFonts w:ascii="Liberation Sans" w:hAnsi="Liberation Sans" w:cs="Arial"/>
          <w:sz w:val="22"/>
          <w:szCs w:val="22"/>
        </w:rPr>
        <w:t>” (equals) sign</w:t>
      </w:r>
      <w:r w:rsidR="008F2A36" w:rsidRPr="009A2BDB">
        <w:rPr>
          <w:rFonts w:ascii="Liberation Sans" w:hAnsi="Liberation Sans" w:cs="Arial"/>
          <w:sz w:val="22"/>
          <w:szCs w:val="22"/>
        </w:rPr>
        <w:t>.</w:t>
      </w:r>
      <w:r w:rsidR="00B4571D">
        <w:rPr>
          <w:rFonts w:ascii="Liberation Sans" w:hAnsi="Liberation Sans" w:cs="Arial"/>
          <w:sz w:val="22"/>
          <w:szCs w:val="22"/>
        </w:rPr>
        <w:t xml:space="preserve"> </w:t>
      </w:r>
    </w:p>
    <w:p w14:paraId="70C16657" w14:textId="6C036DE7" w:rsidR="00B4571D" w:rsidRPr="009A2BDB" w:rsidRDefault="008F2A36" w:rsidP="00B4571D">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9A2BDB">
        <w:rPr>
          <w:rFonts w:ascii="Liberation Sans" w:hAnsi="Liberation Sans" w:cs="Arial"/>
          <w:b/>
          <w:sz w:val="22"/>
          <w:szCs w:val="22"/>
        </w:rPr>
        <w:t>Step 5:</w:t>
      </w:r>
      <w:r w:rsidRPr="009A2BDB">
        <w:rPr>
          <w:rFonts w:ascii="Liberation Sans" w:hAnsi="Liberation Sans" w:cs="Arial"/>
          <w:sz w:val="22"/>
          <w:szCs w:val="22"/>
        </w:rPr>
        <w:tab/>
        <w:t>B</w:t>
      </w:r>
      <w:r w:rsidR="00EA6CE6" w:rsidRPr="009A2BDB">
        <w:rPr>
          <w:rFonts w:ascii="Liberation Sans" w:hAnsi="Liberation Sans" w:cs="Arial"/>
          <w:sz w:val="22"/>
          <w:szCs w:val="22"/>
        </w:rPr>
        <w:t xml:space="preserve">egin </w:t>
      </w:r>
      <w:r w:rsidR="00285EB1" w:rsidRPr="009A2BDB">
        <w:rPr>
          <w:rFonts w:ascii="Liberation Sans" w:hAnsi="Liberation Sans" w:cs="Arial"/>
          <w:sz w:val="22"/>
          <w:szCs w:val="22"/>
        </w:rPr>
        <w:t>typ</w:t>
      </w:r>
      <w:r w:rsidR="00EA6CE6" w:rsidRPr="009A2BDB">
        <w:rPr>
          <w:rFonts w:ascii="Liberation Sans" w:hAnsi="Liberation Sans" w:cs="Arial"/>
          <w:sz w:val="22"/>
          <w:szCs w:val="22"/>
        </w:rPr>
        <w:t xml:space="preserve">ing </w:t>
      </w:r>
      <w:proofErr w:type="spellStart"/>
      <w:r w:rsidR="00EA6CE6" w:rsidRPr="009A2BDB">
        <w:rPr>
          <w:rFonts w:ascii="Liberation Sans" w:hAnsi="Liberation Sans" w:cs="Arial"/>
          <w:sz w:val="22"/>
          <w:szCs w:val="22"/>
        </w:rPr>
        <w:t>A</w:t>
      </w:r>
      <w:r w:rsidR="00285EB1" w:rsidRPr="009A2BDB">
        <w:rPr>
          <w:rFonts w:ascii="Liberation Sans" w:hAnsi="Liberation Sans" w:cs="Arial"/>
          <w:sz w:val="22"/>
          <w:szCs w:val="22"/>
        </w:rPr>
        <w:t>Q</w:t>
      </w:r>
      <w:r w:rsidR="00EA6CE6" w:rsidRPr="009A2BDB">
        <w:rPr>
          <w:rFonts w:ascii="Liberation Sans" w:hAnsi="Liberation Sans" w:cs="Arial"/>
          <w:sz w:val="22"/>
          <w:szCs w:val="22"/>
        </w:rPr>
        <w:t>_powder</w:t>
      </w:r>
      <w:proofErr w:type="spellEnd"/>
      <w:r w:rsidR="00EA6CE6" w:rsidRPr="009A2BDB">
        <w:rPr>
          <w:rFonts w:ascii="Liberation Sans" w:hAnsi="Liberation Sans" w:cs="Arial"/>
          <w:sz w:val="22"/>
          <w:szCs w:val="22"/>
        </w:rPr>
        <w:t xml:space="preserve"> label. </w:t>
      </w:r>
      <w:r w:rsidR="007E6637">
        <w:rPr>
          <w:rFonts w:ascii="Liberation Sans" w:hAnsi="Liberation Sans" w:cs="Arial"/>
          <w:sz w:val="22"/>
          <w:szCs w:val="22"/>
        </w:rPr>
        <w:t>As</w:t>
      </w:r>
      <w:r w:rsidR="00EA6CE6" w:rsidRPr="009A2BDB">
        <w:rPr>
          <w:rFonts w:ascii="Liberation Sans" w:hAnsi="Liberation Sans" w:cs="Arial"/>
          <w:sz w:val="22"/>
          <w:szCs w:val="22"/>
        </w:rPr>
        <w:t xml:space="preserve"> you type AQ, a </w:t>
      </w:r>
      <w:r w:rsidR="008F3495" w:rsidRPr="009A2BDB">
        <w:rPr>
          <w:rFonts w:ascii="Liberation Sans" w:hAnsi="Liberation Sans" w:cs="Arial"/>
          <w:sz w:val="22"/>
          <w:szCs w:val="22"/>
        </w:rPr>
        <w:t>drop-down</w:t>
      </w:r>
      <w:r w:rsidR="00EA6CE6" w:rsidRPr="009A2BDB">
        <w:rPr>
          <w:rFonts w:ascii="Liberation Sans" w:hAnsi="Liberation Sans" w:cs="Arial"/>
          <w:sz w:val="22"/>
          <w:szCs w:val="22"/>
        </w:rPr>
        <w:t xml:space="preserve"> list will </w:t>
      </w:r>
      <w:r w:rsidR="00FD362A" w:rsidRPr="009A2BDB">
        <w:rPr>
          <w:rFonts w:ascii="Liberation Sans" w:hAnsi="Liberation Sans" w:cs="Arial"/>
          <w:sz w:val="22"/>
          <w:szCs w:val="22"/>
        </w:rPr>
        <w:t xml:space="preserve">appear and will </w:t>
      </w:r>
      <w:r w:rsidR="00EA6CE6" w:rsidRPr="009A2BDB">
        <w:rPr>
          <w:rFonts w:ascii="Liberation Sans" w:hAnsi="Liberation Sans" w:cs="Arial"/>
          <w:sz w:val="22"/>
          <w:szCs w:val="22"/>
        </w:rPr>
        <w:t xml:space="preserve">display the ranges that begin with AQ. Select </w:t>
      </w:r>
      <w:proofErr w:type="spellStart"/>
      <w:r w:rsidR="00EA6CE6" w:rsidRPr="009A2BDB">
        <w:rPr>
          <w:rFonts w:ascii="Liberation Sans" w:hAnsi="Liberation Sans" w:cs="Arial"/>
          <w:sz w:val="22"/>
          <w:szCs w:val="22"/>
        </w:rPr>
        <w:t>AQ_powder</w:t>
      </w:r>
      <w:proofErr w:type="spellEnd"/>
      <w:r w:rsidR="00EA6CE6" w:rsidRPr="009A2BDB">
        <w:rPr>
          <w:rFonts w:ascii="Liberation Sans" w:hAnsi="Liberation Sans" w:cs="Arial"/>
          <w:sz w:val="22"/>
          <w:szCs w:val="22"/>
        </w:rPr>
        <w:t xml:space="preserve"> </w:t>
      </w:r>
      <w:r w:rsidR="00FD362A" w:rsidRPr="009A2BDB">
        <w:rPr>
          <w:rFonts w:ascii="Liberation Sans" w:hAnsi="Liberation Sans" w:cs="Arial"/>
          <w:sz w:val="22"/>
          <w:szCs w:val="22"/>
        </w:rPr>
        <w:t xml:space="preserve">by double clicking </w:t>
      </w:r>
      <w:r w:rsidR="001B398E">
        <w:rPr>
          <w:rFonts w:ascii="Liberation Sans" w:hAnsi="Liberation Sans" w:cs="Arial"/>
          <w:sz w:val="22"/>
          <w:szCs w:val="22"/>
        </w:rPr>
        <w:t xml:space="preserve">this label </w:t>
      </w:r>
      <w:r w:rsidR="00EA6CE6" w:rsidRPr="009A2BDB">
        <w:rPr>
          <w:rFonts w:ascii="Liberation Sans" w:hAnsi="Liberation Sans" w:cs="Arial"/>
          <w:sz w:val="22"/>
          <w:szCs w:val="22"/>
        </w:rPr>
        <w:t xml:space="preserve">from the list. </w:t>
      </w:r>
      <w:r w:rsidR="00B4571D">
        <w:rPr>
          <w:rFonts w:ascii="Liberation Sans" w:hAnsi="Liberation Sans" w:cs="Arial"/>
          <w:sz w:val="22"/>
          <w:szCs w:val="22"/>
        </w:rPr>
        <w:t xml:space="preserve">Some versions of Excel may </w:t>
      </w:r>
      <w:r w:rsidR="00183B53">
        <w:rPr>
          <w:rFonts w:ascii="Liberation Sans" w:hAnsi="Liberation Sans" w:cs="Arial"/>
          <w:sz w:val="22"/>
          <w:szCs w:val="22"/>
        </w:rPr>
        <w:t xml:space="preserve">not display a drop-down list and instead </w:t>
      </w:r>
      <w:r w:rsidR="00B4571D">
        <w:rPr>
          <w:rFonts w:ascii="Liberation Sans" w:hAnsi="Liberation Sans" w:cs="Arial"/>
          <w:sz w:val="22"/>
          <w:szCs w:val="22"/>
        </w:rPr>
        <w:t xml:space="preserve">require you to type the entire range name. </w:t>
      </w:r>
    </w:p>
    <w:p w14:paraId="04696F59" w14:textId="289CEFF0" w:rsidR="009A2BDB" w:rsidRPr="00557F7D" w:rsidRDefault="009A2BDB" w:rsidP="009B5B96">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557F7D">
        <w:rPr>
          <w:rFonts w:ascii="Liberation Sans" w:hAnsi="Liberation Sans" w:cs="Arial"/>
          <w:b/>
          <w:sz w:val="22"/>
          <w:szCs w:val="22"/>
        </w:rPr>
        <w:t>Step 6:</w:t>
      </w:r>
      <w:r w:rsidRPr="00557F7D">
        <w:rPr>
          <w:rFonts w:ascii="Liberation Sans" w:hAnsi="Liberation Sans" w:cs="Arial"/>
          <w:b/>
          <w:sz w:val="22"/>
          <w:szCs w:val="22"/>
        </w:rPr>
        <w:tab/>
      </w:r>
      <w:r w:rsidRPr="00557F7D">
        <w:rPr>
          <w:rFonts w:ascii="Liberation Sans" w:hAnsi="Liberation Sans" w:cs="Arial"/>
          <w:sz w:val="22"/>
          <w:szCs w:val="22"/>
        </w:rPr>
        <w:t xml:space="preserve">Immediately </w:t>
      </w:r>
      <w:r w:rsidR="00EA6CE6" w:rsidRPr="00557F7D">
        <w:rPr>
          <w:rFonts w:ascii="Liberation Sans" w:hAnsi="Liberation Sans" w:cs="Arial"/>
          <w:sz w:val="22"/>
          <w:szCs w:val="22"/>
        </w:rPr>
        <w:t>type</w:t>
      </w:r>
      <w:r w:rsidR="00BD614E" w:rsidRPr="00557F7D">
        <w:rPr>
          <w:rFonts w:ascii="Liberation Sans" w:hAnsi="Liberation Sans" w:cs="Arial"/>
          <w:sz w:val="22"/>
          <w:szCs w:val="22"/>
        </w:rPr>
        <w:t xml:space="preserve"> an</w:t>
      </w:r>
      <w:r w:rsidR="00EA6CE6" w:rsidRPr="00557F7D">
        <w:rPr>
          <w:rFonts w:ascii="Liberation Sans" w:hAnsi="Liberation Sans" w:cs="Arial"/>
          <w:sz w:val="22"/>
          <w:szCs w:val="22"/>
        </w:rPr>
        <w:t xml:space="preserve"> </w:t>
      </w:r>
      <w:proofErr w:type="gramStart"/>
      <w:r w:rsidR="00EA6CE6" w:rsidRPr="00557F7D">
        <w:rPr>
          <w:rFonts w:ascii="Liberation Sans" w:hAnsi="Liberation Sans" w:cs="Arial"/>
          <w:sz w:val="22"/>
          <w:szCs w:val="22"/>
        </w:rPr>
        <w:t>“</w:t>
      </w:r>
      <w:r w:rsidR="00CD18DC" w:rsidRPr="00557F7D">
        <w:rPr>
          <w:rFonts w:ascii="Liberation Sans" w:hAnsi="Liberation Sans" w:cs="Arial"/>
          <w:sz w:val="22"/>
          <w:szCs w:val="22"/>
        </w:rPr>
        <w:t xml:space="preserve"> *</w:t>
      </w:r>
      <w:proofErr w:type="gramEnd"/>
      <w:r w:rsidR="00CD18DC" w:rsidRPr="00557F7D">
        <w:rPr>
          <w:rFonts w:ascii="Liberation Sans" w:hAnsi="Liberation Sans" w:cs="Arial"/>
          <w:sz w:val="22"/>
          <w:szCs w:val="22"/>
        </w:rPr>
        <w:t xml:space="preserve"> ” </w:t>
      </w:r>
      <w:r w:rsidR="00EA6CE6" w:rsidRPr="00557F7D">
        <w:rPr>
          <w:rFonts w:ascii="Liberation Sans" w:hAnsi="Liberation Sans" w:cs="Arial"/>
          <w:sz w:val="22"/>
          <w:szCs w:val="22"/>
        </w:rPr>
        <w:t>(</w:t>
      </w:r>
      <w:r w:rsidR="0087680D" w:rsidRPr="00557F7D">
        <w:rPr>
          <w:rFonts w:ascii="Liberation Sans" w:hAnsi="Liberation Sans" w:cs="Arial"/>
          <w:sz w:val="22"/>
          <w:szCs w:val="22"/>
        </w:rPr>
        <w:t>asterisk</w:t>
      </w:r>
      <w:r w:rsidR="00EA6CE6" w:rsidRPr="00557F7D">
        <w:rPr>
          <w:rFonts w:ascii="Liberation Sans" w:hAnsi="Liberation Sans" w:cs="Arial"/>
          <w:sz w:val="22"/>
          <w:szCs w:val="22"/>
        </w:rPr>
        <w:t xml:space="preserve">), followed by </w:t>
      </w:r>
      <w:r w:rsidR="00097C0B">
        <w:rPr>
          <w:rFonts w:ascii="Liberation Sans" w:hAnsi="Liberation Sans" w:cs="Arial"/>
          <w:sz w:val="22"/>
          <w:szCs w:val="22"/>
        </w:rPr>
        <w:t xml:space="preserve">typing </w:t>
      </w:r>
      <w:r w:rsidR="00EA6CE6" w:rsidRPr="00557F7D">
        <w:rPr>
          <w:rFonts w:ascii="Liberation Sans" w:hAnsi="Liberation Sans" w:cs="Arial"/>
          <w:sz w:val="22"/>
          <w:szCs w:val="22"/>
        </w:rPr>
        <w:t>“ SP ” to display a list of the range names that begin with SP. Select SP_powder from the drop down list</w:t>
      </w:r>
      <w:r w:rsidRPr="00557F7D">
        <w:rPr>
          <w:rFonts w:ascii="Liberation Sans" w:hAnsi="Liberation Sans" w:cs="Arial"/>
          <w:sz w:val="22"/>
          <w:szCs w:val="22"/>
        </w:rPr>
        <w:t xml:space="preserve"> by double clicking</w:t>
      </w:r>
      <w:r w:rsidR="001B398E">
        <w:rPr>
          <w:rFonts w:ascii="Liberation Sans" w:hAnsi="Liberation Sans" w:cs="Arial"/>
          <w:sz w:val="22"/>
          <w:szCs w:val="22"/>
        </w:rPr>
        <w:t xml:space="preserve"> this label from the list</w:t>
      </w:r>
      <w:r w:rsidR="00EA6CE6" w:rsidRPr="00557F7D">
        <w:rPr>
          <w:rFonts w:ascii="Liberation Sans" w:hAnsi="Liberation Sans" w:cs="Arial"/>
          <w:sz w:val="22"/>
          <w:szCs w:val="22"/>
        </w:rPr>
        <w:t xml:space="preserve">. </w:t>
      </w:r>
    </w:p>
    <w:p w14:paraId="5BE15982" w14:textId="439980C0" w:rsidR="00BD614E" w:rsidRPr="00557F7D" w:rsidRDefault="009A2BDB" w:rsidP="009B5B96">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557F7D">
        <w:rPr>
          <w:rFonts w:ascii="Liberation Sans" w:hAnsi="Liberation Sans" w:cs="Arial"/>
          <w:b/>
          <w:sz w:val="22"/>
          <w:szCs w:val="22"/>
        </w:rPr>
        <w:t>Step 7:</w:t>
      </w:r>
      <w:r w:rsidRPr="00557F7D">
        <w:rPr>
          <w:rFonts w:ascii="Liberation Sans" w:hAnsi="Liberation Sans" w:cs="Arial"/>
          <w:sz w:val="22"/>
          <w:szCs w:val="22"/>
        </w:rPr>
        <w:t xml:space="preserve"> </w:t>
      </w:r>
      <w:r w:rsidRPr="00557F7D">
        <w:rPr>
          <w:rFonts w:ascii="Liberation Sans" w:hAnsi="Liberation Sans" w:cs="Arial"/>
          <w:sz w:val="22"/>
          <w:szCs w:val="22"/>
        </w:rPr>
        <w:tab/>
      </w:r>
      <w:r w:rsidR="00EA6CE6" w:rsidRPr="00557F7D">
        <w:rPr>
          <w:rFonts w:ascii="Liberation Sans" w:hAnsi="Liberation Sans" w:cs="Arial"/>
          <w:sz w:val="22"/>
          <w:szCs w:val="22"/>
        </w:rPr>
        <w:t xml:space="preserve">Press the </w:t>
      </w:r>
      <w:r w:rsidR="00EA6CE6" w:rsidRPr="001B398E">
        <w:rPr>
          <w:rFonts w:ascii="Liberation Sans" w:hAnsi="Liberation Sans" w:cs="Arial"/>
          <w:b/>
          <w:sz w:val="22"/>
          <w:szCs w:val="22"/>
        </w:rPr>
        <w:t>Enter</w:t>
      </w:r>
      <w:r w:rsidR="00EA6CE6" w:rsidRPr="00557F7D">
        <w:rPr>
          <w:rFonts w:ascii="Liberation Sans" w:hAnsi="Liberation Sans" w:cs="Arial"/>
          <w:sz w:val="22"/>
          <w:szCs w:val="22"/>
        </w:rPr>
        <w:t xml:space="preserve"> key.</w:t>
      </w:r>
      <w:r w:rsidR="00E672A7" w:rsidRPr="00557F7D">
        <w:rPr>
          <w:rFonts w:ascii="Liberation Sans" w:hAnsi="Liberation Sans" w:cs="Arial"/>
          <w:sz w:val="22"/>
          <w:szCs w:val="22"/>
        </w:rPr>
        <w:t xml:space="preserve"> The formula in cell </w:t>
      </w:r>
      <w:r w:rsidR="00097C0B">
        <w:rPr>
          <w:rFonts w:ascii="Liberation Sans" w:hAnsi="Liberation Sans" w:cs="Arial"/>
          <w:sz w:val="22"/>
          <w:szCs w:val="22"/>
        </w:rPr>
        <w:t>D91</w:t>
      </w:r>
      <w:r w:rsidR="00E672A7" w:rsidRPr="00557F7D">
        <w:rPr>
          <w:rFonts w:ascii="Liberation Sans" w:hAnsi="Liberation Sans" w:cs="Arial"/>
          <w:sz w:val="22"/>
          <w:szCs w:val="22"/>
        </w:rPr>
        <w:t xml:space="preserve"> should be:</w:t>
      </w:r>
    </w:p>
    <w:p w14:paraId="6F33C88F" w14:textId="15815D49" w:rsidR="00E672A7" w:rsidRPr="00557F7D" w:rsidRDefault="00E672A7" w:rsidP="00DB5AED">
      <w:pPr>
        <w:pStyle w:val="NormalWeb"/>
        <w:tabs>
          <w:tab w:val="left" w:pos="1260"/>
          <w:tab w:val="left" w:pos="1440"/>
          <w:tab w:val="left" w:pos="1890"/>
        </w:tabs>
        <w:spacing w:before="120" w:beforeAutospacing="0" w:after="0" w:afterAutospacing="0"/>
        <w:ind w:left="1260" w:firstLine="2070"/>
        <w:jc w:val="both"/>
        <w:rPr>
          <w:rFonts w:ascii="Liberation Sans" w:hAnsi="Liberation Sans" w:cs="Arial"/>
          <w:sz w:val="22"/>
          <w:szCs w:val="22"/>
        </w:rPr>
      </w:pPr>
      <w:r w:rsidRPr="00557F7D">
        <w:rPr>
          <w:rFonts w:ascii="Liberation Sans" w:hAnsi="Liberation Sans" w:cs="Arial"/>
          <w:sz w:val="22"/>
          <w:szCs w:val="22"/>
        </w:rPr>
        <w:t>=</w:t>
      </w:r>
      <w:proofErr w:type="spellStart"/>
      <w:r w:rsidRPr="00557F7D">
        <w:rPr>
          <w:rFonts w:ascii="Liberation Sans" w:hAnsi="Liberation Sans" w:cs="Arial"/>
          <w:sz w:val="22"/>
          <w:szCs w:val="22"/>
        </w:rPr>
        <w:t>AQ_powder</w:t>
      </w:r>
      <w:proofErr w:type="spellEnd"/>
      <w:r w:rsidRPr="00557F7D">
        <w:rPr>
          <w:rFonts w:ascii="Liberation Sans" w:hAnsi="Liberation Sans" w:cs="Arial"/>
          <w:sz w:val="22"/>
          <w:szCs w:val="22"/>
        </w:rPr>
        <w:t>*</w:t>
      </w:r>
      <w:proofErr w:type="spellStart"/>
      <w:r w:rsidRPr="00557F7D">
        <w:rPr>
          <w:rFonts w:ascii="Liberation Sans" w:hAnsi="Liberation Sans" w:cs="Arial"/>
          <w:sz w:val="22"/>
          <w:szCs w:val="22"/>
        </w:rPr>
        <w:t>SP_powder</w:t>
      </w:r>
      <w:proofErr w:type="spellEnd"/>
    </w:p>
    <w:p w14:paraId="30A20B37" w14:textId="36E345D3" w:rsidR="00BD614E" w:rsidRPr="00845561" w:rsidRDefault="00BD614E" w:rsidP="00EA6481">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845561">
        <w:rPr>
          <w:rFonts w:ascii="Liberation Sans" w:hAnsi="Liberation Sans" w:cs="Arial"/>
          <w:b/>
          <w:sz w:val="22"/>
          <w:szCs w:val="22"/>
        </w:rPr>
        <w:t xml:space="preserve">Step </w:t>
      </w:r>
      <w:r w:rsidR="00EA0A0A">
        <w:rPr>
          <w:rFonts w:ascii="Liberation Sans" w:hAnsi="Liberation Sans" w:cs="Arial"/>
          <w:b/>
          <w:sz w:val="22"/>
          <w:szCs w:val="22"/>
        </w:rPr>
        <w:t>8</w:t>
      </w:r>
      <w:r w:rsidRPr="00845561">
        <w:rPr>
          <w:rFonts w:ascii="Liberation Sans" w:hAnsi="Liberation Sans" w:cs="Arial"/>
          <w:b/>
          <w:sz w:val="22"/>
          <w:szCs w:val="22"/>
        </w:rPr>
        <w:t>:</w:t>
      </w:r>
      <w:r w:rsidRPr="00845561">
        <w:rPr>
          <w:rFonts w:ascii="Liberation Sans" w:hAnsi="Liberation Sans" w:cs="Arial"/>
          <w:sz w:val="22"/>
          <w:szCs w:val="22"/>
        </w:rPr>
        <w:tab/>
        <w:t xml:space="preserve">In cell </w:t>
      </w:r>
      <w:r w:rsidR="00EA0A0A">
        <w:rPr>
          <w:rFonts w:ascii="Liberation Sans" w:hAnsi="Liberation Sans" w:cs="Arial"/>
          <w:sz w:val="22"/>
          <w:szCs w:val="22"/>
        </w:rPr>
        <w:t>F91</w:t>
      </w:r>
      <w:r w:rsidRPr="00845561">
        <w:rPr>
          <w:rFonts w:ascii="Liberation Sans" w:hAnsi="Liberation Sans" w:cs="Arial"/>
          <w:sz w:val="22"/>
          <w:szCs w:val="22"/>
        </w:rPr>
        <w:t xml:space="preserve">, type </w:t>
      </w:r>
      <w:proofErr w:type="gramStart"/>
      <w:r w:rsidRPr="00845561">
        <w:rPr>
          <w:rFonts w:ascii="Liberation Sans" w:hAnsi="Liberation Sans" w:cs="Arial"/>
          <w:sz w:val="22"/>
          <w:szCs w:val="22"/>
        </w:rPr>
        <w:t>“ =</w:t>
      </w:r>
      <w:proofErr w:type="gramEnd"/>
      <w:r w:rsidRPr="00845561">
        <w:rPr>
          <w:rFonts w:ascii="Liberation Sans" w:hAnsi="Liberation Sans" w:cs="Arial"/>
          <w:sz w:val="22"/>
          <w:szCs w:val="22"/>
        </w:rPr>
        <w:t xml:space="preserve">SQ ” and select SQ_powder </w:t>
      </w:r>
      <w:r w:rsidR="00FD362A" w:rsidRPr="00845561">
        <w:rPr>
          <w:rFonts w:ascii="Liberation Sans" w:hAnsi="Liberation Sans" w:cs="Arial"/>
          <w:sz w:val="22"/>
          <w:szCs w:val="22"/>
        </w:rPr>
        <w:t>from</w:t>
      </w:r>
      <w:r w:rsidRPr="00845561">
        <w:rPr>
          <w:rFonts w:ascii="Liberation Sans" w:hAnsi="Liberation Sans" w:cs="Arial"/>
          <w:sz w:val="22"/>
          <w:szCs w:val="22"/>
        </w:rPr>
        <w:t xml:space="preserve"> the drop down list. Immediately type an </w:t>
      </w:r>
      <w:proofErr w:type="gramStart"/>
      <w:r w:rsidRPr="00845561">
        <w:rPr>
          <w:rFonts w:ascii="Liberation Sans" w:hAnsi="Liberation Sans" w:cs="Arial"/>
          <w:sz w:val="22"/>
          <w:szCs w:val="22"/>
        </w:rPr>
        <w:t>“ *</w:t>
      </w:r>
      <w:proofErr w:type="gramEnd"/>
      <w:r w:rsidR="00CD18DC" w:rsidRPr="00845561">
        <w:rPr>
          <w:rFonts w:ascii="Liberation Sans" w:hAnsi="Liberation Sans" w:cs="Arial"/>
          <w:sz w:val="22"/>
          <w:szCs w:val="22"/>
        </w:rPr>
        <w:t xml:space="preserve"> ” </w:t>
      </w:r>
      <w:r w:rsidRPr="00845561">
        <w:rPr>
          <w:rFonts w:ascii="Liberation Sans" w:hAnsi="Liberation Sans" w:cs="Arial"/>
          <w:sz w:val="22"/>
          <w:szCs w:val="22"/>
        </w:rPr>
        <w:t>(</w:t>
      </w:r>
      <w:r w:rsidR="00FD362A" w:rsidRPr="00845561">
        <w:rPr>
          <w:rFonts w:ascii="Liberation Sans" w:hAnsi="Liberation Sans" w:cs="Arial"/>
          <w:sz w:val="22"/>
          <w:szCs w:val="22"/>
        </w:rPr>
        <w:t>asterisk</w:t>
      </w:r>
      <w:r w:rsidRPr="00845561">
        <w:rPr>
          <w:rFonts w:ascii="Liberation Sans" w:hAnsi="Liberation Sans" w:cs="Arial"/>
          <w:sz w:val="22"/>
          <w:szCs w:val="22"/>
        </w:rPr>
        <w:t xml:space="preserve">). </w:t>
      </w:r>
      <w:r w:rsidR="00FD362A" w:rsidRPr="00845561">
        <w:rPr>
          <w:rFonts w:ascii="Liberation Sans" w:hAnsi="Liberation Sans" w:cs="Arial"/>
          <w:sz w:val="22"/>
          <w:szCs w:val="22"/>
        </w:rPr>
        <w:t xml:space="preserve">Select cell </w:t>
      </w:r>
      <w:r w:rsidR="00EA0A0A">
        <w:rPr>
          <w:rFonts w:ascii="Liberation Sans" w:hAnsi="Liberation Sans" w:cs="Arial"/>
          <w:sz w:val="22"/>
          <w:szCs w:val="22"/>
        </w:rPr>
        <w:t>H55</w:t>
      </w:r>
      <w:r w:rsidR="00FD362A" w:rsidRPr="00845561">
        <w:rPr>
          <w:rFonts w:ascii="Liberation Sans" w:hAnsi="Liberation Sans" w:cs="Arial"/>
          <w:sz w:val="22"/>
          <w:szCs w:val="22"/>
        </w:rPr>
        <w:t xml:space="preserve"> and type another asterisk. </w:t>
      </w:r>
      <w:r w:rsidR="00F954FF" w:rsidRPr="00845561">
        <w:rPr>
          <w:rFonts w:ascii="Liberation Sans" w:hAnsi="Liberation Sans" w:cs="Arial"/>
          <w:sz w:val="22"/>
          <w:szCs w:val="22"/>
        </w:rPr>
        <w:t xml:space="preserve">Type </w:t>
      </w:r>
      <w:proofErr w:type="gramStart"/>
      <w:r w:rsidR="009B65BF" w:rsidRPr="00845561">
        <w:rPr>
          <w:rFonts w:ascii="Liberation Sans" w:hAnsi="Liberation Sans" w:cs="Arial"/>
          <w:sz w:val="22"/>
          <w:szCs w:val="22"/>
        </w:rPr>
        <w:t xml:space="preserve">“ </w:t>
      </w:r>
      <w:r w:rsidR="00F954FF" w:rsidRPr="00845561">
        <w:rPr>
          <w:rFonts w:ascii="Liberation Sans" w:hAnsi="Liberation Sans" w:cs="Arial"/>
          <w:sz w:val="22"/>
          <w:szCs w:val="22"/>
        </w:rPr>
        <w:t>SP</w:t>
      </w:r>
      <w:proofErr w:type="gramEnd"/>
      <w:r w:rsidR="00F954FF" w:rsidRPr="00845561">
        <w:rPr>
          <w:rFonts w:ascii="Liberation Sans" w:hAnsi="Liberation Sans" w:cs="Arial"/>
          <w:sz w:val="22"/>
          <w:szCs w:val="22"/>
        </w:rPr>
        <w:t xml:space="preserve"> ” and select SP_powder</w:t>
      </w:r>
      <w:r w:rsidR="000E7C13" w:rsidRPr="00845561">
        <w:rPr>
          <w:rFonts w:ascii="Liberation Sans" w:hAnsi="Liberation Sans" w:cs="Arial"/>
          <w:sz w:val="22"/>
          <w:szCs w:val="22"/>
        </w:rPr>
        <w:t xml:space="preserve"> from the drop down list.</w:t>
      </w:r>
      <w:r w:rsidR="00990457" w:rsidRPr="00845561">
        <w:rPr>
          <w:rFonts w:ascii="Liberation Sans" w:hAnsi="Liberation Sans" w:cs="Arial"/>
          <w:sz w:val="22"/>
          <w:szCs w:val="22"/>
        </w:rPr>
        <w:t xml:space="preserve"> Press </w:t>
      </w:r>
      <w:r w:rsidR="00990457" w:rsidRPr="009B3C94">
        <w:rPr>
          <w:rFonts w:ascii="Liberation Sans" w:hAnsi="Liberation Sans" w:cs="Arial"/>
          <w:b/>
          <w:sz w:val="22"/>
          <w:szCs w:val="22"/>
        </w:rPr>
        <w:t>Enter</w:t>
      </w:r>
      <w:r w:rsidR="00990457" w:rsidRPr="00845561">
        <w:rPr>
          <w:rFonts w:ascii="Liberation Sans" w:hAnsi="Liberation Sans" w:cs="Arial"/>
          <w:sz w:val="22"/>
          <w:szCs w:val="22"/>
        </w:rPr>
        <w:t xml:space="preserve">. </w:t>
      </w:r>
    </w:p>
    <w:p w14:paraId="5394FACC" w14:textId="0268A8DB" w:rsidR="00E672A7" w:rsidRPr="006C0217" w:rsidRDefault="00B355A9" w:rsidP="0028700D">
      <w:pPr>
        <w:pStyle w:val="NormalWeb"/>
        <w:tabs>
          <w:tab w:val="left" w:pos="1260"/>
          <w:tab w:val="left" w:pos="1440"/>
          <w:tab w:val="left" w:pos="1890"/>
        </w:tabs>
        <w:spacing w:before="120" w:beforeAutospacing="0" w:after="0" w:afterAutospacing="0"/>
        <w:ind w:left="1890" w:hanging="1590"/>
        <w:jc w:val="both"/>
        <w:rPr>
          <w:rFonts w:ascii="Liberation Sans" w:hAnsi="Liberation Sans" w:cs="Arial"/>
          <w:sz w:val="22"/>
          <w:szCs w:val="22"/>
        </w:rPr>
      </w:pPr>
      <w:r w:rsidRPr="006C0217">
        <w:rPr>
          <w:rFonts w:ascii="Liberation Sans" w:hAnsi="Liberation Sans" w:cs="Arial"/>
          <w:sz w:val="22"/>
          <w:szCs w:val="22"/>
        </w:rPr>
        <w:tab/>
      </w:r>
      <w:r w:rsidRPr="006C0217">
        <w:rPr>
          <w:rFonts w:ascii="Liberation Sans" w:hAnsi="Liberation Sans" w:cs="Arial"/>
          <w:b/>
          <w:color w:val="0070C0"/>
          <w:sz w:val="22"/>
          <w:szCs w:val="22"/>
        </w:rPr>
        <w:t>Hint:</w:t>
      </w:r>
      <w:r w:rsidRPr="006C0217">
        <w:rPr>
          <w:rFonts w:ascii="Liberation Sans" w:hAnsi="Liberation Sans" w:cs="Arial"/>
          <w:sz w:val="22"/>
          <w:szCs w:val="22"/>
        </w:rPr>
        <w:tab/>
        <w:t xml:space="preserve">The </w:t>
      </w:r>
      <w:r w:rsidR="0028700D" w:rsidRPr="006C0217">
        <w:rPr>
          <w:rFonts w:ascii="Liberation Sans" w:hAnsi="Liberation Sans" w:cs="Arial"/>
          <w:sz w:val="22"/>
          <w:szCs w:val="22"/>
        </w:rPr>
        <w:t>‘</w:t>
      </w:r>
      <w:r w:rsidRPr="006C0217">
        <w:rPr>
          <w:rFonts w:ascii="Liberation Sans" w:hAnsi="Liberation Sans" w:cs="Arial"/>
          <w:sz w:val="22"/>
          <w:szCs w:val="22"/>
        </w:rPr>
        <w:t>standard quantity</w:t>
      </w:r>
      <w:r w:rsidR="0028700D" w:rsidRPr="006C0217">
        <w:rPr>
          <w:rFonts w:ascii="Liberation Sans" w:hAnsi="Liberation Sans" w:cs="Arial"/>
          <w:sz w:val="22"/>
          <w:szCs w:val="22"/>
        </w:rPr>
        <w:t>’</w:t>
      </w:r>
      <w:r w:rsidRPr="006C0217">
        <w:rPr>
          <w:rFonts w:ascii="Liberation Sans" w:hAnsi="Liberation Sans" w:cs="Arial"/>
          <w:sz w:val="22"/>
          <w:szCs w:val="22"/>
        </w:rPr>
        <w:t xml:space="preserve"> (S</w:t>
      </w:r>
      <w:r w:rsidR="0028700D" w:rsidRPr="006C0217">
        <w:rPr>
          <w:rFonts w:ascii="Liberation Sans" w:hAnsi="Liberation Sans" w:cs="Arial"/>
          <w:sz w:val="22"/>
          <w:szCs w:val="22"/>
        </w:rPr>
        <w:t>Q</w:t>
      </w:r>
      <w:r w:rsidRPr="006C0217">
        <w:rPr>
          <w:rFonts w:ascii="Liberation Sans" w:hAnsi="Liberation Sans" w:cs="Arial"/>
          <w:sz w:val="22"/>
          <w:szCs w:val="22"/>
        </w:rPr>
        <w:t>) component of the variance calculation must be calculated</w:t>
      </w:r>
      <w:r w:rsidR="00342207" w:rsidRPr="006C0217">
        <w:rPr>
          <w:rFonts w:ascii="Liberation Sans" w:hAnsi="Liberation Sans" w:cs="Arial"/>
          <w:sz w:val="22"/>
          <w:szCs w:val="22"/>
        </w:rPr>
        <w:t xml:space="preserve"> </w:t>
      </w:r>
      <w:r w:rsidR="0061510D" w:rsidRPr="006C0217">
        <w:rPr>
          <w:rFonts w:ascii="Liberation Sans" w:hAnsi="Liberation Sans" w:cs="Arial"/>
          <w:sz w:val="22"/>
          <w:szCs w:val="22"/>
        </w:rPr>
        <w:t>based on</w:t>
      </w:r>
      <w:r w:rsidR="00342207" w:rsidRPr="006C0217">
        <w:rPr>
          <w:rFonts w:ascii="Liberation Sans" w:hAnsi="Liberation Sans" w:cs="Arial"/>
          <w:sz w:val="22"/>
          <w:szCs w:val="22"/>
        </w:rPr>
        <w:t xml:space="preserve"> the standard quantity</w:t>
      </w:r>
      <w:r w:rsidRPr="006C0217">
        <w:rPr>
          <w:rFonts w:ascii="Liberation Sans" w:hAnsi="Liberation Sans" w:cs="Arial"/>
          <w:sz w:val="22"/>
          <w:szCs w:val="22"/>
        </w:rPr>
        <w:t xml:space="preserve"> allowed </w:t>
      </w:r>
      <w:r w:rsidR="00C33AA0" w:rsidRPr="006C0217">
        <w:rPr>
          <w:rFonts w:ascii="Liberation Sans" w:hAnsi="Liberation Sans" w:cs="Arial"/>
          <w:sz w:val="22"/>
          <w:szCs w:val="22"/>
        </w:rPr>
        <w:t xml:space="preserve">of 54 pounds </w:t>
      </w:r>
      <w:r w:rsidR="0028700D" w:rsidRPr="006C0217">
        <w:rPr>
          <w:rFonts w:ascii="Liberation Sans" w:hAnsi="Liberation Sans" w:cs="Arial"/>
          <w:sz w:val="22"/>
          <w:szCs w:val="22"/>
        </w:rPr>
        <w:t xml:space="preserve">for </w:t>
      </w:r>
      <w:r w:rsidR="0028700D" w:rsidRPr="006C0217">
        <w:rPr>
          <w:rFonts w:ascii="Liberation Sans" w:hAnsi="Liberation Sans" w:cs="Arial"/>
          <w:i/>
          <w:sz w:val="22"/>
          <w:szCs w:val="22"/>
        </w:rPr>
        <w:t>each</w:t>
      </w:r>
      <w:r w:rsidR="0028700D" w:rsidRPr="006C0217">
        <w:rPr>
          <w:rFonts w:ascii="Liberation Sans" w:hAnsi="Liberation Sans" w:cs="Arial"/>
          <w:sz w:val="22"/>
          <w:szCs w:val="22"/>
        </w:rPr>
        <w:t xml:space="preserve"> of the 20 kayaks produced, i.e., there are two components of the SQ amount. </w:t>
      </w:r>
      <w:r w:rsidR="00E672A7" w:rsidRPr="006C0217">
        <w:rPr>
          <w:rFonts w:ascii="Liberation Sans" w:hAnsi="Liberation Sans" w:cs="Arial"/>
          <w:sz w:val="22"/>
          <w:szCs w:val="22"/>
        </w:rPr>
        <w:t xml:space="preserve">The formula in cell </w:t>
      </w:r>
      <w:r w:rsidR="00EA0A0A">
        <w:rPr>
          <w:rFonts w:ascii="Liberation Sans" w:hAnsi="Liberation Sans" w:cs="Arial"/>
          <w:sz w:val="22"/>
          <w:szCs w:val="22"/>
        </w:rPr>
        <w:t>F91</w:t>
      </w:r>
      <w:r w:rsidR="00E672A7" w:rsidRPr="006C0217">
        <w:rPr>
          <w:rFonts w:ascii="Liberation Sans" w:hAnsi="Liberation Sans" w:cs="Arial"/>
          <w:sz w:val="22"/>
          <w:szCs w:val="22"/>
        </w:rPr>
        <w:t xml:space="preserve"> should be:</w:t>
      </w:r>
    </w:p>
    <w:p w14:paraId="15663855" w14:textId="06A93E10" w:rsidR="00F631EC" w:rsidRPr="006C0217" w:rsidRDefault="00E672A7" w:rsidP="00DB5AED">
      <w:pPr>
        <w:pStyle w:val="NormalWeb"/>
        <w:tabs>
          <w:tab w:val="left" w:pos="1260"/>
          <w:tab w:val="left" w:pos="1440"/>
          <w:tab w:val="left" w:pos="1890"/>
        </w:tabs>
        <w:spacing w:before="120" w:beforeAutospacing="0" w:after="0" w:afterAutospacing="0"/>
        <w:ind w:left="1890" w:firstLine="1350"/>
        <w:jc w:val="both"/>
        <w:rPr>
          <w:rFonts w:ascii="Liberation Sans" w:hAnsi="Liberation Sans" w:cs="Arial"/>
          <w:sz w:val="22"/>
          <w:szCs w:val="22"/>
        </w:rPr>
      </w:pPr>
      <w:r w:rsidRPr="006C0217">
        <w:rPr>
          <w:rFonts w:ascii="Liberation Sans" w:hAnsi="Liberation Sans" w:cs="Arial"/>
          <w:sz w:val="22"/>
          <w:szCs w:val="22"/>
        </w:rPr>
        <w:t>=SQ_powder*</w:t>
      </w:r>
      <w:r w:rsidR="00EA0A0A">
        <w:rPr>
          <w:rFonts w:ascii="Liberation Sans" w:hAnsi="Liberation Sans" w:cs="Arial"/>
          <w:sz w:val="22"/>
          <w:szCs w:val="22"/>
        </w:rPr>
        <w:t>H55</w:t>
      </w:r>
      <w:r w:rsidRPr="006C0217">
        <w:rPr>
          <w:rFonts w:ascii="Liberation Sans" w:hAnsi="Liberation Sans" w:cs="Arial"/>
          <w:sz w:val="22"/>
          <w:szCs w:val="22"/>
        </w:rPr>
        <w:t>*SP_powder</w:t>
      </w:r>
      <w:r w:rsidR="0028700D" w:rsidRPr="006C0217">
        <w:rPr>
          <w:rFonts w:ascii="Liberation Sans" w:hAnsi="Liberation Sans" w:cs="Arial"/>
          <w:sz w:val="22"/>
          <w:szCs w:val="22"/>
        </w:rPr>
        <w:t xml:space="preserve"> </w:t>
      </w:r>
      <w:r w:rsidR="00B355A9" w:rsidRPr="006C0217">
        <w:rPr>
          <w:rFonts w:ascii="Liberation Sans" w:hAnsi="Liberation Sans" w:cs="Arial"/>
          <w:sz w:val="22"/>
          <w:szCs w:val="22"/>
        </w:rPr>
        <w:t xml:space="preserve"> </w:t>
      </w:r>
    </w:p>
    <w:p w14:paraId="0D8BCEA7" w14:textId="0D7D8BED" w:rsidR="00F23273" w:rsidRPr="00093291" w:rsidRDefault="00F23273" w:rsidP="009B5B96">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093291">
        <w:rPr>
          <w:rFonts w:ascii="Liberation Sans" w:hAnsi="Liberation Sans" w:cs="Arial"/>
          <w:b/>
          <w:sz w:val="22"/>
          <w:szCs w:val="22"/>
        </w:rPr>
        <w:t xml:space="preserve">Step </w:t>
      </w:r>
      <w:r w:rsidR="00EA0A0A">
        <w:rPr>
          <w:rFonts w:ascii="Liberation Sans" w:hAnsi="Liberation Sans" w:cs="Arial"/>
          <w:b/>
          <w:sz w:val="22"/>
          <w:szCs w:val="22"/>
        </w:rPr>
        <w:t>9</w:t>
      </w:r>
      <w:r w:rsidRPr="00093291">
        <w:rPr>
          <w:rFonts w:ascii="Liberation Sans" w:hAnsi="Liberation Sans" w:cs="Arial"/>
          <w:b/>
          <w:sz w:val="22"/>
          <w:szCs w:val="22"/>
        </w:rPr>
        <w:t>:</w:t>
      </w:r>
      <w:r w:rsidRPr="00093291">
        <w:rPr>
          <w:rFonts w:ascii="Liberation Sans" w:hAnsi="Liberation Sans" w:cs="Arial"/>
          <w:sz w:val="22"/>
          <w:szCs w:val="22"/>
        </w:rPr>
        <w:tab/>
        <w:t xml:space="preserve">Input similar formulas using the </w:t>
      </w:r>
      <w:r w:rsidR="00CF7748" w:rsidRPr="00093291">
        <w:rPr>
          <w:rFonts w:ascii="Liberation Sans" w:hAnsi="Liberation Sans" w:cs="Arial"/>
          <w:sz w:val="22"/>
          <w:szCs w:val="22"/>
        </w:rPr>
        <w:t xml:space="preserve">respective </w:t>
      </w:r>
      <w:r w:rsidRPr="00093291">
        <w:rPr>
          <w:rFonts w:ascii="Liberation Sans" w:hAnsi="Liberation Sans" w:cs="Arial"/>
          <w:sz w:val="22"/>
          <w:szCs w:val="22"/>
        </w:rPr>
        <w:t xml:space="preserve">range names to calculate the </w:t>
      </w:r>
      <w:r w:rsidR="000C5660">
        <w:rPr>
          <w:rFonts w:ascii="Liberation Sans" w:hAnsi="Liberation Sans" w:cs="Arial"/>
          <w:sz w:val="22"/>
          <w:szCs w:val="22"/>
        </w:rPr>
        <w:t>components of the following</w:t>
      </w:r>
      <w:r w:rsidRPr="00093291">
        <w:rPr>
          <w:rFonts w:ascii="Liberation Sans" w:hAnsi="Liberation Sans" w:cs="Arial"/>
          <w:sz w:val="22"/>
          <w:szCs w:val="22"/>
        </w:rPr>
        <w:t>:</w:t>
      </w:r>
    </w:p>
    <w:p w14:paraId="478391DE" w14:textId="6A352ADA" w:rsidR="00EA6CE6" w:rsidRPr="00093291" w:rsidRDefault="000C5660" w:rsidP="00AA6DBC">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T</w:t>
      </w:r>
      <w:r w:rsidR="00F64444" w:rsidRPr="00093291">
        <w:rPr>
          <w:rFonts w:ascii="Liberation Sans" w:hAnsi="Liberation Sans" w:cs="Arial"/>
          <w:sz w:val="22"/>
          <w:szCs w:val="22"/>
        </w:rPr>
        <w:t>he p</w:t>
      </w:r>
      <w:r w:rsidR="00F23273" w:rsidRPr="00093291">
        <w:rPr>
          <w:rFonts w:ascii="Liberation Sans" w:hAnsi="Liberation Sans" w:cs="Arial"/>
          <w:sz w:val="22"/>
          <w:szCs w:val="22"/>
        </w:rPr>
        <w:t xml:space="preserve">rice variance for polyethylene powder in cells </w:t>
      </w:r>
      <w:r w:rsidR="00DA4CB9">
        <w:rPr>
          <w:rFonts w:ascii="Liberation Sans" w:hAnsi="Liberation Sans" w:cs="Arial"/>
          <w:sz w:val="22"/>
          <w:szCs w:val="22"/>
        </w:rPr>
        <w:t>D96</w:t>
      </w:r>
      <w:r w:rsidR="00F23273" w:rsidRPr="00093291">
        <w:rPr>
          <w:rFonts w:ascii="Liberation Sans" w:hAnsi="Liberation Sans" w:cs="Arial"/>
          <w:sz w:val="22"/>
          <w:szCs w:val="22"/>
        </w:rPr>
        <w:t xml:space="preserve"> and </w:t>
      </w:r>
      <w:r w:rsidR="00DA4CB9">
        <w:rPr>
          <w:rFonts w:ascii="Liberation Sans" w:hAnsi="Liberation Sans" w:cs="Arial"/>
          <w:sz w:val="22"/>
          <w:szCs w:val="22"/>
        </w:rPr>
        <w:t>F96</w:t>
      </w:r>
    </w:p>
    <w:p w14:paraId="1D7FCA24" w14:textId="24863A1B" w:rsidR="00F23273" w:rsidRPr="00093291" w:rsidRDefault="000C5660" w:rsidP="00AA6DBC">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T</w:t>
      </w:r>
      <w:r w:rsidR="00F64444" w:rsidRPr="00093291">
        <w:rPr>
          <w:rFonts w:ascii="Liberation Sans" w:hAnsi="Liberation Sans" w:cs="Arial"/>
          <w:sz w:val="22"/>
          <w:szCs w:val="22"/>
        </w:rPr>
        <w:t>he q</w:t>
      </w:r>
      <w:r w:rsidR="00F23273" w:rsidRPr="00093291">
        <w:rPr>
          <w:rFonts w:ascii="Liberation Sans" w:hAnsi="Liberation Sans" w:cs="Arial"/>
          <w:sz w:val="22"/>
          <w:szCs w:val="22"/>
        </w:rPr>
        <w:t xml:space="preserve">uantity variance for finishing kits in </w:t>
      </w:r>
      <w:r w:rsidR="00DA4CB9">
        <w:rPr>
          <w:rFonts w:ascii="Liberation Sans" w:hAnsi="Liberation Sans" w:cs="Arial"/>
          <w:sz w:val="22"/>
          <w:szCs w:val="22"/>
        </w:rPr>
        <w:t>D101</w:t>
      </w:r>
      <w:r w:rsidR="00F23273" w:rsidRPr="00093291">
        <w:rPr>
          <w:rFonts w:ascii="Liberation Sans" w:hAnsi="Liberation Sans" w:cs="Arial"/>
          <w:sz w:val="22"/>
          <w:szCs w:val="22"/>
        </w:rPr>
        <w:t xml:space="preserve"> and </w:t>
      </w:r>
      <w:r w:rsidR="00DA4CB9">
        <w:rPr>
          <w:rFonts w:ascii="Liberation Sans" w:hAnsi="Liberation Sans" w:cs="Arial"/>
          <w:sz w:val="22"/>
          <w:szCs w:val="22"/>
        </w:rPr>
        <w:t>F101</w:t>
      </w:r>
    </w:p>
    <w:p w14:paraId="4A7A8E69" w14:textId="4FD98732" w:rsidR="00F23273" w:rsidRPr="00093291" w:rsidRDefault="000C5660" w:rsidP="00AA6DBC">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T</w:t>
      </w:r>
      <w:r w:rsidR="00F64444" w:rsidRPr="00093291">
        <w:rPr>
          <w:rFonts w:ascii="Liberation Sans" w:hAnsi="Liberation Sans" w:cs="Arial"/>
          <w:sz w:val="22"/>
          <w:szCs w:val="22"/>
        </w:rPr>
        <w:t>he p</w:t>
      </w:r>
      <w:r w:rsidR="00F23273" w:rsidRPr="00093291">
        <w:rPr>
          <w:rFonts w:ascii="Liberation Sans" w:hAnsi="Liberation Sans" w:cs="Arial"/>
          <w:sz w:val="22"/>
          <w:szCs w:val="22"/>
        </w:rPr>
        <w:t xml:space="preserve">rice variance for finishing kits in </w:t>
      </w:r>
      <w:r w:rsidR="00DA4CB9">
        <w:rPr>
          <w:rFonts w:ascii="Liberation Sans" w:hAnsi="Liberation Sans" w:cs="Arial"/>
          <w:sz w:val="22"/>
          <w:szCs w:val="22"/>
        </w:rPr>
        <w:t>D106</w:t>
      </w:r>
      <w:r w:rsidR="00262FC6" w:rsidRPr="00093291">
        <w:rPr>
          <w:rFonts w:ascii="Liberation Sans" w:hAnsi="Liberation Sans" w:cs="Arial"/>
          <w:sz w:val="22"/>
          <w:szCs w:val="22"/>
        </w:rPr>
        <w:t xml:space="preserve"> and </w:t>
      </w:r>
      <w:r w:rsidR="00DA4CB9">
        <w:rPr>
          <w:rFonts w:ascii="Liberation Sans" w:hAnsi="Liberation Sans" w:cs="Arial"/>
          <w:sz w:val="22"/>
          <w:szCs w:val="22"/>
        </w:rPr>
        <w:t>F106</w:t>
      </w:r>
    </w:p>
    <w:p w14:paraId="5AB628FC" w14:textId="47871093" w:rsidR="004F53B3" w:rsidRPr="00093291" w:rsidRDefault="000C5660" w:rsidP="00AA6DBC">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T</w:t>
      </w:r>
      <w:r w:rsidR="00F64444" w:rsidRPr="00093291">
        <w:rPr>
          <w:rFonts w:ascii="Liberation Sans" w:hAnsi="Liberation Sans" w:cs="Arial"/>
          <w:sz w:val="22"/>
          <w:szCs w:val="22"/>
        </w:rPr>
        <w:t>he q</w:t>
      </w:r>
      <w:r w:rsidR="004F53B3" w:rsidRPr="00093291">
        <w:rPr>
          <w:rFonts w:ascii="Liberation Sans" w:hAnsi="Liberation Sans" w:cs="Arial"/>
          <w:sz w:val="22"/>
          <w:szCs w:val="22"/>
        </w:rPr>
        <w:t xml:space="preserve">uantity variance for type I workers in </w:t>
      </w:r>
      <w:r w:rsidR="00DA4CB9">
        <w:rPr>
          <w:rFonts w:ascii="Liberation Sans" w:hAnsi="Liberation Sans" w:cs="Arial"/>
          <w:sz w:val="22"/>
          <w:szCs w:val="22"/>
        </w:rPr>
        <w:t>D111</w:t>
      </w:r>
      <w:r w:rsidR="004F53B3" w:rsidRPr="00093291">
        <w:rPr>
          <w:rFonts w:ascii="Liberation Sans" w:hAnsi="Liberation Sans" w:cs="Arial"/>
          <w:sz w:val="22"/>
          <w:szCs w:val="22"/>
        </w:rPr>
        <w:t xml:space="preserve"> and </w:t>
      </w:r>
      <w:r w:rsidR="00DA4CB9">
        <w:rPr>
          <w:rFonts w:ascii="Liberation Sans" w:hAnsi="Liberation Sans" w:cs="Arial"/>
          <w:sz w:val="22"/>
          <w:szCs w:val="22"/>
        </w:rPr>
        <w:t>F111</w:t>
      </w:r>
    </w:p>
    <w:p w14:paraId="194F3965" w14:textId="690C2DDA" w:rsidR="004F53B3" w:rsidRPr="00093291" w:rsidRDefault="000C5660" w:rsidP="00AA6DBC">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T</w:t>
      </w:r>
      <w:r w:rsidR="00F64444" w:rsidRPr="00093291">
        <w:rPr>
          <w:rFonts w:ascii="Liberation Sans" w:hAnsi="Liberation Sans" w:cs="Arial"/>
          <w:sz w:val="22"/>
          <w:szCs w:val="22"/>
        </w:rPr>
        <w:t>he p</w:t>
      </w:r>
      <w:r w:rsidR="004F53B3" w:rsidRPr="00093291">
        <w:rPr>
          <w:rFonts w:ascii="Liberation Sans" w:hAnsi="Liberation Sans" w:cs="Arial"/>
          <w:sz w:val="22"/>
          <w:szCs w:val="22"/>
        </w:rPr>
        <w:t xml:space="preserve">rice variance for type I workers in </w:t>
      </w:r>
      <w:r w:rsidR="00DA4CB9">
        <w:rPr>
          <w:rFonts w:ascii="Liberation Sans" w:hAnsi="Liberation Sans" w:cs="Arial"/>
          <w:sz w:val="22"/>
          <w:szCs w:val="22"/>
        </w:rPr>
        <w:t>D116</w:t>
      </w:r>
      <w:r w:rsidR="004F53B3" w:rsidRPr="00093291">
        <w:rPr>
          <w:rFonts w:ascii="Liberation Sans" w:hAnsi="Liberation Sans" w:cs="Arial"/>
          <w:sz w:val="22"/>
          <w:szCs w:val="22"/>
        </w:rPr>
        <w:t xml:space="preserve"> and </w:t>
      </w:r>
      <w:r w:rsidR="00DA4CB9">
        <w:rPr>
          <w:rFonts w:ascii="Liberation Sans" w:hAnsi="Liberation Sans" w:cs="Arial"/>
          <w:sz w:val="22"/>
          <w:szCs w:val="22"/>
        </w:rPr>
        <w:t>F116</w:t>
      </w:r>
    </w:p>
    <w:p w14:paraId="0F59961C" w14:textId="72EB03EE" w:rsidR="004F53B3" w:rsidRPr="00093291" w:rsidRDefault="000C5660" w:rsidP="00AA6DBC">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T</w:t>
      </w:r>
      <w:r w:rsidR="00F64444" w:rsidRPr="00093291">
        <w:rPr>
          <w:rFonts w:ascii="Liberation Sans" w:hAnsi="Liberation Sans" w:cs="Arial"/>
          <w:sz w:val="22"/>
          <w:szCs w:val="22"/>
        </w:rPr>
        <w:t>he q</w:t>
      </w:r>
      <w:r w:rsidR="004F53B3" w:rsidRPr="00093291">
        <w:rPr>
          <w:rFonts w:ascii="Liberation Sans" w:hAnsi="Liberation Sans" w:cs="Arial"/>
          <w:sz w:val="22"/>
          <w:szCs w:val="22"/>
        </w:rPr>
        <w:t xml:space="preserve">uantity variance for type II workers in </w:t>
      </w:r>
      <w:r w:rsidR="00DA4CB9">
        <w:rPr>
          <w:rFonts w:ascii="Liberation Sans" w:hAnsi="Liberation Sans" w:cs="Arial"/>
          <w:sz w:val="22"/>
          <w:szCs w:val="22"/>
        </w:rPr>
        <w:t>D121</w:t>
      </w:r>
      <w:r w:rsidR="004F53B3" w:rsidRPr="00093291">
        <w:rPr>
          <w:rFonts w:ascii="Liberation Sans" w:hAnsi="Liberation Sans" w:cs="Arial"/>
          <w:sz w:val="22"/>
          <w:szCs w:val="22"/>
        </w:rPr>
        <w:t xml:space="preserve"> and </w:t>
      </w:r>
      <w:r w:rsidR="00DA4CB9">
        <w:rPr>
          <w:rFonts w:ascii="Liberation Sans" w:hAnsi="Liberation Sans" w:cs="Arial"/>
          <w:sz w:val="22"/>
          <w:szCs w:val="22"/>
        </w:rPr>
        <w:t>F121</w:t>
      </w:r>
    </w:p>
    <w:p w14:paraId="7AE06F68" w14:textId="3BDEA938" w:rsidR="004F53B3" w:rsidRPr="00093291" w:rsidRDefault="000C5660" w:rsidP="00AA6DBC">
      <w:pPr>
        <w:pStyle w:val="NormalWeb"/>
        <w:numPr>
          <w:ilvl w:val="0"/>
          <w:numId w:val="25"/>
        </w:numPr>
        <w:tabs>
          <w:tab w:val="left" w:pos="1260"/>
          <w:tab w:val="left" w:pos="1440"/>
          <w:tab w:val="left" w:pos="1890"/>
        </w:tabs>
        <w:spacing w:before="120" w:beforeAutospacing="0" w:after="0" w:afterAutospacing="0"/>
        <w:jc w:val="both"/>
        <w:rPr>
          <w:rFonts w:ascii="Liberation Sans" w:hAnsi="Liberation Sans" w:cs="Arial"/>
          <w:sz w:val="22"/>
          <w:szCs w:val="22"/>
        </w:rPr>
      </w:pPr>
      <w:r>
        <w:rPr>
          <w:rFonts w:ascii="Liberation Sans" w:hAnsi="Liberation Sans" w:cs="Arial"/>
          <w:sz w:val="22"/>
          <w:szCs w:val="22"/>
        </w:rPr>
        <w:t>T</w:t>
      </w:r>
      <w:r w:rsidR="00F64444" w:rsidRPr="00093291">
        <w:rPr>
          <w:rFonts w:ascii="Liberation Sans" w:hAnsi="Liberation Sans" w:cs="Arial"/>
          <w:sz w:val="22"/>
          <w:szCs w:val="22"/>
        </w:rPr>
        <w:t>he p</w:t>
      </w:r>
      <w:r w:rsidR="004F53B3" w:rsidRPr="00093291">
        <w:rPr>
          <w:rFonts w:ascii="Liberation Sans" w:hAnsi="Liberation Sans" w:cs="Arial"/>
          <w:sz w:val="22"/>
          <w:szCs w:val="22"/>
        </w:rPr>
        <w:t xml:space="preserve">rice variance for type II workers in </w:t>
      </w:r>
      <w:r w:rsidR="00DA4CB9">
        <w:rPr>
          <w:rFonts w:ascii="Liberation Sans" w:hAnsi="Liberation Sans" w:cs="Arial"/>
          <w:sz w:val="22"/>
          <w:szCs w:val="22"/>
        </w:rPr>
        <w:t>D126</w:t>
      </w:r>
      <w:r w:rsidR="004F53B3" w:rsidRPr="00093291">
        <w:rPr>
          <w:rFonts w:ascii="Liberation Sans" w:hAnsi="Liberation Sans" w:cs="Arial"/>
          <w:sz w:val="22"/>
          <w:szCs w:val="22"/>
        </w:rPr>
        <w:t xml:space="preserve"> and </w:t>
      </w:r>
      <w:r w:rsidR="00DA4CB9">
        <w:rPr>
          <w:rFonts w:ascii="Liberation Sans" w:hAnsi="Liberation Sans" w:cs="Arial"/>
          <w:sz w:val="22"/>
          <w:szCs w:val="22"/>
        </w:rPr>
        <w:t>F126</w:t>
      </w:r>
    </w:p>
    <w:p w14:paraId="398090F5" w14:textId="2ADF9DE7" w:rsidR="00B43D6F" w:rsidRPr="00B43D6F" w:rsidRDefault="00F23273" w:rsidP="00B43D6F">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rPr>
      </w:pPr>
      <w:r w:rsidRPr="004B3076">
        <w:rPr>
          <w:rFonts w:ascii="Liberation Sans" w:hAnsi="Liberation Sans" w:cs="Arial"/>
          <w:b/>
          <w:sz w:val="22"/>
          <w:szCs w:val="22"/>
        </w:rPr>
        <w:t xml:space="preserve">Step </w:t>
      </w:r>
      <w:r w:rsidR="00EA0A0A">
        <w:rPr>
          <w:rFonts w:ascii="Liberation Sans" w:hAnsi="Liberation Sans" w:cs="Arial"/>
          <w:b/>
          <w:sz w:val="22"/>
          <w:szCs w:val="22"/>
        </w:rPr>
        <w:t>10</w:t>
      </w:r>
      <w:r w:rsidR="00506CE0" w:rsidRPr="004B3076">
        <w:rPr>
          <w:rFonts w:ascii="Liberation Sans" w:hAnsi="Liberation Sans" w:cs="Arial"/>
          <w:b/>
          <w:sz w:val="22"/>
          <w:szCs w:val="22"/>
        </w:rPr>
        <w:t>:</w:t>
      </w:r>
      <w:r w:rsidR="00506CE0" w:rsidRPr="004B3076">
        <w:rPr>
          <w:rFonts w:ascii="Liberation Sans" w:hAnsi="Liberation Sans" w:cs="Arial"/>
          <w:b/>
          <w:sz w:val="22"/>
          <w:szCs w:val="22"/>
        </w:rPr>
        <w:tab/>
      </w:r>
      <w:r w:rsidR="00B43D6F">
        <w:rPr>
          <w:rFonts w:ascii="Liberation Sans" w:hAnsi="Liberation Sans" w:cs="Arial"/>
          <w:sz w:val="22"/>
        </w:rPr>
        <w:t xml:space="preserve">Because </w:t>
      </w:r>
      <w:r w:rsidR="00D16F92">
        <w:rPr>
          <w:rFonts w:ascii="Liberation Sans" w:hAnsi="Liberation Sans" w:cs="Arial"/>
          <w:sz w:val="22"/>
        </w:rPr>
        <w:t xml:space="preserve">variances </w:t>
      </w:r>
      <w:r w:rsidR="00D16F92" w:rsidRPr="009071CE">
        <w:rPr>
          <w:rFonts w:ascii="Liberation Sans" w:hAnsi="Liberation Sans" w:cs="Arial"/>
          <w:sz w:val="22"/>
        </w:rPr>
        <w:t>should be displayed as positive amounts so consider this as you are entering formulas</w:t>
      </w:r>
      <w:r w:rsidR="00946BFE">
        <w:rPr>
          <w:rFonts w:ascii="Liberation Sans" w:hAnsi="Liberation Sans" w:cs="Arial"/>
          <w:sz w:val="22"/>
        </w:rPr>
        <w:t xml:space="preserve"> or use the ABS function presented in an earlier chapter tutorial</w:t>
      </w:r>
      <w:r w:rsidR="00D16F92" w:rsidRPr="009071CE">
        <w:rPr>
          <w:rFonts w:ascii="Liberation Sans" w:hAnsi="Liberation Sans" w:cs="Arial"/>
          <w:sz w:val="22"/>
        </w:rPr>
        <w:t>.</w:t>
      </w:r>
      <w:r w:rsidR="00B43D6F">
        <w:rPr>
          <w:rFonts w:ascii="Liberation Sans" w:hAnsi="Liberation Sans" w:cs="Arial"/>
          <w:sz w:val="22"/>
        </w:rPr>
        <w:t xml:space="preserve"> </w:t>
      </w:r>
      <w:r w:rsidR="00F31BF3">
        <w:rPr>
          <w:rFonts w:ascii="Liberation Sans" w:hAnsi="Liberation Sans" w:cs="Arial"/>
          <w:sz w:val="22"/>
        </w:rPr>
        <w:t xml:space="preserve">To use the ABS function, select cell </w:t>
      </w:r>
      <w:r w:rsidR="00B43D6F">
        <w:rPr>
          <w:rFonts w:ascii="Liberation Sans" w:hAnsi="Liberation Sans" w:cs="Arial"/>
          <w:sz w:val="22"/>
          <w:szCs w:val="22"/>
        </w:rPr>
        <w:t>H91.</w:t>
      </w:r>
    </w:p>
    <w:p w14:paraId="1445CF2A" w14:textId="77777777" w:rsidR="00B43D6F" w:rsidRPr="00B43D6F" w:rsidRDefault="00B43D6F" w:rsidP="00B43D6F">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iCs/>
          <w:sz w:val="22"/>
          <w:szCs w:val="22"/>
        </w:rPr>
      </w:pPr>
      <w:r w:rsidRPr="00B43D6F">
        <w:rPr>
          <w:rFonts w:ascii="Liberation Sans" w:hAnsi="Liberation Sans" w:cs="Arial"/>
          <w:sz w:val="22"/>
          <w:szCs w:val="22"/>
        </w:rPr>
        <w:lastRenderedPageBreak/>
        <w:t xml:space="preserve">From the </w:t>
      </w:r>
      <w:r w:rsidRPr="00B43D6F">
        <w:rPr>
          <w:rFonts w:ascii="Liberation Sans" w:hAnsi="Liberation Sans" w:cs="Arial"/>
          <w:b/>
          <w:bCs/>
          <w:iCs/>
          <w:sz w:val="22"/>
          <w:szCs w:val="22"/>
        </w:rPr>
        <w:t xml:space="preserve">Formulas </w:t>
      </w:r>
      <w:r w:rsidRPr="00B43D6F">
        <w:rPr>
          <w:rFonts w:ascii="Liberation Sans" w:hAnsi="Liberation Sans" w:cs="Arial"/>
          <w:sz w:val="22"/>
          <w:szCs w:val="22"/>
        </w:rPr>
        <w:t xml:space="preserve">menu tab, choose </w:t>
      </w:r>
      <w:r w:rsidRPr="00B43D6F">
        <w:rPr>
          <w:rFonts w:ascii="Liberation Sans" w:hAnsi="Liberation Sans" w:cs="Arial"/>
          <w:b/>
          <w:bCs/>
          <w:iCs/>
          <w:sz w:val="22"/>
          <w:szCs w:val="22"/>
        </w:rPr>
        <w:t xml:space="preserve">Math &amp; Trig </w:t>
      </w:r>
      <w:r w:rsidRPr="00B43D6F">
        <w:rPr>
          <w:rFonts w:ascii="Liberation Sans" w:hAnsi="Liberation Sans" w:cs="Arial"/>
          <w:sz w:val="22"/>
          <w:szCs w:val="22"/>
        </w:rPr>
        <w:t>functions</w:t>
      </w:r>
      <w:r w:rsidRPr="00B43D6F">
        <w:rPr>
          <w:rFonts w:ascii="Liberation Sans" w:hAnsi="Liberation Sans" w:cs="Arial"/>
          <w:i/>
          <w:sz w:val="22"/>
          <w:szCs w:val="22"/>
        </w:rPr>
        <w:t xml:space="preserve"> </w:t>
      </w:r>
      <w:r w:rsidRPr="00B43D6F">
        <w:rPr>
          <w:rFonts w:ascii="Liberation Sans" w:hAnsi="Liberation Sans" w:cs="Arial"/>
          <w:iCs/>
          <w:sz w:val="22"/>
          <w:szCs w:val="22"/>
        </w:rPr>
        <w:t xml:space="preserve">from the </w:t>
      </w:r>
      <w:r w:rsidRPr="00B43D6F">
        <w:rPr>
          <w:rFonts w:ascii="Liberation Sans" w:hAnsi="Liberation Sans" w:cs="Arial"/>
          <w:b/>
          <w:bCs/>
          <w:iCs/>
          <w:sz w:val="22"/>
          <w:szCs w:val="22"/>
        </w:rPr>
        <w:t>Functions Library</w:t>
      </w:r>
      <w:r w:rsidRPr="00B43D6F">
        <w:rPr>
          <w:rFonts w:ascii="Liberation Sans" w:hAnsi="Liberation Sans" w:cs="Arial"/>
          <w:iCs/>
          <w:sz w:val="22"/>
          <w:szCs w:val="22"/>
        </w:rPr>
        <w:t xml:space="preserve"> group. </w:t>
      </w:r>
    </w:p>
    <w:p w14:paraId="55292EA9" w14:textId="77777777" w:rsidR="00B43D6F" w:rsidRPr="00B43D6F" w:rsidRDefault="00B43D6F" w:rsidP="00B43D6F">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B43D6F">
        <w:rPr>
          <w:rFonts w:ascii="Liberation Sans" w:hAnsi="Liberation Sans" w:cs="Arial"/>
          <w:sz w:val="22"/>
          <w:szCs w:val="22"/>
        </w:rPr>
        <w:t xml:space="preserve">From the drop-down menu, choose </w:t>
      </w:r>
      <w:r w:rsidRPr="00B43D6F">
        <w:rPr>
          <w:rFonts w:ascii="Liberation Sans" w:hAnsi="Liberation Sans" w:cs="Arial"/>
          <w:b/>
          <w:bCs/>
          <w:iCs/>
          <w:sz w:val="22"/>
          <w:szCs w:val="22"/>
        </w:rPr>
        <w:t>ABS</w:t>
      </w:r>
      <w:r w:rsidRPr="00B43D6F">
        <w:rPr>
          <w:rFonts w:ascii="Liberation Sans" w:hAnsi="Liberation Sans" w:cs="Arial"/>
          <w:sz w:val="22"/>
          <w:szCs w:val="22"/>
        </w:rPr>
        <w:t xml:space="preserve"> to display the </w:t>
      </w:r>
      <w:r w:rsidRPr="00B43D6F">
        <w:rPr>
          <w:rFonts w:ascii="Liberation Sans" w:hAnsi="Liberation Sans" w:cs="Arial"/>
          <w:b/>
          <w:bCs/>
          <w:iCs/>
          <w:sz w:val="22"/>
          <w:szCs w:val="22"/>
        </w:rPr>
        <w:t>ABS</w:t>
      </w:r>
      <w:r w:rsidRPr="00B43D6F">
        <w:rPr>
          <w:rFonts w:ascii="Liberation Sans" w:hAnsi="Liberation Sans" w:cs="Arial"/>
          <w:sz w:val="22"/>
          <w:szCs w:val="22"/>
        </w:rPr>
        <w:t xml:space="preserve"> function dialog box. </w:t>
      </w:r>
    </w:p>
    <w:p w14:paraId="27EFF046" w14:textId="0E4E3298" w:rsidR="00B43D6F" w:rsidRPr="00B43D6F" w:rsidRDefault="00B43D6F" w:rsidP="00B43D6F">
      <w:pPr>
        <w:pStyle w:val="NormalWeb"/>
        <w:numPr>
          <w:ilvl w:val="0"/>
          <w:numId w:val="27"/>
        </w:numPr>
        <w:tabs>
          <w:tab w:val="left" w:pos="1260"/>
          <w:tab w:val="left" w:pos="1440"/>
          <w:tab w:val="left" w:pos="1620"/>
          <w:tab w:val="left" w:pos="1890"/>
        </w:tabs>
        <w:spacing w:before="120" w:beforeAutospacing="0" w:after="0" w:afterAutospacing="0"/>
        <w:jc w:val="both"/>
        <w:rPr>
          <w:rFonts w:ascii="Liberation Sans" w:hAnsi="Liberation Sans" w:cs="Arial"/>
          <w:sz w:val="22"/>
          <w:szCs w:val="22"/>
        </w:rPr>
      </w:pPr>
      <w:r w:rsidRPr="00B43D6F">
        <w:rPr>
          <w:rFonts w:ascii="Liberation Sans" w:hAnsi="Liberation Sans" w:cs="Arial"/>
          <w:sz w:val="22"/>
          <w:szCs w:val="22"/>
        </w:rPr>
        <w:tab/>
        <w:t xml:space="preserve">Place your mouse pointer in the </w:t>
      </w:r>
      <w:r w:rsidRPr="00B43D6F">
        <w:rPr>
          <w:rFonts w:ascii="Liberation Sans" w:hAnsi="Liberation Sans" w:cs="Arial"/>
          <w:b/>
          <w:bCs/>
          <w:iCs/>
          <w:sz w:val="22"/>
          <w:szCs w:val="22"/>
        </w:rPr>
        <w:t>Number</w:t>
      </w:r>
      <w:r w:rsidRPr="00B43D6F">
        <w:rPr>
          <w:rFonts w:ascii="Liberation Sans" w:hAnsi="Liberation Sans" w:cs="Arial"/>
          <w:sz w:val="22"/>
          <w:szCs w:val="22"/>
        </w:rPr>
        <w:t xml:space="preserve"> field, and immediate select cell D91. </w:t>
      </w:r>
    </w:p>
    <w:p w14:paraId="3AE16FF7" w14:textId="6BDC7E80" w:rsidR="00B43D6F" w:rsidRPr="00B43D6F" w:rsidRDefault="00B43D6F" w:rsidP="00B43D6F">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B43D6F">
        <w:rPr>
          <w:rFonts w:ascii="Liberation Sans" w:hAnsi="Liberation Sans" w:cs="Arial"/>
          <w:sz w:val="22"/>
          <w:szCs w:val="22"/>
        </w:rPr>
        <w:t xml:space="preserve">Then press the </w:t>
      </w:r>
      <w:proofErr w:type="gramStart"/>
      <w:r w:rsidRPr="00B43D6F">
        <w:rPr>
          <w:rFonts w:ascii="Liberation Sans" w:hAnsi="Liberation Sans" w:cs="Arial"/>
          <w:sz w:val="22"/>
          <w:szCs w:val="22"/>
        </w:rPr>
        <w:t>“ –</w:t>
      </w:r>
      <w:proofErr w:type="gramEnd"/>
      <w:r w:rsidRPr="00B43D6F">
        <w:rPr>
          <w:rFonts w:ascii="Liberation Sans" w:hAnsi="Liberation Sans" w:cs="Arial"/>
          <w:sz w:val="22"/>
          <w:szCs w:val="22"/>
        </w:rPr>
        <w:t xml:space="preserve"> “ minus key and immediately select cell F91. </w:t>
      </w:r>
    </w:p>
    <w:p w14:paraId="480A493A" w14:textId="74A52536" w:rsidR="00B43D6F" w:rsidRDefault="00B43D6F" w:rsidP="00B43D6F">
      <w:pPr>
        <w:pStyle w:val="NormalWeb"/>
        <w:numPr>
          <w:ilvl w:val="0"/>
          <w:numId w:val="27"/>
        </w:numPr>
        <w:tabs>
          <w:tab w:val="left" w:pos="1260"/>
          <w:tab w:val="left" w:pos="1440"/>
          <w:tab w:val="left" w:pos="1890"/>
        </w:tabs>
        <w:spacing w:before="120" w:beforeAutospacing="0" w:after="0" w:afterAutospacing="0"/>
        <w:jc w:val="both"/>
        <w:rPr>
          <w:rFonts w:ascii="Liberation Sans" w:hAnsi="Liberation Sans" w:cs="Arial"/>
          <w:sz w:val="22"/>
          <w:szCs w:val="22"/>
        </w:rPr>
      </w:pPr>
      <w:r w:rsidRPr="00B43D6F">
        <w:rPr>
          <w:rFonts w:ascii="Liberation Sans" w:hAnsi="Liberation Sans" w:cs="Arial"/>
          <w:sz w:val="22"/>
          <w:szCs w:val="22"/>
        </w:rPr>
        <w:t xml:space="preserve">Click </w:t>
      </w:r>
      <w:r w:rsidRPr="00B43D6F">
        <w:rPr>
          <w:rFonts w:ascii="Liberation Sans" w:hAnsi="Liberation Sans" w:cs="Arial"/>
          <w:b/>
          <w:bCs/>
          <w:sz w:val="22"/>
          <w:szCs w:val="22"/>
        </w:rPr>
        <w:t>OK</w:t>
      </w:r>
      <w:r w:rsidRPr="00B43D6F">
        <w:rPr>
          <w:rFonts w:ascii="Liberation Sans" w:hAnsi="Liberation Sans" w:cs="Arial"/>
          <w:sz w:val="22"/>
          <w:szCs w:val="22"/>
        </w:rPr>
        <w:t xml:space="preserve"> to close the dialog box. The absolute value of $180 will appear in the cell.</w:t>
      </w:r>
    </w:p>
    <w:p w14:paraId="75913BF5" w14:textId="0C019CE3" w:rsidR="00B43D6F" w:rsidRPr="00B43D6F" w:rsidRDefault="00B43D6F" w:rsidP="00B43D6F">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sz w:val="22"/>
          <w:szCs w:val="22"/>
        </w:rPr>
      </w:pPr>
      <w:r>
        <w:rPr>
          <w:rFonts w:ascii="Liberation Sans" w:hAnsi="Liberation Sans" w:cs="Arial"/>
          <w:sz w:val="22"/>
          <w:szCs w:val="22"/>
        </w:rPr>
        <w:tab/>
      </w:r>
      <w:r w:rsidRPr="00B43D6F">
        <w:rPr>
          <w:rFonts w:ascii="Liberation Sans" w:hAnsi="Liberation Sans" w:cs="Arial"/>
          <w:b/>
          <w:bCs/>
          <w:sz w:val="22"/>
          <w:szCs w:val="22"/>
        </w:rPr>
        <w:t>Step 11:</w:t>
      </w:r>
      <w:r>
        <w:rPr>
          <w:rFonts w:ascii="Liberation Sans" w:hAnsi="Liberation Sans" w:cs="Arial"/>
          <w:sz w:val="22"/>
          <w:szCs w:val="22"/>
        </w:rPr>
        <w:t xml:space="preserve"> </w:t>
      </w:r>
      <w:r>
        <w:rPr>
          <w:rFonts w:ascii="Liberation Sans" w:hAnsi="Liberation Sans" w:cs="Arial"/>
          <w:sz w:val="22"/>
          <w:szCs w:val="22"/>
        </w:rPr>
        <w:tab/>
        <w:t>Copy the contents of cell H91 to cell</w:t>
      </w:r>
      <w:r w:rsidRPr="004B3076">
        <w:rPr>
          <w:rFonts w:ascii="Liberation Sans" w:hAnsi="Liberation Sans" w:cs="Arial"/>
          <w:sz w:val="22"/>
          <w:szCs w:val="22"/>
        </w:rPr>
        <w:t xml:space="preserve"> </w:t>
      </w:r>
      <w:r>
        <w:rPr>
          <w:rFonts w:ascii="Liberation Sans" w:hAnsi="Liberation Sans" w:cs="Arial"/>
          <w:sz w:val="22"/>
          <w:szCs w:val="22"/>
        </w:rPr>
        <w:t>H96, H101, H106, H111, H116, H121, and H126</w:t>
      </w:r>
      <w:r w:rsidRPr="004B3076">
        <w:rPr>
          <w:rFonts w:ascii="Liberation Sans" w:hAnsi="Liberation Sans" w:cs="Arial"/>
          <w:sz w:val="22"/>
          <w:szCs w:val="22"/>
        </w:rPr>
        <w:t xml:space="preserve"> to subtract the two </w:t>
      </w:r>
      <w:r>
        <w:rPr>
          <w:rFonts w:ascii="Liberation Sans" w:hAnsi="Liberation Sans" w:cs="Arial"/>
          <w:sz w:val="22"/>
          <w:szCs w:val="22"/>
        </w:rPr>
        <w:t xml:space="preserve">adjacent </w:t>
      </w:r>
      <w:r w:rsidRPr="004B3076">
        <w:rPr>
          <w:rFonts w:ascii="Liberation Sans" w:hAnsi="Liberation Sans" w:cs="Arial"/>
          <w:sz w:val="22"/>
          <w:szCs w:val="22"/>
        </w:rPr>
        <w:t xml:space="preserve">components to calculate each of the respective </w:t>
      </w:r>
      <w:r>
        <w:rPr>
          <w:rFonts w:ascii="Liberation Sans" w:hAnsi="Liberation Sans" w:cs="Arial"/>
          <w:sz w:val="22"/>
          <w:szCs w:val="22"/>
        </w:rPr>
        <w:t xml:space="preserve">absolute </w:t>
      </w:r>
      <w:r w:rsidRPr="004B3076">
        <w:rPr>
          <w:rFonts w:ascii="Liberation Sans" w:hAnsi="Liberation Sans" w:cs="Arial"/>
          <w:sz w:val="22"/>
          <w:szCs w:val="22"/>
        </w:rPr>
        <w:t>variances.</w:t>
      </w:r>
    </w:p>
    <w:p w14:paraId="1047F20C" w14:textId="2769B5B1" w:rsidR="00F11106" w:rsidRPr="00D563AF" w:rsidRDefault="00B43D6F" w:rsidP="00B43D6F">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sz w:val="22"/>
        </w:rPr>
      </w:pPr>
      <w:r w:rsidRPr="00B43D6F">
        <w:rPr>
          <w:rFonts w:ascii="Liberation Sans" w:hAnsi="Liberation Sans" w:cs="Arial"/>
          <w:b/>
          <w:sz w:val="22"/>
          <w:szCs w:val="22"/>
        </w:rPr>
        <w:tab/>
        <w:t>Step 12:</w:t>
      </w:r>
      <w:r w:rsidRPr="00B43D6F">
        <w:rPr>
          <w:rFonts w:ascii="Liberation Sans" w:hAnsi="Liberation Sans" w:cs="Arial"/>
          <w:sz w:val="22"/>
          <w:szCs w:val="22"/>
        </w:rPr>
        <w:tab/>
      </w:r>
      <w:r w:rsidR="007B2C54" w:rsidRPr="00D563AF">
        <w:rPr>
          <w:rFonts w:ascii="Liberation Sans" w:hAnsi="Liberation Sans" w:cs="Arial"/>
          <w:sz w:val="22"/>
        </w:rPr>
        <w:t xml:space="preserve">Use conditional formatting </w:t>
      </w:r>
      <w:r w:rsidR="00AA1E22" w:rsidRPr="00D563AF">
        <w:rPr>
          <w:rFonts w:ascii="Liberation Sans" w:hAnsi="Liberation Sans" w:cs="Arial"/>
          <w:sz w:val="22"/>
        </w:rPr>
        <w:t xml:space="preserve">in each cell </w:t>
      </w:r>
      <w:r w:rsidR="00DA266F">
        <w:rPr>
          <w:rFonts w:ascii="Liberation Sans" w:hAnsi="Liberation Sans" w:cs="Arial"/>
          <w:sz w:val="22"/>
        </w:rPr>
        <w:t xml:space="preserve">ranging from H91 to H126 </w:t>
      </w:r>
      <w:r w:rsidR="00AA1E22" w:rsidRPr="00D563AF">
        <w:rPr>
          <w:rFonts w:ascii="Liberation Sans" w:hAnsi="Liberation Sans" w:cs="Arial"/>
          <w:sz w:val="22"/>
        </w:rPr>
        <w:t xml:space="preserve">that contains a </w:t>
      </w:r>
      <w:r w:rsidR="007B2C54" w:rsidRPr="00D563AF">
        <w:rPr>
          <w:rFonts w:ascii="Liberation Sans" w:hAnsi="Liberation Sans" w:cs="Arial"/>
          <w:sz w:val="22"/>
        </w:rPr>
        <w:t>variance</w:t>
      </w:r>
      <w:r w:rsidR="004213E8">
        <w:rPr>
          <w:rFonts w:ascii="Liberation Sans" w:hAnsi="Liberation Sans" w:cs="Arial"/>
          <w:sz w:val="22"/>
        </w:rPr>
        <w:t xml:space="preserve"> amount</w:t>
      </w:r>
      <w:r w:rsidR="007B2C54" w:rsidRPr="00D563AF">
        <w:rPr>
          <w:rFonts w:ascii="Liberation Sans" w:hAnsi="Liberation Sans" w:cs="Arial"/>
          <w:sz w:val="22"/>
        </w:rPr>
        <w:t>.</w:t>
      </w:r>
      <w:r w:rsidR="006D67E3" w:rsidRPr="00D563AF">
        <w:rPr>
          <w:rFonts w:ascii="Liberation Sans" w:hAnsi="Liberation Sans" w:cs="Arial"/>
          <w:sz w:val="22"/>
        </w:rPr>
        <w:t xml:space="preserve"> </w:t>
      </w:r>
      <w:r w:rsidR="00DA266F">
        <w:rPr>
          <w:rFonts w:ascii="Liberation Sans" w:hAnsi="Liberation Sans" w:cs="Arial"/>
          <w:sz w:val="22"/>
        </w:rPr>
        <w:t>Be sure to only select the cells with variances, those shaded in yellow.</w:t>
      </w:r>
    </w:p>
    <w:p w14:paraId="331D7646" w14:textId="77777777" w:rsidR="00313A33" w:rsidRPr="00D563AF" w:rsidRDefault="00313A33" w:rsidP="00D97874">
      <w:pPr>
        <w:pStyle w:val="NormalWeb"/>
        <w:tabs>
          <w:tab w:val="left" w:pos="1260"/>
          <w:tab w:val="left" w:pos="1440"/>
          <w:tab w:val="left" w:pos="1890"/>
        </w:tabs>
        <w:spacing w:before="120" w:beforeAutospacing="0" w:after="0" w:afterAutospacing="0"/>
        <w:ind w:left="1890" w:hanging="1590"/>
        <w:jc w:val="both"/>
        <w:rPr>
          <w:rFonts w:ascii="Liberation Sans" w:hAnsi="Liberation Sans" w:cs="Arial"/>
          <w:sz w:val="22"/>
        </w:rPr>
      </w:pPr>
      <w:r w:rsidRPr="00D563AF">
        <w:rPr>
          <w:rFonts w:ascii="Liberation Sans" w:hAnsi="Liberation Sans" w:cs="Arial"/>
          <w:b/>
          <w:sz w:val="22"/>
          <w:szCs w:val="22"/>
        </w:rPr>
        <w:tab/>
      </w:r>
      <w:r w:rsidRPr="00D563AF">
        <w:rPr>
          <w:rFonts w:ascii="Liberation Sans" w:hAnsi="Liberation Sans" w:cs="Arial"/>
          <w:b/>
          <w:color w:val="0070C0"/>
          <w:sz w:val="22"/>
          <w:szCs w:val="22"/>
        </w:rPr>
        <w:t>Hint:</w:t>
      </w:r>
      <w:r w:rsidRPr="00D563AF">
        <w:rPr>
          <w:rFonts w:ascii="Liberation Sans" w:hAnsi="Liberation Sans" w:cs="Arial"/>
          <w:sz w:val="22"/>
        </w:rPr>
        <w:tab/>
        <w:t xml:space="preserve">Conditional formatting allows you to highlight cells that contain data that satisfies specific criteria. </w:t>
      </w:r>
    </w:p>
    <w:p w14:paraId="0C4F32F3" w14:textId="507EAF38" w:rsidR="00D97874" w:rsidRPr="00D563AF" w:rsidRDefault="00D97874" w:rsidP="00313A33">
      <w:pPr>
        <w:pStyle w:val="NormalWeb"/>
        <w:numPr>
          <w:ilvl w:val="0"/>
          <w:numId w:val="22"/>
        </w:numPr>
        <w:tabs>
          <w:tab w:val="left" w:pos="1260"/>
          <w:tab w:val="left" w:pos="1440"/>
          <w:tab w:val="left" w:pos="1890"/>
        </w:tabs>
        <w:spacing w:before="120" w:beforeAutospacing="0" w:after="0" w:afterAutospacing="0"/>
        <w:jc w:val="both"/>
        <w:rPr>
          <w:rFonts w:ascii="Liberation Sans" w:hAnsi="Liberation Sans" w:cs="Arial"/>
          <w:sz w:val="22"/>
        </w:rPr>
      </w:pPr>
      <w:r w:rsidRPr="00D563AF">
        <w:rPr>
          <w:rFonts w:ascii="Liberation Sans" w:hAnsi="Liberation Sans" w:cs="Arial"/>
          <w:sz w:val="22"/>
        </w:rPr>
        <w:t>Select cell</w:t>
      </w:r>
      <w:r w:rsidR="00B20B7A">
        <w:rPr>
          <w:rFonts w:ascii="Liberation Sans" w:hAnsi="Liberation Sans" w:cs="Arial"/>
          <w:sz w:val="22"/>
        </w:rPr>
        <w:t>s</w:t>
      </w:r>
      <w:r w:rsidRPr="00D563AF">
        <w:rPr>
          <w:rFonts w:ascii="Liberation Sans" w:hAnsi="Liberation Sans" w:cs="Arial"/>
          <w:sz w:val="22"/>
        </w:rPr>
        <w:t xml:space="preserve"> </w:t>
      </w:r>
      <w:r w:rsidR="00B20B7A">
        <w:rPr>
          <w:rFonts w:ascii="Liberation Sans" w:hAnsi="Liberation Sans" w:cs="Arial"/>
          <w:sz w:val="22"/>
          <w:szCs w:val="22"/>
        </w:rPr>
        <w:t>H91, H96, H101, H106, H111, H116, H121, and H126</w:t>
      </w:r>
      <w:r w:rsidRPr="00D563AF">
        <w:rPr>
          <w:rFonts w:ascii="Liberation Sans" w:hAnsi="Liberation Sans" w:cs="Arial"/>
          <w:sz w:val="22"/>
        </w:rPr>
        <w:t>.</w:t>
      </w:r>
    </w:p>
    <w:p w14:paraId="55624DBF" w14:textId="34E1D59D" w:rsidR="00313A33" w:rsidRPr="00D563AF" w:rsidRDefault="00313A33" w:rsidP="00313A33">
      <w:pPr>
        <w:pStyle w:val="NormalWeb"/>
        <w:numPr>
          <w:ilvl w:val="0"/>
          <w:numId w:val="22"/>
        </w:numPr>
        <w:tabs>
          <w:tab w:val="left" w:pos="1260"/>
          <w:tab w:val="left" w:pos="1440"/>
          <w:tab w:val="left" w:pos="1890"/>
        </w:tabs>
        <w:spacing w:before="120" w:beforeAutospacing="0" w:after="0" w:afterAutospacing="0"/>
        <w:jc w:val="both"/>
        <w:rPr>
          <w:rFonts w:ascii="Liberation Sans" w:hAnsi="Liberation Sans" w:cs="Arial"/>
          <w:sz w:val="22"/>
        </w:rPr>
      </w:pPr>
      <w:r w:rsidRPr="00D563AF">
        <w:rPr>
          <w:rFonts w:ascii="Liberation Sans" w:hAnsi="Liberation Sans" w:cs="Arial"/>
          <w:sz w:val="22"/>
        </w:rPr>
        <w:t xml:space="preserve">On the </w:t>
      </w:r>
      <w:r w:rsidRPr="004213E8">
        <w:rPr>
          <w:rFonts w:ascii="Liberation Sans" w:hAnsi="Liberation Sans" w:cs="Arial"/>
          <w:b/>
          <w:bCs/>
          <w:iCs/>
          <w:sz w:val="22"/>
        </w:rPr>
        <w:t>Home</w:t>
      </w:r>
      <w:r w:rsidR="00D97874" w:rsidRPr="00D563AF">
        <w:rPr>
          <w:rFonts w:ascii="Liberation Sans" w:hAnsi="Liberation Sans" w:cs="Arial"/>
          <w:sz w:val="22"/>
        </w:rPr>
        <w:t xml:space="preserve"> menu ribbon, select the </w:t>
      </w:r>
      <w:r w:rsidR="00D97874" w:rsidRPr="004213E8">
        <w:rPr>
          <w:rFonts w:ascii="Liberation Sans" w:hAnsi="Liberation Sans" w:cs="Arial"/>
          <w:b/>
          <w:bCs/>
          <w:iCs/>
          <w:sz w:val="22"/>
        </w:rPr>
        <w:t>Conditional Formatting</w:t>
      </w:r>
      <w:r w:rsidRPr="00D563AF">
        <w:rPr>
          <w:rFonts w:ascii="Liberation Sans" w:hAnsi="Liberation Sans" w:cs="Arial"/>
          <w:sz w:val="22"/>
        </w:rPr>
        <w:t xml:space="preserve"> option from the </w:t>
      </w:r>
      <w:r w:rsidRPr="004213E8">
        <w:rPr>
          <w:rFonts w:ascii="Liberation Sans" w:hAnsi="Liberation Sans" w:cs="Arial"/>
          <w:b/>
          <w:bCs/>
          <w:iCs/>
          <w:sz w:val="22"/>
        </w:rPr>
        <w:t>Styles</w:t>
      </w:r>
      <w:r w:rsidRPr="00D563AF">
        <w:rPr>
          <w:rFonts w:ascii="Liberation Sans" w:hAnsi="Liberation Sans" w:cs="Arial"/>
          <w:sz w:val="22"/>
        </w:rPr>
        <w:t xml:space="preserve"> </w:t>
      </w:r>
      <w:r w:rsidR="004213E8">
        <w:rPr>
          <w:rFonts w:ascii="Liberation Sans" w:hAnsi="Liberation Sans" w:cs="Arial"/>
          <w:sz w:val="22"/>
        </w:rPr>
        <w:t>group</w:t>
      </w:r>
      <w:r w:rsidRPr="00D563AF">
        <w:rPr>
          <w:rFonts w:ascii="Liberation Sans" w:hAnsi="Liberation Sans" w:cs="Arial"/>
          <w:sz w:val="22"/>
        </w:rPr>
        <w:t xml:space="preserve">. A </w:t>
      </w:r>
      <w:r w:rsidR="008F3495" w:rsidRPr="00D563AF">
        <w:rPr>
          <w:rFonts w:ascii="Liberation Sans" w:hAnsi="Liberation Sans" w:cs="Arial"/>
          <w:sz w:val="22"/>
        </w:rPr>
        <w:t>drop-down</w:t>
      </w:r>
      <w:r w:rsidRPr="00D563AF">
        <w:rPr>
          <w:rFonts w:ascii="Liberation Sans" w:hAnsi="Liberation Sans" w:cs="Arial"/>
          <w:sz w:val="22"/>
        </w:rPr>
        <w:t xml:space="preserve"> menu will appear. </w:t>
      </w:r>
    </w:p>
    <w:p w14:paraId="374D7E71" w14:textId="0411CFC6" w:rsidR="001159D9" w:rsidRPr="00D563AF" w:rsidRDefault="00313A33" w:rsidP="00313A33">
      <w:pPr>
        <w:pStyle w:val="NormalWeb"/>
        <w:numPr>
          <w:ilvl w:val="0"/>
          <w:numId w:val="22"/>
        </w:numPr>
        <w:tabs>
          <w:tab w:val="left" w:pos="1260"/>
          <w:tab w:val="left" w:pos="1440"/>
          <w:tab w:val="left" w:pos="1890"/>
        </w:tabs>
        <w:spacing w:before="120" w:beforeAutospacing="0" w:after="0" w:afterAutospacing="0"/>
        <w:jc w:val="both"/>
        <w:rPr>
          <w:rFonts w:ascii="Liberation Sans" w:hAnsi="Liberation Sans" w:cs="Arial"/>
          <w:sz w:val="22"/>
        </w:rPr>
      </w:pPr>
      <w:r w:rsidRPr="00D563AF">
        <w:rPr>
          <w:rFonts w:ascii="Liberation Sans" w:hAnsi="Liberation Sans" w:cs="Arial"/>
          <w:sz w:val="22"/>
        </w:rPr>
        <w:t xml:space="preserve">Select the </w:t>
      </w:r>
      <w:r w:rsidR="00B20B7A">
        <w:rPr>
          <w:rFonts w:ascii="Liberation Sans" w:hAnsi="Liberation Sans" w:cs="Arial"/>
          <w:b/>
          <w:bCs/>
          <w:iCs/>
          <w:sz w:val="22"/>
        </w:rPr>
        <w:t>Data Bars</w:t>
      </w:r>
      <w:r w:rsidRPr="00D563AF">
        <w:rPr>
          <w:rFonts w:ascii="Liberation Sans" w:hAnsi="Liberation Sans" w:cs="Arial"/>
          <w:i/>
          <w:sz w:val="22"/>
        </w:rPr>
        <w:t xml:space="preserve"> </w:t>
      </w:r>
      <w:r w:rsidR="001159D9" w:rsidRPr="00D563AF">
        <w:rPr>
          <w:rFonts w:ascii="Liberation Sans" w:hAnsi="Liberation Sans" w:cs="Arial"/>
          <w:sz w:val="22"/>
        </w:rPr>
        <w:t xml:space="preserve">option to display a second </w:t>
      </w:r>
      <w:r w:rsidR="008F3495" w:rsidRPr="00D563AF">
        <w:rPr>
          <w:rFonts w:ascii="Liberation Sans" w:hAnsi="Liberation Sans" w:cs="Arial"/>
          <w:sz w:val="22"/>
        </w:rPr>
        <w:t>drop-down</w:t>
      </w:r>
      <w:r w:rsidR="001159D9" w:rsidRPr="00D563AF">
        <w:rPr>
          <w:rFonts w:ascii="Liberation Sans" w:hAnsi="Liberation Sans" w:cs="Arial"/>
          <w:sz w:val="22"/>
        </w:rPr>
        <w:t xml:space="preserve"> menu.</w:t>
      </w:r>
    </w:p>
    <w:p w14:paraId="32F877AA" w14:textId="1F1CA928" w:rsidR="00313A33" w:rsidRPr="00D563AF" w:rsidRDefault="001159D9" w:rsidP="00313A33">
      <w:pPr>
        <w:pStyle w:val="NormalWeb"/>
        <w:numPr>
          <w:ilvl w:val="0"/>
          <w:numId w:val="22"/>
        </w:numPr>
        <w:tabs>
          <w:tab w:val="left" w:pos="1260"/>
          <w:tab w:val="left" w:pos="1440"/>
          <w:tab w:val="left" w:pos="1890"/>
        </w:tabs>
        <w:spacing w:before="120" w:beforeAutospacing="0" w:after="0" w:afterAutospacing="0"/>
        <w:jc w:val="both"/>
        <w:rPr>
          <w:rFonts w:ascii="Liberation Sans" w:hAnsi="Liberation Sans" w:cs="Arial"/>
          <w:sz w:val="22"/>
        </w:rPr>
      </w:pPr>
      <w:r w:rsidRPr="00D563AF">
        <w:rPr>
          <w:rFonts w:ascii="Liberation Sans" w:hAnsi="Liberation Sans" w:cs="Arial"/>
          <w:sz w:val="22"/>
        </w:rPr>
        <w:t xml:space="preserve">Select the </w:t>
      </w:r>
      <w:r w:rsidR="00B20B7A" w:rsidRPr="00B20B7A">
        <w:rPr>
          <w:rFonts w:ascii="Liberation Sans" w:hAnsi="Liberation Sans" w:cs="Arial"/>
          <w:iCs/>
          <w:sz w:val="22"/>
        </w:rPr>
        <w:t>red</w:t>
      </w:r>
      <w:r w:rsidR="00B20B7A">
        <w:rPr>
          <w:rFonts w:ascii="Liberation Sans" w:hAnsi="Liberation Sans" w:cs="Arial"/>
          <w:b/>
          <w:bCs/>
          <w:iCs/>
          <w:sz w:val="22"/>
        </w:rPr>
        <w:t xml:space="preserve"> Gradient Fill</w:t>
      </w:r>
      <w:r w:rsidRPr="00D563AF">
        <w:rPr>
          <w:rFonts w:ascii="Liberation Sans" w:hAnsi="Liberation Sans" w:cs="Arial"/>
          <w:sz w:val="22"/>
        </w:rPr>
        <w:t xml:space="preserve"> option. </w:t>
      </w:r>
      <w:r w:rsidR="00B20B7A">
        <w:rPr>
          <w:rFonts w:ascii="Liberation Sans" w:hAnsi="Liberation Sans" w:cs="Arial"/>
          <w:sz w:val="22"/>
        </w:rPr>
        <w:t>E</w:t>
      </w:r>
      <w:r w:rsidR="00B20B7A" w:rsidRPr="00D563AF">
        <w:rPr>
          <w:rFonts w:ascii="Liberation Sans" w:hAnsi="Liberation Sans" w:cs="Arial"/>
          <w:sz w:val="22"/>
          <w:szCs w:val="22"/>
        </w:rPr>
        <w:t xml:space="preserve">ach </w:t>
      </w:r>
      <w:r w:rsidR="00B20B7A">
        <w:rPr>
          <w:rFonts w:ascii="Liberation Sans" w:hAnsi="Liberation Sans" w:cs="Arial"/>
          <w:sz w:val="22"/>
          <w:szCs w:val="22"/>
        </w:rPr>
        <w:t xml:space="preserve">cell containing a </w:t>
      </w:r>
      <w:r w:rsidR="00B20B7A" w:rsidRPr="00D563AF">
        <w:rPr>
          <w:rFonts w:ascii="Liberation Sans" w:hAnsi="Liberation Sans" w:cs="Arial"/>
          <w:sz w:val="22"/>
          <w:szCs w:val="22"/>
        </w:rPr>
        <w:t xml:space="preserve">variance amount </w:t>
      </w:r>
      <w:r w:rsidR="00B20B7A">
        <w:rPr>
          <w:rFonts w:ascii="Liberation Sans" w:hAnsi="Liberation Sans" w:cs="Arial"/>
          <w:sz w:val="22"/>
          <w:szCs w:val="22"/>
        </w:rPr>
        <w:t>will</w:t>
      </w:r>
      <w:r w:rsidR="00B20B7A" w:rsidRPr="00D563AF">
        <w:rPr>
          <w:rFonts w:ascii="Liberation Sans" w:hAnsi="Liberation Sans" w:cs="Arial"/>
          <w:sz w:val="22"/>
          <w:szCs w:val="22"/>
        </w:rPr>
        <w:t xml:space="preserve"> display as </w:t>
      </w:r>
      <w:r w:rsidR="00B20B7A">
        <w:rPr>
          <w:rFonts w:ascii="Liberation Sans" w:hAnsi="Liberation Sans" w:cs="Arial"/>
          <w:sz w:val="22"/>
          <w:szCs w:val="22"/>
        </w:rPr>
        <w:t xml:space="preserve">a data bar based on the relative amount of each variance. </w:t>
      </w:r>
    </w:p>
    <w:p w14:paraId="7A71D417" w14:textId="0F9E6893" w:rsidR="00BA3F34" w:rsidRPr="008B7AD1" w:rsidRDefault="00786A2E" w:rsidP="00B20B7A">
      <w:pPr>
        <w:pStyle w:val="NormalWeb"/>
        <w:tabs>
          <w:tab w:val="left" w:pos="270"/>
          <w:tab w:val="left" w:pos="1260"/>
          <w:tab w:val="left" w:pos="1440"/>
          <w:tab w:val="left" w:pos="1890"/>
        </w:tabs>
        <w:spacing w:before="120" w:beforeAutospacing="0" w:after="0" w:afterAutospacing="0"/>
        <w:ind w:left="1260" w:hanging="1260"/>
        <w:jc w:val="both"/>
        <w:rPr>
          <w:rFonts w:ascii="Liberation Sans" w:hAnsi="Liberation Sans" w:cs="Arial"/>
          <w:sz w:val="22"/>
        </w:rPr>
      </w:pPr>
      <w:r w:rsidRPr="00D563AF">
        <w:rPr>
          <w:rFonts w:ascii="Liberation Sans" w:hAnsi="Liberation Sans" w:cs="Arial"/>
          <w:sz w:val="22"/>
        </w:rPr>
        <w:tab/>
      </w:r>
      <w:r w:rsidR="00BA3F34" w:rsidRPr="00B20B7A">
        <w:rPr>
          <w:rFonts w:ascii="Liberation Sans" w:hAnsi="Liberation Sans" w:cs="Arial"/>
          <w:b/>
          <w:sz w:val="22"/>
        </w:rPr>
        <w:t>Step 1</w:t>
      </w:r>
      <w:r w:rsidR="00F86819">
        <w:rPr>
          <w:rFonts w:ascii="Liberation Sans" w:hAnsi="Liberation Sans" w:cs="Arial"/>
          <w:b/>
          <w:sz w:val="22"/>
        </w:rPr>
        <w:t>3</w:t>
      </w:r>
      <w:r w:rsidR="00BA3F34" w:rsidRPr="00B20B7A">
        <w:rPr>
          <w:rFonts w:ascii="Liberation Sans" w:hAnsi="Liberation Sans" w:cs="Arial"/>
          <w:b/>
          <w:sz w:val="22"/>
        </w:rPr>
        <w:t>:</w:t>
      </w:r>
      <w:r w:rsidR="00BA3F34" w:rsidRPr="008B7AD1">
        <w:rPr>
          <w:rFonts w:ascii="Liberation Sans" w:hAnsi="Liberation Sans" w:cs="Arial"/>
          <w:b/>
          <w:sz w:val="22"/>
        </w:rPr>
        <w:tab/>
      </w:r>
      <w:r w:rsidR="00BA3F34" w:rsidRPr="008B7AD1">
        <w:rPr>
          <w:rFonts w:ascii="Liberation Sans" w:hAnsi="Liberation Sans" w:cs="Arial"/>
          <w:sz w:val="22"/>
        </w:rPr>
        <w:t xml:space="preserve">Use the IF function </w:t>
      </w:r>
      <w:r w:rsidR="00BB0192" w:rsidRPr="008B7AD1">
        <w:rPr>
          <w:rFonts w:ascii="Liberation Sans" w:hAnsi="Liberation Sans" w:cs="Arial"/>
          <w:sz w:val="22"/>
        </w:rPr>
        <w:t xml:space="preserve">in the cell </w:t>
      </w:r>
      <w:r w:rsidR="00B20B7A">
        <w:rPr>
          <w:rFonts w:ascii="Liberation Sans" w:hAnsi="Liberation Sans" w:cs="Arial"/>
          <w:sz w:val="22"/>
        </w:rPr>
        <w:t xml:space="preserve">in column I </w:t>
      </w:r>
      <w:r w:rsidR="00BB0192" w:rsidRPr="008B7AD1">
        <w:rPr>
          <w:rFonts w:ascii="Liberation Sans" w:hAnsi="Liberation Sans" w:cs="Arial"/>
          <w:sz w:val="22"/>
        </w:rPr>
        <w:t xml:space="preserve">immediately to the right of each variance amount </w:t>
      </w:r>
      <w:r w:rsidR="00BA3F34" w:rsidRPr="008B7AD1">
        <w:rPr>
          <w:rFonts w:ascii="Liberation Sans" w:hAnsi="Liberation Sans" w:cs="Arial"/>
          <w:sz w:val="22"/>
        </w:rPr>
        <w:t xml:space="preserve">to denote </w:t>
      </w:r>
      <w:r w:rsidR="00C13B5F" w:rsidRPr="008B7AD1">
        <w:rPr>
          <w:rFonts w:ascii="Liberation Sans" w:hAnsi="Liberation Sans" w:cs="Arial"/>
          <w:sz w:val="22"/>
        </w:rPr>
        <w:t xml:space="preserve">whether </w:t>
      </w:r>
      <w:r w:rsidR="00BA3F34" w:rsidRPr="008B7AD1">
        <w:rPr>
          <w:rFonts w:ascii="Liberation Sans" w:hAnsi="Liberation Sans" w:cs="Arial"/>
          <w:sz w:val="22"/>
        </w:rPr>
        <w:t xml:space="preserve">each </w:t>
      </w:r>
      <w:r w:rsidR="00BB0192" w:rsidRPr="008B7AD1">
        <w:rPr>
          <w:rFonts w:ascii="Liberation Sans" w:hAnsi="Liberation Sans" w:cs="Arial"/>
          <w:sz w:val="22"/>
        </w:rPr>
        <w:t xml:space="preserve">respective </w:t>
      </w:r>
      <w:r w:rsidR="00BA3F34" w:rsidRPr="008B7AD1">
        <w:rPr>
          <w:rFonts w:ascii="Liberation Sans" w:hAnsi="Liberation Sans" w:cs="Arial"/>
          <w:sz w:val="22"/>
        </w:rPr>
        <w:t xml:space="preserve">variance is favorable, unfavorable, or zero. </w:t>
      </w:r>
    </w:p>
    <w:p w14:paraId="7BE25DD4" w14:textId="08762E38" w:rsidR="00BA3F34" w:rsidRPr="008B7AD1" w:rsidRDefault="00BA3F34" w:rsidP="00DB5AED">
      <w:pPr>
        <w:pStyle w:val="NormalWeb"/>
        <w:tabs>
          <w:tab w:val="left" w:pos="270"/>
          <w:tab w:val="left" w:pos="1260"/>
          <w:tab w:val="left" w:pos="1440"/>
          <w:tab w:val="left" w:pos="1890"/>
        </w:tabs>
        <w:spacing w:before="120" w:beforeAutospacing="0" w:after="0" w:afterAutospacing="0"/>
        <w:ind w:left="1890" w:hanging="630"/>
        <w:jc w:val="both"/>
        <w:rPr>
          <w:rFonts w:ascii="Liberation Sans" w:hAnsi="Liberation Sans" w:cs="Arial"/>
          <w:b/>
          <w:sz w:val="22"/>
        </w:rPr>
      </w:pPr>
      <w:r w:rsidRPr="008B7AD1">
        <w:rPr>
          <w:rFonts w:ascii="Liberation Sans" w:hAnsi="Liberation Sans" w:cs="Arial"/>
          <w:b/>
          <w:color w:val="0070C0"/>
          <w:sz w:val="22"/>
        </w:rPr>
        <w:t xml:space="preserve">Hint: </w:t>
      </w:r>
      <w:r w:rsidR="00B20B7A">
        <w:rPr>
          <w:rFonts w:ascii="Liberation Sans" w:hAnsi="Liberation Sans" w:cs="Arial"/>
          <w:b/>
          <w:color w:val="0070C0"/>
          <w:sz w:val="22"/>
        </w:rPr>
        <w:tab/>
      </w:r>
      <w:r w:rsidR="00BB0192" w:rsidRPr="008B7AD1">
        <w:rPr>
          <w:rFonts w:ascii="Liberation Sans" w:hAnsi="Liberation Sans" w:cs="Arial"/>
          <w:sz w:val="22"/>
        </w:rPr>
        <w:t xml:space="preserve">Nested IF functions enable you to test the contents of a </w:t>
      </w:r>
      <w:r w:rsidR="00A62CFD" w:rsidRPr="008B7AD1">
        <w:rPr>
          <w:rFonts w:ascii="Liberation Sans" w:hAnsi="Liberation Sans" w:cs="Arial"/>
          <w:sz w:val="22"/>
        </w:rPr>
        <w:t>cell</w:t>
      </w:r>
      <w:r w:rsidR="00DB5AED">
        <w:rPr>
          <w:rFonts w:ascii="Liberation Sans" w:hAnsi="Liberation Sans" w:cs="Arial"/>
          <w:sz w:val="22"/>
        </w:rPr>
        <w:t xml:space="preserve"> for more than two conditions.</w:t>
      </w:r>
    </w:p>
    <w:p w14:paraId="36368860" w14:textId="0A446A28" w:rsidR="00BA3F34" w:rsidRPr="008B7AD1" w:rsidRDefault="00BA3F34" w:rsidP="00E602B5">
      <w:pPr>
        <w:pStyle w:val="NormalWeb"/>
        <w:numPr>
          <w:ilvl w:val="0"/>
          <w:numId w:val="23"/>
        </w:numPr>
        <w:tabs>
          <w:tab w:val="left" w:pos="270"/>
          <w:tab w:val="left" w:pos="1260"/>
          <w:tab w:val="left" w:pos="1440"/>
          <w:tab w:val="left" w:pos="1890"/>
          <w:tab w:val="left" w:pos="2250"/>
        </w:tabs>
        <w:spacing w:before="120" w:beforeAutospacing="0" w:after="0" w:afterAutospacing="0"/>
        <w:ind w:left="2250"/>
        <w:jc w:val="both"/>
        <w:rPr>
          <w:rFonts w:ascii="Liberation Sans" w:hAnsi="Liberation Sans" w:cs="Arial"/>
          <w:sz w:val="22"/>
          <w:szCs w:val="22"/>
        </w:rPr>
      </w:pPr>
      <w:r w:rsidRPr="008B7AD1">
        <w:rPr>
          <w:rFonts w:ascii="Liberation Sans" w:hAnsi="Liberation Sans" w:cs="Arial"/>
          <w:sz w:val="22"/>
        </w:rPr>
        <w:t xml:space="preserve">Select cell </w:t>
      </w:r>
      <w:r w:rsidR="00164E75">
        <w:rPr>
          <w:rFonts w:ascii="Liberation Sans" w:hAnsi="Liberation Sans" w:cs="Arial"/>
          <w:sz w:val="22"/>
        </w:rPr>
        <w:t>I91</w:t>
      </w:r>
      <w:r w:rsidRPr="008B7AD1">
        <w:rPr>
          <w:rFonts w:ascii="Liberation Sans" w:hAnsi="Liberation Sans" w:cs="Arial"/>
          <w:sz w:val="22"/>
        </w:rPr>
        <w:t>.</w:t>
      </w:r>
      <w:r w:rsidRPr="008B7AD1">
        <w:rPr>
          <w:rFonts w:ascii="Liberation Sans" w:hAnsi="Liberation Sans" w:cs="Arial"/>
          <w:b/>
          <w:sz w:val="22"/>
        </w:rPr>
        <w:t xml:space="preserve"> </w:t>
      </w:r>
      <w:r w:rsidRPr="008B7AD1">
        <w:rPr>
          <w:rFonts w:ascii="Liberation Sans" w:hAnsi="Liberation Sans" w:cs="Arial"/>
          <w:sz w:val="22"/>
          <w:szCs w:val="22"/>
        </w:rPr>
        <w:t xml:space="preserve">Select the </w:t>
      </w:r>
      <w:r w:rsidRPr="00164E75">
        <w:rPr>
          <w:rFonts w:ascii="Liberation Sans" w:hAnsi="Liberation Sans" w:cs="Arial"/>
          <w:b/>
          <w:bCs/>
          <w:sz w:val="22"/>
          <w:szCs w:val="22"/>
        </w:rPr>
        <w:t>Formulas</w:t>
      </w:r>
      <w:r w:rsidRPr="008B7AD1">
        <w:rPr>
          <w:rFonts w:ascii="Liberation Sans" w:hAnsi="Liberation Sans" w:cs="Arial"/>
          <w:sz w:val="22"/>
          <w:szCs w:val="22"/>
        </w:rPr>
        <w:t xml:space="preserve"> menu </w:t>
      </w:r>
      <w:r w:rsidR="00164E75">
        <w:rPr>
          <w:rFonts w:ascii="Liberation Sans" w:hAnsi="Liberation Sans" w:cs="Arial"/>
          <w:sz w:val="22"/>
          <w:szCs w:val="22"/>
        </w:rPr>
        <w:t>option</w:t>
      </w:r>
      <w:r w:rsidRPr="008B7AD1">
        <w:rPr>
          <w:rFonts w:ascii="Liberation Sans" w:hAnsi="Liberation Sans" w:cs="Arial"/>
          <w:sz w:val="22"/>
          <w:szCs w:val="22"/>
        </w:rPr>
        <w:t xml:space="preserve">, then select the </w:t>
      </w:r>
      <w:r w:rsidR="006F2F42" w:rsidRPr="00164E75">
        <w:rPr>
          <w:rFonts w:ascii="Liberation Sans" w:hAnsi="Liberation Sans" w:cs="Arial"/>
          <w:b/>
          <w:bCs/>
          <w:sz w:val="22"/>
          <w:szCs w:val="22"/>
        </w:rPr>
        <w:t xml:space="preserve">Logical </w:t>
      </w:r>
      <w:r w:rsidR="006F2F42" w:rsidRPr="008B7AD1">
        <w:rPr>
          <w:rFonts w:ascii="Liberation Sans" w:hAnsi="Liberation Sans" w:cs="Arial"/>
          <w:sz w:val="22"/>
          <w:szCs w:val="22"/>
        </w:rPr>
        <w:t xml:space="preserve">option to display a </w:t>
      </w:r>
      <w:r w:rsidR="008F3495" w:rsidRPr="008B7AD1">
        <w:rPr>
          <w:rFonts w:ascii="Liberation Sans" w:hAnsi="Liberation Sans" w:cs="Arial"/>
          <w:sz w:val="22"/>
          <w:szCs w:val="22"/>
        </w:rPr>
        <w:t>drop-down</w:t>
      </w:r>
      <w:r w:rsidR="006F2F42" w:rsidRPr="008B7AD1">
        <w:rPr>
          <w:rFonts w:ascii="Liberation Sans" w:hAnsi="Liberation Sans" w:cs="Arial"/>
          <w:sz w:val="22"/>
          <w:szCs w:val="22"/>
        </w:rPr>
        <w:t xml:space="preserve"> menu.</w:t>
      </w:r>
    </w:p>
    <w:p w14:paraId="651A962D" w14:textId="77777777" w:rsidR="00BA3F34" w:rsidRPr="008B7AD1" w:rsidRDefault="008B7AD1" w:rsidP="00E602B5">
      <w:pPr>
        <w:pStyle w:val="NormalWeb"/>
        <w:numPr>
          <w:ilvl w:val="0"/>
          <w:numId w:val="23"/>
        </w:numPr>
        <w:tabs>
          <w:tab w:val="left" w:pos="270"/>
          <w:tab w:val="left" w:pos="1260"/>
          <w:tab w:val="left" w:pos="1440"/>
          <w:tab w:val="left" w:pos="1890"/>
          <w:tab w:val="left" w:pos="2250"/>
        </w:tabs>
        <w:spacing w:before="120" w:beforeAutospacing="0" w:after="0" w:afterAutospacing="0"/>
        <w:ind w:left="2250"/>
        <w:jc w:val="both"/>
        <w:rPr>
          <w:rFonts w:ascii="Liberation Sans" w:hAnsi="Liberation Sans" w:cs="Arial"/>
          <w:sz w:val="22"/>
          <w:szCs w:val="22"/>
        </w:rPr>
      </w:pPr>
      <w:r w:rsidRPr="008B7AD1">
        <w:rPr>
          <w:rFonts w:ascii="Liberation Sans" w:hAnsi="Liberation Sans" w:cs="Arial"/>
          <w:sz w:val="22"/>
          <w:szCs w:val="22"/>
        </w:rPr>
        <w:t xml:space="preserve">Select the </w:t>
      </w:r>
      <w:r w:rsidRPr="00EB1BA0">
        <w:rPr>
          <w:rFonts w:ascii="Liberation Sans" w:hAnsi="Liberation Sans" w:cs="Arial"/>
          <w:b/>
          <w:bCs/>
          <w:sz w:val="22"/>
          <w:szCs w:val="22"/>
        </w:rPr>
        <w:t>IF</w:t>
      </w:r>
      <w:r w:rsidRPr="008B7AD1">
        <w:rPr>
          <w:rFonts w:ascii="Liberation Sans" w:hAnsi="Liberation Sans" w:cs="Arial"/>
          <w:sz w:val="22"/>
          <w:szCs w:val="22"/>
        </w:rPr>
        <w:t xml:space="preserve"> function </w:t>
      </w:r>
      <w:r>
        <w:rPr>
          <w:rFonts w:ascii="Liberation Sans" w:hAnsi="Liberation Sans" w:cs="Arial"/>
          <w:sz w:val="22"/>
          <w:szCs w:val="22"/>
        </w:rPr>
        <w:t>to display the</w:t>
      </w:r>
      <w:r w:rsidRPr="008B7AD1">
        <w:rPr>
          <w:rFonts w:ascii="Liberation Sans" w:hAnsi="Liberation Sans" w:cs="Arial"/>
          <w:sz w:val="22"/>
          <w:szCs w:val="22"/>
        </w:rPr>
        <w:t xml:space="preserve"> </w:t>
      </w:r>
      <w:r w:rsidRPr="00164E75">
        <w:rPr>
          <w:rFonts w:ascii="Liberation Sans" w:hAnsi="Liberation Sans" w:cs="Arial"/>
          <w:b/>
          <w:bCs/>
          <w:sz w:val="22"/>
          <w:szCs w:val="22"/>
        </w:rPr>
        <w:t>IF</w:t>
      </w:r>
      <w:r w:rsidRPr="008B7AD1">
        <w:rPr>
          <w:rFonts w:ascii="Liberation Sans" w:hAnsi="Liberation Sans" w:cs="Arial"/>
          <w:sz w:val="22"/>
          <w:szCs w:val="22"/>
        </w:rPr>
        <w:t xml:space="preserve"> function wizard. </w:t>
      </w:r>
    </w:p>
    <w:p w14:paraId="086FC761" w14:textId="49E01991" w:rsidR="001F792A" w:rsidRPr="00F15968" w:rsidRDefault="00BA3F34" w:rsidP="001F792A">
      <w:pPr>
        <w:pStyle w:val="NormalWeb"/>
        <w:numPr>
          <w:ilvl w:val="0"/>
          <w:numId w:val="23"/>
        </w:numPr>
        <w:tabs>
          <w:tab w:val="left" w:pos="270"/>
          <w:tab w:val="left" w:pos="1260"/>
          <w:tab w:val="left" w:pos="1440"/>
          <w:tab w:val="left" w:pos="1890"/>
          <w:tab w:val="left" w:pos="2250"/>
        </w:tabs>
        <w:spacing w:before="120" w:beforeAutospacing="0" w:after="0" w:afterAutospacing="0"/>
        <w:ind w:left="2250"/>
        <w:jc w:val="both"/>
        <w:rPr>
          <w:rFonts w:ascii="Liberation Sans" w:hAnsi="Liberation Sans" w:cs="Arial"/>
          <w:sz w:val="22"/>
          <w:szCs w:val="22"/>
        </w:rPr>
      </w:pPr>
      <w:r w:rsidRPr="00F15968">
        <w:rPr>
          <w:rFonts w:ascii="Liberation Sans" w:hAnsi="Liberation Sans" w:cs="Arial"/>
          <w:sz w:val="22"/>
          <w:szCs w:val="22"/>
        </w:rPr>
        <w:t xml:space="preserve">Place your </w:t>
      </w:r>
      <w:r w:rsidR="00EB1BA0">
        <w:rPr>
          <w:rFonts w:ascii="Liberation Sans" w:hAnsi="Liberation Sans" w:cs="Arial"/>
          <w:sz w:val="22"/>
          <w:szCs w:val="22"/>
        </w:rPr>
        <w:t>cell</w:t>
      </w:r>
      <w:r w:rsidRPr="00F15968">
        <w:rPr>
          <w:rFonts w:ascii="Liberation Sans" w:hAnsi="Liberation Sans" w:cs="Arial"/>
          <w:sz w:val="22"/>
          <w:szCs w:val="22"/>
        </w:rPr>
        <w:t xml:space="preserve"> pointer in the </w:t>
      </w:r>
      <w:r w:rsidRPr="00164E75">
        <w:rPr>
          <w:rFonts w:ascii="Liberation Sans" w:hAnsi="Liberation Sans" w:cs="Arial"/>
          <w:b/>
          <w:bCs/>
          <w:sz w:val="22"/>
          <w:szCs w:val="22"/>
        </w:rPr>
        <w:t xml:space="preserve">Logical_test </w:t>
      </w:r>
      <w:r w:rsidRPr="00F15968">
        <w:rPr>
          <w:rFonts w:ascii="Liberation Sans" w:hAnsi="Liberation Sans" w:cs="Arial"/>
          <w:sz w:val="22"/>
          <w:szCs w:val="22"/>
        </w:rPr>
        <w:t xml:space="preserve">field and select cell </w:t>
      </w:r>
      <w:r w:rsidR="001F792A">
        <w:rPr>
          <w:rFonts w:ascii="Liberation Sans" w:hAnsi="Liberation Sans" w:cs="Arial"/>
          <w:sz w:val="22"/>
          <w:szCs w:val="22"/>
        </w:rPr>
        <w:t xml:space="preserve">F91, type the </w:t>
      </w:r>
      <w:proofErr w:type="gramStart"/>
      <w:r w:rsidR="001F792A">
        <w:rPr>
          <w:rFonts w:ascii="Liberation Sans" w:hAnsi="Liberation Sans" w:cs="Arial"/>
          <w:sz w:val="22"/>
          <w:szCs w:val="22"/>
        </w:rPr>
        <w:t xml:space="preserve">‘ </w:t>
      </w:r>
      <w:r w:rsidR="00D7405E">
        <w:rPr>
          <w:rFonts w:ascii="Liberation Sans" w:hAnsi="Liberation Sans" w:cs="Arial"/>
          <w:sz w:val="22"/>
          <w:szCs w:val="22"/>
        </w:rPr>
        <w:t>&gt;</w:t>
      </w:r>
      <w:proofErr w:type="gramEnd"/>
      <w:r w:rsidR="001F792A">
        <w:rPr>
          <w:rFonts w:ascii="Liberation Sans" w:hAnsi="Liberation Sans" w:cs="Arial"/>
          <w:sz w:val="22"/>
          <w:szCs w:val="22"/>
        </w:rPr>
        <w:t xml:space="preserve"> ‘ </w:t>
      </w:r>
      <w:r w:rsidR="00D7405E">
        <w:rPr>
          <w:rFonts w:ascii="Liberation Sans" w:hAnsi="Liberation Sans" w:cs="Arial"/>
          <w:sz w:val="22"/>
          <w:szCs w:val="22"/>
        </w:rPr>
        <w:t>(greater than)</w:t>
      </w:r>
      <w:r w:rsidR="001F792A">
        <w:rPr>
          <w:rFonts w:ascii="Liberation Sans" w:hAnsi="Liberation Sans" w:cs="Arial"/>
          <w:sz w:val="22"/>
          <w:szCs w:val="22"/>
        </w:rPr>
        <w:t xml:space="preserve"> symbol and immediately select cell D91. </w:t>
      </w:r>
    </w:p>
    <w:p w14:paraId="7761A3D6" w14:textId="695F0A88" w:rsidR="00023017" w:rsidRPr="00C3367B" w:rsidRDefault="001F792A" w:rsidP="00023017">
      <w:pPr>
        <w:pStyle w:val="NormalWeb"/>
        <w:numPr>
          <w:ilvl w:val="0"/>
          <w:numId w:val="23"/>
        </w:numPr>
        <w:tabs>
          <w:tab w:val="left" w:pos="270"/>
          <w:tab w:val="left" w:pos="1260"/>
          <w:tab w:val="left" w:pos="1440"/>
          <w:tab w:val="left" w:pos="1890"/>
          <w:tab w:val="left" w:pos="2250"/>
        </w:tabs>
        <w:spacing w:before="120" w:beforeAutospacing="0" w:after="0" w:afterAutospacing="0"/>
        <w:ind w:left="2250"/>
        <w:jc w:val="both"/>
        <w:rPr>
          <w:rFonts w:ascii="Liberation Sans" w:hAnsi="Liberation Sans" w:cs="Arial"/>
          <w:sz w:val="22"/>
          <w:szCs w:val="22"/>
        </w:rPr>
      </w:pPr>
      <w:r>
        <w:rPr>
          <w:rFonts w:ascii="Liberation Sans" w:hAnsi="Liberation Sans" w:cs="Arial"/>
          <w:sz w:val="22"/>
          <w:szCs w:val="22"/>
        </w:rPr>
        <w:t>T</w:t>
      </w:r>
      <w:r w:rsidR="00BA3F34" w:rsidRPr="00C3367B">
        <w:rPr>
          <w:rFonts w:ascii="Liberation Sans" w:hAnsi="Liberation Sans" w:cs="Arial"/>
          <w:sz w:val="22"/>
          <w:szCs w:val="22"/>
        </w:rPr>
        <w:t xml:space="preserve">ype </w:t>
      </w:r>
      <w:r w:rsidR="00D7405E">
        <w:rPr>
          <w:rFonts w:ascii="Liberation Sans" w:hAnsi="Liberation Sans" w:cs="Arial"/>
          <w:sz w:val="22"/>
          <w:szCs w:val="22"/>
        </w:rPr>
        <w:t>Unf</w:t>
      </w:r>
      <w:r w:rsidR="006B3C94" w:rsidRPr="00C3367B">
        <w:rPr>
          <w:rFonts w:ascii="Liberation Sans" w:hAnsi="Liberation Sans" w:cs="Arial"/>
          <w:sz w:val="22"/>
          <w:szCs w:val="22"/>
        </w:rPr>
        <w:t>avorable</w:t>
      </w:r>
      <w:r w:rsidR="00BA3F34" w:rsidRPr="00C3367B">
        <w:rPr>
          <w:rFonts w:ascii="Liberation Sans" w:hAnsi="Liberation Sans" w:cs="Arial"/>
          <w:sz w:val="22"/>
          <w:szCs w:val="22"/>
        </w:rPr>
        <w:t xml:space="preserve"> into the </w:t>
      </w:r>
      <w:r w:rsidR="00BA3F34" w:rsidRPr="001F792A">
        <w:rPr>
          <w:rFonts w:ascii="Liberation Sans" w:hAnsi="Liberation Sans" w:cs="Arial"/>
          <w:b/>
          <w:bCs/>
          <w:iCs/>
          <w:sz w:val="22"/>
          <w:szCs w:val="22"/>
        </w:rPr>
        <w:t>Value_if_true</w:t>
      </w:r>
      <w:r w:rsidR="00BA3F34" w:rsidRPr="00C3367B">
        <w:rPr>
          <w:rFonts w:ascii="Liberation Sans" w:hAnsi="Liberation Sans" w:cs="Arial"/>
          <w:sz w:val="22"/>
          <w:szCs w:val="22"/>
        </w:rPr>
        <w:t xml:space="preserve"> field. </w:t>
      </w:r>
    </w:p>
    <w:p w14:paraId="529E1019" w14:textId="29EE4010" w:rsidR="00BA3F34" w:rsidRPr="001F792A" w:rsidRDefault="006B3C94" w:rsidP="001E5D07">
      <w:pPr>
        <w:pStyle w:val="NormalWeb"/>
        <w:numPr>
          <w:ilvl w:val="0"/>
          <w:numId w:val="23"/>
        </w:numPr>
        <w:tabs>
          <w:tab w:val="left" w:pos="270"/>
          <w:tab w:val="left" w:pos="1260"/>
          <w:tab w:val="left" w:pos="1440"/>
          <w:tab w:val="left" w:pos="1890"/>
          <w:tab w:val="left" w:pos="2250"/>
        </w:tabs>
        <w:spacing w:before="120" w:beforeAutospacing="0" w:after="0" w:afterAutospacing="0"/>
        <w:ind w:left="2250"/>
        <w:jc w:val="both"/>
        <w:rPr>
          <w:rFonts w:ascii="Liberation Sans" w:hAnsi="Liberation Sans" w:cs="Arial"/>
          <w:sz w:val="22"/>
          <w:szCs w:val="22"/>
        </w:rPr>
      </w:pPr>
      <w:r w:rsidRPr="001F792A">
        <w:rPr>
          <w:rFonts w:ascii="Liberation Sans" w:hAnsi="Liberation Sans" w:cs="Arial"/>
          <w:sz w:val="22"/>
          <w:szCs w:val="22"/>
        </w:rPr>
        <w:t xml:space="preserve">Type </w:t>
      </w:r>
      <w:r w:rsidR="00D7405E">
        <w:rPr>
          <w:rFonts w:ascii="Liberation Sans" w:hAnsi="Liberation Sans" w:cs="Arial"/>
          <w:sz w:val="22"/>
          <w:szCs w:val="22"/>
        </w:rPr>
        <w:t>F</w:t>
      </w:r>
      <w:r w:rsidR="001F792A" w:rsidRPr="001F792A">
        <w:rPr>
          <w:rFonts w:ascii="Liberation Sans" w:hAnsi="Liberation Sans" w:cs="Arial"/>
          <w:sz w:val="22"/>
          <w:szCs w:val="22"/>
        </w:rPr>
        <w:t>avorable</w:t>
      </w:r>
      <w:r w:rsidRPr="001F792A">
        <w:rPr>
          <w:rFonts w:ascii="Liberation Sans" w:hAnsi="Liberation Sans" w:cs="Arial"/>
          <w:sz w:val="22"/>
          <w:szCs w:val="22"/>
        </w:rPr>
        <w:t xml:space="preserve"> into the </w:t>
      </w:r>
      <w:r w:rsidRPr="001F792A">
        <w:rPr>
          <w:rFonts w:ascii="Liberation Sans" w:hAnsi="Liberation Sans" w:cs="Arial"/>
          <w:b/>
          <w:bCs/>
          <w:iCs/>
          <w:sz w:val="22"/>
          <w:szCs w:val="22"/>
        </w:rPr>
        <w:t>Value_if_false</w:t>
      </w:r>
      <w:r w:rsidRPr="001F792A">
        <w:rPr>
          <w:rFonts w:ascii="Liberation Sans" w:hAnsi="Liberation Sans" w:cs="Arial"/>
          <w:sz w:val="22"/>
          <w:szCs w:val="22"/>
        </w:rPr>
        <w:t xml:space="preserve"> field</w:t>
      </w:r>
      <w:r w:rsidR="001F792A" w:rsidRPr="001F792A">
        <w:rPr>
          <w:rFonts w:ascii="Liberation Sans" w:hAnsi="Liberation Sans" w:cs="Arial"/>
          <w:sz w:val="22"/>
          <w:szCs w:val="22"/>
        </w:rPr>
        <w:t xml:space="preserve">. Excel automatically places parentheses around the labels. </w:t>
      </w:r>
      <w:r w:rsidRPr="001F792A">
        <w:rPr>
          <w:rFonts w:ascii="Liberation Sans" w:hAnsi="Liberation Sans" w:cs="Arial"/>
          <w:sz w:val="22"/>
          <w:szCs w:val="22"/>
        </w:rPr>
        <w:t>Th</w:t>
      </w:r>
      <w:r w:rsidR="00563597" w:rsidRPr="001F792A">
        <w:rPr>
          <w:rFonts w:ascii="Liberation Sans" w:hAnsi="Liberation Sans" w:cs="Arial"/>
          <w:sz w:val="22"/>
          <w:szCs w:val="22"/>
        </w:rPr>
        <w:t xml:space="preserve">is </w:t>
      </w:r>
      <w:r w:rsidRPr="001F792A">
        <w:rPr>
          <w:rFonts w:ascii="Liberation Sans" w:hAnsi="Liberation Sans" w:cs="Arial"/>
          <w:sz w:val="22"/>
          <w:szCs w:val="22"/>
        </w:rPr>
        <w:t xml:space="preserve">function tests if the value in </w:t>
      </w:r>
      <w:r w:rsidR="001F792A" w:rsidRPr="001F792A">
        <w:rPr>
          <w:rFonts w:ascii="Liberation Sans" w:hAnsi="Liberation Sans" w:cs="Arial"/>
          <w:sz w:val="22"/>
          <w:szCs w:val="22"/>
        </w:rPr>
        <w:t xml:space="preserve">D91 is greater than that of F91 and if so, </w:t>
      </w:r>
      <w:r w:rsidRPr="001F792A">
        <w:rPr>
          <w:rFonts w:ascii="Liberation Sans" w:hAnsi="Liberation Sans" w:cs="Arial"/>
          <w:sz w:val="22"/>
          <w:szCs w:val="22"/>
        </w:rPr>
        <w:t>displays ‘Unfavorable’</w:t>
      </w:r>
      <w:r w:rsidR="00563597" w:rsidRPr="001F792A">
        <w:rPr>
          <w:rFonts w:ascii="Liberation Sans" w:hAnsi="Liberation Sans" w:cs="Arial"/>
          <w:sz w:val="22"/>
          <w:szCs w:val="22"/>
        </w:rPr>
        <w:t>.</w:t>
      </w:r>
      <w:r w:rsidRPr="001F792A">
        <w:rPr>
          <w:rFonts w:ascii="Liberation Sans" w:hAnsi="Liberation Sans" w:cs="Arial"/>
          <w:sz w:val="22"/>
          <w:szCs w:val="22"/>
        </w:rPr>
        <w:t xml:space="preserve"> </w:t>
      </w:r>
      <w:r w:rsidR="00563597" w:rsidRPr="001F792A">
        <w:rPr>
          <w:rFonts w:ascii="Liberation Sans" w:hAnsi="Liberation Sans" w:cs="Arial"/>
          <w:sz w:val="22"/>
          <w:szCs w:val="22"/>
        </w:rPr>
        <w:t xml:space="preserve">If </w:t>
      </w:r>
      <w:r w:rsidR="00023017" w:rsidRPr="001F792A">
        <w:rPr>
          <w:rFonts w:ascii="Liberation Sans" w:hAnsi="Liberation Sans" w:cs="Arial"/>
          <w:sz w:val="22"/>
          <w:szCs w:val="22"/>
        </w:rPr>
        <w:t xml:space="preserve">the </w:t>
      </w:r>
      <w:r w:rsidR="001F792A" w:rsidRPr="001F792A">
        <w:rPr>
          <w:rFonts w:ascii="Liberation Sans" w:hAnsi="Liberation Sans" w:cs="Arial"/>
          <w:sz w:val="22"/>
          <w:szCs w:val="22"/>
        </w:rPr>
        <w:t>test is false,</w:t>
      </w:r>
      <w:r w:rsidR="00563597" w:rsidRPr="001F792A">
        <w:rPr>
          <w:rFonts w:ascii="Liberation Sans" w:hAnsi="Liberation Sans" w:cs="Arial"/>
          <w:sz w:val="22"/>
          <w:szCs w:val="22"/>
        </w:rPr>
        <w:t xml:space="preserve"> it displays</w:t>
      </w:r>
      <w:r w:rsidR="001F792A" w:rsidRPr="001F792A">
        <w:rPr>
          <w:rFonts w:ascii="Liberation Sans" w:hAnsi="Liberation Sans" w:cs="Arial"/>
          <w:sz w:val="22"/>
          <w:szCs w:val="22"/>
        </w:rPr>
        <w:t xml:space="preserve"> ‘Favorable’</w:t>
      </w:r>
      <w:r w:rsidR="00563597" w:rsidRPr="001F792A">
        <w:rPr>
          <w:rFonts w:ascii="Liberation Sans" w:hAnsi="Liberation Sans" w:cs="Arial"/>
          <w:sz w:val="22"/>
          <w:szCs w:val="22"/>
        </w:rPr>
        <w:t xml:space="preserve">. </w:t>
      </w:r>
      <w:r w:rsidR="00BA3F34" w:rsidRPr="001F792A">
        <w:rPr>
          <w:rFonts w:ascii="Liberation Sans" w:hAnsi="Liberation Sans" w:cs="Arial"/>
          <w:sz w:val="22"/>
        </w:rPr>
        <w:t xml:space="preserve">Verify your input matches the input in the </w:t>
      </w:r>
      <w:r w:rsidR="001F792A">
        <w:rPr>
          <w:rFonts w:ascii="Liberation Sans" w:hAnsi="Liberation Sans" w:cs="Arial"/>
          <w:sz w:val="22"/>
        </w:rPr>
        <w:t>dialog box</w:t>
      </w:r>
      <w:r w:rsidR="00BA3F34" w:rsidRPr="001F792A">
        <w:rPr>
          <w:rFonts w:ascii="Liberation Sans" w:hAnsi="Liberation Sans" w:cs="Arial"/>
          <w:sz w:val="22"/>
        </w:rPr>
        <w:t xml:space="preserve"> that follows. </w:t>
      </w:r>
    </w:p>
    <w:p w14:paraId="14DC681A" w14:textId="24D6D604" w:rsidR="008D7071" w:rsidRPr="00A8196D" w:rsidRDefault="009D22CE" w:rsidP="009D22CE">
      <w:pPr>
        <w:pStyle w:val="NormalWeb"/>
        <w:tabs>
          <w:tab w:val="left" w:pos="1260"/>
          <w:tab w:val="left" w:pos="1440"/>
          <w:tab w:val="left" w:pos="1890"/>
        </w:tabs>
        <w:spacing w:before="120" w:beforeAutospacing="0" w:after="0" w:afterAutospacing="0"/>
        <w:ind w:left="1890"/>
        <w:jc w:val="center"/>
        <w:rPr>
          <w:rFonts w:ascii="Liberation Sans" w:hAnsi="Liberation Sans" w:cs="Arial"/>
          <w:sz w:val="22"/>
        </w:rPr>
      </w:pPr>
      <w:r w:rsidRPr="00A8196D">
        <w:rPr>
          <w:rFonts w:ascii="Liberation Sans" w:hAnsi="Liberation Sans"/>
          <w:noProof/>
        </w:rPr>
        <w:lastRenderedPageBreak/>
        <w:t xml:space="preserve"> </w:t>
      </w:r>
      <w:r w:rsidR="001F792A">
        <w:rPr>
          <w:rFonts w:ascii="Liberation Sans" w:hAnsi="Liberation Sans" w:cs="Arial"/>
          <w:noProof/>
          <w:sz w:val="22"/>
        </w:rPr>
        <w:drawing>
          <wp:inline distT="0" distB="0" distL="0" distR="0" wp14:anchorId="60DD0CBA" wp14:editId="542EC19A">
            <wp:extent cx="4348933" cy="1510811"/>
            <wp:effectExtent l="19050" t="19050" r="13970" b="13335"/>
            <wp:docPr id="2" name="Picture 2" descr="&quot;An illustration shows the IF Function Arguments dialog box with three fields.&#10;The first field is logical test with the contents as: D81 is greater than F91. &#10;The second field is Value if true, with the contents as Unfavorable in quotes. &#10;The third field is Value if false with the contents as Favorable in quotes.&#10;The text below the fields reads, Checks whether a condition is met, and returns one value if True, and another value if False; Logical test is any value or expression that can be evaluated to True or False.&qu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uot;An illustration shows the IF Function Arguments dialog box with three fields.&#10;The first field is logical test with the contents as: D81 is greater than F91. &#10;The second field is Value if true, with the contents as Unfavorable in quotes. &#10;The third field is Value if false with the contents as Favorable in quotes.&#10;The text below the fields reads, Checks whether a condition is met, and returns one value if True, and another value if False; Logical test is any value or expression that can be evaluated to True or False.&quot; &#10;"/>
                    <pic:cNvPicPr/>
                  </pic:nvPicPr>
                  <pic:blipFill>
                    <a:blip r:embed="rId12">
                      <a:extLst>
                        <a:ext uri="{28A0092B-C50C-407E-A947-70E740481C1C}">
                          <a14:useLocalDpi xmlns:a14="http://schemas.microsoft.com/office/drawing/2010/main" val="0"/>
                        </a:ext>
                      </a:extLst>
                    </a:blip>
                    <a:stretch>
                      <a:fillRect/>
                    </a:stretch>
                  </pic:blipFill>
                  <pic:spPr>
                    <a:xfrm>
                      <a:off x="0" y="0"/>
                      <a:ext cx="4485453" cy="1558238"/>
                    </a:xfrm>
                    <a:prstGeom prst="rect">
                      <a:avLst/>
                    </a:prstGeom>
                    <a:ln>
                      <a:solidFill>
                        <a:srgbClr val="0070C0"/>
                      </a:solidFill>
                    </a:ln>
                  </pic:spPr>
                </pic:pic>
              </a:graphicData>
            </a:graphic>
          </wp:inline>
        </w:drawing>
      </w:r>
    </w:p>
    <w:p w14:paraId="669258D4" w14:textId="6B17D75A" w:rsidR="00506CE0" w:rsidRPr="00A8196D" w:rsidRDefault="0035796E" w:rsidP="008D7071">
      <w:pPr>
        <w:pStyle w:val="NormalWeb"/>
        <w:numPr>
          <w:ilvl w:val="0"/>
          <w:numId w:val="23"/>
        </w:numPr>
        <w:tabs>
          <w:tab w:val="left" w:pos="1260"/>
          <w:tab w:val="left" w:pos="1440"/>
          <w:tab w:val="left" w:pos="1890"/>
        </w:tabs>
        <w:spacing w:before="120" w:beforeAutospacing="0" w:after="0" w:afterAutospacing="0"/>
        <w:jc w:val="both"/>
        <w:rPr>
          <w:rFonts w:ascii="Liberation Sans" w:hAnsi="Liberation Sans" w:cs="Arial"/>
          <w:sz w:val="22"/>
        </w:rPr>
      </w:pPr>
      <w:r w:rsidRPr="00A8196D">
        <w:rPr>
          <w:rFonts w:ascii="Liberation Sans" w:hAnsi="Liberation Sans" w:cs="Arial"/>
          <w:sz w:val="22"/>
          <w:szCs w:val="22"/>
        </w:rPr>
        <w:t xml:space="preserve">Click </w:t>
      </w:r>
      <w:r w:rsidRPr="00516125">
        <w:rPr>
          <w:rFonts w:ascii="Liberation Sans" w:hAnsi="Liberation Sans" w:cs="Arial"/>
          <w:b/>
          <w:bCs/>
          <w:sz w:val="22"/>
          <w:szCs w:val="22"/>
        </w:rPr>
        <w:t>OK</w:t>
      </w:r>
      <w:r w:rsidRPr="00A8196D">
        <w:rPr>
          <w:rFonts w:ascii="Liberation Sans" w:hAnsi="Liberation Sans" w:cs="Arial"/>
          <w:sz w:val="22"/>
          <w:szCs w:val="22"/>
        </w:rPr>
        <w:t xml:space="preserve"> and the label ‘</w:t>
      </w:r>
      <w:r w:rsidR="00A8196D">
        <w:rPr>
          <w:rFonts w:ascii="Liberation Sans" w:hAnsi="Liberation Sans" w:cs="Arial"/>
          <w:sz w:val="22"/>
          <w:szCs w:val="22"/>
        </w:rPr>
        <w:t>Unf</w:t>
      </w:r>
      <w:r w:rsidRPr="00A8196D">
        <w:rPr>
          <w:rFonts w:ascii="Liberation Sans" w:hAnsi="Liberation Sans" w:cs="Arial"/>
          <w:sz w:val="22"/>
          <w:szCs w:val="22"/>
        </w:rPr>
        <w:t xml:space="preserve">avorable’ should appear in cell </w:t>
      </w:r>
      <w:r w:rsidR="00516125">
        <w:rPr>
          <w:rFonts w:ascii="Liberation Sans" w:hAnsi="Liberation Sans" w:cs="Arial"/>
          <w:sz w:val="22"/>
          <w:szCs w:val="22"/>
        </w:rPr>
        <w:t>I91</w:t>
      </w:r>
      <w:r w:rsidRPr="00A8196D">
        <w:rPr>
          <w:rFonts w:ascii="Liberation Sans" w:hAnsi="Liberation Sans" w:cs="Arial"/>
          <w:sz w:val="22"/>
          <w:szCs w:val="22"/>
        </w:rPr>
        <w:t>.</w:t>
      </w:r>
      <w:r w:rsidRPr="00A8196D">
        <w:rPr>
          <w:rFonts w:ascii="Liberation Sans" w:hAnsi="Liberation Sans" w:cs="Arial"/>
          <w:b/>
          <w:sz w:val="22"/>
          <w:szCs w:val="22"/>
        </w:rPr>
        <w:t xml:space="preserve">  </w:t>
      </w:r>
    </w:p>
    <w:p w14:paraId="17669D60" w14:textId="6D281C8E" w:rsidR="00760C63" w:rsidRPr="00E14553" w:rsidRDefault="005445BC" w:rsidP="005445BC">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b/>
          <w:sz w:val="22"/>
          <w:szCs w:val="22"/>
        </w:rPr>
      </w:pPr>
      <w:r w:rsidRPr="00195D6F">
        <w:rPr>
          <w:rFonts w:ascii="Liberation Sans" w:hAnsi="Liberation Sans" w:cs="Arial"/>
          <w:b/>
          <w:sz w:val="22"/>
          <w:szCs w:val="22"/>
        </w:rPr>
        <w:t>Step 1</w:t>
      </w:r>
      <w:r w:rsidR="00F86819">
        <w:rPr>
          <w:rFonts w:ascii="Liberation Sans" w:hAnsi="Liberation Sans" w:cs="Arial"/>
          <w:b/>
          <w:sz w:val="22"/>
          <w:szCs w:val="22"/>
        </w:rPr>
        <w:t>4</w:t>
      </w:r>
      <w:r w:rsidRPr="00195D6F">
        <w:rPr>
          <w:rFonts w:ascii="Liberation Sans" w:hAnsi="Liberation Sans" w:cs="Arial"/>
          <w:b/>
          <w:sz w:val="22"/>
          <w:szCs w:val="22"/>
        </w:rPr>
        <w:t>:</w:t>
      </w:r>
      <w:r w:rsidRPr="00195D6F">
        <w:rPr>
          <w:rFonts w:ascii="Liberation Sans" w:hAnsi="Liberation Sans" w:cs="Arial"/>
          <w:b/>
          <w:sz w:val="22"/>
          <w:szCs w:val="22"/>
        </w:rPr>
        <w:tab/>
      </w:r>
      <w:r w:rsidRPr="00195D6F">
        <w:rPr>
          <w:rFonts w:ascii="Liberation Sans" w:hAnsi="Liberation Sans" w:cs="Arial"/>
          <w:sz w:val="22"/>
          <w:szCs w:val="22"/>
        </w:rPr>
        <w:t xml:space="preserve">Copy and paste the contents of cell </w:t>
      </w:r>
      <w:r w:rsidR="00516125">
        <w:rPr>
          <w:rFonts w:ascii="Liberation Sans" w:hAnsi="Liberation Sans" w:cs="Arial"/>
          <w:sz w:val="22"/>
          <w:szCs w:val="22"/>
        </w:rPr>
        <w:t>I91</w:t>
      </w:r>
      <w:r w:rsidRPr="00195D6F">
        <w:rPr>
          <w:rFonts w:ascii="Liberation Sans" w:hAnsi="Liberation Sans" w:cs="Arial"/>
          <w:sz w:val="22"/>
          <w:szCs w:val="22"/>
        </w:rPr>
        <w:t xml:space="preserve"> to each </w:t>
      </w:r>
      <w:r w:rsidR="00516125">
        <w:rPr>
          <w:rFonts w:ascii="Liberation Sans" w:hAnsi="Liberation Sans" w:cs="Arial"/>
          <w:sz w:val="22"/>
          <w:szCs w:val="22"/>
        </w:rPr>
        <w:t xml:space="preserve">yellow shaded </w:t>
      </w:r>
      <w:r w:rsidRPr="00195D6F">
        <w:rPr>
          <w:rFonts w:ascii="Liberation Sans" w:hAnsi="Liberation Sans" w:cs="Arial"/>
          <w:sz w:val="22"/>
          <w:szCs w:val="22"/>
        </w:rPr>
        <w:t xml:space="preserve">cell </w:t>
      </w:r>
      <w:r w:rsidR="00516125">
        <w:rPr>
          <w:rFonts w:ascii="Liberation Sans" w:hAnsi="Liberation Sans" w:cs="Arial"/>
          <w:sz w:val="22"/>
          <w:szCs w:val="22"/>
        </w:rPr>
        <w:t xml:space="preserve">from I91 to I126 </w:t>
      </w:r>
      <w:r w:rsidR="006156A0" w:rsidRPr="00195D6F">
        <w:rPr>
          <w:rFonts w:ascii="Liberation Sans" w:hAnsi="Liberation Sans" w:cs="Arial"/>
          <w:sz w:val="22"/>
          <w:szCs w:val="22"/>
        </w:rPr>
        <w:t>adjacent</w:t>
      </w:r>
      <w:r w:rsidRPr="00195D6F">
        <w:rPr>
          <w:rFonts w:ascii="Liberation Sans" w:hAnsi="Liberation Sans" w:cs="Arial"/>
          <w:sz w:val="22"/>
          <w:szCs w:val="22"/>
        </w:rPr>
        <w:t xml:space="preserve"> </w:t>
      </w:r>
      <w:r w:rsidR="00884973" w:rsidRPr="00195D6F">
        <w:rPr>
          <w:rFonts w:ascii="Liberation Sans" w:hAnsi="Liberation Sans" w:cs="Arial"/>
          <w:sz w:val="22"/>
          <w:szCs w:val="22"/>
        </w:rPr>
        <w:t>to each variance amount</w:t>
      </w:r>
      <w:r w:rsidRPr="00195D6F">
        <w:rPr>
          <w:rFonts w:ascii="Liberation Sans" w:hAnsi="Liberation Sans" w:cs="Arial"/>
          <w:sz w:val="22"/>
          <w:szCs w:val="22"/>
        </w:rPr>
        <w:t>.</w:t>
      </w:r>
      <w:r w:rsidRPr="00195D6F">
        <w:rPr>
          <w:rFonts w:ascii="Liberation Sans" w:hAnsi="Liberation Sans" w:cs="Arial"/>
          <w:b/>
          <w:sz w:val="22"/>
          <w:szCs w:val="22"/>
        </w:rPr>
        <w:t xml:space="preserve"> </w:t>
      </w:r>
      <w:r w:rsidR="003805BA" w:rsidRPr="00195D6F">
        <w:rPr>
          <w:rFonts w:ascii="Liberation Sans" w:hAnsi="Liberation Sans" w:cs="Arial"/>
          <w:sz w:val="22"/>
        </w:rPr>
        <w:t xml:space="preserve">Compare your work to the solution that follows. </w:t>
      </w:r>
    </w:p>
    <w:p w14:paraId="7EFFEE5D" w14:textId="723213C2" w:rsidR="00F342A1" w:rsidRDefault="00D7405E" w:rsidP="00C66B32">
      <w:pPr>
        <w:pStyle w:val="NormalWeb"/>
        <w:tabs>
          <w:tab w:val="left" w:pos="360"/>
          <w:tab w:val="left" w:pos="1260"/>
          <w:tab w:val="left" w:pos="1440"/>
        </w:tabs>
        <w:spacing w:before="120" w:beforeAutospacing="0" w:after="0" w:afterAutospacing="0"/>
        <w:jc w:val="center"/>
        <w:rPr>
          <w:rFonts w:ascii="Liberation Sans" w:hAnsi="Liberation Sans" w:cs="Arial"/>
          <w:b/>
          <w:color w:val="0070C0"/>
          <w:szCs w:val="22"/>
        </w:rPr>
      </w:pPr>
      <w:r>
        <w:rPr>
          <w:rFonts w:ascii="Liberation Sans" w:hAnsi="Liberation Sans" w:cs="Arial"/>
          <w:b/>
          <w:noProof/>
          <w:color w:val="0070C0"/>
          <w:szCs w:val="22"/>
        </w:rPr>
        <w:drawing>
          <wp:inline distT="0" distB="0" distL="0" distR="0" wp14:anchorId="062CFE2E" wp14:editId="6F47A750">
            <wp:extent cx="3796812" cy="4807955"/>
            <wp:effectExtent l="19050" t="19050" r="13335" b="12065"/>
            <wp:docPr id="1" name="Picture 1" descr="&quot;An illustration shows an Excel spreadsheet labeled part b. There are four columns with the variance name, the amounts used to calculate the variance, and the variance amount of whether favorable or unfavorable. The information includes: &#10;Quantity variance for polyethylene powder, Item 1: (A Q times S P), $1,800; (S Q times S P), $1,620; Variance, $180; Unfavorable.&#10;Item 2, Price variance for polyethylene powder: (A Q times A P), $2,040; (A Q times S P), $1,800; Variance, $240; Unfavorable.&#10;Item 3 Quantity variance for finishing kits: (A Q times S P), $3,400; (S Q times S P), $3,400; Variance, zero.&#10;Item 4, Price variance for finishing kits: (A Q times S P), $3,400; (A Q times S P), $3,400; Variance, 140, Favorable.&#10;Item 5, Quantity variance for Type 1 workers: (A Q times S P), $570; (A Q times S P), $600; Variance, 30; Favorable.&#10;Item 6, Price variance for Type 1 workers: (A Q times S P), $570; (A Q times S P), $570; Variance, zero Favorable.&#10;Item 7, Quantity variance for Type 2 workers: (A Q times S P), $780; (A Q times S P), $720; Variance, 60; Unfavorable.&#10;Item 8, Price variance for Type 2 workers: (A Q times S P), $796.25; (A Q times S P), $780; Variance, 16.25; Unfavorable.&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An illustration shows an Excel spreadsheet labeled part b. There are four columns with the variance name, the amounts used to calculate the variance, and the variance amount of whether favorable or unfavorable. The information includes: &#10;Quantity variance for polyethylene powder, Item 1: (A Q times S P), $1,800; (S Q times S P), $1,620; Variance, $180; Unfavorable.&#10;Item 2, Price variance for polyethylene powder: (A Q times A P), $2,040; (A Q times S P), $1,800; Variance, $240; Unfavorable.&#10;Item 3 Quantity variance for finishing kits: (A Q times S P), $3,400; (S Q times S P), $3,400; Variance, zero.&#10;Item 4, Price variance for finishing kits: (A Q times S P), $3,400; (A Q times S P), $3,400; Variance, 140, Favorable.&#10;Item 5, Quantity variance for Type 1 workers: (A Q times S P), $570; (A Q times S P), $600; Variance, 30; Favorable.&#10;Item 6, Price variance for Type 1 workers: (A Q times S P), $570; (A Q times S P), $570; Variance, zero Favorable.&#10;Item 7, Quantity variance for Type 2 workers: (A Q times S P), $780; (A Q times S P), $720; Variance, 60; Unfavorable.&#10;Item 8, Price variance for Type 2 workers: (A Q times S P), $796.25; (A Q times S P), $780; Variance, 16.25; Unfavorable.&quot;&#10;"/>
                    <pic:cNvPicPr/>
                  </pic:nvPicPr>
                  <pic:blipFill>
                    <a:blip r:embed="rId13">
                      <a:extLst>
                        <a:ext uri="{28A0092B-C50C-407E-A947-70E740481C1C}">
                          <a14:useLocalDpi xmlns:a14="http://schemas.microsoft.com/office/drawing/2010/main" val="0"/>
                        </a:ext>
                      </a:extLst>
                    </a:blip>
                    <a:stretch>
                      <a:fillRect/>
                    </a:stretch>
                  </pic:blipFill>
                  <pic:spPr>
                    <a:xfrm>
                      <a:off x="0" y="0"/>
                      <a:ext cx="3836655" cy="4858409"/>
                    </a:xfrm>
                    <a:prstGeom prst="rect">
                      <a:avLst/>
                    </a:prstGeom>
                    <a:ln>
                      <a:solidFill>
                        <a:srgbClr val="0070C0"/>
                      </a:solidFill>
                    </a:ln>
                  </pic:spPr>
                </pic:pic>
              </a:graphicData>
            </a:graphic>
          </wp:inline>
        </w:drawing>
      </w:r>
    </w:p>
    <w:p w14:paraId="5B381D76" w14:textId="77777777" w:rsidR="00C66B32" w:rsidRDefault="00C66B32" w:rsidP="00F617C9">
      <w:pPr>
        <w:pStyle w:val="NormalWeb"/>
        <w:tabs>
          <w:tab w:val="left" w:pos="360"/>
          <w:tab w:val="left" w:pos="1260"/>
          <w:tab w:val="left" w:pos="1440"/>
        </w:tabs>
        <w:spacing w:before="120" w:beforeAutospacing="0" w:after="0" w:afterAutospacing="0"/>
        <w:rPr>
          <w:rFonts w:ascii="Liberation Sans" w:hAnsi="Liberation Sans" w:cs="Arial"/>
          <w:b/>
          <w:color w:val="0070C0"/>
          <w:szCs w:val="22"/>
        </w:rPr>
      </w:pPr>
    </w:p>
    <w:p w14:paraId="5FA1333F" w14:textId="2367ABD7" w:rsidR="00F617C9" w:rsidRPr="00DB5AED" w:rsidRDefault="00F617C9" w:rsidP="00DB5AED">
      <w:pPr>
        <w:pStyle w:val="Heading3"/>
        <w:rPr>
          <w:sz w:val="24"/>
        </w:rPr>
      </w:pPr>
      <w:r w:rsidRPr="00DB5AED">
        <w:rPr>
          <w:sz w:val="24"/>
        </w:rPr>
        <w:t>What-if Solution</w:t>
      </w:r>
    </w:p>
    <w:p w14:paraId="2A798785" w14:textId="77ACE158" w:rsidR="00BB5884" w:rsidRPr="00C62E1F" w:rsidRDefault="00FD7DA8" w:rsidP="00353BD9">
      <w:pPr>
        <w:pStyle w:val="ListParagraph"/>
        <w:tabs>
          <w:tab w:val="left" w:pos="270"/>
          <w:tab w:val="left" w:pos="1260"/>
          <w:tab w:val="left" w:pos="1890"/>
        </w:tabs>
        <w:spacing w:after="0" w:line="240" w:lineRule="auto"/>
        <w:ind w:left="0"/>
        <w:jc w:val="both"/>
        <w:rPr>
          <w:rFonts w:ascii="Liberation Sans" w:hAnsi="Liberation Sans"/>
          <w:sz w:val="22"/>
        </w:rPr>
      </w:pPr>
      <w:r w:rsidRPr="00C62E1F">
        <w:rPr>
          <w:rFonts w:ascii="Liberation Sans" w:hAnsi="Liberation Sans"/>
          <w:sz w:val="22"/>
        </w:rPr>
        <w:t xml:space="preserve">Once worksheet formulas are set up in Excel, you can perform what-if analysis to see the </w:t>
      </w:r>
      <w:r w:rsidR="002E3F86" w:rsidRPr="00C62E1F">
        <w:rPr>
          <w:rFonts w:ascii="Liberation Sans" w:hAnsi="Liberation Sans"/>
          <w:sz w:val="22"/>
        </w:rPr>
        <w:t>impact of the change</w:t>
      </w:r>
      <w:r w:rsidRPr="00C62E1F">
        <w:rPr>
          <w:rFonts w:ascii="Liberation Sans" w:hAnsi="Liberation Sans"/>
          <w:sz w:val="22"/>
        </w:rPr>
        <w:t xml:space="preserve"> under different scenarios. </w:t>
      </w:r>
    </w:p>
    <w:p w14:paraId="1350C599" w14:textId="77777777" w:rsidR="00D6633C" w:rsidRPr="00C62E1F" w:rsidRDefault="00D6633C" w:rsidP="00D6633C">
      <w:pPr>
        <w:pStyle w:val="NormalWeb"/>
        <w:tabs>
          <w:tab w:val="left" w:pos="180"/>
        </w:tabs>
        <w:spacing w:before="0" w:beforeAutospacing="0" w:after="0" w:afterAutospacing="0"/>
        <w:ind w:left="180"/>
        <w:jc w:val="both"/>
        <w:rPr>
          <w:rFonts w:ascii="Liberation Sans" w:hAnsi="Liberation Sans" w:cs="Arial"/>
          <w:b/>
          <w:sz w:val="22"/>
          <w:szCs w:val="22"/>
        </w:rPr>
      </w:pPr>
    </w:p>
    <w:p w14:paraId="1CB92E9D" w14:textId="3416DB04" w:rsidR="00D6633C" w:rsidRPr="00DB5AED" w:rsidRDefault="00D6633C" w:rsidP="00DB5AED">
      <w:pPr>
        <w:pStyle w:val="Heading4"/>
      </w:pPr>
      <w:r w:rsidRPr="00C62E1F">
        <w:t>Part 2</w:t>
      </w:r>
      <w:r w:rsidR="002E3F86" w:rsidRPr="00C62E1F">
        <w:t xml:space="preserve"> </w:t>
      </w:r>
    </w:p>
    <w:p w14:paraId="6EA80057" w14:textId="541E960F" w:rsidR="00874001" w:rsidRPr="00DB5AED" w:rsidRDefault="00874001" w:rsidP="00DB5AED">
      <w:pPr>
        <w:pStyle w:val="Heading5"/>
      </w:pPr>
      <w:r w:rsidRPr="00E14553">
        <w:t xml:space="preserve">Use sheet tab </w:t>
      </w:r>
      <w:r w:rsidR="00022E2A">
        <w:t xml:space="preserve">CD17 </w:t>
      </w:r>
      <w:r w:rsidRPr="00E14553">
        <w:t xml:space="preserve">Part </w:t>
      </w:r>
      <w:r>
        <w:t>2 What-if</w:t>
      </w:r>
      <w:r w:rsidRPr="00E14553">
        <w:t>.</w:t>
      </w:r>
      <w:r w:rsidRPr="00DB5AED">
        <w:t xml:space="preserve"> </w:t>
      </w:r>
    </w:p>
    <w:p w14:paraId="7C69550F" w14:textId="7CA4BEE0" w:rsidR="00B65F4D" w:rsidRPr="00B65F4D" w:rsidRDefault="00435605" w:rsidP="00B65F4D">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22"/>
          <w:szCs w:val="22"/>
        </w:rPr>
      </w:pPr>
      <w:r w:rsidRPr="00B65F4D">
        <w:rPr>
          <w:rFonts w:ascii="Liberation Sans" w:hAnsi="Liberation Sans" w:cs="Arial"/>
          <w:b/>
          <w:sz w:val="22"/>
          <w:szCs w:val="22"/>
        </w:rPr>
        <w:lastRenderedPageBreak/>
        <w:t>Step 1:</w:t>
      </w:r>
      <w:r w:rsidRPr="00B65F4D">
        <w:rPr>
          <w:rFonts w:ascii="Liberation Sans" w:hAnsi="Liberation Sans" w:cs="Arial"/>
          <w:sz w:val="22"/>
          <w:szCs w:val="22"/>
        </w:rPr>
        <w:t xml:space="preserve"> </w:t>
      </w:r>
      <w:r w:rsidRPr="00B65F4D">
        <w:rPr>
          <w:rFonts w:ascii="Liberation Sans" w:hAnsi="Liberation Sans" w:cs="Arial"/>
          <w:sz w:val="22"/>
          <w:szCs w:val="22"/>
        </w:rPr>
        <w:tab/>
      </w:r>
      <w:bookmarkStart w:id="4" w:name="_Hlk47168430"/>
      <w:r w:rsidR="00B65F4D" w:rsidRPr="00B65F4D">
        <w:rPr>
          <w:rFonts w:ascii="Liberation Sans" w:hAnsi="Liberation Sans" w:cs="Liberation Sans"/>
          <w:sz w:val="22"/>
          <w:szCs w:val="22"/>
        </w:rPr>
        <w:t xml:space="preserve">A blank worksheet named </w:t>
      </w:r>
      <w:r w:rsidR="00022E2A" w:rsidRPr="00B65F4D">
        <w:rPr>
          <w:rFonts w:ascii="Liberation Sans" w:hAnsi="Liberation Sans" w:cs="Liberation Sans"/>
          <w:sz w:val="22"/>
          <w:szCs w:val="22"/>
        </w:rPr>
        <w:t>CD</w:t>
      </w:r>
      <w:r w:rsidR="00022E2A">
        <w:rPr>
          <w:rFonts w:ascii="Liberation Sans" w:hAnsi="Liberation Sans" w:cs="Liberation Sans"/>
          <w:sz w:val="22"/>
          <w:szCs w:val="22"/>
        </w:rPr>
        <w:t>17</w:t>
      </w:r>
      <w:r w:rsidR="00022E2A" w:rsidRPr="00B65F4D">
        <w:rPr>
          <w:rFonts w:ascii="Liberation Sans" w:hAnsi="Liberation Sans" w:cs="Liberation Sans"/>
          <w:sz w:val="22"/>
          <w:szCs w:val="22"/>
        </w:rPr>
        <w:t xml:space="preserve"> </w:t>
      </w:r>
      <w:r w:rsidR="00B65F4D" w:rsidRPr="00B65F4D">
        <w:rPr>
          <w:rFonts w:ascii="Liberation Sans" w:hAnsi="Liberation Sans" w:cs="Liberation Sans"/>
          <w:sz w:val="22"/>
          <w:szCs w:val="22"/>
        </w:rPr>
        <w:t>Part 2 What-if has been created for you. After completing part 1, copy the worksheet containing your solution and paste to the blank worksheet. To copy:</w:t>
      </w:r>
    </w:p>
    <w:p w14:paraId="6FF11124" w14:textId="77777777" w:rsidR="00B65F4D" w:rsidRPr="00B65F4D" w:rsidRDefault="00B65F4D" w:rsidP="00B65F4D">
      <w:pPr>
        <w:tabs>
          <w:tab w:val="left" w:pos="0"/>
          <w:tab w:val="left" w:pos="180"/>
          <w:tab w:val="left" w:pos="360"/>
          <w:tab w:val="left" w:pos="1350"/>
        </w:tabs>
        <w:autoSpaceDE w:val="0"/>
        <w:autoSpaceDN w:val="0"/>
        <w:adjustRightInd w:val="0"/>
        <w:spacing w:after="0" w:line="240" w:lineRule="auto"/>
        <w:ind w:left="1350" w:hanging="1350"/>
        <w:jc w:val="both"/>
        <w:rPr>
          <w:rFonts w:ascii="Liberation Sans" w:hAnsi="Liberation Sans" w:cs="Liberation Sans"/>
          <w:sz w:val="22"/>
        </w:rPr>
      </w:pPr>
      <w:bookmarkStart w:id="5" w:name="_Hlk47169551"/>
    </w:p>
    <w:p w14:paraId="0E2B731D" w14:textId="505803A5" w:rsidR="00B65F4D" w:rsidRDefault="00B65F4D" w:rsidP="00B65F4D">
      <w:pPr>
        <w:pStyle w:val="ListParagraph"/>
        <w:numPr>
          <w:ilvl w:val="0"/>
          <w:numId w:val="24"/>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B65F4D">
        <w:rPr>
          <w:rFonts w:ascii="Liberation Sans" w:hAnsi="Liberation Sans" w:cs="Liberation Sans"/>
          <w:sz w:val="22"/>
        </w:rPr>
        <w:t xml:space="preserve">On the worksheet that contains your solution, select the small triangle that appears to the left of the row A label and just above the label for row 1. You will see the entire worksheet dimmed to denote that the entire worksheet is selected.  </w:t>
      </w:r>
    </w:p>
    <w:p w14:paraId="5B90A35C" w14:textId="56D7F921" w:rsidR="000F11DE" w:rsidRDefault="000F11DE" w:rsidP="000F11DE">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p>
    <w:p w14:paraId="367D58BB" w14:textId="7436BDD3" w:rsidR="000F11DE" w:rsidRDefault="000F11DE" w:rsidP="000F11DE">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r>
        <w:rPr>
          <w:rFonts w:ascii="Liberation Sans" w:hAnsi="Liberation Sans" w:cs="Liberation Sans"/>
          <w:noProof/>
          <w:sz w:val="22"/>
        </w:rPr>
        <w:drawing>
          <wp:inline distT="0" distB="0" distL="0" distR="0" wp14:anchorId="731D3F03" wp14:editId="44073D91">
            <wp:extent cx="1393554" cy="1385425"/>
            <wp:effectExtent l="0" t="0" r="0" b="5715"/>
            <wp:docPr id="4" name="Picture 4" descr="An illustration shows a portion of an Excel spreadsheet menu ribbon with its various functions. A series of tabs are displayed on the top row with the Home tab enabled and its icons displayed. There are two columns letters labeled as A and B and three row numbers labeled as 1, 2, 3 displayed. A cell above the row numbers and to the left of the column letter is encircled and has an arrow pointing to it from a text box labeled Selec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n illustration shows a portion of an Excel spreadsheet menu ribbon with its various functions. A series of tabs are displayed on the top row with the Home tab enabled and its icons displayed. There are two columns letters labeled as A and B and three row numbers labeled as 1, 2, 3 displayed. A cell above the row numbers and to the left of the column letter is encircled and has an arrow pointing to it from a text box labeled Select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1573" cy="1413281"/>
                    </a:xfrm>
                    <a:prstGeom prst="rect">
                      <a:avLst/>
                    </a:prstGeom>
                    <a:noFill/>
                    <a:ln>
                      <a:noFill/>
                    </a:ln>
                  </pic:spPr>
                </pic:pic>
              </a:graphicData>
            </a:graphic>
          </wp:inline>
        </w:drawing>
      </w:r>
    </w:p>
    <w:p w14:paraId="02F2EA74" w14:textId="3C19106D" w:rsidR="000F11DE" w:rsidRDefault="000F11DE" w:rsidP="000F11DE">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p>
    <w:p w14:paraId="2897FD7C" w14:textId="69E452B7" w:rsidR="000F11DE" w:rsidRDefault="000F11DE" w:rsidP="000F11DE">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p>
    <w:p w14:paraId="77461A0F" w14:textId="77777777" w:rsidR="000F11DE" w:rsidRPr="00B65F4D" w:rsidRDefault="000F11DE" w:rsidP="000F11DE">
      <w:pPr>
        <w:pStyle w:val="ListParagraph"/>
        <w:tabs>
          <w:tab w:val="left" w:pos="0"/>
          <w:tab w:val="left" w:pos="180"/>
          <w:tab w:val="left" w:pos="360"/>
          <w:tab w:val="left" w:pos="1350"/>
        </w:tabs>
        <w:autoSpaceDE w:val="0"/>
        <w:autoSpaceDN w:val="0"/>
        <w:adjustRightInd w:val="0"/>
        <w:spacing w:after="0" w:line="240" w:lineRule="auto"/>
        <w:ind w:left="1716"/>
        <w:jc w:val="both"/>
        <w:rPr>
          <w:rFonts w:ascii="Liberation Sans" w:hAnsi="Liberation Sans" w:cs="Liberation Sans"/>
          <w:sz w:val="22"/>
        </w:rPr>
      </w:pPr>
    </w:p>
    <w:p w14:paraId="33EBDBB4" w14:textId="77777777" w:rsidR="00B65F4D" w:rsidRPr="00B65F4D" w:rsidRDefault="00B65F4D" w:rsidP="00B65F4D">
      <w:pPr>
        <w:pStyle w:val="ListParagraph"/>
        <w:numPr>
          <w:ilvl w:val="0"/>
          <w:numId w:val="24"/>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B65F4D">
        <w:rPr>
          <w:rFonts w:ascii="Liberation Sans" w:hAnsi="Liberation Sans" w:cs="Liberation Sans"/>
          <w:sz w:val="22"/>
        </w:rPr>
        <w:t xml:space="preserve">Right click your mouse to display a list of options. Select </w:t>
      </w:r>
      <w:r w:rsidRPr="00B65F4D">
        <w:rPr>
          <w:rFonts w:ascii="Liberation Sans" w:hAnsi="Liberation Sans" w:cs="Liberation Sans"/>
          <w:b/>
          <w:bCs/>
          <w:sz w:val="22"/>
        </w:rPr>
        <w:t>Copy</w:t>
      </w:r>
      <w:r w:rsidRPr="00B65F4D">
        <w:rPr>
          <w:rFonts w:ascii="Liberation Sans" w:hAnsi="Liberation Sans" w:cs="Liberation Sans"/>
          <w:sz w:val="22"/>
        </w:rPr>
        <w:t>.</w:t>
      </w:r>
    </w:p>
    <w:p w14:paraId="7A585CC2" w14:textId="424E215A" w:rsidR="00B65F4D" w:rsidRPr="00B65F4D" w:rsidRDefault="00B65F4D" w:rsidP="00B65F4D">
      <w:pPr>
        <w:pStyle w:val="ListParagraph"/>
        <w:numPr>
          <w:ilvl w:val="0"/>
          <w:numId w:val="24"/>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B65F4D">
        <w:rPr>
          <w:rFonts w:ascii="Liberation Sans" w:hAnsi="Liberation Sans" w:cs="Liberation Sans"/>
          <w:sz w:val="22"/>
        </w:rPr>
        <w:t xml:space="preserve">Select the </w:t>
      </w:r>
      <w:bookmarkStart w:id="6" w:name="_GoBack"/>
      <w:r w:rsidR="00022E2A" w:rsidRPr="00B65F4D">
        <w:rPr>
          <w:rFonts w:ascii="Liberation Sans" w:hAnsi="Liberation Sans" w:cs="Liberation Sans"/>
          <w:b/>
          <w:bCs/>
          <w:sz w:val="22"/>
        </w:rPr>
        <w:t>CD</w:t>
      </w:r>
      <w:bookmarkEnd w:id="6"/>
      <w:r w:rsidR="00022E2A">
        <w:rPr>
          <w:rFonts w:ascii="Liberation Sans" w:hAnsi="Liberation Sans" w:cs="Liberation Sans"/>
          <w:b/>
          <w:bCs/>
          <w:sz w:val="22"/>
        </w:rPr>
        <w:t>17</w:t>
      </w:r>
      <w:r w:rsidR="00022E2A" w:rsidRPr="00B65F4D">
        <w:rPr>
          <w:rFonts w:ascii="Liberation Sans" w:hAnsi="Liberation Sans" w:cs="Liberation Sans"/>
          <w:b/>
          <w:bCs/>
          <w:sz w:val="22"/>
        </w:rPr>
        <w:t xml:space="preserve"> </w:t>
      </w:r>
      <w:r w:rsidRPr="00B65F4D">
        <w:rPr>
          <w:rFonts w:ascii="Liberation Sans" w:hAnsi="Liberation Sans" w:cs="Liberation Sans"/>
          <w:b/>
          <w:bCs/>
          <w:sz w:val="22"/>
        </w:rPr>
        <w:t xml:space="preserve">Part 2 What-if </w:t>
      </w:r>
      <w:r w:rsidRPr="00B65F4D">
        <w:rPr>
          <w:rFonts w:ascii="Liberation Sans" w:hAnsi="Liberation Sans" w:cs="Liberation Sans"/>
          <w:sz w:val="22"/>
        </w:rPr>
        <w:t>worksheet tab.</w:t>
      </w:r>
    </w:p>
    <w:p w14:paraId="2AEB6C8C" w14:textId="3B8F360B" w:rsidR="00B65F4D" w:rsidRPr="00B65F4D" w:rsidRDefault="00B65F4D" w:rsidP="00B65F4D">
      <w:pPr>
        <w:pStyle w:val="ListParagraph"/>
        <w:numPr>
          <w:ilvl w:val="0"/>
          <w:numId w:val="24"/>
        </w:numPr>
        <w:tabs>
          <w:tab w:val="left" w:pos="0"/>
          <w:tab w:val="left" w:pos="180"/>
          <w:tab w:val="left" w:pos="360"/>
          <w:tab w:val="left" w:pos="1350"/>
        </w:tabs>
        <w:autoSpaceDE w:val="0"/>
        <w:autoSpaceDN w:val="0"/>
        <w:adjustRightInd w:val="0"/>
        <w:spacing w:after="0" w:line="240" w:lineRule="auto"/>
        <w:jc w:val="both"/>
        <w:rPr>
          <w:rFonts w:ascii="Liberation Sans" w:hAnsi="Liberation Sans" w:cs="Liberation Sans"/>
          <w:sz w:val="22"/>
        </w:rPr>
      </w:pPr>
      <w:r w:rsidRPr="00B65F4D">
        <w:rPr>
          <w:rFonts w:ascii="Liberation Sans" w:hAnsi="Liberation Sans" w:cs="Liberation Sans"/>
          <w:sz w:val="22"/>
        </w:rPr>
        <w:t xml:space="preserve">Place your cell pointer in the same location on this blank worksheet as you did to copy in step </w:t>
      </w:r>
      <w:proofErr w:type="spellStart"/>
      <w:r w:rsidRPr="00B65F4D">
        <w:rPr>
          <w:rFonts w:ascii="Liberation Sans" w:hAnsi="Liberation Sans" w:cs="Liberation Sans"/>
          <w:b/>
          <w:bCs/>
          <w:sz w:val="22"/>
        </w:rPr>
        <w:t>a</w:t>
      </w:r>
      <w:proofErr w:type="spellEnd"/>
      <w:r w:rsidRPr="00B65F4D">
        <w:rPr>
          <w:rFonts w:ascii="Liberation Sans" w:hAnsi="Liberation Sans" w:cs="Liberation Sans"/>
          <w:sz w:val="22"/>
        </w:rPr>
        <w:t xml:space="preserve"> above—i.e., the </w:t>
      </w:r>
      <w:r w:rsidR="007310BF">
        <w:rPr>
          <w:rFonts w:ascii="Liberation Sans" w:hAnsi="Liberation Sans" w:cs="Liberation Sans"/>
          <w:sz w:val="22"/>
        </w:rPr>
        <w:t>triangle</w:t>
      </w:r>
      <w:r w:rsidRPr="00B65F4D">
        <w:rPr>
          <w:rFonts w:ascii="Liberation Sans" w:hAnsi="Liberation Sans" w:cs="Liberation Sans"/>
          <w:sz w:val="22"/>
        </w:rPr>
        <w:t xml:space="preserve"> to the left of the column A label and to the right of the label for row 1. Right click your mouse and select the first icon under the </w:t>
      </w:r>
      <w:r w:rsidRPr="00B65F4D">
        <w:rPr>
          <w:rFonts w:ascii="Liberation Sans" w:hAnsi="Liberation Sans" w:cs="Liberation Sans"/>
          <w:b/>
          <w:bCs/>
          <w:sz w:val="22"/>
        </w:rPr>
        <w:t>Paste</w:t>
      </w:r>
      <w:r w:rsidRPr="00B65F4D">
        <w:rPr>
          <w:rFonts w:ascii="Liberation Sans" w:hAnsi="Liberation Sans" w:cs="Liberation Sans"/>
          <w:sz w:val="22"/>
        </w:rPr>
        <w:t xml:space="preserve"> options, labeled as </w:t>
      </w:r>
      <w:r w:rsidRPr="00B65F4D">
        <w:rPr>
          <w:rFonts w:ascii="Liberation Sans" w:hAnsi="Liberation Sans" w:cs="Liberation Sans"/>
          <w:b/>
          <w:bCs/>
          <w:sz w:val="22"/>
        </w:rPr>
        <w:t>Paste (P)</w:t>
      </w:r>
      <w:r w:rsidRPr="00687ADF">
        <w:rPr>
          <w:rFonts w:ascii="Liberation Sans" w:hAnsi="Liberation Sans" w:cs="Liberation Sans"/>
          <w:sz w:val="22"/>
        </w:rPr>
        <w:t>,</w:t>
      </w:r>
      <w:r w:rsidRPr="00B65F4D">
        <w:rPr>
          <w:rFonts w:ascii="Liberation Sans" w:hAnsi="Liberation Sans" w:cs="Liberation Sans"/>
          <w:b/>
          <w:bCs/>
          <w:sz w:val="22"/>
        </w:rPr>
        <w:t xml:space="preserve"> </w:t>
      </w:r>
      <w:r w:rsidRPr="00B65F4D">
        <w:rPr>
          <w:rFonts w:ascii="Liberation Sans" w:hAnsi="Liberation Sans" w:cs="Liberation Sans"/>
          <w:sz w:val="22"/>
        </w:rPr>
        <w:t>to paste the contents. The worksheet should look identical to your original worksheet.</w:t>
      </w:r>
      <w:r w:rsidRPr="00B65F4D">
        <w:rPr>
          <w:rFonts w:ascii="Liberation Sans" w:hAnsi="Liberation Sans" w:cs="Liberation Sans"/>
          <w:b/>
          <w:bCs/>
          <w:sz w:val="22"/>
        </w:rPr>
        <w:t xml:space="preserve"> </w:t>
      </w:r>
      <w:bookmarkEnd w:id="4"/>
      <w:bookmarkEnd w:id="5"/>
    </w:p>
    <w:p w14:paraId="347F6D7C" w14:textId="77777777" w:rsidR="00B65F4D" w:rsidRPr="006A28D8" w:rsidRDefault="00B65F4D" w:rsidP="00CF7EE4">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12"/>
          <w:szCs w:val="12"/>
        </w:rPr>
      </w:pPr>
    </w:p>
    <w:p w14:paraId="073E0113" w14:textId="2E37C742" w:rsidR="00922EFD" w:rsidRPr="00C62E1F" w:rsidRDefault="00744742" w:rsidP="00CF7EE4">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22"/>
          <w:szCs w:val="22"/>
        </w:rPr>
      </w:pPr>
      <w:r w:rsidRPr="00744742">
        <w:rPr>
          <w:rFonts w:ascii="Liberation Sans" w:hAnsi="Liberation Sans" w:cs="Arial"/>
          <w:b/>
          <w:bCs/>
          <w:sz w:val="22"/>
          <w:szCs w:val="22"/>
        </w:rPr>
        <w:t xml:space="preserve">Step 2: </w:t>
      </w:r>
      <w:r>
        <w:rPr>
          <w:rFonts w:ascii="Liberation Sans" w:hAnsi="Liberation Sans" w:cs="Arial"/>
          <w:b/>
          <w:bCs/>
          <w:sz w:val="22"/>
          <w:szCs w:val="22"/>
        </w:rPr>
        <w:tab/>
      </w:r>
      <w:r w:rsidR="006A28D8">
        <w:rPr>
          <w:rFonts w:ascii="Liberation Sans" w:hAnsi="Liberation Sans" w:cs="Arial"/>
          <w:sz w:val="22"/>
          <w:szCs w:val="22"/>
        </w:rPr>
        <w:t>Change</w:t>
      </w:r>
      <w:r w:rsidR="00A820DD" w:rsidRPr="00C62E1F">
        <w:rPr>
          <w:rFonts w:ascii="Liberation Sans" w:hAnsi="Liberation Sans" w:cs="Arial"/>
          <w:sz w:val="22"/>
          <w:szCs w:val="22"/>
        </w:rPr>
        <w:t xml:space="preserve"> the</w:t>
      </w:r>
      <w:r w:rsidR="00922EFD" w:rsidRPr="00C62E1F">
        <w:rPr>
          <w:rFonts w:ascii="Liberation Sans" w:hAnsi="Liberation Sans" w:cs="Arial"/>
          <w:sz w:val="22"/>
          <w:szCs w:val="22"/>
        </w:rPr>
        <w:t xml:space="preserve"> number of kayaks </w:t>
      </w:r>
      <w:r w:rsidR="006A28D8">
        <w:rPr>
          <w:rFonts w:ascii="Liberation Sans" w:hAnsi="Liberation Sans" w:cs="Arial"/>
          <w:sz w:val="22"/>
          <w:szCs w:val="22"/>
        </w:rPr>
        <w:t xml:space="preserve">in cell H55 to 21 </w:t>
      </w:r>
      <w:r w:rsidR="00922EFD" w:rsidRPr="00C62E1F">
        <w:rPr>
          <w:rFonts w:ascii="Liberation Sans" w:hAnsi="Liberation Sans" w:cs="Arial"/>
          <w:sz w:val="22"/>
          <w:szCs w:val="22"/>
        </w:rPr>
        <w:t xml:space="preserve">in the </w:t>
      </w:r>
      <w:r w:rsidR="006A28D8">
        <w:rPr>
          <w:rFonts w:ascii="Liberation Sans" w:hAnsi="Liberation Sans" w:cs="Arial"/>
          <w:sz w:val="22"/>
          <w:szCs w:val="22"/>
        </w:rPr>
        <w:t>d</w:t>
      </w:r>
      <w:r w:rsidR="00922EFD" w:rsidRPr="00C62E1F">
        <w:rPr>
          <w:rFonts w:ascii="Liberation Sans" w:hAnsi="Liberation Sans" w:cs="Arial"/>
          <w:sz w:val="22"/>
          <w:szCs w:val="22"/>
        </w:rPr>
        <w:t xml:space="preserve">ata area. </w:t>
      </w:r>
    </w:p>
    <w:p w14:paraId="70BBE6AE" w14:textId="77777777" w:rsidR="00930191" w:rsidRDefault="00922EFD" w:rsidP="00CF7EE4">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sz w:val="22"/>
          <w:szCs w:val="22"/>
        </w:rPr>
      </w:pPr>
      <w:r w:rsidRPr="00C62E1F">
        <w:rPr>
          <w:rFonts w:ascii="Liberation Sans" w:hAnsi="Liberation Sans" w:cs="Arial"/>
          <w:b/>
          <w:sz w:val="22"/>
          <w:szCs w:val="22"/>
        </w:rPr>
        <w:t>Step 2:</w:t>
      </w:r>
      <w:r w:rsidRPr="00C62E1F">
        <w:rPr>
          <w:rFonts w:ascii="Liberation Sans" w:hAnsi="Liberation Sans" w:cs="Arial"/>
          <w:sz w:val="22"/>
          <w:szCs w:val="22"/>
        </w:rPr>
        <w:tab/>
        <w:t>Examine the amounts of each of the variances and identify the variance</w:t>
      </w:r>
      <w:r w:rsidR="00C90187">
        <w:rPr>
          <w:rFonts w:ascii="Liberation Sans" w:hAnsi="Liberation Sans" w:cs="Arial"/>
          <w:sz w:val="22"/>
          <w:szCs w:val="22"/>
        </w:rPr>
        <w:t>s that differ compared to those when 20 kayaks were produced.</w:t>
      </w:r>
      <w:r w:rsidRPr="00C62E1F">
        <w:rPr>
          <w:rFonts w:ascii="Liberation Sans" w:hAnsi="Liberation Sans" w:cs="Arial"/>
          <w:sz w:val="22"/>
          <w:szCs w:val="22"/>
        </w:rPr>
        <w:t xml:space="preserve"> </w:t>
      </w:r>
    </w:p>
    <w:p w14:paraId="738D8490" w14:textId="131D6D50" w:rsidR="00CF7EE4" w:rsidRPr="00E14553" w:rsidRDefault="00930191" w:rsidP="00CF7EE4">
      <w:pPr>
        <w:pStyle w:val="NormalWeb"/>
        <w:tabs>
          <w:tab w:val="left" w:pos="1260"/>
          <w:tab w:val="left" w:pos="1440"/>
          <w:tab w:val="left" w:pos="1890"/>
        </w:tabs>
        <w:spacing w:before="120" w:beforeAutospacing="0" w:after="0" w:afterAutospacing="0"/>
        <w:ind w:left="1260" w:hanging="960"/>
        <w:jc w:val="both"/>
        <w:rPr>
          <w:rFonts w:ascii="Liberation Sans" w:hAnsi="Liberation Sans" w:cs="Arial"/>
          <w:b/>
          <w:sz w:val="22"/>
          <w:szCs w:val="22"/>
        </w:rPr>
      </w:pPr>
      <w:r>
        <w:rPr>
          <w:rFonts w:ascii="Liberation Sans" w:hAnsi="Liberation Sans" w:cs="Arial"/>
          <w:b/>
          <w:sz w:val="22"/>
          <w:szCs w:val="22"/>
        </w:rPr>
        <w:t>Step 3:</w:t>
      </w:r>
      <w:r>
        <w:rPr>
          <w:rFonts w:ascii="Liberation Sans" w:hAnsi="Liberation Sans" w:cs="Arial"/>
          <w:sz w:val="22"/>
        </w:rPr>
        <w:t xml:space="preserve"> </w:t>
      </w:r>
      <w:r>
        <w:rPr>
          <w:rFonts w:ascii="Liberation Sans" w:hAnsi="Liberation Sans" w:cs="Arial"/>
          <w:sz w:val="22"/>
        </w:rPr>
        <w:tab/>
      </w:r>
      <w:r w:rsidR="00CF7EE4" w:rsidRPr="00C62E1F">
        <w:rPr>
          <w:rFonts w:ascii="Liberation Sans" w:hAnsi="Liberation Sans" w:cs="Arial"/>
          <w:sz w:val="22"/>
        </w:rPr>
        <w:t xml:space="preserve">Compare your work to the solution that follows. </w:t>
      </w:r>
    </w:p>
    <w:p w14:paraId="1723831F" w14:textId="77777777" w:rsidR="00922EFD" w:rsidRPr="00E14553" w:rsidRDefault="00922EFD" w:rsidP="00922EFD">
      <w:pPr>
        <w:pStyle w:val="NormalWeb"/>
        <w:tabs>
          <w:tab w:val="left" w:pos="1260"/>
          <w:tab w:val="left" w:pos="1440"/>
          <w:tab w:val="left" w:pos="1890"/>
        </w:tabs>
        <w:spacing w:before="0" w:beforeAutospacing="0" w:after="0" w:afterAutospacing="0"/>
        <w:ind w:left="1267" w:hanging="965"/>
        <w:jc w:val="both"/>
        <w:rPr>
          <w:rFonts w:ascii="Liberation Sans" w:hAnsi="Liberation Sans" w:cs="Arial"/>
          <w:sz w:val="22"/>
          <w:szCs w:val="22"/>
        </w:rPr>
      </w:pPr>
    </w:p>
    <w:p w14:paraId="486A0B03" w14:textId="3D545A85" w:rsidR="00CF7EE4" w:rsidRPr="00E14553" w:rsidRDefault="00C66B32" w:rsidP="00C630DA">
      <w:pPr>
        <w:pStyle w:val="NormalWeb"/>
        <w:tabs>
          <w:tab w:val="left" w:pos="1260"/>
          <w:tab w:val="left" w:pos="1440"/>
          <w:tab w:val="left" w:pos="1890"/>
        </w:tabs>
        <w:spacing w:before="0" w:beforeAutospacing="0" w:after="0" w:afterAutospacing="0"/>
        <w:ind w:left="1685" w:hanging="965"/>
        <w:jc w:val="center"/>
        <w:rPr>
          <w:rFonts w:ascii="Liberation Sans" w:hAnsi="Liberation Sans" w:cs="Arial"/>
          <w:sz w:val="22"/>
          <w:szCs w:val="22"/>
        </w:rPr>
      </w:pPr>
      <w:r>
        <w:rPr>
          <w:rFonts w:ascii="Liberation Sans" w:hAnsi="Liberation Sans" w:cs="Arial"/>
          <w:b/>
          <w:noProof/>
          <w:sz w:val="22"/>
          <w:szCs w:val="22"/>
        </w:rPr>
        <w:lastRenderedPageBreak/>
        <w:drawing>
          <wp:inline distT="0" distB="0" distL="0" distR="0" wp14:anchorId="6821858B" wp14:editId="4BB7417C">
            <wp:extent cx="3385234" cy="4281325"/>
            <wp:effectExtent l="19050" t="19050" r="24765" b="24130"/>
            <wp:docPr id="6" name="Picture 6" descr="&quot;An illustration shows an Excel spreadsheet labeled part b. There are four columns with the variance name, the amounts used to calculate the variance, and the variance amount of whether favorable or unfavorable. The information includes: &#10;Item 1, Quantity variance for polyethylene powder: (A Q times S P), $1,800; (S Q times S P), $1,701; Variance, $99; Unfavorable.&#10;Item 2, Price variance for polyethylene powder: (A Q times A P), $2,040; (A Q times S P), $1,800; Variance, $240; Unfavorable.&#10;Item 3, Quantity variance for finishing kits: (A Q times S P), $3,400; (S Q times S P), $3,570; Variance, 170; Favorable.&#10;Item 4, Price variance for finishing kits: (A Q times S P), $3,240; (A Q times S P), $3,400; Variance, 160; Favorable.&#10;Item 5, Quantity variance for Type 1 workers: (A Q times S P), $570; (A Q times S P), $630; Variance, 60; Favorable.&#10;Item 6, Price variance for Type 1 workers: (A Q times S P), $570; (A Q times S P), $570; Variance, Nil; Favorable.&#10;Item 7, Quantity variance for Type 2 workers: (A Q times S P), $780; (A Q times S P), $756; Variance, 24; Unfavorable.&#10;Item 8, Price variance for Type 2 workers: (A Q times S P), $796.25; (A Q times S P), $780; Variance, 16.25; Unfavorable.&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ot;An illustration shows an Excel spreadsheet labeled part b. There are four columns with the variance name, the amounts used to calculate the variance, and the variance amount of whether favorable or unfavorable. The information includes: &#10;Item 1, Quantity variance for polyethylene powder: (A Q times S P), $1,800; (S Q times S P), $1,701; Variance, $99; Unfavorable.&#10;Item 2, Price variance for polyethylene powder: (A Q times A P), $2,040; (A Q times S P), $1,800; Variance, $240; Unfavorable.&#10;Item 3, Quantity variance for finishing kits: (A Q times S P), $3,400; (S Q times S P), $3,570; Variance, 170; Favorable.&#10;Item 4, Price variance for finishing kits: (A Q times S P), $3,240; (A Q times S P), $3,400; Variance, 160; Favorable.&#10;Item 5, Quantity variance for Type 1 workers: (A Q times S P), $570; (A Q times S P), $630; Variance, 60; Favorable.&#10;Item 6, Price variance for Type 1 workers: (A Q times S P), $570; (A Q times S P), $570; Variance, Nil; Favorable.&#10;Item 7, Quantity variance for Type 2 workers: (A Q times S P), $780; (A Q times S P), $756; Variance, 24; Unfavorable.&#10;Item 8, Price variance for Type 2 workers: (A Q times S P), $796.25; (A Q times S P), $780; Variance, 16.25; Unfavorable.&quot;&#10;"/>
                    <pic:cNvPicPr/>
                  </pic:nvPicPr>
                  <pic:blipFill>
                    <a:blip r:embed="rId15">
                      <a:extLst>
                        <a:ext uri="{28A0092B-C50C-407E-A947-70E740481C1C}">
                          <a14:useLocalDpi xmlns:a14="http://schemas.microsoft.com/office/drawing/2010/main" val="0"/>
                        </a:ext>
                      </a:extLst>
                    </a:blip>
                    <a:stretch>
                      <a:fillRect/>
                    </a:stretch>
                  </pic:blipFill>
                  <pic:spPr>
                    <a:xfrm>
                      <a:off x="0" y="0"/>
                      <a:ext cx="3413174" cy="4316660"/>
                    </a:xfrm>
                    <a:prstGeom prst="rect">
                      <a:avLst/>
                    </a:prstGeom>
                    <a:ln>
                      <a:solidFill>
                        <a:srgbClr val="0070C0"/>
                      </a:solidFill>
                    </a:ln>
                  </pic:spPr>
                </pic:pic>
              </a:graphicData>
            </a:graphic>
          </wp:inline>
        </w:drawing>
      </w:r>
    </w:p>
    <w:p w14:paraId="27354842" w14:textId="755D1735" w:rsidR="0087075D" w:rsidRPr="00C66B32" w:rsidRDefault="00A820DD" w:rsidP="00C66B32">
      <w:pPr>
        <w:pStyle w:val="NormalWeb"/>
        <w:tabs>
          <w:tab w:val="left" w:pos="1260"/>
          <w:tab w:val="left" w:pos="1440"/>
          <w:tab w:val="left" w:pos="1890"/>
        </w:tabs>
        <w:spacing w:before="120" w:beforeAutospacing="0" w:after="0" w:afterAutospacing="0"/>
        <w:ind w:left="1260" w:hanging="1260"/>
        <w:jc w:val="both"/>
        <w:rPr>
          <w:rFonts w:ascii="Liberation Sans" w:hAnsi="Liberation Sans" w:cs="Arial"/>
          <w:b/>
          <w:color w:val="365F91" w:themeColor="accent1" w:themeShade="BF"/>
          <w:sz w:val="22"/>
        </w:rPr>
      </w:pPr>
      <w:r w:rsidRPr="00E14553">
        <w:rPr>
          <w:rFonts w:ascii="Liberation Sans" w:hAnsi="Liberation Sans" w:cs="Arial"/>
          <w:sz w:val="22"/>
          <w:szCs w:val="22"/>
        </w:rPr>
        <w:t xml:space="preserve"> </w:t>
      </w:r>
      <w:r w:rsidR="0087075D" w:rsidRPr="00E14553">
        <w:rPr>
          <w:rFonts w:ascii="Liberation Sans" w:hAnsi="Liberation Sans"/>
          <w:sz w:val="22"/>
        </w:rPr>
        <w:tab/>
      </w:r>
      <w:r w:rsidR="00D44D0F" w:rsidRPr="00010B9F">
        <w:rPr>
          <w:rFonts w:ascii="Liberation Sans" w:hAnsi="Liberation Sans" w:cs="Arial"/>
          <w:b/>
          <w:color w:val="365F91" w:themeColor="accent1" w:themeShade="BF"/>
          <w:sz w:val="22"/>
        </w:rPr>
        <w:t xml:space="preserve">Decision Analysis: </w:t>
      </w:r>
      <w:r w:rsidR="00C66B32" w:rsidRPr="00F139EA">
        <w:rPr>
          <w:rFonts w:ascii="Liberation Sans" w:hAnsi="Liberation Sans" w:cs="Arial"/>
          <w:bCs/>
          <w:sz w:val="22"/>
        </w:rPr>
        <w:t>Notice the conditional formatting that displays red shading beginning at the left of each cell in which the formatting was applied. As the amount of variance gets larger, the more shading that is displayed in a cell. The shading places no distinction of the nature of the variance—favorable or unfavorable—as all sign</w:t>
      </w:r>
      <w:r w:rsidR="00F139EA" w:rsidRPr="00F139EA">
        <w:rPr>
          <w:rFonts w:ascii="Liberation Sans" w:hAnsi="Liberation Sans" w:cs="Arial"/>
          <w:bCs/>
          <w:sz w:val="22"/>
        </w:rPr>
        <w:t>i</w:t>
      </w:r>
      <w:r w:rsidR="00C66B32" w:rsidRPr="00F139EA">
        <w:rPr>
          <w:rFonts w:ascii="Liberation Sans" w:hAnsi="Liberation Sans" w:cs="Arial"/>
          <w:bCs/>
          <w:sz w:val="22"/>
        </w:rPr>
        <w:t>ficant variances are invested regardless if favorable or unfavorable.</w:t>
      </w:r>
      <w:r w:rsidR="00C66B32" w:rsidRPr="00F139EA">
        <w:rPr>
          <w:rFonts w:ascii="Liberation Sans" w:hAnsi="Liberation Sans" w:cs="Arial"/>
          <w:b/>
          <w:sz w:val="22"/>
        </w:rPr>
        <w:t xml:space="preserve"> </w:t>
      </w:r>
      <w:r w:rsidR="00B145D6" w:rsidRPr="00010B9F">
        <w:rPr>
          <w:rFonts w:ascii="Liberation Sans" w:hAnsi="Liberation Sans" w:cs="Arial"/>
          <w:sz w:val="22"/>
        </w:rPr>
        <w:t>All f</w:t>
      </w:r>
      <w:r w:rsidR="00A51956" w:rsidRPr="00010B9F">
        <w:rPr>
          <w:rFonts w:ascii="Liberation Sans" w:hAnsi="Liberation Sans" w:cs="Arial"/>
          <w:sz w:val="22"/>
        </w:rPr>
        <w:t xml:space="preserve">our </w:t>
      </w:r>
      <w:r w:rsidR="00B145D6" w:rsidRPr="00010B9F">
        <w:rPr>
          <w:rFonts w:ascii="Liberation Sans" w:hAnsi="Liberation Sans" w:cs="Arial"/>
          <w:sz w:val="22"/>
        </w:rPr>
        <w:t xml:space="preserve">price </w:t>
      </w:r>
      <w:r w:rsidR="00A51956" w:rsidRPr="00010B9F">
        <w:rPr>
          <w:rFonts w:ascii="Liberation Sans" w:hAnsi="Liberation Sans" w:cs="Arial"/>
          <w:sz w:val="22"/>
        </w:rPr>
        <w:t>variances remained the same when production increased to 21 kayaks</w:t>
      </w:r>
      <w:r w:rsidR="00B145D6" w:rsidRPr="00010B9F">
        <w:rPr>
          <w:rFonts w:ascii="Liberation Sans" w:hAnsi="Liberation Sans" w:cs="Arial"/>
          <w:sz w:val="22"/>
        </w:rPr>
        <w:t>, while all four quantity variances change</w:t>
      </w:r>
      <w:r w:rsidR="00544DF6">
        <w:rPr>
          <w:rFonts w:ascii="Liberation Sans" w:hAnsi="Liberation Sans" w:cs="Arial"/>
          <w:sz w:val="22"/>
        </w:rPr>
        <w:t>d</w:t>
      </w:r>
      <w:r w:rsidR="00B145D6" w:rsidRPr="00010B9F">
        <w:rPr>
          <w:rFonts w:ascii="Liberation Sans" w:hAnsi="Liberation Sans" w:cs="Arial"/>
          <w:sz w:val="22"/>
        </w:rPr>
        <w:t xml:space="preserve">. The price variances did not change because the price paid for both materials and labor stayed the same per unit of material or </w:t>
      </w:r>
      <w:r w:rsidR="00C630DA" w:rsidRPr="00010B9F">
        <w:rPr>
          <w:rFonts w:ascii="Liberation Sans" w:hAnsi="Liberation Sans" w:cs="Arial"/>
          <w:sz w:val="22"/>
        </w:rPr>
        <w:t xml:space="preserve">per </w:t>
      </w:r>
      <w:r w:rsidR="00B145D6" w:rsidRPr="00010B9F">
        <w:rPr>
          <w:rFonts w:ascii="Liberation Sans" w:hAnsi="Liberation Sans" w:cs="Arial"/>
          <w:sz w:val="22"/>
        </w:rPr>
        <w:t xml:space="preserve">labor hour. The quantity variances changed because more materials </w:t>
      </w:r>
      <w:proofErr w:type="gramStart"/>
      <w:r w:rsidR="00B145D6" w:rsidRPr="00010B9F">
        <w:rPr>
          <w:rFonts w:ascii="Liberation Sans" w:hAnsi="Liberation Sans" w:cs="Arial"/>
          <w:sz w:val="22"/>
        </w:rPr>
        <w:t>were allowed to</w:t>
      </w:r>
      <w:proofErr w:type="gramEnd"/>
      <w:r w:rsidR="00B145D6" w:rsidRPr="00010B9F">
        <w:rPr>
          <w:rFonts w:ascii="Liberation Sans" w:hAnsi="Liberation Sans" w:cs="Arial"/>
          <w:sz w:val="22"/>
        </w:rPr>
        <w:t xml:space="preserve"> be used and more hours were allowed to be worked with the prod</w:t>
      </w:r>
      <w:r w:rsidR="00DB5AED">
        <w:rPr>
          <w:rFonts w:ascii="Liberation Sans" w:hAnsi="Liberation Sans" w:cs="Arial"/>
          <w:sz w:val="22"/>
        </w:rPr>
        <w:t>uction of one additional kayak.</w:t>
      </w:r>
    </w:p>
    <w:p w14:paraId="4221E178" w14:textId="77777777" w:rsidR="00C42A55" w:rsidRPr="00010B9F" w:rsidRDefault="00C42A55" w:rsidP="00C42A55">
      <w:pPr>
        <w:tabs>
          <w:tab w:val="left" w:pos="270"/>
          <w:tab w:val="left" w:pos="1080"/>
          <w:tab w:val="left" w:pos="1260"/>
          <w:tab w:val="left" w:pos="1890"/>
        </w:tabs>
        <w:spacing w:after="0" w:line="240" w:lineRule="auto"/>
        <w:ind w:left="1260" w:hanging="1260"/>
        <w:jc w:val="both"/>
        <w:rPr>
          <w:rFonts w:ascii="Liberation Sans" w:hAnsi="Liberation Sans"/>
          <w:sz w:val="22"/>
        </w:rPr>
      </w:pPr>
    </w:p>
    <w:p w14:paraId="28D39C1A" w14:textId="710486EB" w:rsidR="00426763" w:rsidRPr="00E14553" w:rsidRDefault="001250EA" w:rsidP="00D244BD">
      <w:pPr>
        <w:tabs>
          <w:tab w:val="left" w:pos="270"/>
          <w:tab w:val="left" w:pos="1080"/>
          <w:tab w:val="left" w:pos="1260"/>
          <w:tab w:val="left" w:pos="1890"/>
        </w:tabs>
        <w:spacing w:after="0" w:line="240" w:lineRule="auto"/>
        <w:jc w:val="both"/>
        <w:rPr>
          <w:rFonts w:ascii="Liberation Sans" w:hAnsi="Liberation Sans"/>
          <w:sz w:val="22"/>
        </w:rPr>
      </w:pPr>
      <w:r w:rsidRPr="00010B9F">
        <w:rPr>
          <w:rFonts w:ascii="Liberation Sans" w:hAnsi="Liberation Sans"/>
          <w:sz w:val="22"/>
        </w:rPr>
        <w:t xml:space="preserve">You may want to try some alternative changes in </w:t>
      </w:r>
      <w:r w:rsidR="00B145D6" w:rsidRPr="00010B9F">
        <w:rPr>
          <w:rFonts w:ascii="Liberation Sans" w:hAnsi="Liberation Sans"/>
          <w:sz w:val="22"/>
        </w:rPr>
        <w:t>number of kayaks</w:t>
      </w:r>
      <w:r w:rsidR="00641F83" w:rsidRPr="00010B9F">
        <w:rPr>
          <w:rFonts w:ascii="Liberation Sans" w:hAnsi="Liberation Sans"/>
          <w:sz w:val="22"/>
        </w:rPr>
        <w:t xml:space="preserve">, </w:t>
      </w:r>
      <w:r w:rsidR="00B145D6" w:rsidRPr="00010B9F">
        <w:rPr>
          <w:rFonts w:ascii="Liberation Sans" w:hAnsi="Liberation Sans"/>
          <w:sz w:val="22"/>
        </w:rPr>
        <w:t>standards,</w:t>
      </w:r>
      <w:r w:rsidR="00AE554D" w:rsidRPr="00010B9F">
        <w:rPr>
          <w:rFonts w:ascii="Liberation Sans" w:hAnsi="Liberation Sans"/>
          <w:sz w:val="22"/>
        </w:rPr>
        <w:t xml:space="preserve"> </w:t>
      </w:r>
      <w:r w:rsidR="00641F83" w:rsidRPr="00010B9F">
        <w:rPr>
          <w:rFonts w:ascii="Liberation Sans" w:hAnsi="Liberation Sans"/>
          <w:sz w:val="22"/>
        </w:rPr>
        <w:t xml:space="preserve">or </w:t>
      </w:r>
      <w:r w:rsidR="00A75754">
        <w:rPr>
          <w:rFonts w:ascii="Liberation Sans" w:hAnsi="Liberation Sans"/>
          <w:sz w:val="22"/>
        </w:rPr>
        <w:t xml:space="preserve">actual amounts </w:t>
      </w:r>
      <w:r w:rsidRPr="00010B9F">
        <w:rPr>
          <w:rFonts w:ascii="Liberation Sans" w:hAnsi="Liberation Sans"/>
          <w:sz w:val="22"/>
        </w:rPr>
        <w:t xml:space="preserve">to see how each change affects the </w:t>
      </w:r>
      <w:r w:rsidR="00A75754">
        <w:rPr>
          <w:rFonts w:ascii="Liberation Sans" w:hAnsi="Liberation Sans"/>
          <w:sz w:val="22"/>
        </w:rPr>
        <w:t>variances</w:t>
      </w:r>
      <w:r w:rsidRPr="00010B9F">
        <w:rPr>
          <w:rFonts w:ascii="Liberation Sans" w:hAnsi="Liberation Sans"/>
          <w:sz w:val="22"/>
        </w:rPr>
        <w:t>.</w:t>
      </w:r>
      <w:r w:rsidRPr="00E14553">
        <w:rPr>
          <w:rFonts w:ascii="Liberation Sans" w:hAnsi="Liberation Sans"/>
          <w:sz w:val="22"/>
        </w:rPr>
        <w:t xml:space="preserve"> </w:t>
      </w:r>
      <w:r w:rsidR="00DC5E2B" w:rsidRPr="00E14553">
        <w:rPr>
          <w:rFonts w:ascii="Liberation Sans" w:hAnsi="Liberation Sans"/>
          <w:sz w:val="22"/>
        </w:rPr>
        <w:t xml:space="preserve"> </w:t>
      </w:r>
    </w:p>
    <w:p w14:paraId="59184D50" w14:textId="77777777" w:rsidR="00426763" w:rsidRPr="00E14553" w:rsidRDefault="00A66A1B" w:rsidP="00DB5AED">
      <w:pPr>
        <w:pStyle w:val="ListParagraph"/>
        <w:tabs>
          <w:tab w:val="left" w:pos="270"/>
          <w:tab w:val="left" w:pos="1260"/>
          <w:tab w:val="left" w:pos="1890"/>
        </w:tabs>
        <w:spacing w:after="0" w:line="240" w:lineRule="auto"/>
        <w:ind w:left="636" w:hanging="726"/>
        <w:jc w:val="center"/>
        <w:rPr>
          <w:rFonts w:ascii="Liberation Sans" w:hAnsi="Liberation Sans"/>
          <w:sz w:val="22"/>
        </w:rPr>
      </w:pPr>
      <w:r w:rsidRPr="00E14553">
        <w:rPr>
          <w:rFonts w:ascii="Liberation Sans" w:hAnsi="Liberation Sans"/>
          <w:b/>
          <w:noProof/>
          <w:color w:val="365F91" w:themeColor="accent1" w:themeShade="BF"/>
          <w:sz w:val="28"/>
        </w:rPr>
        <mc:AlternateContent>
          <mc:Choice Requires="wps">
            <w:drawing>
              <wp:inline distT="0" distB="0" distL="0" distR="0" wp14:anchorId="23A3CAE5" wp14:editId="1165C13C">
                <wp:extent cx="5934456" cy="27432"/>
                <wp:effectExtent l="38100" t="38100" r="66675" b="86995"/>
                <wp:docPr id="24" name="Straight Connector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34456" cy="27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cex="http://schemas.microsoft.com/office/word/2018/wordml/cex" xmlns:w16="http://schemas.microsoft.com/office/word/2018/wordml" xmlns:w16sdtdh="http://schemas.microsoft.com/office/word/2020/wordml/sdtdatahash">
            <w:pict>
              <v:line w14:anchorId="23B6D889" id="Straight Connector 24" o:spid="_x0000_s1026" alt="&quot;&quot;" style="visibility:visible;mso-wrap-style:square;mso-left-percent:-10001;mso-top-percent:-10001;mso-position-horizontal:absolute;mso-position-horizontal-relative:char;mso-position-vertical:absolute;mso-position-vertical-relative:line;mso-left-percent:-10001;mso-top-percent:-10001" from="0,0" to="467.3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" strokecolor="#4f81bd [3204]" strokeweight="2pt">
                <v:shadow on="t" color="black" opacity="24903f" origin=",.5" offset="0,.55556mm"/>
                <w10:anchorlock/>
              </v:line>
            </w:pict>
          </mc:Fallback>
        </mc:AlternateContent>
      </w:r>
    </w:p>
    <w:sectPr w:rsidR="00426763" w:rsidRPr="00E14553" w:rsidSect="00B4571D">
      <w:pgSz w:w="12240" w:h="15840"/>
      <w:pgMar w:top="108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582FC" w14:textId="77777777" w:rsidR="000A5BEC" w:rsidRDefault="000A5BEC" w:rsidP="00FC348D">
      <w:pPr>
        <w:spacing w:after="0" w:line="240" w:lineRule="auto"/>
      </w:pPr>
      <w:r>
        <w:separator/>
      </w:r>
    </w:p>
  </w:endnote>
  <w:endnote w:type="continuationSeparator" w:id="0">
    <w:p w14:paraId="0CFDE7E3" w14:textId="77777777" w:rsidR="000A5BEC" w:rsidRDefault="000A5BEC" w:rsidP="00FC3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C6E7B" w14:textId="77777777" w:rsidR="000A5BEC" w:rsidRDefault="000A5BEC" w:rsidP="00FC348D">
      <w:pPr>
        <w:spacing w:after="0" w:line="240" w:lineRule="auto"/>
      </w:pPr>
      <w:r>
        <w:separator/>
      </w:r>
    </w:p>
  </w:footnote>
  <w:footnote w:type="continuationSeparator" w:id="0">
    <w:p w14:paraId="25E21759" w14:textId="77777777" w:rsidR="000A5BEC" w:rsidRDefault="000A5BEC" w:rsidP="00FC34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06EDB"/>
    <w:multiLevelType w:val="hybridMultilevel"/>
    <w:tmpl w:val="F1A26B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211BD5"/>
    <w:multiLevelType w:val="hybridMultilevel"/>
    <w:tmpl w:val="47529F7A"/>
    <w:lvl w:ilvl="0" w:tplc="A0A681BA">
      <w:start w:val="1"/>
      <w:numFmt w:val="lowerLetter"/>
      <w:lvlText w:val="(%1)"/>
      <w:lvlJc w:val="left"/>
      <w:pPr>
        <w:ind w:left="744" w:hanging="360"/>
      </w:pPr>
      <w:rPr>
        <w:rFonts w:hint="default"/>
        <w:color w:val="auto"/>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2" w15:restartNumberingAfterBreak="0">
    <w:nsid w:val="05F83675"/>
    <w:multiLevelType w:val="hybridMultilevel"/>
    <w:tmpl w:val="CBD412D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B87B19"/>
    <w:multiLevelType w:val="multilevel"/>
    <w:tmpl w:val="66EC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A216B"/>
    <w:multiLevelType w:val="hybridMultilevel"/>
    <w:tmpl w:val="20223742"/>
    <w:lvl w:ilvl="0" w:tplc="3398AAC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07377C"/>
    <w:multiLevelType w:val="hybridMultilevel"/>
    <w:tmpl w:val="A6409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3B4CD7"/>
    <w:multiLevelType w:val="hybridMultilevel"/>
    <w:tmpl w:val="45A8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2B3"/>
    <w:multiLevelType w:val="hybridMultilevel"/>
    <w:tmpl w:val="2D56A3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7BD2A5A"/>
    <w:multiLevelType w:val="hybridMultilevel"/>
    <w:tmpl w:val="0838A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2A2AA3"/>
    <w:multiLevelType w:val="hybridMultilevel"/>
    <w:tmpl w:val="ED600318"/>
    <w:lvl w:ilvl="0" w:tplc="48FE8C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4A58B1"/>
    <w:multiLevelType w:val="hybridMultilevel"/>
    <w:tmpl w:val="127EBFF0"/>
    <w:lvl w:ilvl="0" w:tplc="C1FA2BBC">
      <w:start w:val="1"/>
      <w:numFmt w:val="decimal"/>
      <w:lvlText w:val="%1."/>
      <w:lvlJc w:val="left"/>
      <w:pPr>
        <w:ind w:left="360" w:hanging="360"/>
      </w:pPr>
      <w:rPr>
        <w:rFonts w:ascii="Arial" w:hAnsi="Arial" w:cs="Arial"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BD5BF9"/>
    <w:multiLevelType w:val="hybridMultilevel"/>
    <w:tmpl w:val="7B107CE2"/>
    <w:lvl w:ilvl="0" w:tplc="867A8F0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358F002F"/>
    <w:multiLevelType w:val="hybridMultilevel"/>
    <w:tmpl w:val="800CD744"/>
    <w:lvl w:ilvl="0" w:tplc="61EAA41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D360D4"/>
    <w:multiLevelType w:val="hybridMultilevel"/>
    <w:tmpl w:val="88A2147E"/>
    <w:lvl w:ilvl="0" w:tplc="6298E658">
      <w:start w:val="1"/>
      <w:numFmt w:val="lowerLetter"/>
      <w:lvlText w:val="%1."/>
      <w:lvlJc w:val="left"/>
      <w:pPr>
        <w:ind w:left="1620" w:hanging="360"/>
      </w:pPr>
      <w:rPr>
        <w:rFonts w:hint="default"/>
        <w:b w:val="0"/>
        <w:color w:val="auto"/>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41564C5E"/>
    <w:multiLevelType w:val="hybridMultilevel"/>
    <w:tmpl w:val="F6465DA0"/>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34623C6"/>
    <w:multiLevelType w:val="hybridMultilevel"/>
    <w:tmpl w:val="7C2E4EFA"/>
    <w:lvl w:ilvl="0" w:tplc="2C9A85F8">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44F3B9F"/>
    <w:multiLevelType w:val="hybridMultilevel"/>
    <w:tmpl w:val="849A9ED0"/>
    <w:lvl w:ilvl="0" w:tplc="05D0789C">
      <w:start w:val="1"/>
      <w:numFmt w:val="lowerLetter"/>
      <w:lvlText w:val="%1."/>
      <w:lvlJc w:val="left"/>
      <w:pPr>
        <w:ind w:left="2250" w:hanging="360"/>
      </w:pPr>
      <w:rPr>
        <w:rFonts w:hint="default"/>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4E7D4690"/>
    <w:multiLevelType w:val="hybridMultilevel"/>
    <w:tmpl w:val="395CE2A8"/>
    <w:lvl w:ilvl="0" w:tplc="C89EDFEE">
      <w:start w:val="1"/>
      <w:numFmt w:val="lowerLetter"/>
      <w:lvlText w:val="%1."/>
      <w:lvlJc w:val="left"/>
      <w:pPr>
        <w:ind w:left="1716" w:hanging="360"/>
      </w:pPr>
      <w:rPr>
        <w:rFonts w:hint="default"/>
        <w:b/>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18" w15:restartNumberingAfterBreak="0">
    <w:nsid w:val="515918F8"/>
    <w:multiLevelType w:val="hybridMultilevel"/>
    <w:tmpl w:val="35D495EC"/>
    <w:lvl w:ilvl="0" w:tplc="F04AD212">
      <w:start w:val="2"/>
      <w:numFmt w:val="lowerLetter"/>
      <w:lvlText w:val="%1."/>
      <w:lvlJc w:val="left"/>
      <w:pPr>
        <w:ind w:left="22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409CB"/>
    <w:multiLevelType w:val="hybridMultilevel"/>
    <w:tmpl w:val="B19E913C"/>
    <w:lvl w:ilvl="0" w:tplc="77E4EABC">
      <w:start w:val="1"/>
      <w:numFmt w:val="lowerLetter"/>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70455FAE"/>
    <w:multiLevelType w:val="hybridMultilevel"/>
    <w:tmpl w:val="792E4D5A"/>
    <w:lvl w:ilvl="0" w:tplc="E23C9FBC">
      <w:start w:val="1"/>
      <w:numFmt w:val="lowerLetter"/>
      <w:lvlText w:val="%1."/>
      <w:lvlJc w:val="left"/>
      <w:pPr>
        <w:ind w:left="2250" w:hanging="360"/>
      </w:pPr>
      <w:rPr>
        <w:rFonts w:hint="default"/>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15:restartNumberingAfterBreak="0">
    <w:nsid w:val="716A2CE3"/>
    <w:multiLevelType w:val="hybridMultilevel"/>
    <w:tmpl w:val="0E52D142"/>
    <w:lvl w:ilvl="0" w:tplc="69986130">
      <w:start w:val="1"/>
      <w:numFmt w:val="lowerLetter"/>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15:restartNumberingAfterBreak="0">
    <w:nsid w:val="723F3A6A"/>
    <w:multiLevelType w:val="hybridMultilevel"/>
    <w:tmpl w:val="773A5158"/>
    <w:lvl w:ilvl="0" w:tplc="0908DC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657BBE"/>
    <w:multiLevelType w:val="hybridMultilevel"/>
    <w:tmpl w:val="FFC61788"/>
    <w:lvl w:ilvl="0" w:tplc="6B8A260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65E4CB0"/>
    <w:multiLevelType w:val="hybridMultilevel"/>
    <w:tmpl w:val="AF1EB570"/>
    <w:lvl w:ilvl="0" w:tplc="18CEF2C0">
      <w:start w:val="1"/>
      <w:numFmt w:val="lowerLetter"/>
      <w:lvlText w:val="%1."/>
      <w:lvlJc w:val="left"/>
      <w:pPr>
        <w:ind w:left="2256" w:hanging="360"/>
      </w:pPr>
      <w:rPr>
        <w:rFonts w:hint="default"/>
        <w:b w:val="0"/>
        <w:color w:val="auto"/>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25" w15:restartNumberingAfterBreak="0">
    <w:nsid w:val="796A25AB"/>
    <w:multiLevelType w:val="hybridMultilevel"/>
    <w:tmpl w:val="B4163B6A"/>
    <w:lvl w:ilvl="0" w:tplc="BBC05208">
      <w:start w:val="1"/>
      <w:numFmt w:val="lowerLetter"/>
      <w:lvlText w:val="%1."/>
      <w:lvlJc w:val="left"/>
      <w:pPr>
        <w:ind w:left="108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4C0F4A"/>
    <w:multiLevelType w:val="hybridMultilevel"/>
    <w:tmpl w:val="AC5E4416"/>
    <w:lvl w:ilvl="0" w:tplc="5D7E14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19"/>
  </w:num>
  <w:num w:numId="5">
    <w:abstractNumId w:val="11"/>
  </w:num>
  <w:num w:numId="6">
    <w:abstractNumId w:val="23"/>
  </w:num>
  <w:num w:numId="7">
    <w:abstractNumId w:val="16"/>
  </w:num>
  <w:num w:numId="8">
    <w:abstractNumId w:val="21"/>
  </w:num>
  <w:num w:numId="9">
    <w:abstractNumId w:val="18"/>
  </w:num>
  <w:num w:numId="10">
    <w:abstractNumId w:val="25"/>
  </w:num>
  <w:num w:numId="11">
    <w:abstractNumId w:val="26"/>
  </w:num>
  <w:num w:numId="12">
    <w:abstractNumId w:val="22"/>
  </w:num>
  <w:num w:numId="13">
    <w:abstractNumId w:val="1"/>
  </w:num>
  <w:num w:numId="14">
    <w:abstractNumId w:val="4"/>
  </w:num>
  <w:num w:numId="15">
    <w:abstractNumId w:val="12"/>
  </w:num>
  <w:num w:numId="16">
    <w:abstractNumId w:val="10"/>
  </w:num>
  <w:num w:numId="17">
    <w:abstractNumId w:val="9"/>
  </w:num>
  <w:num w:numId="18">
    <w:abstractNumId w:val="5"/>
  </w:num>
  <w:num w:numId="19">
    <w:abstractNumId w:val="3"/>
  </w:num>
  <w:num w:numId="20">
    <w:abstractNumId w:val="24"/>
  </w:num>
  <w:num w:numId="21">
    <w:abstractNumId w:val="7"/>
  </w:num>
  <w:num w:numId="22">
    <w:abstractNumId w:val="20"/>
  </w:num>
  <w:num w:numId="23">
    <w:abstractNumId w:val="15"/>
  </w:num>
  <w:num w:numId="24">
    <w:abstractNumId w:val="17"/>
  </w:num>
  <w:num w:numId="25">
    <w:abstractNumId w:val="14"/>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09"/>
    <w:rsid w:val="000006F5"/>
    <w:rsid w:val="00001FEA"/>
    <w:rsid w:val="00004FB5"/>
    <w:rsid w:val="00007634"/>
    <w:rsid w:val="00010B9F"/>
    <w:rsid w:val="00011056"/>
    <w:rsid w:val="00011C9E"/>
    <w:rsid w:val="000138A3"/>
    <w:rsid w:val="00017EE8"/>
    <w:rsid w:val="000209FB"/>
    <w:rsid w:val="00021D0D"/>
    <w:rsid w:val="00022E2A"/>
    <w:rsid w:val="00023017"/>
    <w:rsid w:val="0002410B"/>
    <w:rsid w:val="0002564F"/>
    <w:rsid w:val="00027692"/>
    <w:rsid w:val="00030BA9"/>
    <w:rsid w:val="00030EDD"/>
    <w:rsid w:val="000379D2"/>
    <w:rsid w:val="00053E48"/>
    <w:rsid w:val="0005543F"/>
    <w:rsid w:val="00056275"/>
    <w:rsid w:val="000569B9"/>
    <w:rsid w:val="00057B7E"/>
    <w:rsid w:val="00060403"/>
    <w:rsid w:val="000606D3"/>
    <w:rsid w:val="00061002"/>
    <w:rsid w:val="000612B6"/>
    <w:rsid w:val="000648A6"/>
    <w:rsid w:val="00065813"/>
    <w:rsid w:val="00066206"/>
    <w:rsid w:val="000731E2"/>
    <w:rsid w:val="00073D9F"/>
    <w:rsid w:val="0007401D"/>
    <w:rsid w:val="00075269"/>
    <w:rsid w:val="0007546B"/>
    <w:rsid w:val="00076940"/>
    <w:rsid w:val="00077E29"/>
    <w:rsid w:val="0008237E"/>
    <w:rsid w:val="000831A0"/>
    <w:rsid w:val="00085521"/>
    <w:rsid w:val="00086354"/>
    <w:rsid w:val="00087013"/>
    <w:rsid w:val="000903E2"/>
    <w:rsid w:val="00093291"/>
    <w:rsid w:val="00095425"/>
    <w:rsid w:val="00097C0B"/>
    <w:rsid w:val="000A15D7"/>
    <w:rsid w:val="000A1749"/>
    <w:rsid w:val="000A343C"/>
    <w:rsid w:val="000A3D26"/>
    <w:rsid w:val="000A56A1"/>
    <w:rsid w:val="000A5BEC"/>
    <w:rsid w:val="000A6278"/>
    <w:rsid w:val="000A69F1"/>
    <w:rsid w:val="000A6DBC"/>
    <w:rsid w:val="000A7B3E"/>
    <w:rsid w:val="000B5822"/>
    <w:rsid w:val="000B62F1"/>
    <w:rsid w:val="000B63CF"/>
    <w:rsid w:val="000B6AA3"/>
    <w:rsid w:val="000C5660"/>
    <w:rsid w:val="000C7370"/>
    <w:rsid w:val="000C7DC8"/>
    <w:rsid w:val="000D16CC"/>
    <w:rsid w:val="000D194F"/>
    <w:rsid w:val="000E174D"/>
    <w:rsid w:val="000E2C96"/>
    <w:rsid w:val="000E7996"/>
    <w:rsid w:val="000E7C13"/>
    <w:rsid w:val="000E7DFB"/>
    <w:rsid w:val="000F09AB"/>
    <w:rsid w:val="000F11DE"/>
    <w:rsid w:val="000F4CCD"/>
    <w:rsid w:val="00100693"/>
    <w:rsid w:val="0010097A"/>
    <w:rsid w:val="00101D63"/>
    <w:rsid w:val="0010409D"/>
    <w:rsid w:val="00110AD6"/>
    <w:rsid w:val="00112125"/>
    <w:rsid w:val="00115144"/>
    <w:rsid w:val="00115479"/>
    <w:rsid w:val="001159D9"/>
    <w:rsid w:val="00117BE3"/>
    <w:rsid w:val="001250A3"/>
    <w:rsid w:val="001250EA"/>
    <w:rsid w:val="00130F75"/>
    <w:rsid w:val="00133F98"/>
    <w:rsid w:val="00137402"/>
    <w:rsid w:val="00137874"/>
    <w:rsid w:val="00137F85"/>
    <w:rsid w:val="001400D3"/>
    <w:rsid w:val="00141028"/>
    <w:rsid w:val="00141357"/>
    <w:rsid w:val="001414A5"/>
    <w:rsid w:val="0014199D"/>
    <w:rsid w:val="0014365D"/>
    <w:rsid w:val="001443C5"/>
    <w:rsid w:val="0014468E"/>
    <w:rsid w:val="001450F0"/>
    <w:rsid w:val="001458A1"/>
    <w:rsid w:val="00150525"/>
    <w:rsid w:val="001515F6"/>
    <w:rsid w:val="00151A3A"/>
    <w:rsid w:val="001521FE"/>
    <w:rsid w:val="00152B8B"/>
    <w:rsid w:val="0015489A"/>
    <w:rsid w:val="001560B3"/>
    <w:rsid w:val="00160DB3"/>
    <w:rsid w:val="00162477"/>
    <w:rsid w:val="00162B48"/>
    <w:rsid w:val="00164E75"/>
    <w:rsid w:val="0017688D"/>
    <w:rsid w:val="00180AE0"/>
    <w:rsid w:val="00181BEC"/>
    <w:rsid w:val="001838C2"/>
    <w:rsid w:val="00183B53"/>
    <w:rsid w:val="00184180"/>
    <w:rsid w:val="00191C88"/>
    <w:rsid w:val="00191DB4"/>
    <w:rsid w:val="00195D6F"/>
    <w:rsid w:val="0019738C"/>
    <w:rsid w:val="001A4920"/>
    <w:rsid w:val="001B0EDC"/>
    <w:rsid w:val="001B38BA"/>
    <w:rsid w:val="001B398E"/>
    <w:rsid w:val="001B3DA3"/>
    <w:rsid w:val="001B68FD"/>
    <w:rsid w:val="001C78E3"/>
    <w:rsid w:val="001D039F"/>
    <w:rsid w:val="001D314B"/>
    <w:rsid w:val="001E5793"/>
    <w:rsid w:val="001E781A"/>
    <w:rsid w:val="001F2B6B"/>
    <w:rsid w:val="001F4E1E"/>
    <w:rsid w:val="001F6CCB"/>
    <w:rsid w:val="001F792A"/>
    <w:rsid w:val="002012D5"/>
    <w:rsid w:val="0020187C"/>
    <w:rsid w:val="002048E2"/>
    <w:rsid w:val="00204B8F"/>
    <w:rsid w:val="00207CC2"/>
    <w:rsid w:val="00211988"/>
    <w:rsid w:val="00213AA2"/>
    <w:rsid w:val="00215829"/>
    <w:rsid w:val="002222E9"/>
    <w:rsid w:val="00224E00"/>
    <w:rsid w:val="00225AC3"/>
    <w:rsid w:val="002263BB"/>
    <w:rsid w:val="00230FE2"/>
    <w:rsid w:val="00232A41"/>
    <w:rsid w:val="002361D4"/>
    <w:rsid w:val="00241CB0"/>
    <w:rsid w:val="002465DD"/>
    <w:rsid w:val="002473DB"/>
    <w:rsid w:val="002529C5"/>
    <w:rsid w:val="00254F67"/>
    <w:rsid w:val="00256952"/>
    <w:rsid w:val="00261AB9"/>
    <w:rsid w:val="002626E4"/>
    <w:rsid w:val="00262848"/>
    <w:rsid w:val="00262FC6"/>
    <w:rsid w:val="00263995"/>
    <w:rsid w:val="002655B9"/>
    <w:rsid w:val="002659B7"/>
    <w:rsid w:val="0027031E"/>
    <w:rsid w:val="002705D2"/>
    <w:rsid w:val="00270AC3"/>
    <w:rsid w:val="0027560B"/>
    <w:rsid w:val="00285EB1"/>
    <w:rsid w:val="0028681D"/>
    <w:rsid w:val="0028700D"/>
    <w:rsid w:val="00290E18"/>
    <w:rsid w:val="002A05DC"/>
    <w:rsid w:val="002A5B93"/>
    <w:rsid w:val="002B2E73"/>
    <w:rsid w:val="002B5FDA"/>
    <w:rsid w:val="002C1BB9"/>
    <w:rsid w:val="002C4322"/>
    <w:rsid w:val="002C79CE"/>
    <w:rsid w:val="002D2818"/>
    <w:rsid w:val="002D441A"/>
    <w:rsid w:val="002D46AE"/>
    <w:rsid w:val="002D5D23"/>
    <w:rsid w:val="002D632F"/>
    <w:rsid w:val="002E3433"/>
    <w:rsid w:val="002E3F86"/>
    <w:rsid w:val="002E7A27"/>
    <w:rsid w:val="002E7DD2"/>
    <w:rsid w:val="002F5C42"/>
    <w:rsid w:val="00300278"/>
    <w:rsid w:val="00302315"/>
    <w:rsid w:val="00305A46"/>
    <w:rsid w:val="0031392F"/>
    <w:rsid w:val="00313A33"/>
    <w:rsid w:val="00313E34"/>
    <w:rsid w:val="00316225"/>
    <w:rsid w:val="00320788"/>
    <w:rsid w:val="00327891"/>
    <w:rsid w:val="0033130E"/>
    <w:rsid w:val="00333BAC"/>
    <w:rsid w:val="00337342"/>
    <w:rsid w:val="003403A0"/>
    <w:rsid w:val="00342207"/>
    <w:rsid w:val="00343D61"/>
    <w:rsid w:val="00344531"/>
    <w:rsid w:val="00353BD9"/>
    <w:rsid w:val="0035496D"/>
    <w:rsid w:val="0035796E"/>
    <w:rsid w:val="003621C8"/>
    <w:rsid w:val="00362CA5"/>
    <w:rsid w:val="00364A33"/>
    <w:rsid w:val="0036602B"/>
    <w:rsid w:val="00375284"/>
    <w:rsid w:val="003805BA"/>
    <w:rsid w:val="0038324A"/>
    <w:rsid w:val="00385EDE"/>
    <w:rsid w:val="0039114E"/>
    <w:rsid w:val="00392AEA"/>
    <w:rsid w:val="00396C41"/>
    <w:rsid w:val="003A126E"/>
    <w:rsid w:val="003A14A6"/>
    <w:rsid w:val="003A3475"/>
    <w:rsid w:val="003A4328"/>
    <w:rsid w:val="003B3AD8"/>
    <w:rsid w:val="003B5E5F"/>
    <w:rsid w:val="003B626C"/>
    <w:rsid w:val="003C4D12"/>
    <w:rsid w:val="003C4E18"/>
    <w:rsid w:val="003C52C5"/>
    <w:rsid w:val="003C6059"/>
    <w:rsid w:val="003D299A"/>
    <w:rsid w:val="003D507D"/>
    <w:rsid w:val="003D52BC"/>
    <w:rsid w:val="003E1981"/>
    <w:rsid w:val="003F00CD"/>
    <w:rsid w:val="003F1A0C"/>
    <w:rsid w:val="003F3B55"/>
    <w:rsid w:val="003F62FD"/>
    <w:rsid w:val="003F6F7A"/>
    <w:rsid w:val="004041E0"/>
    <w:rsid w:val="00405E4D"/>
    <w:rsid w:val="00410164"/>
    <w:rsid w:val="00412744"/>
    <w:rsid w:val="00412775"/>
    <w:rsid w:val="004139BB"/>
    <w:rsid w:val="00420B4D"/>
    <w:rsid w:val="004213E8"/>
    <w:rsid w:val="00421FB9"/>
    <w:rsid w:val="00426554"/>
    <w:rsid w:val="00426763"/>
    <w:rsid w:val="00426DAF"/>
    <w:rsid w:val="0043091B"/>
    <w:rsid w:val="00430F68"/>
    <w:rsid w:val="00431CCE"/>
    <w:rsid w:val="00434E75"/>
    <w:rsid w:val="00435605"/>
    <w:rsid w:val="004409E2"/>
    <w:rsid w:val="00442118"/>
    <w:rsid w:val="00443559"/>
    <w:rsid w:val="0044637B"/>
    <w:rsid w:val="0044768D"/>
    <w:rsid w:val="00450FAA"/>
    <w:rsid w:val="00453359"/>
    <w:rsid w:val="0045423A"/>
    <w:rsid w:val="004569A2"/>
    <w:rsid w:val="004610FB"/>
    <w:rsid w:val="0046362A"/>
    <w:rsid w:val="00464964"/>
    <w:rsid w:val="00471C8A"/>
    <w:rsid w:val="00472F17"/>
    <w:rsid w:val="00475B9F"/>
    <w:rsid w:val="00481647"/>
    <w:rsid w:val="00482772"/>
    <w:rsid w:val="00484609"/>
    <w:rsid w:val="00484B9E"/>
    <w:rsid w:val="00487961"/>
    <w:rsid w:val="0049254D"/>
    <w:rsid w:val="00492A2E"/>
    <w:rsid w:val="004A18E1"/>
    <w:rsid w:val="004A2E54"/>
    <w:rsid w:val="004A3C18"/>
    <w:rsid w:val="004A6273"/>
    <w:rsid w:val="004A66DC"/>
    <w:rsid w:val="004A6C8B"/>
    <w:rsid w:val="004A6E30"/>
    <w:rsid w:val="004A7023"/>
    <w:rsid w:val="004B01F5"/>
    <w:rsid w:val="004B3076"/>
    <w:rsid w:val="004B5E93"/>
    <w:rsid w:val="004C0700"/>
    <w:rsid w:val="004C1CE1"/>
    <w:rsid w:val="004C2DA6"/>
    <w:rsid w:val="004C788C"/>
    <w:rsid w:val="004D06BA"/>
    <w:rsid w:val="004D1178"/>
    <w:rsid w:val="004D2E34"/>
    <w:rsid w:val="004D34BC"/>
    <w:rsid w:val="004E2B1C"/>
    <w:rsid w:val="004E3479"/>
    <w:rsid w:val="004E3CAB"/>
    <w:rsid w:val="004E606D"/>
    <w:rsid w:val="004E73EC"/>
    <w:rsid w:val="004F299E"/>
    <w:rsid w:val="004F53B3"/>
    <w:rsid w:val="0050207D"/>
    <w:rsid w:val="00502273"/>
    <w:rsid w:val="00502A55"/>
    <w:rsid w:val="0050361C"/>
    <w:rsid w:val="0050457B"/>
    <w:rsid w:val="00505487"/>
    <w:rsid w:val="00506CE0"/>
    <w:rsid w:val="0051122B"/>
    <w:rsid w:val="00512B76"/>
    <w:rsid w:val="0051402D"/>
    <w:rsid w:val="00516125"/>
    <w:rsid w:val="00516942"/>
    <w:rsid w:val="00523EDE"/>
    <w:rsid w:val="0052598A"/>
    <w:rsid w:val="00526975"/>
    <w:rsid w:val="00534524"/>
    <w:rsid w:val="00536A67"/>
    <w:rsid w:val="00536FCD"/>
    <w:rsid w:val="00541372"/>
    <w:rsid w:val="00543832"/>
    <w:rsid w:val="005445BC"/>
    <w:rsid w:val="00544DF6"/>
    <w:rsid w:val="00546CCB"/>
    <w:rsid w:val="005474E3"/>
    <w:rsid w:val="005519E9"/>
    <w:rsid w:val="005560BC"/>
    <w:rsid w:val="0055631A"/>
    <w:rsid w:val="00557F7D"/>
    <w:rsid w:val="005619FC"/>
    <w:rsid w:val="00563597"/>
    <w:rsid w:val="005674DB"/>
    <w:rsid w:val="00570A40"/>
    <w:rsid w:val="00570D7F"/>
    <w:rsid w:val="00571934"/>
    <w:rsid w:val="005758EC"/>
    <w:rsid w:val="0058056B"/>
    <w:rsid w:val="0058296D"/>
    <w:rsid w:val="005850CD"/>
    <w:rsid w:val="00594E01"/>
    <w:rsid w:val="00595F17"/>
    <w:rsid w:val="005A16BC"/>
    <w:rsid w:val="005A4263"/>
    <w:rsid w:val="005A46CB"/>
    <w:rsid w:val="005B4C9A"/>
    <w:rsid w:val="005B6B4C"/>
    <w:rsid w:val="005B7169"/>
    <w:rsid w:val="005C1C09"/>
    <w:rsid w:val="005C2555"/>
    <w:rsid w:val="005C2F75"/>
    <w:rsid w:val="005C6EE2"/>
    <w:rsid w:val="005D2C57"/>
    <w:rsid w:val="005D2CD6"/>
    <w:rsid w:val="005D6F7A"/>
    <w:rsid w:val="005E1C94"/>
    <w:rsid w:val="005E5197"/>
    <w:rsid w:val="005E51C7"/>
    <w:rsid w:val="005E602C"/>
    <w:rsid w:val="005E665C"/>
    <w:rsid w:val="005F1439"/>
    <w:rsid w:val="005F2CE3"/>
    <w:rsid w:val="005F515D"/>
    <w:rsid w:val="005F592D"/>
    <w:rsid w:val="005F5931"/>
    <w:rsid w:val="006001A7"/>
    <w:rsid w:val="00600548"/>
    <w:rsid w:val="00600F1D"/>
    <w:rsid w:val="00607535"/>
    <w:rsid w:val="0061510D"/>
    <w:rsid w:val="006156A0"/>
    <w:rsid w:val="00616ED9"/>
    <w:rsid w:val="0062278C"/>
    <w:rsid w:val="00631964"/>
    <w:rsid w:val="0063387F"/>
    <w:rsid w:val="00634679"/>
    <w:rsid w:val="00641F83"/>
    <w:rsid w:val="00652AF3"/>
    <w:rsid w:val="00654347"/>
    <w:rsid w:val="0065730B"/>
    <w:rsid w:val="00662DEA"/>
    <w:rsid w:val="00663F8D"/>
    <w:rsid w:val="0067006E"/>
    <w:rsid w:val="00671121"/>
    <w:rsid w:val="006773D6"/>
    <w:rsid w:val="00684490"/>
    <w:rsid w:val="00684CF6"/>
    <w:rsid w:val="006864E3"/>
    <w:rsid w:val="006870C3"/>
    <w:rsid w:val="00687ADF"/>
    <w:rsid w:val="00693E70"/>
    <w:rsid w:val="0069727F"/>
    <w:rsid w:val="006A28D8"/>
    <w:rsid w:val="006A358D"/>
    <w:rsid w:val="006A4E8A"/>
    <w:rsid w:val="006A583B"/>
    <w:rsid w:val="006A5E42"/>
    <w:rsid w:val="006A7033"/>
    <w:rsid w:val="006B0881"/>
    <w:rsid w:val="006B229A"/>
    <w:rsid w:val="006B3B10"/>
    <w:rsid w:val="006B3C94"/>
    <w:rsid w:val="006B678B"/>
    <w:rsid w:val="006C0217"/>
    <w:rsid w:val="006C4336"/>
    <w:rsid w:val="006C497B"/>
    <w:rsid w:val="006D0998"/>
    <w:rsid w:val="006D0F4F"/>
    <w:rsid w:val="006D1BB2"/>
    <w:rsid w:val="006D5AC8"/>
    <w:rsid w:val="006D67E3"/>
    <w:rsid w:val="006D70DE"/>
    <w:rsid w:val="006E1DB9"/>
    <w:rsid w:val="006E531C"/>
    <w:rsid w:val="006E6564"/>
    <w:rsid w:val="006F268A"/>
    <w:rsid w:val="006F2F42"/>
    <w:rsid w:val="006F70D2"/>
    <w:rsid w:val="00702156"/>
    <w:rsid w:val="00704605"/>
    <w:rsid w:val="00704708"/>
    <w:rsid w:val="007052BF"/>
    <w:rsid w:val="007052E0"/>
    <w:rsid w:val="007066BB"/>
    <w:rsid w:val="00707289"/>
    <w:rsid w:val="00707B33"/>
    <w:rsid w:val="00713BD4"/>
    <w:rsid w:val="007165F1"/>
    <w:rsid w:val="00716757"/>
    <w:rsid w:val="007214DE"/>
    <w:rsid w:val="007235D4"/>
    <w:rsid w:val="00723674"/>
    <w:rsid w:val="0072610F"/>
    <w:rsid w:val="007310BF"/>
    <w:rsid w:val="00731B3D"/>
    <w:rsid w:val="00734EC4"/>
    <w:rsid w:val="0073570C"/>
    <w:rsid w:val="00744742"/>
    <w:rsid w:val="00757DCE"/>
    <w:rsid w:val="00760C63"/>
    <w:rsid w:val="0076198C"/>
    <w:rsid w:val="00761BA2"/>
    <w:rsid w:val="00766825"/>
    <w:rsid w:val="00766C01"/>
    <w:rsid w:val="00766F77"/>
    <w:rsid w:val="00770A2E"/>
    <w:rsid w:val="00775297"/>
    <w:rsid w:val="007772C3"/>
    <w:rsid w:val="0078089C"/>
    <w:rsid w:val="00781C08"/>
    <w:rsid w:val="00781EE8"/>
    <w:rsid w:val="0078370B"/>
    <w:rsid w:val="00784B1F"/>
    <w:rsid w:val="00784F36"/>
    <w:rsid w:val="00785931"/>
    <w:rsid w:val="00786A2E"/>
    <w:rsid w:val="00787ACD"/>
    <w:rsid w:val="007906CB"/>
    <w:rsid w:val="00791703"/>
    <w:rsid w:val="007979FD"/>
    <w:rsid w:val="007A5AB6"/>
    <w:rsid w:val="007B1D28"/>
    <w:rsid w:val="007B2C54"/>
    <w:rsid w:val="007B3AFF"/>
    <w:rsid w:val="007B52D6"/>
    <w:rsid w:val="007B5AFD"/>
    <w:rsid w:val="007B64F4"/>
    <w:rsid w:val="007D37E4"/>
    <w:rsid w:val="007D58AD"/>
    <w:rsid w:val="007D62DA"/>
    <w:rsid w:val="007E1B17"/>
    <w:rsid w:val="007E45E7"/>
    <w:rsid w:val="007E6637"/>
    <w:rsid w:val="007E75B3"/>
    <w:rsid w:val="007F0B42"/>
    <w:rsid w:val="007F4360"/>
    <w:rsid w:val="007F5A39"/>
    <w:rsid w:val="007F5B18"/>
    <w:rsid w:val="007F5E0A"/>
    <w:rsid w:val="007F6EB2"/>
    <w:rsid w:val="0080036B"/>
    <w:rsid w:val="008025A5"/>
    <w:rsid w:val="008029E2"/>
    <w:rsid w:val="00805DA8"/>
    <w:rsid w:val="00807D8C"/>
    <w:rsid w:val="00810CAE"/>
    <w:rsid w:val="00811166"/>
    <w:rsid w:val="008168E4"/>
    <w:rsid w:val="00817483"/>
    <w:rsid w:val="0082004E"/>
    <w:rsid w:val="0082218C"/>
    <w:rsid w:val="00826A38"/>
    <w:rsid w:val="0082723E"/>
    <w:rsid w:val="008273D1"/>
    <w:rsid w:val="00830F82"/>
    <w:rsid w:val="008332FF"/>
    <w:rsid w:val="00836A7B"/>
    <w:rsid w:val="00842A14"/>
    <w:rsid w:val="00845561"/>
    <w:rsid w:val="0085075C"/>
    <w:rsid w:val="00856074"/>
    <w:rsid w:val="00857799"/>
    <w:rsid w:val="00867E0A"/>
    <w:rsid w:val="00870025"/>
    <w:rsid w:val="0087075D"/>
    <w:rsid w:val="00872470"/>
    <w:rsid w:val="00874001"/>
    <w:rsid w:val="0087426F"/>
    <w:rsid w:val="0087680D"/>
    <w:rsid w:val="00877471"/>
    <w:rsid w:val="008810E9"/>
    <w:rsid w:val="00882993"/>
    <w:rsid w:val="00884973"/>
    <w:rsid w:val="00884CE8"/>
    <w:rsid w:val="008932B5"/>
    <w:rsid w:val="0089511A"/>
    <w:rsid w:val="008A3FEE"/>
    <w:rsid w:val="008A5B9F"/>
    <w:rsid w:val="008B0532"/>
    <w:rsid w:val="008B07AC"/>
    <w:rsid w:val="008B1859"/>
    <w:rsid w:val="008B7AD1"/>
    <w:rsid w:val="008C2681"/>
    <w:rsid w:val="008C2D3F"/>
    <w:rsid w:val="008C323A"/>
    <w:rsid w:val="008D035B"/>
    <w:rsid w:val="008D334D"/>
    <w:rsid w:val="008D5752"/>
    <w:rsid w:val="008D7071"/>
    <w:rsid w:val="008E2A1D"/>
    <w:rsid w:val="008E333A"/>
    <w:rsid w:val="008E43D7"/>
    <w:rsid w:val="008E4872"/>
    <w:rsid w:val="008E745D"/>
    <w:rsid w:val="008F2A36"/>
    <w:rsid w:val="008F3495"/>
    <w:rsid w:val="00902942"/>
    <w:rsid w:val="00902EEC"/>
    <w:rsid w:val="009031DD"/>
    <w:rsid w:val="00903E5C"/>
    <w:rsid w:val="009071CE"/>
    <w:rsid w:val="0091102A"/>
    <w:rsid w:val="00911B3C"/>
    <w:rsid w:val="00922EFD"/>
    <w:rsid w:val="009260CE"/>
    <w:rsid w:val="00930191"/>
    <w:rsid w:val="00936E25"/>
    <w:rsid w:val="00941A71"/>
    <w:rsid w:val="009445A1"/>
    <w:rsid w:val="009455D0"/>
    <w:rsid w:val="009457A2"/>
    <w:rsid w:val="009468AA"/>
    <w:rsid w:val="00946BFE"/>
    <w:rsid w:val="00952F6C"/>
    <w:rsid w:val="009531BA"/>
    <w:rsid w:val="00954102"/>
    <w:rsid w:val="00957E95"/>
    <w:rsid w:val="00961D07"/>
    <w:rsid w:val="00962579"/>
    <w:rsid w:val="009639D1"/>
    <w:rsid w:val="00966E88"/>
    <w:rsid w:val="00967409"/>
    <w:rsid w:val="00967CD2"/>
    <w:rsid w:val="00970F74"/>
    <w:rsid w:val="00983A29"/>
    <w:rsid w:val="009842C6"/>
    <w:rsid w:val="00985118"/>
    <w:rsid w:val="00986149"/>
    <w:rsid w:val="00990457"/>
    <w:rsid w:val="0099224A"/>
    <w:rsid w:val="009952AA"/>
    <w:rsid w:val="00995777"/>
    <w:rsid w:val="00997AD6"/>
    <w:rsid w:val="009A0248"/>
    <w:rsid w:val="009A13A6"/>
    <w:rsid w:val="009A2BDB"/>
    <w:rsid w:val="009B1883"/>
    <w:rsid w:val="009B3C94"/>
    <w:rsid w:val="009B5B96"/>
    <w:rsid w:val="009B65BF"/>
    <w:rsid w:val="009B7282"/>
    <w:rsid w:val="009C11C5"/>
    <w:rsid w:val="009C355F"/>
    <w:rsid w:val="009C3781"/>
    <w:rsid w:val="009C47EC"/>
    <w:rsid w:val="009D22CE"/>
    <w:rsid w:val="009D28AA"/>
    <w:rsid w:val="009D683A"/>
    <w:rsid w:val="009D6E19"/>
    <w:rsid w:val="009D7121"/>
    <w:rsid w:val="009D740A"/>
    <w:rsid w:val="009E043F"/>
    <w:rsid w:val="009E2AE4"/>
    <w:rsid w:val="009E33B2"/>
    <w:rsid w:val="009E450F"/>
    <w:rsid w:val="009E45A4"/>
    <w:rsid w:val="009E46AF"/>
    <w:rsid w:val="009E5A45"/>
    <w:rsid w:val="009E72F1"/>
    <w:rsid w:val="009F0C37"/>
    <w:rsid w:val="009F1E40"/>
    <w:rsid w:val="009F294D"/>
    <w:rsid w:val="009F596E"/>
    <w:rsid w:val="009F609B"/>
    <w:rsid w:val="00A019B7"/>
    <w:rsid w:val="00A01C61"/>
    <w:rsid w:val="00A02578"/>
    <w:rsid w:val="00A02BAC"/>
    <w:rsid w:val="00A07B9D"/>
    <w:rsid w:val="00A14148"/>
    <w:rsid w:val="00A16C90"/>
    <w:rsid w:val="00A17254"/>
    <w:rsid w:val="00A21D4D"/>
    <w:rsid w:val="00A2455E"/>
    <w:rsid w:val="00A3265D"/>
    <w:rsid w:val="00A339E5"/>
    <w:rsid w:val="00A35510"/>
    <w:rsid w:val="00A37F50"/>
    <w:rsid w:val="00A43D7D"/>
    <w:rsid w:val="00A46145"/>
    <w:rsid w:val="00A468E3"/>
    <w:rsid w:val="00A51956"/>
    <w:rsid w:val="00A55945"/>
    <w:rsid w:val="00A559A2"/>
    <w:rsid w:val="00A55AE5"/>
    <w:rsid w:val="00A563B6"/>
    <w:rsid w:val="00A56D92"/>
    <w:rsid w:val="00A571CB"/>
    <w:rsid w:val="00A615AD"/>
    <w:rsid w:val="00A619D4"/>
    <w:rsid w:val="00A6298D"/>
    <w:rsid w:val="00A62CFD"/>
    <w:rsid w:val="00A65850"/>
    <w:rsid w:val="00A65CE7"/>
    <w:rsid w:val="00A66755"/>
    <w:rsid w:val="00A66A1B"/>
    <w:rsid w:val="00A711D6"/>
    <w:rsid w:val="00A71D41"/>
    <w:rsid w:val="00A7255E"/>
    <w:rsid w:val="00A72D03"/>
    <w:rsid w:val="00A73793"/>
    <w:rsid w:val="00A73849"/>
    <w:rsid w:val="00A750D9"/>
    <w:rsid w:val="00A75754"/>
    <w:rsid w:val="00A777D1"/>
    <w:rsid w:val="00A803D4"/>
    <w:rsid w:val="00A80AEC"/>
    <w:rsid w:val="00A8196D"/>
    <w:rsid w:val="00A820DD"/>
    <w:rsid w:val="00A83567"/>
    <w:rsid w:val="00A8395C"/>
    <w:rsid w:val="00A853B8"/>
    <w:rsid w:val="00A862E2"/>
    <w:rsid w:val="00A87E63"/>
    <w:rsid w:val="00A90CF4"/>
    <w:rsid w:val="00A9649E"/>
    <w:rsid w:val="00AA15AE"/>
    <w:rsid w:val="00AA1E22"/>
    <w:rsid w:val="00AA36CA"/>
    <w:rsid w:val="00AA4020"/>
    <w:rsid w:val="00AA6DBC"/>
    <w:rsid w:val="00AB0F5B"/>
    <w:rsid w:val="00AB2425"/>
    <w:rsid w:val="00AB431A"/>
    <w:rsid w:val="00AB7933"/>
    <w:rsid w:val="00AC1003"/>
    <w:rsid w:val="00AC24FF"/>
    <w:rsid w:val="00AC2A27"/>
    <w:rsid w:val="00AC3711"/>
    <w:rsid w:val="00AC5948"/>
    <w:rsid w:val="00AD47D3"/>
    <w:rsid w:val="00AD6C9F"/>
    <w:rsid w:val="00AD6FBE"/>
    <w:rsid w:val="00AE29AA"/>
    <w:rsid w:val="00AE4DC9"/>
    <w:rsid w:val="00AE554D"/>
    <w:rsid w:val="00AF2E00"/>
    <w:rsid w:val="00AF5CE1"/>
    <w:rsid w:val="00B005C9"/>
    <w:rsid w:val="00B00F3B"/>
    <w:rsid w:val="00B01FFA"/>
    <w:rsid w:val="00B03261"/>
    <w:rsid w:val="00B07815"/>
    <w:rsid w:val="00B07BDE"/>
    <w:rsid w:val="00B11283"/>
    <w:rsid w:val="00B130B4"/>
    <w:rsid w:val="00B1384F"/>
    <w:rsid w:val="00B145D6"/>
    <w:rsid w:val="00B15CA2"/>
    <w:rsid w:val="00B16EE1"/>
    <w:rsid w:val="00B17F3A"/>
    <w:rsid w:val="00B20B7A"/>
    <w:rsid w:val="00B21EAC"/>
    <w:rsid w:val="00B228B1"/>
    <w:rsid w:val="00B23427"/>
    <w:rsid w:val="00B23835"/>
    <w:rsid w:val="00B25FF1"/>
    <w:rsid w:val="00B2710A"/>
    <w:rsid w:val="00B30064"/>
    <w:rsid w:val="00B303DC"/>
    <w:rsid w:val="00B3173E"/>
    <w:rsid w:val="00B35169"/>
    <w:rsid w:val="00B355A9"/>
    <w:rsid w:val="00B370E6"/>
    <w:rsid w:val="00B377FA"/>
    <w:rsid w:val="00B411AE"/>
    <w:rsid w:val="00B41CE4"/>
    <w:rsid w:val="00B42DBC"/>
    <w:rsid w:val="00B43D6F"/>
    <w:rsid w:val="00B44ADD"/>
    <w:rsid w:val="00B4571D"/>
    <w:rsid w:val="00B46D12"/>
    <w:rsid w:val="00B501A4"/>
    <w:rsid w:val="00B50675"/>
    <w:rsid w:val="00B50BCB"/>
    <w:rsid w:val="00B565CF"/>
    <w:rsid w:val="00B56906"/>
    <w:rsid w:val="00B571B7"/>
    <w:rsid w:val="00B61EDE"/>
    <w:rsid w:val="00B6219A"/>
    <w:rsid w:val="00B641D4"/>
    <w:rsid w:val="00B64B9D"/>
    <w:rsid w:val="00B65F4D"/>
    <w:rsid w:val="00B67906"/>
    <w:rsid w:val="00B73B63"/>
    <w:rsid w:val="00B76876"/>
    <w:rsid w:val="00B7699C"/>
    <w:rsid w:val="00B83BD7"/>
    <w:rsid w:val="00B86A1C"/>
    <w:rsid w:val="00B877BB"/>
    <w:rsid w:val="00B913BD"/>
    <w:rsid w:val="00BA018A"/>
    <w:rsid w:val="00BA1022"/>
    <w:rsid w:val="00BA3634"/>
    <w:rsid w:val="00BA3F34"/>
    <w:rsid w:val="00BB0192"/>
    <w:rsid w:val="00BB030C"/>
    <w:rsid w:val="00BB259E"/>
    <w:rsid w:val="00BB3A7C"/>
    <w:rsid w:val="00BB3E50"/>
    <w:rsid w:val="00BB5884"/>
    <w:rsid w:val="00BB5886"/>
    <w:rsid w:val="00BB714E"/>
    <w:rsid w:val="00BB72D0"/>
    <w:rsid w:val="00BB7E84"/>
    <w:rsid w:val="00BC4D34"/>
    <w:rsid w:val="00BC63F4"/>
    <w:rsid w:val="00BD32FF"/>
    <w:rsid w:val="00BD614E"/>
    <w:rsid w:val="00BE5D71"/>
    <w:rsid w:val="00BE5E44"/>
    <w:rsid w:val="00BE79DD"/>
    <w:rsid w:val="00BF1C34"/>
    <w:rsid w:val="00BF28B8"/>
    <w:rsid w:val="00BF338B"/>
    <w:rsid w:val="00BF4B86"/>
    <w:rsid w:val="00C0308C"/>
    <w:rsid w:val="00C04206"/>
    <w:rsid w:val="00C0611E"/>
    <w:rsid w:val="00C06C82"/>
    <w:rsid w:val="00C10300"/>
    <w:rsid w:val="00C10515"/>
    <w:rsid w:val="00C11A8B"/>
    <w:rsid w:val="00C12E4C"/>
    <w:rsid w:val="00C13B5F"/>
    <w:rsid w:val="00C13D52"/>
    <w:rsid w:val="00C17513"/>
    <w:rsid w:val="00C1780A"/>
    <w:rsid w:val="00C17BE2"/>
    <w:rsid w:val="00C205A6"/>
    <w:rsid w:val="00C22E82"/>
    <w:rsid w:val="00C2306D"/>
    <w:rsid w:val="00C234AE"/>
    <w:rsid w:val="00C26529"/>
    <w:rsid w:val="00C2769C"/>
    <w:rsid w:val="00C30A0D"/>
    <w:rsid w:val="00C32F50"/>
    <w:rsid w:val="00C3319A"/>
    <w:rsid w:val="00C3367B"/>
    <w:rsid w:val="00C33AA0"/>
    <w:rsid w:val="00C41C08"/>
    <w:rsid w:val="00C41E8D"/>
    <w:rsid w:val="00C42A55"/>
    <w:rsid w:val="00C4320C"/>
    <w:rsid w:val="00C4532B"/>
    <w:rsid w:val="00C471D2"/>
    <w:rsid w:val="00C509CC"/>
    <w:rsid w:val="00C5169D"/>
    <w:rsid w:val="00C571E4"/>
    <w:rsid w:val="00C61205"/>
    <w:rsid w:val="00C62E1F"/>
    <w:rsid w:val="00C630DA"/>
    <w:rsid w:val="00C6411D"/>
    <w:rsid w:val="00C642A2"/>
    <w:rsid w:val="00C65033"/>
    <w:rsid w:val="00C66B32"/>
    <w:rsid w:val="00C70289"/>
    <w:rsid w:val="00C7292D"/>
    <w:rsid w:val="00C7376E"/>
    <w:rsid w:val="00C73FDB"/>
    <w:rsid w:val="00C7495C"/>
    <w:rsid w:val="00C75191"/>
    <w:rsid w:val="00C76B69"/>
    <w:rsid w:val="00C77DB1"/>
    <w:rsid w:val="00C81D19"/>
    <w:rsid w:val="00C90187"/>
    <w:rsid w:val="00C91461"/>
    <w:rsid w:val="00C915E6"/>
    <w:rsid w:val="00C91EE1"/>
    <w:rsid w:val="00C92278"/>
    <w:rsid w:val="00C96EDD"/>
    <w:rsid w:val="00C9708E"/>
    <w:rsid w:val="00C97356"/>
    <w:rsid w:val="00CA35D7"/>
    <w:rsid w:val="00CA5B28"/>
    <w:rsid w:val="00CA6E74"/>
    <w:rsid w:val="00CA7352"/>
    <w:rsid w:val="00CB17E3"/>
    <w:rsid w:val="00CB4996"/>
    <w:rsid w:val="00CB5346"/>
    <w:rsid w:val="00CB631F"/>
    <w:rsid w:val="00CC2A7D"/>
    <w:rsid w:val="00CC4B09"/>
    <w:rsid w:val="00CC6E64"/>
    <w:rsid w:val="00CD04F5"/>
    <w:rsid w:val="00CD18DC"/>
    <w:rsid w:val="00CD6796"/>
    <w:rsid w:val="00CE3AB9"/>
    <w:rsid w:val="00CE49B8"/>
    <w:rsid w:val="00CE5B0E"/>
    <w:rsid w:val="00CE5B86"/>
    <w:rsid w:val="00CE700F"/>
    <w:rsid w:val="00CF1129"/>
    <w:rsid w:val="00CF4F1E"/>
    <w:rsid w:val="00CF67A7"/>
    <w:rsid w:val="00CF67E9"/>
    <w:rsid w:val="00CF7748"/>
    <w:rsid w:val="00CF7EE4"/>
    <w:rsid w:val="00D00D5F"/>
    <w:rsid w:val="00D079F7"/>
    <w:rsid w:val="00D1244B"/>
    <w:rsid w:val="00D167ED"/>
    <w:rsid w:val="00D16F92"/>
    <w:rsid w:val="00D228E4"/>
    <w:rsid w:val="00D244BD"/>
    <w:rsid w:val="00D24574"/>
    <w:rsid w:val="00D26CB2"/>
    <w:rsid w:val="00D30706"/>
    <w:rsid w:val="00D32DA6"/>
    <w:rsid w:val="00D3346C"/>
    <w:rsid w:val="00D36BD7"/>
    <w:rsid w:val="00D42ACA"/>
    <w:rsid w:val="00D447E2"/>
    <w:rsid w:val="00D44D0F"/>
    <w:rsid w:val="00D45FF6"/>
    <w:rsid w:val="00D46E23"/>
    <w:rsid w:val="00D52F51"/>
    <w:rsid w:val="00D544FD"/>
    <w:rsid w:val="00D563AF"/>
    <w:rsid w:val="00D56E74"/>
    <w:rsid w:val="00D61815"/>
    <w:rsid w:val="00D625B3"/>
    <w:rsid w:val="00D66295"/>
    <w:rsid w:val="00D6633C"/>
    <w:rsid w:val="00D66B69"/>
    <w:rsid w:val="00D7405E"/>
    <w:rsid w:val="00D748D4"/>
    <w:rsid w:val="00D80AB2"/>
    <w:rsid w:val="00D81671"/>
    <w:rsid w:val="00D82D51"/>
    <w:rsid w:val="00D909A4"/>
    <w:rsid w:val="00D931B4"/>
    <w:rsid w:val="00D93A4F"/>
    <w:rsid w:val="00D96D6C"/>
    <w:rsid w:val="00D97874"/>
    <w:rsid w:val="00DA266F"/>
    <w:rsid w:val="00DA3EB1"/>
    <w:rsid w:val="00DA4CB9"/>
    <w:rsid w:val="00DA4EB5"/>
    <w:rsid w:val="00DA69B9"/>
    <w:rsid w:val="00DB520C"/>
    <w:rsid w:val="00DB54A2"/>
    <w:rsid w:val="00DB5AED"/>
    <w:rsid w:val="00DB75FB"/>
    <w:rsid w:val="00DC3231"/>
    <w:rsid w:val="00DC3DC7"/>
    <w:rsid w:val="00DC3DE8"/>
    <w:rsid w:val="00DC5E2B"/>
    <w:rsid w:val="00DD030E"/>
    <w:rsid w:val="00DD0D42"/>
    <w:rsid w:val="00DD117E"/>
    <w:rsid w:val="00DD3ECB"/>
    <w:rsid w:val="00DD5EF0"/>
    <w:rsid w:val="00DD67E8"/>
    <w:rsid w:val="00DD7CCE"/>
    <w:rsid w:val="00DD7E28"/>
    <w:rsid w:val="00DE0C81"/>
    <w:rsid w:val="00DE2C20"/>
    <w:rsid w:val="00DE3368"/>
    <w:rsid w:val="00DE5D42"/>
    <w:rsid w:val="00DE7398"/>
    <w:rsid w:val="00DE77AB"/>
    <w:rsid w:val="00DE7B18"/>
    <w:rsid w:val="00DF02AA"/>
    <w:rsid w:val="00E04523"/>
    <w:rsid w:val="00E0799D"/>
    <w:rsid w:val="00E136F7"/>
    <w:rsid w:val="00E14467"/>
    <w:rsid w:val="00E14553"/>
    <w:rsid w:val="00E2202F"/>
    <w:rsid w:val="00E23FA5"/>
    <w:rsid w:val="00E27A8C"/>
    <w:rsid w:val="00E34531"/>
    <w:rsid w:val="00E36A5C"/>
    <w:rsid w:val="00E376CF"/>
    <w:rsid w:val="00E40C71"/>
    <w:rsid w:val="00E4383D"/>
    <w:rsid w:val="00E51532"/>
    <w:rsid w:val="00E516A1"/>
    <w:rsid w:val="00E53DE1"/>
    <w:rsid w:val="00E602B5"/>
    <w:rsid w:val="00E63D62"/>
    <w:rsid w:val="00E66C9C"/>
    <w:rsid w:val="00E672A7"/>
    <w:rsid w:val="00E7193D"/>
    <w:rsid w:val="00E72DE9"/>
    <w:rsid w:val="00E7304D"/>
    <w:rsid w:val="00E73FEE"/>
    <w:rsid w:val="00E76B7E"/>
    <w:rsid w:val="00E778C6"/>
    <w:rsid w:val="00E80C42"/>
    <w:rsid w:val="00E80F41"/>
    <w:rsid w:val="00E82426"/>
    <w:rsid w:val="00E9128F"/>
    <w:rsid w:val="00E91E09"/>
    <w:rsid w:val="00E93F74"/>
    <w:rsid w:val="00E94804"/>
    <w:rsid w:val="00E94CEF"/>
    <w:rsid w:val="00EA0A0A"/>
    <w:rsid w:val="00EA1539"/>
    <w:rsid w:val="00EA205A"/>
    <w:rsid w:val="00EA60F0"/>
    <w:rsid w:val="00EA6481"/>
    <w:rsid w:val="00EA6CE6"/>
    <w:rsid w:val="00EA7538"/>
    <w:rsid w:val="00EB1BA0"/>
    <w:rsid w:val="00EB25A3"/>
    <w:rsid w:val="00EB2B4C"/>
    <w:rsid w:val="00EC343A"/>
    <w:rsid w:val="00EC4E5E"/>
    <w:rsid w:val="00EC5FF3"/>
    <w:rsid w:val="00ED2012"/>
    <w:rsid w:val="00ED4FB3"/>
    <w:rsid w:val="00ED5678"/>
    <w:rsid w:val="00ED6EAF"/>
    <w:rsid w:val="00EE1E54"/>
    <w:rsid w:val="00EE5DD2"/>
    <w:rsid w:val="00EE6EE2"/>
    <w:rsid w:val="00EE72F7"/>
    <w:rsid w:val="00EF152E"/>
    <w:rsid w:val="00EF592B"/>
    <w:rsid w:val="00EF5938"/>
    <w:rsid w:val="00EF6087"/>
    <w:rsid w:val="00F00B38"/>
    <w:rsid w:val="00F00F2E"/>
    <w:rsid w:val="00F02E7C"/>
    <w:rsid w:val="00F02FFB"/>
    <w:rsid w:val="00F0613A"/>
    <w:rsid w:val="00F0631D"/>
    <w:rsid w:val="00F07A5A"/>
    <w:rsid w:val="00F11106"/>
    <w:rsid w:val="00F139EA"/>
    <w:rsid w:val="00F15968"/>
    <w:rsid w:val="00F21EB5"/>
    <w:rsid w:val="00F23273"/>
    <w:rsid w:val="00F31BF3"/>
    <w:rsid w:val="00F33CC4"/>
    <w:rsid w:val="00F342A1"/>
    <w:rsid w:val="00F36EAC"/>
    <w:rsid w:val="00F36FD4"/>
    <w:rsid w:val="00F412A2"/>
    <w:rsid w:val="00F42637"/>
    <w:rsid w:val="00F46FD7"/>
    <w:rsid w:val="00F50698"/>
    <w:rsid w:val="00F535BB"/>
    <w:rsid w:val="00F61650"/>
    <w:rsid w:val="00F617C9"/>
    <w:rsid w:val="00F61D6E"/>
    <w:rsid w:val="00F631EC"/>
    <w:rsid w:val="00F64444"/>
    <w:rsid w:val="00F677C4"/>
    <w:rsid w:val="00F724A5"/>
    <w:rsid w:val="00F73384"/>
    <w:rsid w:val="00F80140"/>
    <w:rsid w:val="00F86819"/>
    <w:rsid w:val="00F86C7A"/>
    <w:rsid w:val="00F87861"/>
    <w:rsid w:val="00F87943"/>
    <w:rsid w:val="00F87C98"/>
    <w:rsid w:val="00F92DAD"/>
    <w:rsid w:val="00F952AB"/>
    <w:rsid w:val="00F954FF"/>
    <w:rsid w:val="00FA2B1F"/>
    <w:rsid w:val="00FB0E9C"/>
    <w:rsid w:val="00FB1739"/>
    <w:rsid w:val="00FB1BE6"/>
    <w:rsid w:val="00FB1CAB"/>
    <w:rsid w:val="00FB464F"/>
    <w:rsid w:val="00FB7056"/>
    <w:rsid w:val="00FC1D3A"/>
    <w:rsid w:val="00FC348D"/>
    <w:rsid w:val="00FD2732"/>
    <w:rsid w:val="00FD362A"/>
    <w:rsid w:val="00FD3C12"/>
    <w:rsid w:val="00FD7DA8"/>
    <w:rsid w:val="00FE14F0"/>
    <w:rsid w:val="00FE216A"/>
    <w:rsid w:val="00FE348F"/>
    <w:rsid w:val="00FE49C6"/>
    <w:rsid w:val="00FE588D"/>
    <w:rsid w:val="00FF00C8"/>
    <w:rsid w:val="00FF064B"/>
    <w:rsid w:val="00FF101A"/>
    <w:rsid w:val="00FF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3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AED"/>
    <w:pPr>
      <w:spacing w:after="0" w:line="240" w:lineRule="auto"/>
      <w:outlineLvl w:val="0"/>
    </w:pPr>
    <w:rPr>
      <w:rFonts w:ascii="Liberation Sans" w:hAnsi="Liberation Sans" w:cs="Liberation Sans"/>
      <w:b/>
      <w:color w:val="0070C0"/>
      <w:sz w:val="28"/>
      <w:szCs w:val="28"/>
    </w:rPr>
  </w:style>
  <w:style w:type="paragraph" w:styleId="Heading2">
    <w:name w:val="heading 2"/>
    <w:basedOn w:val="Normal"/>
    <w:next w:val="Normal"/>
    <w:link w:val="Heading2Char"/>
    <w:uiPriority w:val="9"/>
    <w:unhideWhenUsed/>
    <w:qFormat/>
    <w:rsid w:val="00DB5AED"/>
    <w:pPr>
      <w:spacing w:after="0" w:line="240" w:lineRule="auto"/>
      <w:outlineLvl w:val="1"/>
    </w:pPr>
    <w:rPr>
      <w:rFonts w:ascii="Liberation Sans" w:eastAsia="Times New Roman" w:hAnsi="Liberation Sans" w:cs="Liberation Sans"/>
      <w:b/>
      <w:bCs/>
      <w:color w:val="0070C0"/>
      <w:sz w:val="28"/>
      <w:szCs w:val="28"/>
    </w:rPr>
  </w:style>
  <w:style w:type="paragraph" w:styleId="Heading3">
    <w:name w:val="heading 3"/>
    <w:basedOn w:val="Normal"/>
    <w:next w:val="Normal"/>
    <w:link w:val="Heading3Char"/>
    <w:uiPriority w:val="9"/>
    <w:unhideWhenUsed/>
    <w:qFormat/>
    <w:rsid w:val="00DB5AED"/>
    <w:pPr>
      <w:tabs>
        <w:tab w:val="left" w:pos="1445"/>
      </w:tabs>
      <w:spacing w:after="0" w:line="240" w:lineRule="auto"/>
      <w:outlineLvl w:val="2"/>
    </w:pPr>
    <w:rPr>
      <w:rFonts w:ascii="Liberation Sans" w:eastAsia="Times New Roman" w:hAnsi="Liberation Sans" w:cs="Liberation Sans"/>
      <w:b/>
      <w:bCs/>
      <w:color w:val="0070C0"/>
      <w:sz w:val="22"/>
    </w:rPr>
  </w:style>
  <w:style w:type="paragraph" w:styleId="Heading4">
    <w:name w:val="heading 4"/>
    <w:basedOn w:val="Normal"/>
    <w:next w:val="Normal"/>
    <w:link w:val="Heading4Char"/>
    <w:uiPriority w:val="9"/>
    <w:unhideWhenUsed/>
    <w:qFormat/>
    <w:rsid w:val="00DB5AED"/>
    <w:pPr>
      <w:tabs>
        <w:tab w:val="left" w:pos="0"/>
      </w:tabs>
      <w:autoSpaceDE w:val="0"/>
      <w:autoSpaceDN w:val="0"/>
      <w:adjustRightInd w:val="0"/>
      <w:spacing w:after="0" w:line="240" w:lineRule="auto"/>
      <w:jc w:val="both"/>
      <w:outlineLvl w:val="3"/>
    </w:pPr>
    <w:rPr>
      <w:rFonts w:ascii="Liberation Sans" w:hAnsi="Liberation Sans"/>
      <w:b/>
      <w:bCs/>
      <w:iCs/>
      <w:sz w:val="22"/>
    </w:rPr>
  </w:style>
  <w:style w:type="paragraph" w:styleId="Heading5">
    <w:name w:val="heading 5"/>
    <w:basedOn w:val="Normal"/>
    <w:next w:val="Normal"/>
    <w:link w:val="Heading5Char"/>
    <w:uiPriority w:val="9"/>
    <w:unhideWhenUsed/>
    <w:qFormat/>
    <w:rsid w:val="00DB5AED"/>
    <w:pPr>
      <w:autoSpaceDE w:val="0"/>
      <w:autoSpaceDN w:val="0"/>
      <w:adjustRightInd w:val="0"/>
      <w:spacing w:after="0" w:line="240" w:lineRule="auto"/>
      <w:outlineLvl w:val="4"/>
    </w:pPr>
    <w:rPr>
      <w:rFonts w:ascii="Liberation Sans" w:hAnsi="Liberation Sans"/>
      <w:b/>
      <w:bCs/>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67409"/>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A14148"/>
    <w:pPr>
      <w:ind w:left="720"/>
      <w:contextualSpacing/>
    </w:pPr>
  </w:style>
  <w:style w:type="character" w:styleId="Hyperlink">
    <w:name w:val="Hyperlink"/>
    <w:basedOn w:val="DefaultParagraphFont"/>
    <w:uiPriority w:val="99"/>
    <w:unhideWhenUsed/>
    <w:rsid w:val="002B5FDA"/>
    <w:rPr>
      <w:color w:val="0000FF" w:themeColor="hyperlink"/>
      <w:u w:val="single"/>
    </w:rPr>
  </w:style>
  <w:style w:type="paragraph" w:styleId="BalloonText">
    <w:name w:val="Balloon Text"/>
    <w:basedOn w:val="Normal"/>
    <w:link w:val="BalloonTextChar"/>
    <w:uiPriority w:val="99"/>
    <w:semiHidden/>
    <w:unhideWhenUsed/>
    <w:rsid w:val="00AD6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FBE"/>
    <w:rPr>
      <w:rFonts w:ascii="Tahoma" w:hAnsi="Tahoma" w:cs="Tahoma"/>
      <w:sz w:val="16"/>
      <w:szCs w:val="16"/>
    </w:rPr>
  </w:style>
  <w:style w:type="table" w:styleId="TableGrid">
    <w:name w:val="Table Grid"/>
    <w:basedOn w:val="TableNormal"/>
    <w:uiPriority w:val="59"/>
    <w:rsid w:val="00791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Large">
    <w:name w:val="Body (Large)"/>
    <w:basedOn w:val="Normal"/>
    <w:rsid w:val="009E45A4"/>
    <w:pPr>
      <w:spacing w:after="0" w:line="320" w:lineRule="exact"/>
    </w:pPr>
    <w:rPr>
      <w:rFonts w:ascii="Helvetica" w:eastAsia="Times New Roman" w:hAnsi="Helvetica" w:cs="Times New Roman"/>
      <w:b/>
      <w:sz w:val="28"/>
      <w:szCs w:val="20"/>
    </w:rPr>
  </w:style>
  <w:style w:type="character" w:styleId="CommentReference">
    <w:name w:val="annotation reference"/>
    <w:basedOn w:val="DefaultParagraphFont"/>
    <w:uiPriority w:val="99"/>
    <w:semiHidden/>
    <w:unhideWhenUsed/>
    <w:rsid w:val="001458A1"/>
    <w:rPr>
      <w:sz w:val="16"/>
      <w:szCs w:val="16"/>
    </w:rPr>
  </w:style>
  <w:style w:type="paragraph" w:styleId="CommentText">
    <w:name w:val="annotation text"/>
    <w:basedOn w:val="Normal"/>
    <w:link w:val="CommentTextChar"/>
    <w:uiPriority w:val="99"/>
    <w:semiHidden/>
    <w:unhideWhenUsed/>
    <w:rsid w:val="001458A1"/>
    <w:pPr>
      <w:spacing w:line="240" w:lineRule="auto"/>
    </w:pPr>
    <w:rPr>
      <w:sz w:val="20"/>
      <w:szCs w:val="20"/>
    </w:rPr>
  </w:style>
  <w:style w:type="character" w:customStyle="1" w:styleId="CommentTextChar">
    <w:name w:val="Comment Text Char"/>
    <w:basedOn w:val="DefaultParagraphFont"/>
    <w:link w:val="CommentText"/>
    <w:uiPriority w:val="99"/>
    <w:semiHidden/>
    <w:rsid w:val="001458A1"/>
    <w:rPr>
      <w:sz w:val="20"/>
      <w:szCs w:val="20"/>
    </w:rPr>
  </w:style>
  <w:style w:type="paragraph" w:styleId="CommentSubject">
    <w:name w:val="annotation subject"/>
    <w:basedOn w:val="CommentText"/>
    <w:next w:val="CommentText"/>
    <w:link w:val="CommentSubjectChar"/>
    <w:uiPriority w:val="99"/>
    <w:semiHidden/>
    <w:unhideWhenUsed/>
    <w:rsid w:val="001458A1"/>
    <w:rPr>
      <w:b/>
      <w:bCs/>
    </w:rPr>
  </w:style>
  <w:style w:type="character" w:customStyle="1" w:styleId="CommentSubjectChar">
    <w:name w:val="Comment Subject Char"/>
    <w:basedOn w:val="CommentTextChar"/>
    <w:link w:val="CommentSubject"/>
    <w:uiPriority w:val="99"/>
    <w:semiHidden/>
    <w:rsid w:val="001458A1"/>
    <w:rPr>
      <w:b/>
      <w:bCs/>
      <w:sz w:val="20"/>
      <w:szCs w:val="20"/>
    </w:rPr>
  </w:style>
  <w:style w:type="paragraph" w:styleId="Header">
    <w:name w:val="header"/>
    <w:basedOn w:val="Normal"/>
    <w:link w:val="HeaderChar"/>
    <w:uiPriority w:val="99"/>
    <w:unhideWhenUsed/>
    <w:rsid w:val="00FC3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48D"/>
  </w:style>
  <w:style w:type="paragraph" w:styleId="Footer">
    <w:name w:val="footer"/>
    <w:basedOn w:val="Normal"/>
    <w:link w:val="FooterChar"/>
    <w:uiPriority w:val="99"/>
    <w:unhideWhenUsed/>
    <w:rsid w:val="00FC3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48D"/>
  </w:style>
  <w:style w:type="character" w:customStyle="1" w:styleId="Heading1Char">
    <w:name w:val="Heading 1 Char"/>
    <w:basedOn w:val="DefaultParagraphFont"/>
    <w:link w:val="Heading1"/>
    <w:uiPriority w:val="9"/>
    <w:rsid w:val="00DB5AED"/>
    <w:rPr>
      <w:rFonts w:ascii="Liberation Sans" w:hAnsi="Liberation Sans" w:cs="Liberation Sans"/>
      <w:b/>
      <w:color w:val="0070C0"/>
      <w:sz w:val="28"/>
      <w:szCs w:val="28"/>
    </w:rPr>
  </w:style>
  <w:style w:type="character" w:customStyle="1" w:styleId="Heading2Char">
    <w:name w:val="Heading 2 Char"/>
    <w:basedOn w:val="DefaultParagraphFont"/>
    <w:link w:val="Heading2"/>
    <w:uiPriority w:val="9"/>
    <w:rsid w:val="00DB5AED"/>
    <w:rPr>
      <w:rFonts w:ascii="Liberation Sans" w:eastAsia="Times New Roman" w:hAnsi="Liberation Sans" w:cs="Liberation Sans"/>
      <w:b/>
      <w:bCs/>
      <w:color w:val="0070C0"/>
      <w:sz w:val="28"/>
      <w:szCs w:val="28"/>
    </w:rPr>
  </w:style>
  <w:style w:type="character" w:customStyle="1" w:styleId="Heading3Char">
    <w:name w:val="Heading 3 Char"/>
    <w:basedOn w:val="DefaultParagraphFont"/>
    <w:link w:val="Heading3"/>
    <w:uiPriority w:val="9"/>
    <w:rsid w:val="00DB5AED"/>
    <w:rPr>
      <w:rFonts w:ascii="Liberation Sans" w:eastAsia="Times New Roman" w:hAnsi="Liberation Sans" w:cs="Liberation Sans"/>
      <w:b/>
      <w:bCs/>
      <w:color w:val="0070C0"/>
      <w:sz w:val="22"/>
    </w:rPr>
  </w:style>
  <w:style w:type="character" w:customStyle="1" w:styleId="Heading4Char">
    <w:name w:val="Heading 4 Char"/>
    <w:basedOn w:val="DefaultParagraphFont"/>
    <w:link w:val="Heading4"/>
    <w:uiPriority w:val="9"/>
    <w:rsid w:val="00DB5AED"/>
    <w:rPr>
      <w:rFonts w:ascii="Liberation Sans" w:hAnsi="Liberation Sans"/>
      <w:b/>
      <w:bCs/>
      <w:iCs/>
      <w:sz w:val="22"/>
    </w:rPr>
  </w:style>
  <w:style w:type="character" w:customStyle="1" w:styleId="Heading5Char">
    <w:name w:val="Heading 5 Char"/>
    <w:basedOn w:val="DefaultParagraphFont"/>
    <w:link w:val="Heading5"/>
    <w:uiPriority w:val="9"/>
    <w:rsid w:val="00DB5AED"/>
    <w:rPr>
      <w:rFonts w:ascii="Liberation Sans" w:hAnsi="Liberation Sans"/>
      <w:b/>
      <w:bCs/>
      <w:iCs/>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1235">
      <w:bodyDiv w:val="1"/>
      <w:marLeft w:val="0"/>
      <w:marRight w:val="0"/>
      <w:marTop w:val="0"/>
      <w:marBottom w:val="0"/>
      <w:divBdr>
        <w:top w:val="none" w:sz="0" w:space="0" w:color="auto"/>
        <w:left w:val="none" w:sz="0" w:space="0" w:color="auto"/>
        <w:bottom w:val="none" w:sz="0" w:space="0" w:color="auto"/>
        <w:right w:val="none" w:sz="0" w:space="0" w:color="auto"/>
      </w:divBdr>
    </w:div>
    <w:div w:id="559437267">
      <w:bodyDiv w:val="1"/>
      <w:marLeft w:val="0"/>
      <w:marRight w:val="0"/>
      <w:marTop w:val="0"/>
      <w:marBottom w:val="0"/>
      <w:divBdr>
        <w:top w:val="none" w:sz="0" w:space="0" w:color="auto"/>
        <w:left w:val="none" w:sz="0" w:space="0" w:color="auto"/>
        <w:bottom w:val="none" w:sz="0" w:space="0" w:color="auto"/>
        <w:right w:val="none" w:sz="0" w:space="0" w:color="auto"/>
      </w:divBdr>
    </w:div>
    <w:div w:id="983312988">
      <w:bodyDiv w:val="1"/>
      <w:marLeft w:val="0"/>
      <w:marRight w:val="0"/>
      <w:marTop w:val="0"/>
      <w:marBottom w:val="0"/>
      <w:divBdr>
        <w:top w:val="none" w:sz="0" w:space="0" w:color="auto"/>
        <w:left w:val="none" w:sz="0" w:space="0" w:color="auto"/>
        <w:bottom w:val="none" w:sz="0" w:space="0" w:color="auto"/>
        <w:right w:val="none" w:sz="0" w:space="0" w:color="auto"/>
      </w:divBdr>
    </w:div>
    <w:div w:id="1154221384">
      <w:bodyDiv w:val="1"/>
      <w:marLeft w:val="0"/>
      <w:marRight w:val="0"/>
      <w:marTop w:val="0"/>
      <w:marBottom w:val="0"/>
      <w:divBdr>
        <w:top w:val="none" w:sz="0" w:space="0" w:color="auto"/>
        <w:left w:val="none" w:sz="0" w:space="0" w:color="auto"/>
        <w:bottom w:val="none" w:sz="0" w:space="0" w:color="auto"/>
        <w:right w:val="none" w:sz="0" w:space="0" w:color="auto"/>
      </w:divBdr>
    </w:div>
    <w:div w:id="1571573116">
      <w:bodyDiv w:val="1"/>
      <w:marLeft w:val="0"/>
      <w:marRight w:val="0"/>
      <w:marTop w:val="0"/>
      <w:marBottom w:val="0"/>
      <w:divBdr>
        <w:top w:val="none" w:sz="0" w:space="0" w:color="auto"/>
        <w:left w:val="none" w:sz="0" w:space="0" w:color="auto"/>
        <w:bottom w:val="none" w:sz="0" w:space="0" w:color="auto"/>
        <w:right w:val="none" w:sz="0" w:space="0" w:color="auto"/>
      </w:divBdr>
    </w:div>
    <w:div w:id="1622879308">
      <w:bodyDiv w:val="1"/>
      <w:marLeft w:val="0"/>
      <w:marRight w:val="0"/>
      <w:marTop w:val="0"/>
      <w:marBottom w:val="0"/>
      <w:divBdr>
        <w:top w:val="none" w:sz="0" w:space="0" w:color="auto"/>
        <w:left w:val="none" w:sz="0" w:space="0" w:color="auto"/>
        <w:bottom w:val="none" w:sz="0" w:space="0" w:color="auto"/>
        <w:right w:val="none" w:sz="0" w:space="0" w:color="auto"/>
      </w:divBdr>
    </w:div>
    <w:div w:id="1759249217">
      <w:bodyDiv w:val="1"/>
      <w:marLeft w:val="0"/>
      <w:marRight w:val="0"/>
      <w:marTop w:val="0"/>
      <w:marBottom w:val="0"/>
      <w:divBdr>
        <w:top w:val="none" w:sz="0" w:space="0" w:color="auto"/>
        <w:left w:val="none" w:sz="0" w:space="0" w:color="auto"/>
        <w:bottom w:val="none" w:sz="0" w:space="0" w:color="auto"/>
        <w:right w:val="none" w:sz="0" w:space="0" w:color="auto"/>
      </w:divBdr>
    </w:div>
    <w:div w:id="1955285080">
      <w:bodyDiv w:val="1"/>
      <w:marLeft w:val="0"/>
      <w:marRight w:val="0"/>
      <w:marTop w:val="0"/>
      <w:marBottom w:val="0"/>
      <w:divBdr>
        <w:top w:val="none" w:sz="0" w:space="0" w:color="auto"/>
        <w:left w:val="none" w:sz="0" w:space="0" w:color="auto"/>
        <w:bottom w:val="none" w:sz="0" w:space="0" w:color="auto"/>
        <w:right w:val="none" w:sz="0" w:space="0" w:color="auto"/>
      </w:divBdr>
    </w:div>
    <w:div w:id="2014261461">
      <w:bodyDiv w:val="1"/>
      <w:marLeft w:val="0"/>
      <w:marRight w:val="0"/>
      <w:marTop w:val="0"/>
      <w:marBottom w:val="0"/>
      <w:divBdr>
        <w:top w:val="none" w:sz="0" w:space="0" w:color="auto"/>
        <w:left w:val="none" w:sz="0" w:space="0" w:color="auto"/>
        <w:bottom w:val="none" w:sz="0" w:space="0" w:color="auto"/>
        <w:right w:val="none" w:sz="0" w:space="0" w:color="auto"/>
      </w:divBdr>
    </w:div>
    <w:div w:id="2102557899">
      <w:bodyDiv w:val="1"/>
      <w:marLeft w:val="0"/>
      <w:marRight w:val="0"/>
      <w:marTop w:val="0"/>
      <w:marBottom w:val="0"/>
      <w:divBdr>
        <w:top w:val="single" w:sz="24" w:space="0" w:color="FF3300"/>
        <w:left w:val="none" w:sz="0" w:space="0" w:color="auto"/>
        <w:bottom w:val="none" w:sz="0" w:space="0" w:color="auto"/>
        <w:right w:val="none" w:sz="0" w:space="0" w:color="auto"/>
      </w:divBdr>
      <w:divsChild>
        <w:div w:id="562134902">
          <w:marLeft w:val="0"/>
          <w:marRight w:val="0"/>
          <w:marTop w:val="0"/>
          <w:marBottom w:val="180"/>
          <w:divBdr>
            <w:top w:val="none" w:sz="0" w:space="0" w:color="auto"/>
            <w:left w:val="none" w:sz="0" w:space="0" w:color="auto"/>
            <w:bottom w:val="none" w:sz="0" w:space="0" w:color="auto"/>
            <w:right w:val="none" w:sz="0" w:space="0" w:color="auto"/>
          </w:divBdr>
          <w:divsChild>
            <w:div w:id="2110857563">
              <w:marLeft w:val="0"/>
              <w:marRight w:val="0"/>
              <w:marTop w:val="0"/>
              <w:marBottom w:val="0"/>
              <w:divBdr>
                <w:top w:val="none" w:sz="0" w:space="0" w:color="auto"/>
                <w:left w:val="none" w:sz="0" w:space="0" w:color="auto"/>
                <w:bottom w:val="none" w:sz="0" w:space="0" w:color="auto"/>
                <w:right w:val="none" w:sz="0" w:space="0" w:color="auto"/>
              </w:divBdr>
              <w:divsChild>
                <w:div w:id="1645163113">
                  <w:marLeft w:val="0"/>
                  <w:marRight w:val="0"/>
                  <w:marTop w:val="0"/>
                  <w:marBottom w:val="0"/>
                  <w:divBdr>
                    <w:top w:val="none" w:sz="0" w:space="0" w:color="auto"/>
                    <w:left w:val="none" w:sz="0" w:space="0" w:color="auto"/>
                    <w:bottom w:val="none" w:sz="0" w:space="0" w:color="auto"/>
                    <w:right w:val="none" w:sz="0" w:space="0" w:color="auto"/>
                  </w:divBdr>
                  <w:divsChild>
                    <w:div w:id="1687370318">
                      <w:marLeft w:val="0"/>
                      <w:marRight w:val="0"/>
                      <w:marTop w:val="0"/>
                      <w:marBottom w:val="0"/>
                      <w:divBdr>
                        <w:top w:val="none" w:sz="0" w:space="0" w:color="auto"/>
                        <w:left w:val="none" w:sz="0" w:space="0" w:color="auto"/>
                        <w:bottom w:val="none" w:sz="0" w:space="0" w:color="auto"/>
                        <w:right w:val="none" w:sz="0" w:space="0" w:color="auto"/>
                      </w:divBdr>
                      <w:divsChild>
                        <w:div w:id="17205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7373E88AEF174894BD6FB675C8FA02" ma:contentTypeVersion="10" ma:contentTypeDescription="Create a new document." ma:contentTypeScope="" ma:versionID="5b0fb201db9c30cb3d2e66411a160165">
  <xsd:schema xmlns:xsd="http://www.w3.org/2001/XMLSchema" xmlns:xs="http://www.w3.org/2001/XMLSchema" xmlns:p="http://schemas.microsoft.com/office/2006/metadata/properties" xmlns:ns2="acf613ca-8975-4944-896a-8a733f5ca23b" xmlns:ns3="ba01bf25-3529-44bb-919d-262de17e468f" targetNamespace="http://schemas.microsoft.com/office/2006/metadata/properties" ma:root="true" ma:fieldsID="469932ad59d2dd21804cc88b56ab5ca6" ns2:_="" ns3:_="">
    <xsd:import namespace="acf613ca-8975-4944-896a-8a733f5ca23b"/>
    <xsd:import namespace="ba01bf25-3529-44bb-919d-262de17e46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613ca-8975-4944-896a-8a733f5ca2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01bf25-3529-44bb-919d-262de17e468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203e652-fe67-4c06-bf79-c36754aa07f6}" ma:internalName="TaxCatchAll" ma:showField="CatchAllData" ma:web="ba01bf25-3529-44bb-919d-262de17e46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a01bf25-3529-44bb-919d-262de17e468f" xsi:nil="true"/>
    <lcf76f155ced4ddcb4097134ff3c332f xmlns="acf613ca-8975-4944-896a-8a733f5ca23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92D6B-17CA-4700-90CD-FE4DA3FEBC78}"/>
</file>

<file path=customXml/itemProps2.xml><?xml version="1.0" encoding="utf-8"?>
<ds:datastoreItem xmlns:ds="http://schemas.openxmlformats.org/officeDocument/2006/customXml" ds:itemID="{2CF6B7A9-00D1-4DD4-9CEC-70B398E9C7F8}">
  <ds:schemaRefs>
    <ds:schemaRef ds:uri="http://schemas.microsoft.com/sharepoint/v3/contenttype/forms"/>
  </ds:schemaRefs>
</ds:datastoreItem>
</file>

<file path=customXml/itemProps3.xml><?xml version="1.0" encoding="utf-8"?>
<ds:datastoreItem xmlns:ds="http://schemas.openxmlformats.org/officeDocument/2006/customXml" ds:itemID="{6CD20F7D-2E50-41D6-8AA3-B2CE5628DB26}">
  <ds:schemaRefs>
    <ds:schemaRef ds:uri="http://purl.org/dc/elements/1.1/"/>
    <ds:schemaRef ds:uri="http://www.w3.org/XML/1998/namespace"/>
    <ds:schemaRef ds:uri="http://purl.org/dc/terms/"/>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f27b86c0-2816-47a2-b831-6f64dbfd4a69"/>
    <ds:schemaRef ds:uri="http://purl.org/dc/dcmitype/"/>
  </ds:schemaRefs>
</ds:datastoreItem>
</file>

<file path=customXml/itemProps4.xml><?xml version="1.0" encoding="utf-8"?>
<ds:datastoreItem xmlns:ds="http://schemas.openxmlformats.org/officeDocument/2006/customXml" ds:itemID="{3CFA088C-4A95-4D7D-9FE4-AB6EACCF0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2021-11-15T06:30:00Z</dcterms:created>
  <dcterms:modified xsi:type="dcterms:W3CDTF">2022-07-26T20:30:00Z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0x010100707373E88AEF174894BD6FB675C8FA02</vt:lpwstr>
  </property>
</Properties>
</file>