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DOCUMENTAÇÃO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1636875</wp:posOffset>
            </wp:positionH>
            <wp:positionV relativeFrom="paragraph">
              <wp:posOffset>192500</wp:posOffset>
            </wp:positionV>
            <wp:extent cx="2454995" cy="166306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995" cy="1663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Documentação - </w:t>
      </w:r>
      <w:r w:rsidDel="00000000" w:rsidR="00000000" w:rsidRPr="00000000">
        <w:rPr>
          <w:sz w:val="24"/>
          <w:szCs w:val="24"/>
          <w:rtl w:val="0"/>
        </w:rPr>
        <w:t xml:space="preserve">CashEdu</w:t>
      </w:r>
      <w:r w:rsidDel="00000000" w:rsidR="00000000" w:rsidRPr="00000000">
        <w:rPr>
          <w:sz w:val="24"/>
          <w:szCs w:val="24"/>
          <w:rtl w:val="0"/>
        </w:rPr>
        <w:t xml:space="preserve"> (Landing Page)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Nome: Henrique Caffagni, João Matheus, Leonardo Miguel e  Mariane Silva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Data: 29/03/2022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Processo de construção da página</w:t>
      </w:r>
    </w:p>
    <w:p w:rsidR="00000000" w:rsidDel="00000000" w:rsidP="00000000" w:rsidRDefault="00000000" w:rsidRPr="00000000" w14:paraId="0000003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inicial “Investindo na sua formação” (Henrique):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i w:val="1"/>
        </w:rPr>
      </w:pPr>
      <w:r w:rsidDel="00000000" w:rsidR="00000000" w:rsidRPr="00000000">
        <w:rPr>
          <w:rtl w:val="0"/>
        </w:rPr>
        <w:t xml:space="preserve">Foi utilizado display flex para o posicionamento dos elementos do início da página, as imagens e o background estilizado foram pegas do site </w:t>
      </w:r>
      <w:r w:rsidDel="00000000" w:rsidR="00000000" w:rsidRPr="00000000">
        <w:rPr>
          <w:b w:val="1"/>
          <w:rtl w:val="0"/>
        </w:rPr>
        <w:t xml:space="preserve">CashEdu</w:t>
      </w:r>
      <w:r w:rsidDel="00000000" w:rsidR="00000000" w:rsidRPr="00000000">
        <w:rPr>
          <w:rtl w:val="0"/>
        </w:rPr>
        <w:t xml:space="preserve">, com a ferramenta de “</w:t>
      </w:r>
      <w:r w:rsidDel="00000000" w:rsidR="00000000" w:rsidRPr="00000000">
        <w:rPr>
          <w:i w:val="1"/>
          <w:rtl w:val="0"/>
        </w:rPr>
        <w:t xml:space="preserve">inspecionar”.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Também fiz debug dos campos da página e juntei todas as partes.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tela “Quem somos” (Mariane):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Para essa tela simples foram utilizadas também ferramentas simples como o </w:t>
      </w:r>
      <w:r w:rsidDel="00000000" w:rsidR="00000000" w:rsidRPr="00000000">
        <w:rPr>
          <w:i w:val="1"/>
          <w:rtl w:val="0"/>
        </w:rPr>
        <w:t xml:space="preserve">“inspecionar” </w:t>
      </w:r>
      <w:r w:rsidDel="00000000" w:rsidR="00000000" w:rsidRPr="00000000">
        <w:rPr>
          <w:rtl w:val="0"/>
        </w:rPr>
        <w:t xml:space="preserve">que serviu para a coleta das cores exatas das letras, ferramenta para abrir a imagem do site em outra guia e transferir para o código, </w:t>
      </w:r>
      <w:r w:rsidDel="00000000" w:rsidR="00000000" w:rsidRPr="00000000">
        <w:rPr>
          <w:i w:val="1"/>
          <w:rtl w:val="0"/>
        </w:rPr>
        <w:t xml:space="preserve">“margin-left”, “margin-top”</w:t>
      </w:r>
      <w:r w:rsidDel="00000000" w:rsidR="00000000" w:rsidRPr="00000000">
        <w:rPr>
          <w:rtl w:val="0"/>
        </w:rPr>
        <w:t xml:space="preserve">, coisas básicas visando a realização do posicionamento de parágrafos e imagens.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Terceira tela “Benefícios” (Leonardo):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A minha parte foi um pouco complexa no início, dentre elas foi ficar testando as propriedades, mas logo com a ajuda de ferramentas como a </w:t>
      </w:r>
      <w:r w:rsidDel="00000000" w:rsidR="00000000" w:rsidRPr="00000000">
        <w:rPr>
          <w:i w:val="1"/>
          <w:rtl w:val="0"/>
        </w:rPr>
        <w:t xml:space="preserve">"Ultimate Color Picker",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seleção de cores trazendo os códigos da mesma no próprio </w:t>
      </w:r>
      <w:r w:rsidDel="00000000" w:rsidR="00000000" w:rsidRPr="00000000">
        <w:rPr>
          <w:i w:val="1"/>
          <w:rtl w:val="0"/>
        </w:rPr>
        <w:t xml:space="preserve">HEX e RGB</w:t>
      </w:r>
      <w:r w:rsidDel="00000000" w:rsidR="00000000" w:rsidRPr="00000000">
        <w:rPr>
          <w:rtl w:val="0"/>
        </w:rPr>
        <w:t xml:space="preserve"> agilizou o processo. 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As medidas utilizadas foram </w:t>
      </w:r>
      <w:r w:rsidDel="00000000" w:rsidR="00000000" w:rsidRPr="00000000">
        <w:rPr>
          <w:rtl w:val="0"/>
        </w:rPr>
        <w:t xml:space="preserve">rem,</w:t>
      </w:r>
      <w:r w:rsidDel="00000000" w:rsidR="00000000" w:rsidRPr="00000000">
        <w:rPr>
          <w:rtl w:val="0"/>
        </w:rPr>
        <w:t xml:space="preserve"> que fornecem uma estrutura responsiva assim como as viewports e porcentagens.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Wireframes para fazer o esqueleto do html, utilizando canetas e papéis para ter um jeito melhor de fazer não se perder.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Display flex para o posicionamento dos elementos do início da página; as imagens e o background foram pegos da ferramenta inspecionar, foi feito o debug dos campos das páginas, e por fim juntando todas as partes.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Quarta tela “Sobre o app” (João):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Utilizei a ferramenta</w:t>
      </w:r>
      <w:r w:rsidDel="00000000" w:rsidR="00000000" w:rsidRPr="00000000">
        <w:rPr>
          <w:i w:val="1"/>
          <w:rtl w:val="0"/>
        </w:rPr>
        <w:t xml:space="preserve"> “inspecionar”</w:t>
      </w:r>
      <w:r w:rsidDel="00000000" w:rsidR="00000000" w:rsidRPr="00000000">
        <w:rPr>
          <w:rtl w:val="0"/>
        </w:rPr>
        <w:t xml:space="preserve"> no site oficial para obter as cores</w:t>
        <w:br w:type="textWrapping"/>
        <w:t xml:space="preserve">(text:#3F5166;</w:t>
        <w:br w:type="textWrapping"/>
        <w:t xml:space="preserve">p:#8D96B1;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background: #FFD95A;) &amp; salvar a imagem 'mobile.png' e as imagens da play e apple-store.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Quinta tela “Entre em contato” (Mariane/Leonardo):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Com a tag </w:t>
      </w:r>
      <w:r w:rsidDel="00000000" w:rsidR="00000000" w:rsidRPr="00000000">
        <w:rPr>
          <w:i w:val="1"/>
          <w:rtl w:val="0"/>
        </w:rPr>
        <w:t xml:space="preserve">“&lt;form&gt;” </w:t>
      </w:r>
      <w:r w:rsidDel="00000000" w:rsidR="00000000" w:rsidRPr="00000000">
        <w:rPr>
          <w:rtl w:val="0"/>
        </w:rPr>
        <w:t xml:space="preserve">foi possível dar início a construção do formulário, foram criadas </w:t>
      </w:r>
      <w:r w:rsidDel="00000000" w:rsidR="00000000" w:rsidRPr="00000000">
        <w:rPr>
          <w:i w:val="1"/>
          <w:rtl w:val="0"/>
        </w:rPr>
        <w:t xml:space="preserve">“5 divs”</w:t>
      </w:r>
      <w:r w:rsidDel="00000000" w:rsidR="00000000" w:rsidRPr="00000000">
        <w:rPr>
          <w:rtl w:val="0"/>
        </w:rPr>
        <w:t xml:space="preserve"> onde cada uma representa um dos</w:t>
      </w:r>
      <w:r w:rsidDel="00000000" w:rsidR="00000000" w:rsidRPr="00000000">
        <w:rPr>
          <w:i w:val="1"/>
          <w:rtl w:val="0"/>
        </w:rPr>
        <w:t xml:space="preserve"> “inputs”</w:t>
      </w:r>
      <w:r w:rsidDel="00000000" w:rsidR="00000000" w:rsidRPr="00000000">
        <w:rPr>
          <w:rtl w:val="0"/>
        </w:rPr>
        <w:t xml:space="preserve">, ferramenta para coletar a imagem de fundo sendo inserida no código como um “</w:t>
      </w:r>
      <w:r w:rsidDel="00000000" w:rsidR="00000000" w:rsidRPr="00000000">
        <w:rPr>
          <w:i w:val="1"/>
          <w:rtl w:val="0"/>
        </w:rPr>
        <w:t xml:space="preserve">background image”, </w:t>
      </w:r>
      <w:r w:rsidDel="00000000" w:rsidR="00000000" w:rsidRPr="00000000">
        <w:rPr>
          <w:rtl w:val="0"/>
        </w:rPr>
        <w:t xml:space="preserve">posicionamento de texto e imagem tanto para formar margens à direita e esquerda tanto para centralização do texto e do formulário em si, </w:t>
      </w:r>
      <w:r w:rsidDel="00000000" w:rsidR="00000000" w:rsidRPr="00000000">
        <w:rPr>
          <w:i w:val="1"/>
          <w:rtl w:val="0"/>
        </w:rPr>
        <w:t xml:space="preserve">“inspecionar” </w:t>
      </w:r>
      <w:r w:rsidDel="00000000" w:rsidR="00000000" w:rsidRPr="00000000">
        <w:rPr>
          <w:rtl w:val="0"/>
        </w:rPr>
        <w:t xml:space="preserve">para coletar a cor do botão, “</w:t>
      </w:r>
      <w:r w:rsidDel="00000000" w:rsidR="00000000" w:rsidRPr="00000000">
        <w:rPr>
          <w:i w:val="1"/>
          <w:rtl w:val="0"/>
        </w:rPr>
        <w:t xml:space="preserve">height e width” </w:t>
      </w:r>
      <w:r w:rsidDel="00000000" w:rsidR="00000000" w:rsidRPr="00000000">
        <w:rPr>
          <w:rtl w:val="0"/>
        </w:rPr>
        <w:t xml:space="preserve">foram importantes em vários processos para determinar altura e largura da imagem, dos inputs, das divs etc.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Footer (João):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Para a tag Footer, utilizei o site </w:t>
      </w:r>
      <w:r w:rsidDel="00000000" w:rsidR="00000000" w:rsidRPr="00000000">
        <w:rPr>
          <w:rtl w:val="0"/>
        </w:rPr>
        <w:t xml:space="preserve">'boxicons'</w:t>
      </w:r>
      <w:r w:rsidDel="00000000" w:rsidR="00000000" w:rsidRPr="00000000">
        <w:rPr>
          <w:rtl w:val="0"/>
        </w:rPr>
        <w:t xml:space="preserve"> para obter os ícones de redes sociais e checks, e também o inspecionar no site oficial para obter as cores (background:#3F5166;color: #</w:t>
      </w:r>
      <w:r w:rsidDel="00000000" w:rsidR="00000000" w:rsidRPr="00000000">
        <w:rPr>
          <w:rtl w:val="0"/>
        </w:rPr>
        <w:t xml:space="preserve">F5FAFF).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Bibliografia:</w:t>
      </w:r>
      <w:r w:rsidDel="00000000" w:rsidR="00000000" w:rsidRPr="00000000">
        <w:rPr>
          <w:rtl w:val="0"/>
        </w:rPr>
        <w:br w:type="textWrapping"/>
        <w:br w:type="textWrapping"/>
        <w:tab/>
        <w:t xml:space="preserve">CashEdu: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https://www.cashedu.com.br/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Ultimate Color Picker:</w:t>
      </w:r>
    </w:p>
    <w:p w:rsidR="00000000" w:rsidDel="00000000" w:rsidP="00000000" w:rsidRDefault="00000000" w:rsidRPr="00000000" w14:paraId="00000083">
      <w:pPr>
        <w:ind w:left="720"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https://chrome.google.com/webstore/detail/ultimate-color-picker/clkoagfbjkilljcajbbielofkeokbhma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Boxicons: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https://boxicons.com/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HTML e CSS:</w:t>
        <w:br w:type="textWrapping"/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https://www.w3c.br/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w3c.br/" TargetMode="External"/><Relationship Id="rId9" Type="http://schemas.openxmlformats.org/officeDocument/2006/relationships/hyperlink" Target="https://boxicon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ashedu.com.br/" TargetMode="External"/><Relationship Id="rId8" Type="http://schemas.openxmlformats.org/officeDocument/2006/relationships/hyperlink" Target="https://chrome.google.com/webstore/detail/ultimate-color-picker/clkoagfbjkilljcajbbielofkeokbh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