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7"/>
        </w:tabs>
        <w:spacing w:after="0" w:before="149" w:line="360" w:lineRule="auto"/>
        <w:ind w:left="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47"/>
        </w:tabs>
        <w:spacing w:after="0" w:before="149" w:line="360" w:lineRule="auto"/>
        <w:ind w:left="547" w:right="0" w:hanging="407"/>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참가자 정보</w:t>
      </w:r>
      <w:r w:rsidDel="00000000" w:rsidR="00000000" w:rsidRPr="00000000">
        <w:rPr>
          <w:rtl w:val="0"/>
        </w:rPr>
      </w:r>
    </w:p>
    <w:tbl>
      <w:tblPr>
        <w:tblStyle w:val="Table1"/>
        <w:tblW w:w="9524.0" w:type="dxa"/>
        <w:jc w:val="left"/>
        <w:tblInd w:w="143.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1877"/>
        <w:gridCol w:w="7647"/>
        <w:tblGridChange w:id="0">
          <w:tblGrid>
            <w:gridCol w:w="1877"/>
            <w:gridCol w:w="7647"/>
          </w:tblGrid>
        </w:tblGridChange>
      </w:tblGrid>
      <w:tr>
        <w:trPr>
          <w:cantSplit w:val="0"/>
          <w:trHeight w:val="532"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4"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4"/>
                <w:szCs w:val="24"/>
                <w:u w:val="none"/>
                <w:shd w:fill="auto" w:val="clear"/>
                <w:vertAlign w:val="baseline"/>
                <w:rtl w:val="0"/>
              </w:rPr>
              <w:t xml:space="preserve">공 모 명</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스마트팩토리 전력 비효율 구간 탐지를 위한 다변량 AI 관리 모델 </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0"/>
              </w:tabs>
              <w:spacing w:after="0" w:before="58" w:line="276" w:lineRule="auto"/>
              <w:ind w:left="4"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4"/>
                <w:szCs w:val="24"/>
                <w:u w:val="none"/>
                <w:shd w:fill="auto" w:val="clear"/>
                <w:vertAlign w:val="baseline"/>
                <w:rtl w:val="0"/>
              </w:rPr>
              <w:t xml:space="preserve">성</w:t>
              <w:tab/>
              <w:t xml:space="preserve">명</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팀명: green그린그림</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팀장: 김서윤</w:t>
            </w:r>
          </w:p>
        </w:tc>
      </w:tr>
    </w:tbl>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4"/>
        </w:tabs>
        <w:spacing w:after="0" w:before="320" w:line="240" w:lineRule="auto"/>
        <w:ind w:left="504" w:right="0" w:hanging="364"/>
        <w:jc w:val="left"/>
        <w:rPr>
          <w:rFonts w:ascii="Arial" w:cs="Arial" w:eastAsia="Arial" w:hAnsi="Arial"/>
          <w:b w:val="1"/>
          <w:bCs w:val="1"/>
          <w:i w:val="0"/>
          <w:iCs w:val="0"/>
          <w:smallCaps w:val="0"/>
          <w:strike w:val="0"/>
          <w:color w:val="000000"/>
          <w:sz w:val="24"/>
          <w:szCs w:val="24"/>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세부 내용</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Arial" w:cs="Arial" w:eastAsia="Arial" w:hAnsi="Arial"/>
          <w:i w:val="0"/>
          <w:iCs w:val="0"/>
          <w:smallCaps w:val="0"/>
          <w:strike w:val="0"/>
          <w:color w:val="000000"/>
          <w:sz w:val="14"/>
          <w:szCs w:val="14"/>
          <w:u w:val="none"/>
          <w:shd w:fill="auto" w:val="clear"/>
          <w:vertAlign w:val="baseline"/>
        </w:rPr>
      </w:pPr>
      <w:r w:rsidDel="00000000" w:rsidR="00000000" w:rsidRPr="00000000">
        <w:rPr>
          <w:rtl w:val="0"/>
        </w:rPr>
      </w:r>
    </w:p>
    <w:tbl>
      <w:tblPr>
        <w:tblStyle w:val="Table2"/>
        <w:tblW w:w="9523.0" w:type="dxa"/>
        <w:jc w:val="left"/>
        <w:tblInd w:w="143.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9523"/>
        <w:tblGridChange w:id="0">
          <w:tblGrid>
            <w:gridCol w:w="9523"/>
          </w:tblGrid>
        </w:tblGridChange>
      </w:tblGrid>
      <w:tr>
        <w:trPr>
          <w:cantSplit w:val="0"/>
          <w:trHeight w:val="48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4"/>
                <w:szCs w:val="24"/>
                <w:u w:val="none"/>
                <w:shd w:fill="auto" w:val="clear"/>
                <w:vertAlign w:val="baseline"/>
                <w:rtl w:val="0"/>
              </w:rPr>
              <w:t xml:space="preserve">1. 문제 정의 및 제안 배경</w:t>
            </w:r>
          </w:p>
        </w:tc>
      </w:tr>
      <w:tr>
        <w:trPr>
          <w:cantSplit w:val="0"/>
          <w:trHeight w:val="48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0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4"/>
                <w:szCs w:val="24"/>
                <w:u w:val="none"/>
                <w:shd w:fill="auto" w:val="clear"/>
                <w:vertAlign w:val="baseline"/>
                <w:rtl w:val="0"/>
              </w:rPr>
              <w:t xml:space="preserve">1-1. 문제 정의</w:t>
            </w:r>
          </w:p>
        </w:tc>
      </w:tr>
      <w:tr>
        <w:trPr>
          <w:cantSplit w:val="0"/>
          <w:trHeight w:val="44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55.19999999999993" w:lineRule="auto"/>
              <w:ind w:left="102.0472440944882" w:right="0" w:firstLine="170.0787401574803"/>
              <w:jc w:val="left"/>
              <w:rPr>
                <w:rFonts w:ascii="Arial" w:cs="Arial" w:eastAsia="Arial" w:hAnsi="Arial"/>
              </w:rPr>
            </w:pPr>
            <w:r w:rsidDel="00000000" w:rsidR="00000000" w:rsidRPr="00000000">
              <w:rPr>
                <w:rFonts w:ascii="Arial Unicode MS" w:cs="Arial Unicode MS" w:eastAsia="Arial Unicode MS" w:hAnsi="Arial Unicode MS"/>
                <w:rtl w:val="0"/>
              </w:rPr>
              <w:t xml:space="preserve">현재 제조업 스마트팩토리에서는 다양한 설비들이 실시간으로 대량의 전력 데이터를 생성하지만, 이 데이터로부터 "현재 어느 설비가, 어느 시점에 비효율적으로 운영되고 있는가"를 즉각적으로 판별할 수 있는 체계는 마련되어 있지 않다. 기존의 임계값 또는 사분위수 범위(IQR)와 같은 단일 지표 기반 규칙은 하나의 변수가 극단적으로 벗어난 경우만 탐지할 수 있을 뿐, 유효전력·역률·전압 및 전류 불평형 등 여러 전기 지표가 동시에 미묘하게 어긋나는 복합적 비효율 구간은 포착하지 못한다는 한계가 있다. 또한 설비 수가 많고 각 설비의 정상 가동 여부를 판단할 라벨이 존재하지 않는 환경에서, 어떤 설비를 우선적으로 집중 관리해야 하는지 파악하기 어렵다.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355.19999999999993" w:lineRule="auto"/>
              <w:ind w:left="102.0472440944882" w:right="0" w:firstLine="170.0787401574803"/>
              <w:jc w:val="left"/>
              <w:rPr>
                <w:rFonts w:ascii="Arial" w:cs="Arial" w:eastAsia="Arial" w:hAnsi="Arial"/>
              </w:rPr>
            </w:pPr>
            <w:r w:rsidDel="00000000" w:rsidR="00000000" w:rsidRPr="00000000">
              <w:rPr>
                <w:rFonts w:ascii="Arial Unicode MS" w:cs="Arial Unicode MS" w:eastAsia="Arial Unicode MS" w:hAnsi="Arial Unicode MS"/>
                <w:rtl w:val="0"/>
              </w:rPr>
              <w:t xml:space="preserve">이에 본 프로젝트는 (1) 설비들의 전력 데이터를 다변량으로 동시에 분석하여 정상 운영 패턴에서 벗어난 비효율 구간을 탐지하는 넓은 스크리닝 모델을 설계하고, (2) 이를 통해 집중 관리가 필요한 설비를 다중 방법론적으로 교차 검증하며, (3) 탐지된 비효율 구간의 개선을 통해 에너지 절감과 탄소배출 저감으로 이어지는 실질적인 활용 방안을 도출하는 것을 분석 목표로 설정하였다.</w:t>
            </w:r>
          </w:p>
        </w:tc>
      </w:tr>
      <w:tr>
        <w:trPr>
          <w:cantSplit w:val="0"/>
          <w:trHeight w:val="48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0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4"/>
                <w:szCs w:val="24"/>
                <w:u w:val="none"/>
                <w:shd w:fill="auto" w:val="clear"/>
                <w:vertAlign w:val="baseline"/>
                <w:rtl w:val="0"/>
              </w:rPr>
              <w:t xml:space="preserve">1-2. 제안 배경 및 필요성</w:t>
            </w:r>
          </w:p>
        </w:tc>
      </w:tr>
      <w:tr>
        <w:trPr>
          <w:cantSplit w:val="0"/>
          <w:trHeight w:val="46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F">
            <w:pPr>
              <w:spacing w:after="200" w:before="200" w:line="355.19999999999993"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글로벌 규제 강화 및 친환경 제조 패러다임의 확산으로 제조 공장의 전력 소비 관리와 탄소 배출 저감은 기업의 지속가능한 성장을 위한 핵심 과제로 부상하고 있다. 그러나 실제 현장에서는 초 단위로 데이터가 방대하게 쌓이는 한편, 이러한 초고빈도·다변수 데이터는 적절한 데이터 기반 분석 없이는 유의미한 운영 인사이트를 도출하기 어렵다. </w:t>
            </w:r>
          </w:p>
          <w:p w:rsidR="00000000" w:rsidDel="00000000" w:rsidP="00000000" w:rsidRDefault="00000000" w:rsidRPr="00000000" w14:paraId="00000010">
            <w:pPr>
              <w:spacing w:after="200" w:line="355.19999999999993"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고빈도 다변수의 데이터 분석 필요성은 다음 세 가지로 요약된다. 첫째, 설비의 상시 가동 여부, 시간대별 전력 사용 패턴, 설비 간 소비 특성의 동질성 여부와 같은 운영 구조는 정량적 데이터 분석을 거치지 않고서는 드러나지 않는다. 둘째, 사전 통계적 이상치 진단에서 특정 설비의 역률 채널에 이상이 집중되는 경향이 확인되었으나, 이 진단이 우연인지 구조적 특성인지, 그리고 다른 설비에도 유사한 패턴이 존재하는지는 다변량 데이터 분석과 비지도 학습 기반 교차 검증을 통해 객관적으로 규명할 수 있다. 셋째, 탐지형 방식의 적합성을 결정하기 위해 이상 발생의 시간적 패턴 및 예측 가능성을 데이터로 먼저 검증하는 과정이 선행되어야 한다. 이러한 이유로 본 프로젝트는 AI 기반 데이터 분석을 통해 스마트팩토리 전력 비효율 구간을 탐지하는 모델을 제안하게 되었다.</w:t>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sectPr>
          <w:headerReference r:id="rId7" w:type="default"/>
          <w:headerReference r:id="rId8" w:type="first"/>
          <w:footerReference r:id="rId9" w:type="first"/>
          <w:pgSz w:h="16840" w:w="11900" w:orient="portrait"/>
          <w:pgMar w:bottom="280" w:top="1240" w:left="992" w:right="992" w:header="360" w:footer="360"/>
          <w:pgNumType w:start="1"/>
        </w:sect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523.0" w:type="dxa"/>
        <w:jc w:val="left"/>
        <w:tblInd w:w="143.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9523"/>
        <w:tblGridChange w:id="0">
          <w:tblGrid>
            <w:gridCol w:w="9523"/>
          </w:tblGrid>
        </w:tblGridChange>
      </w:tblGrid>
      <w:tr>
        <w:trPr>
          <w:cantSplit w:val="0"/>
          <w:trHeight w:val="48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0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4"/>
                <w:szCs w:val="24"/>
                <w:u w:val="none"/>
                <w:shd w:fill="auto" w:val="clear"/>
                <w:vertAlign w:val="baseline"/>
                <w:rtl w:val="0"/>
              </w:rPr>
              <w:t xml:space="preserve">2. 데이터 분석 및 탐지 모델 설계</w:t>
            </w:r>
          </w:p>
        </w:tc>
      </w:tr>
      <w:tr>
        <w:trPr>
          <w:cantSplit w:val="0"/>
          <w:trHeight w:val="48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0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4"/>
                <w:szCs w:val="24"/>
                <w:u w:val="none"/>
                <w:shd w:fill="auto" w:val="clear"/>
                <w:vertAlign w:val="baseline"/>
                <w:rtl w:val="0"/>
              </w:rPr>
              <w:t xml:space="preserve">2-1. 데이터 탐색·전처리 및 운영 특성 분석</w:t>
            </w:r>
          </w:p>
        </w:tc>
      </w:tr>
      <w:tr>
        <w:trPr>
          <w:cantSplit w:val="0"/>
          <w:trHeight w:val="672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5">
            <w:pPr>
              <w:keepNext w:val="0"/>
              <w:keepLines w:val="0"/>
              <w:spacing w:before="200" w:line="355.19999999999993" w:lineRule="auto"/>
              <w:ind w:left="102.0472440944882" w:firstLine="0"/>
              <w:rPr>
                <w:rFonts w:ascii="Arial" w:cs="Arial" w:eastAsia="Arial" w:hAnsi="Arial"/>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가. 데이터 개요</w:t>
            </w:r>
          </w:p>
          <w:p w:rsidR="00000000" w:rsidDel="00000000" w:rsidP="00000000" w:rsidRDefault="00000000" w:rsidRPr="00000000" w14:paraId="00000016">
            <w:pPr>
              <w:spacing w:after="240" w:before="100" w:line="355.19999999999993"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본 분석에 사용한 데이터는 스마트팩토리 내 13종 설비로부터 RTU(원격단말장치)를 통해 수집된 전력 데이터이다. 2024년 12월 1일부터 2025년 4월 30일까지 약 150일간 5초 간격으로 수집되었으며, 총 33,696,013건, 19개 변수로 구성된다. 주요 변수로는 설비 식별자, 수집 시각, 가동 상태(operation), 3상 전압·전류, 유효전력(activePower), 3상 역률(powerFactor), 무효전력, 누적 전력량이 있다.</w:t>
            </w:r>
          </w:p>
          <w:p w:rsidR="00000000" w:rsidDel="00000000" w:rsidP="00000000" w:rsidRDefault="00000000" w:rsidRPr="00000000" w14:paraId="00000017">
            <w:pPr>
              <w:keepNext w:val="0"/>
              <w:keepLines w:val="0"/>
              <w:spacing w:line="355.19999999999993" w:lineRule="auto"/>
              <w:ind w:left="102.0472440944882" w:firstLine="0"/>
              <w:rPr>
                <w:rFonts w:ascii="Arial" w:cs="Arial" w:eastAsia="Arial" w:hAnsi="Arial"/>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나. 데이터 탐색 및 전처리</w:t>
            </w:r>
          </w:p>
          <w:p w:rsidR="00000000" w:rsidDel="00000000" w:rsidP="00000000" w:rsidRDefault="00000000" w:rsidRPr="00000000" w14:paraId="00000018">
            <w:pPr>
              <w:spacing w:after="0" w:before="240" w:line="355.19999999999993" w:lineRule="auto"/>
              <w:ind w:left="102.0472440944882" w:firstLine="0"/>
              <w:rPr>
                <w:rFonts w:ascii="Arial" w:cs="Arial" w:eastAsia="Arial" w:hAnsi="Arial"/>
              </w:rPr>
            </w:pPr>
            <w:r w:rsidDel="00000000" w:rsidR="00000000" w:rsidRPr="00000000">
              <w:rPr>
                <w:rFonts w:ascii="Arial Unicode MS" w:cs="Arial Unicode MS" w:eastAsia="Arial Unicode MS" w:hAnsi="Arial Unicode MS"/>
                <w:rtl w:val="0"/>
              </w:rPr>
              <w:t xml:space="preserve">(1) 데이터 품질 검증</w:t>
            </w:r>
          </w:p>
          <w:p w:rsidR="00000000" w:rsidDel="00000000" w:rsidP="00000000" w:rsidRDefault="00000000" w:rsidRPr="00000000" w14:paraId="00000019">
            <w:pPr>
              <w:spacing w:after="200" w:before="100" w:line="355.19999999999993"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대용량 데이터의 신뢰성을 확보하기 위해 다음 항목을 점검하였으며, 전 항목에서 결함이 발견되지 않았다.</w:t>
            </w:r>
          </w:p>
          <w:tbl>
            <w:tblPr>
              <w:tblStyle w:val="Table4"/>
              <w:tblW w:w="6555.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3705"/>
              <w:tblGridChange w:id="0">
                <w:tblGrid>
                  <w:gridCol w:w="2850"/>
                  <w:gridCol w:w="3705"/>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1A">
                  <w:pPr>
                    <w:spacing w:line="356" w:lineRule="auto"/>
                    <w:ind w:left="100" w:firstLine="0"/>
                    <w:jc w:val="center"/>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검증 항목</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1B">
                  <w:pPr>
                    <w:spacing w:line="356" w:lineRule="auto"/>
                    <w:ind w:left="100" w:firstLine="0"/>
                    <w:jc w:val="center"/>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결과</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line="356" w:lineRule="auto"/>
                    <w:ind w:left="100" w:firstLine="0"/>
                    <w:rPr>
                      <w:rFonts w:ascii="Arial" w:cs="Arial" w:eastAsia="Arial" w:hAnsi="Arial"/>
                    </w:rPr>
                  </w:pPr>
                  <w:r w:rsidDel="00000000" w:rsidR="00000000" w:rsidRPr="00000000">
                    <w:rPr>
                      <w:rFonts w:ascii="Arial Unicode MS" w:cs="Arial Unicode MS" w:eastAsia="Arial Unicode MS" w:hAnsi="Arial Unicode MS"/>
                      <w:rtl w:val="0"/>
                    </w:rPr>
                    <w:t xml:space="preserve">시간축 결측(수집 공백)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line="356" w:lineRule="auto"/>
                    <w:ind w:left="100" w:firstLine="0"/>
                    <w:rPr>
                      <w:rFonts w:ascii="Arial" w:cs="Arial" w:eastAsia="Arial" w:hAnsi="Arial"/>
                    </w:rPr>
                  </w:pPr>
                  <w:r w:rsidDel="00000000" w:rsidR="00000000" w:rsidRPr="00000000">
                    <w:rPr>
                      <w:rFonts w:ascii="Arial Unicode MS" w:cs="Arial Unicode MS" w:eastAsia="Arial Unicode MS" w:hAnsi="Arial Unicode MS"/>
                      <w:rtl w:val="0"/>
                    </w:rPr>
                    <w:t xml:space="preserve">0건 (150일간 5초 간격 무중단 수집)</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line="356" w:lineRule="auto"/>
                    <w:ind w:left="100" w:firstLine="0"/>
                    <w:rPr>
                      <w:rFonts w:ascii="Arial" w:cs="Arial" w:eastAsia="Arial" w:hAnsi="Arial"/>
                    </w:rPr>
                  </w:pPr>
                  <w:r w:rsidDel="00000000" w:rsidR="00000000" w:rsidRPr="00000000">
                    <w:rPr>
                      <w:rFonts w:ascii="Arial Unicode MS" w:cs="Arial Unicode MS" w:eastAsia="Arial Unicode MS" w:hAnsi="Arial Unicode MS"/>
                      <w:rtl w:val="0"/>
                    </w:rPr>
                    <w:t xml:space="preserve">값 결측치</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line="356" w:lineRule="auto"/>
                    <w:ind w:left="100" w:firstLine="0"/>
                    <w:rPr>
                      <w:rFonts w:ascii="Arial" w:cs="Arial" w:eastAsia="Arial" w:hAnsi="Arial"/>
                    </w:rPr>
                  </w:pPr>
                  <w:r w:rsidDel="00000000" w:rsidR="00000000" w:rsidRPr="00000000">
                    <w:rPr>
                      <w:rFonts w:ascii="Arial Unicode MS" w:cs="Arial Unicode MS" w:eastAsia="Arial Unicode MS" w:hAnsi="Arial Unicode MS"/>
                      <w:rtl w:val="0"/>
                    </w:rPr>
                    <w:t xml:space="preserve">0건</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line="356" w:lineRule="auto"/>
                    <w:ind w:left="100" w:firstLine="0"/>
                    <w:rPr>
                      <w:rFonts w:ascii="Arial" w:cs="Arial" w:eastAsia="Arial" w:hAnsi="Arial"/>
                    </w:rPr>
                  </w:pPr>
                  <w:r w:rsidDel="00000000" w:rsidR="00000000" w:rsidRPr="00000000">
                    <w:rPr>
                      <w:rFonts w:ascii="Arial Unicode MS" w:cs="Arial Unicode MS" w:eastAsia="Arial Unicode MS" w:hAnsi="Arial Unicode MS"/>
                      <w:rtl w:val="0"/>
                    </w:rPr>
                    <w:t xml:space="preserve">계량기 롤오버(누적값 감소)</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line="356" w:lineRule="auto"/>
                    <w:ind w:left="100" w:firstLine="0"/>
                    <w:rPr>
                      <w:rFonts w:ascii="Arial" w:cs="Arial" w:eastAsia="Arial" w:hAnsi="Arial"/>
                    </w:rPr>
                  </w:pPr>
                  <w:r w:rsidDel="00000000" w:rsidR="00000000" w:rsidRPr="00000000">
                    <w:rPr>
                      <w:rFonts w:ascii="Arial Unicode MS" w:cs="Arial Unicode MS" w:eastAsia="Arial Unicode MS" w:hAnsi="Arial Unicode MS"/>
                      <w:rtl w:val="0"/>
                    </w:rPr>
                    <w:t xml:space="preserve">0건</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line="356" w:lineRule="auto"/>
                    <w:ind w:left="100" w:firstLine="0"/>
                    <w:rPr>
                      <w:rFonts w:ascii="Arial" w:cs="Arial" w:eastAsia="Arial" w:hAnsi="Arial"/>
                    </w:rPr>
                  </w:pPr>
                  <w:r w:rsidDel="00000000" w:rsidR="00000000" w:rsidRPr="00000000">
                    <w:rPr>
                      <w:rFonts w:ascii="Arial Unicode MS" w:cs="Arial Unicode MS" w:eastAsia="Arial Unicode MS" w:hAnsi="Arial Unicode MS"/>
                      <w:rtl w:val="0"/>
                    </w:rPr>
                    <w:t xml:space="preserve">전압 물리범위 이탈</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line="356" w:lineRule="auto"/>
                    <w:ind w:left="100" w:firstLine="0"/>
                    <w:rPr>
                      <w:rFonts w:ascii="Arial" w:cs="Arial" w:eastAsia="Arial" w:hAnsi="Arial"/>
                    </w:rPr>
                  </w:pPr>
                  <w:r w:rsidDel="00000000" w:rsidR="00000000" w:rsidRPr="00000000">
                    <w:rPr>
                      <w:rFonts w:ascii="Arial Unicode MS" w:cs="Arial Unicode MS" w:eastAsia="Arial Unicode MS" w:hAnsi="Arial Unicode MS"/>
                      <w:rtl w:val="0"/>
                    </w:rPr>
                    <w:t xml:space="preserve">0건</w:t>
                  </w:r>
                </w:p>
              </w:tc>
            </w:tr>
          </w:tbl>
          <w:p w:rsidR="00000000" w:rsidDel="00000000" w:rsidP="00000000" w:rsidRDefault="00000000" w:rsidRPr="00000000" w14:paraId="00000024">
            <w:pPr>
              <w:spacing w:after="0" w:before="240" w:line="355.19999999999993" w:lineRule="auto"/>
              <w:ind w:left="102.0472440944882" w:firstLine="0"/>
              <w:rPr>
                <w:rFonts w:ascii="Arial" w:cs="Arial" w:eastAsia="Arial" w:hAnsi="Arial"/>
              </w:rPr>
            </w:pPr>
            <w:r w:rsidDel="00000000" w:rsidR="00000000" w:rsidRPr="00000000">
              <w:rPr>
                <w:rFonts w:ascii="Arial Unicode MS" w:cs="Arial Unicode MS" w:eastAsia="Arial Unicode MS" w:hAnsi="Arial Unicode MS"/>
                <w:rtl w:val="0"/>
              </w:rPr>
              <w:t xml:space="preserve">(2) 시각 기준 정합성</w:t>
            </w:r>
          </w:p>
          <w:p w:rsidR="00000000" w:rsidDel="00000000" w:rsidP="00000000" w:rsidRDefault="00000000" w:rsidRPr="00000000" w14:paraId="00000025">
            <w:pPr>
              <w:spacing w:after="0" w:before="100" w:line="355.19999999999993"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기계 판독 시각(timestamp)과 사람 판독 시각(localtime) 간에 8시간의 고정 차이가 확인되어, 분석 기준 시각으로 실제 현지 시각을 반영하는 localtime을 채택하였다.</w:t>
            </w:r>
          </w:p>
          <w:p w:rsidR="00000000" w:rsidDel="00000000" w:rsidP="00000000" w:rsidRDefault="00000000" w:rsidRPr="00000000" w14:paraId="00000026">
            <w:pPr>
              <w:spacing w:after="0" w:before="240" w:line="356" w:lineRule="auto"/>
              <w:ind w:left="102.0472440944882" w:firstLine="0"/>
              <w:rPr>
                <w:rFonts w:ascii="Arial" w:cs="Arial" w:eastAsia="Arial" w:hAnsi="Arial"/>
              </w:rPr>
            </w:pPr>
            <w:r w:rsidDel="00000000" w:rsidR="00000000" w:rsidRPr="00000000">
              <w:rPr>
                <w:rFonts w:ascii="Arial Unicode MS" w:cs="Arial Unicode MS" w:eastAsia="Arial Unicode MS" w:hAnsi="Arial Unicode MS"/>
                <w:rtl w:val="0"/>
              </w:rPr>
              <w:t xml:space="preserve">(3) 이상치 진단</w:t>
            </w:r>
          </w:p>
          <w:p w:rsidR="00000000" w:rsidDel="00000000" w:rsidP="00000000" w:rsidRDefault="00000000" w:rsidRPr="00000000" w14:paraId="00000027">
            <w:pPr>
              <w:spacing w:after="0" w:before="100" w:line="355.19999999999993"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설비별 IQR 기준(Q₁ - 3.0 × IQR ~ Q₃ + 3.0 × IQR , 일반적인 1.5 × IQR보다 보수적인 이상치 탐지 기준)으로 통계적 이상치를 검토한 결과 20,317건(전체의 0.06%)이 탐지되었으며, 이 중 대부분이 예비건조기(15번) 단일 설비에서 발생하였다. 세부 분석 결과 유효전력·전류에서는 이상치가 전무하였고 3상 역률(powerFactor) 채널에서만, 3상이 유사한 비율로 동시에 발생하였다.</w:t>
            </w:r>
          </w:p>
          <w:p w:rsidR="00000000" w:rsidDel="00000000" w:rsidP="00000000" w:rsidRDefault="00000000" w:rsidRPr="00000000" w14:paraId="00000028">
            <w:pPr>
              <w:spacing w:after="0" w:before="240" w:line="356" w:lineRule="auto"/>
              <w:ind w:left="102.0472440944882" w:firstLine="0"/>
              <w:rPr>
                <w:rFonts w:ascii="Arial" w:cs="Arial" w:eastAsia="Arial" w:hAnsi="Arial"/>
              </w:rPr>
            </w:pPr>
            <w:r w:rsidDel="00000000" w:rsidR="00000000" w:rsidRPr="00000000">
              <w:rPr>
                <w:rFonts w:ascii="Arial Unicode MS" w:cs="Arial Unicode MS" w:eastAsia="Arial Unicode MS" w:hAnsi="Arial Unicode MS"/>
                <w:rtl w:val="0"/>
              </w:rPr>
              <w:t xml:space="preserve">(4) 전처리 및 파생 변수 생성</w:t>
            </w:r>
          </w:p>
          <w:p w:rsidR="00000000" w:rsidDel="00000000" w:rsidP="00000000" w:rsidRDefault="00000000" w:rsidRPr="00000000" w14:paraId="00000029">
            <w:pPr>
              <w:spacing w:after="200" w:before="100" w:line="355.19999999999993"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메모리 효율을 위해 수치형 변수를 float32로 다운캐스팅하였고, 분석에 필요한 파생 변수(3상 전압·전류 불평형률, 평균 역률, 무효/유효 전력비, 누적전력 증분)를 생성하였다. 또한 5초 간격 원자료는 분석에 과도하게 크므로 1분·5분 단위로 리샘플링하여 별도 저장하였다.</w:t>
            </w:r>
          </w:p>
          <w:p w:rsidR="00000000" w:rsidDel="00000000" w:rsidP="00000000" w:rsidRDefault="00000000" w:rsidRPr="00000000" w14:paraId="0000002A">
            <w:pPr>
              <w:keepNext w:val="0"/>
              <w:keepLines w:val="0"/>
              <w:spacing w:before="200" w:line="356" w:lineRule="auto"/>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B">
            <w:pPr>
              <w:keepNext w:val="0"/>
              <w:keepLines w:val="0"/>
              <w:spacing w:before="200" w:line="355.19999999999993" w:lineRule="auto"/>
              <w:ind w:left="102.0472440944882" w:firstLine="0"/>
              <w:rPr>
                <w:rFonts w:ascii="Arial" w:cs="Arial" w:eastAsia="Arial" w:hAnsi="Arial"/>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다. 설비 운영 특성 및 에너지 사용 패턴 분석</w:t>
            </w:r>
          </w:p>
          <w:p w:rsidR="00000000" w:rsidDel="00000000" w:rsidP="00000000" w:rsidRDefault="00000000" w:rsidRPr="00000000" w14:paraId="0000002C">
            <w:pPr>
              <w:spacing w:after="0" w:before="240" w:line="355.19999999999993" w:lineRule="auto"/>
              <w:ind w:left="102.0472440944882" w:firstLine="0"/>
              <w:rPr>
                <w:rFonts w:ascii="Arial" w:cs="Arial" w:eastAsia="Arial" w:hAnsi="Arial"/>
              </w:rPr>
            </w:pPr>
            <w:r w:rsidDel="00000000" w:rsidR="00000000" w:rsidRPr="00000000">
              <w:rPr>
                <w:rFonts w:ascii="Arial Unicode MS" w:cs="Arial Unicode MS" w:eastAsia="Arial Unicode MS" w:hAnsi="Arial Unicode MS"/>
                <w:rtl w:val="0"/>
              </w:rPr>
              <w:t xml:space="preserve">(1) 상시 가동 운영 체계</w:t>
            </w:r>
          </w:p>
          <w:p w:rsidR="00000000" w:rsidDel="00000000" w:rsidP="00000000" w:rsidRDefault="00000000" w:rsidRPr="00000000" w14:paraId="0000002D">
            <w:pPr>
              <w:spacing w:after="200" w:before="100" w:line="355.19999999999993"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가동 상태(operation) 변수가 전체 관측기간 33,696,013건 중 단 한 번도 정지(0)로 기록되지 않았다. 이는 공장 설비 대부분이 특정 작업 시점에만 가동되는 것이 아니라 24시간 상시 가동되는 운영 체계임을 시사한다.</w:t>
            </w:r>
          </w:p>
          <w:p w:rsidR="00000000" w:rsidDel="00000000" w:rsidP="00000000" w:rsidRDefault="00000000" w:rsidRPr="00000000" w14:paraId="0000002E">
            <w:pPr>
              <w:spacing w:after="0" w:before="0" w:line="355.19999999999993" w:lineRule="auto"/>
              <w:ind w:left="102.0472440944882" w:firstLine="0"/>
              <w:rPr>
                <w:rFonts w:ascii="Arial" w:cs="Arial" w:eastAsia="Arial" w:hAnsi="Arial"/>
              </w:rPr>
            </w:pPr>
            <w:r w:rsidDel="00000000" w:rsidR="00000000" w:rsidRPr="00000000">
              <w:rPr>
                <w:rFonts w:ascii="Arial Unicode MS" w:cs="Arial Unicode MS" w:eastAsia="Arial Unicode MS" w:hAnsi="Arial Unicode MS"/>
                <w:rtl w:val="0"/>
              </w:rPr>
              <w:t xml:space="preserve">(2) 시간대별 전력 사용 패턴</w:t>
            </w:r>
          </w:p>
          <w:p w:rsidR="00000000" w:rsidDel="00000000" w:rsidP="00000000" w:rsidRDefault="00000000" w:rsidRPr="00000000" w14:paraId="0000002F">
            <w:pPr>
              <w:spacing w:after="200" w:before="100" w:line="355.19999999999993"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시간대(0~23시)에 따른 전력 사용량 차이를 분석한 결과, 통계적으로 유의한 시간대 패턴이 존재하지 않았다(ANOVA η²=0.00002). 시간대별 평균 유효전력의 최대-최소 변동폭은 전체 평균의 0.061%에 불과했으며(최고 4시 3,010.7W, 최저 14시 3,008.9W), 피크 시간대로 가정했던 21~24시와 그 외 시간대의 평균 전력도 각각 3,009.88W, 3,009.97W로 사실상 동일하였다. 즉 본 공장은 일반적인 생산 공장과 달리 뚜렷한 피크 시간대가 존재하지 않는다.</w:t>
            </w:r>
          </w:p>
          <w:p w:rsidR="00000000" w:rsidDel="00000000" w:rsidP="00000000" w:rsidRDefault="00000000" w:rsidRPr="00000000" w14:paraId="00000030">
            <w:pPr>
              <w:spacing w:after="0" w:before="240" w:line="355.19999999999993" w:lineRule="auto"/>
              <w:ind w:left="102.0472440944882" w:firstLine="0"/>
              <w:rPr>
                <w:rFonts w:ascii="Arial" w:cs="Arial" w:eastAsia="Arial" w:hAnsi="Arial"/>
              </w:rPr>
            </w:pPr>
            <w:r w:rsidDel="00000000" w:rsidR="00000000" w:rsidRPr="00000000">
              <w:rPr>
                <w:rFonts w:ascii="Arial Unicode MS" w:cs="Arial Unicode MS" w:eastAsia="Arial Unicode MS" w:hAnsi="Arial Unicode MS"/>
                <w:rtl w:val="0"/>
              </w:rPr>
              <w:t xml:space="preserve">(3) 설비별 운영 특성</w:t>
            </w:r>
          </w:p>
          <w:p w:rsidR="00000000" w:rsidDel="00000000" w:rsidP="00000000" w:rsidRDefault="00000000" w:rsidRPr="00000000" w14:paraId="00000031">
            <w:pPr>
              <w:spacing w:after="240" w:before="100" w:line="355.19999999999993"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기능이 상이한 13종 설비(조명회로, 분쇄기, 예비건조기, 호이스트, 분전반, 생산라인 등)의 유효전력을 비교한 결과, 설비 종류에 따른 차이가 거의 없었다.</w:t>
            </w:r>
          </w:p>
          <w:tbl>
            <w:tblPr>
              <w:tblStyle w:val="Table5"/>
              <w:tblW w:w="8895.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20"/>
              <w:gridCol w:w="4275"/>
              <w:tblGridChange w:id="0">
                <w:tblGrid>
                  <w:gridCol w:w="4620"/>
                  <w:gridCol w:w="4275"/>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2">
                  <w:pPr>
                    <w:spacing w:line="356" w:lineRule="auto"/>
                    <w:ind w:left="100" w:firstLine="0"/>
                    <w:jc w:val="center"/>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검증 항목</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3">
                  <w:pPr>
                    <w:spacing w:line="356" w:lineRule="auto"/>
                    <w:ind w:left="100" w:firstLine="0"/>
                    <w:jc w:val="center"/>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결과</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line="356" w:lineRule="auto"/>
                    <w:ind w:left="100" w:firstLine="0"/>
                    <w:rPr>
                      <w:rFonts w:ascii="Arial" w:cs="Arial" w:eastAsia="Arial" w:hAnsi="Arial"/>
                    </w:rPr>
                  </w:pPr>
                  <w:r w:rsidDel="00000000" w:rsidR="00000000" w:rsidRPr="00000000">
                    <w:rPr>
                      <w:rFonts w:ascii="Arial Unicode MS" w:cs="Arial Unicode MS" w:eastAsia="Arial Unicode MS" w:hAnsi="Arial Unicode MS"/>
                      <w:rtl w:val="0"/>
                    </w:rPr>
                    <w:t xml:space="preserve">설비 간 유효전력 평균 차이 (ANOVA)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line="356" w:lineRule="auto"/>
                    <w:ind w:left="100" w:firstLine="0"/>
                    <w:rPr>
                      <w:rFonts w:ascii="Arial" w:cs="Arial" w:eastAsia="Arial" w:hAnsi="Arial"/>
                    </w:rPr>
                  </w:pPr>
                  <w:r w:rsidDel="00000000" w:rsidR="00000000" w:rsidRPr="00000000">
                    <w:rPr>
                      <w:rFonts w:ascii="Arial" w:cs="Arial" w:eastAsia="Arial" w:hAnsi="Arial"/>
                      <w:rtl w:val="0"/>
                    </w:rPr>
                    <w:t xml:space="preserve">F=1.24~1.26, p=.236~.248, η²&lt;0.0001</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line="356" w:lineRule="auto"/>
                    <w:ind w:left="100" w:firstLine="0"/>
                    <w:rPr>
                      <w:rFonts w:ascii="Arial" w:cs="Arial" w:eastAsia="Arial" w:hAnsi="Arial"/>
                    </w:rPr>
                  </w:pPr>
                  <w:r w:rsidDel="00000000" w:rsidR="00000000" w:rsidRPr="00000000">
                    <w:rPr>
                      <w:rFonts w:ascii="Arial Unicode MS" w:cs="Arial Unicode MS" w:eastAsia="Arial Unicode MS" w:hAnsi="Arial Unicode MS"/>
                      <w:rtl w:val="0"/>
                    </w:rPr>
                    <w:t xml:space="preserve">설비별 평균 유효전력 범위</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line="356" w:lineRule="auto"/>
                    <w:ind w:left="100" w:firstLine="0"/>
                    <w:rPr>
                      <w:rFonts w:ascii="Arial" w:cs="Arial" w:eastAsia="Arial" w:hAnsi="Arial"/>
                    </w:rPr>
                  </w:pPr>
                  <w:r w:rsidDel="00000000" w:rsidR="00000000" w:rsidRPr="00000000">
                    <w:rPr>
                      <w:rFonts w:ascii="Arial Unicode MS" w:cs="Arial Unicode MS" w:eastAsia="Arial Unicode MS" w:hAnsi="Arial Unicode MS"/>
                      <w:rtl w:val="0"/>
                    </w:rPr>
                    <w:t xml:space="preserve">3,008.7 ~ 3,010.7W (13종, 전체 폭 2W)</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line="356" w:lineRule="auto"/>
                    <w:ind w:left="100" w:firstLine="0"/>
                    <w:rPr>
                      <w:rFonts w:ascii="Arial" w:cs="Arial" w:eastAsia="Arial" w:hAnsi="Arial"/>
                    </w:rPr>
                  </w:pPr>
                  <w:r w:rsidDel="00000000" w:rsidR="00000000" w:rsidRPr="00000000">
                    <w:rPr>
                      <w:rFonts w:ascii="Arial Unicode MS" w:cs="Arial Unicode MS" w:eastAsia="Arial Unicode MS" w:hAnsi="Arial Unicode MS"/>
                      <w:rtl w:val="0"/>
                    </w:rPr>
                    <w:t xml:space="preserve">설비 간 분포 형태 동일성 (KS검정, 78개 조합)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line="356" w:lineRule="auto"/>
                    <w:ind w:left="100" w:firstLine="0"/>
                    <w:rPr>
                      <w:rFonts w:ascii="Arial" w:cs="Arial" w:eastAsia="Arial" w:hAnsi="Arial"/>
                    </w:rPr>
                  </w:pPr>
                  <w:r w:rsidDel="00000000" w:rsidR="00000000" w:rsidRPr="00000000">
                    <w:rPr>
                      <w:rFonts w:ascii="Arial Unicode MS" w:cs="Arial Unicode MS" w:eastAsia="Arial Unicode MS" w:hAnsi="Arial Unicode MS"/>
                      <w:rtl w:val="0"/>
                    </w:rPr>
                    <w:t xml:space="preserve">77/78개 조합에서 분포 차이 없음(p&gt;0.05)</w:t>
                  </w:r>
                </w:p>
              </w:tc>
            </w:tr>
          </w:tbl>
          <w:p w:rsidR="00000000" w:rsidDel="00000000" w:rsidP="00000000" w:rsidRDefault="00000000" w:rsidRPr="00000000" w14:paraId="0000003A">
            <w:pPr>
              <w:spacing w:after="200" w:before="240" w:line="355.19999999999993"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평균값 비교(ANOVA)뿐 아니라 분포 형태 전체를 비교하는 KS검정에서도 대부분의 설비 조합이 통계적으로 구별되지 않았다. 이는 유효전력이 "무엇을 하는 설비인가"보다 설비 전반에 공통된 베이스라인 전력에 의해 결정됨을 의미한다. 다만 물리적으로 상이한 설비 간 소비전력이 이 정도로 균일한 것은 일반적이지 않은 수준이므로 데이터수집 및 라벨링 체계의 특성일 가능성도 배제할 수는 없다</w:t>
            </w:r>
          </w:p>
          <w:p w:rsidR="00000000" w:rsidDel="00000000" w:rsidP="00000000" w:rsidRDefault="00000000" w:rsidRPr="00000000" w14:paraId="0000003B">
            <w:pPr>
              <w:spacing w:after="0" w:before="240" w:line="355.19999999999993" w:lineRule="auto"/>
              <w:ind w:left="102.0472440944882" w:firstLine="0"/>
              <w:rPr>
                <w:rFonts w:ascii="Arial" w:cs="Arial" w:eastAsia="Arial" w:hAnsi="Arial"/>
              </w:rPr>
            </w:pPr>
            <w:r w:rsidDel="00000000" w:rsidR="00000000" w:rsidRPr="00000000">
              <w:rPr>
                <w:rFonts w:ascii="Arial Unicode MS" w:cs="Arial Unicode MS" w:eastAsia="Arial Unicode MS" w:hAnsi="Arial Unicode MS"/>
                <w:rtl w:val="0"/>
              </w:rPr>
              <w:t xml:space="preserve">(4) 예비건조기(15번)의 역률 이상 특성</w:t>
            </w:r>
          </w:p>
          <w:p w:rsidR="00000000" w:rsidDel="00000000" w:rsidP="00000000" w:rsidRDefault="00000000" w:rsidRPr="00000000" w14:paraId="0000003C">
            <w:pPr>
              <w:spacing w:after="200" w:before="100" w:line="355.19999999999993"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앞서 이상치의 대부분이 집중된 예비건조기의 역률 이상을 세부 분석한 결과, 유효전력 소비량 자체는 다른 설비와 동일한 수준(3,010.4W)이었으나 역률 채널만 유별나게 불안정하였다. 이상 발생 시점을 에피소드 단위로 분석하였을 때, 전체의 99.24%가 5초 이내에 종료되는 단일 시점 이상이었고, 발생 간격의 변동계수(CV)가 0.982로 완전 무작위 과정(포아송)의 이론값(1.0)에 근접하였다. 또한 시간·요일·월 어느 기준으로도 발생 패턴이 나타나지 않았다. 이는 해당 이상이 특정 시점에 집중되는 간헐적 결함이 아니라, 상시적이면서 예측 불가능한 무작위 특성임을 보여준다.</w:t>
            </w:r>
          </w:p>
          <w:p w:rsidR="00000000" w:rsidDel="00000000" w:rsidP="00000000" w:rsidRDefault="00000000" w:rsidRPr="00000000" w14:paraId="0000003D">
            <w:pPr>
              <w:spacing w:after="240" w:before="0" w:line="355.19999999999993" w:lineRule="auto"/>
              <w:ind w:left="102.0472440944882" w:firstLine="170.0787401574803"/>
              <w:rPr>
                <w:rFonts w:ascii="Arial" w:cs="Arial" w:eastAsia="Arial" w:hAnsi="Arial"/>
              </w:rPr>
            </w:pPr>
            <w:r w:rsidDel="00000000" w:rsidR="00000000" w:rsidRPr="00000000">
              <w:rPr>
                <w:rtl w:val="0"/>
              </w:rPr>
            </w:r>
          </w:p>
          <w:p w:rsidR="00000000" w:rsidDel="00000000" w:rsidP="00000000" w:rsidRDefault="00000000" w:rsidRPr="00000000" w14:paraId="0000003E">
            <w:pPr>
              <w:keepNext w:val="0"/>
              <w:keepLines w:val="0"/>
              <w:spacing w:before="200" w:line="356" w:lineRule="auto"/>
              <w:ind w:left="102.0472440944882" w:firstLine="0"/>
              <w:rPr>
                <w:rFonts w:ascii="Arial" w:cs="Arial" w:eastAsia="Arial" w:hAnsi="Arial"/>
              </w:rPr>
            </w:pPr>
            <w:r w:rsidDel="00000000" w:rsidR="00000000" w:rsidRPr="00000000">
              <w:rPr>
                <w:rtl w:val="0"/>
              </w:rPr>
            </w:r>
          </w:p>
          <w:p w:rsidR="00000000" w:rsidDel="00000000" w:rsidP="00000000" w:rsidRDefault="00000000" w:rsidRPr="00000000" w14:paraId="0000003F">
            <w:pPr>
              <w:keepNext w:val="0"/>
              <w:keepLines w:val="0"/>
              <w:spacing w:after="200" w:before="200" w:line="355.19999999999993" w:lineRule="auto"/>
              <w:ind w:left="102.0472440944882" w:firstLine="0"/>
              <w:rPr>
                <w:rFonts w:ascii="Arial" w:cs="Arial" w:eastAsia="Arial" w:hAnsi="Arial"/>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라. 문제 해결을 위한 주요 특성 도출</w:t>
            </w:r>
          </w:p>
          <w:p w:rsidR="00000000" w:rsidDel="00000000" w:rsidP="00000000" w:rsidRDefault="00000000" w:rsidRPr="00000000" w14:paraId="00000040">
            <w:pPr>
              <w:spacing w:after="200" w:before="0" w:line="355.19999999999993"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위 분석을 통해 문제</w:t>
            </w:r>
            <w:r w:rsidDel="00000000" w:rsidR="00000000" w:rsidRPr="00000000">
              <w:rPr>
                <w:rFonts w:ascii="Arial Unicode MS" w:cs="Arial Unicode MS" w:eastAsia="Arial Unicode MS" w:hAnsi="Arial Unicode MS"/>
                <w:rtl w:val="0"/>
              </w:rPr>
              <w:t xml:space="preserve"> 정의와 모델 설계로 이어지는 세 가지 핵심 특성을 도출하였다.</w:t>
            </w:r>
          </w:p>
          <w:p w:rsidR="00000000" w:rsidDel="00000000" w:rsidP="00000000" w:rsidRDefault="00000000" w:rsidRPr="00000000" w14:paraId="00000041">
            <w:pPr>
              <w:spacing w:after="200" w:before="0" w:line="355.19999999999993"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첫째, 설비들이 실제 작업량과 무관하게 상시 가동되며 기능이 다른 설비 간에도 전력 소비가 균일하다는 점은, 소비 전력의 대부분이 실질적 작업이 아닌 구조적 베이스라인 전력임을 의미한다. 이는 수요 기반 가동 스케줄링을 통한 에너지 절감 여지를 시사한다.</w:t>
            </w:r>
          </w:p>
          <w:p w:rsidR="00000000" w:rsidDel="00000000" w:rsidP="00000000" w:rsidRDefault="00000000" w:rsidRPr="00000000" w14:paraId="00000042">
            <w:pPr>
              <w:spacing w:after="200" w:before="0" w:line="355.19999999999993"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둘째, 뚜렷한 시간대 피크가 없고 이상 발생이 무작위 특성을 보인다는 점은, 미래 시점을 예측하는 예측형 모델이 구조적으로 부적합함을 의미한다. 따라서 본 프로젝트는 현재 시점의 이상 여부를 판별하는 탐지형 접근으로 방향을 설정하였다.</w:t>
            </w:r>
          </w:p>
          <w:p w:rsidR="00000000" w:rsidDel="00000000" w:rsidP="00000000" w:rsidRDefault="00000000" w:rsidRPr="00000000" w14:paraId="00000043">
            <w:pPr>
              <w:spacing w:after="200" w:before="0" w:line="355.19999999999993"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셋째, 예비건조기(15번)가 전력 소비량은 정상이면서 역률만 불안정한 유일한 설비라는 점은 이 설비가 집중 관리 대상임을 명확히 한다. 이는 후속 탐지 모델에서 핵심 검증 대상이 된다.</w:t>
            </w:r>
          </w:p>
        </w:tc>
      </w:tr>
      <w:tr>
        <w:trPr>
          <w:cantSplit w:val="0"/>
          <w:trHeight w:val="48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4"/>
                <w:szCs w:val="24"/>
                <w:u w:val="none"/>
                <w:shd w:fill="auto" w:val="clear"/>
                <w:vertAlign w:val="baseline"/>
                <w:rtl w:val="0"/>
              </w:rPr>
              <w:t xml:space="preserve">2-2. 비효율 구간 탐지 모델 설계</w:t>
            </w:r>
          </w:p>
        </w:tc>
      </w:tr>
      <w:tr>
        <w:trPr>
          <w:cantSplit w:val="0"/>
          <w:trHeight w:val="295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pStyle w:val="Heading2"/>
              <w:keepNext w:val="0"/>
              <w:keepLines w:val="0"/>
              <w:spacing w:after="0" w:before="200" w:line="355.19999999999993" w:lineRule="auto"/>
              <w:ind w:left="102.0472440944882" w:firstLine="0"/>
              <w:rPr/>
            </w:pPr>
            <w:bookmarkStart w:colFirst="0" w:colLast="0" w:name="_5a9oeqfpdr8h" w:id="0"/>
            <w:bookmarkEnd w:id="0"/>
            <w:r w:rsidDel="00000000" w:rsidR="00000000" w:rsidRPr="00000000">
              <w:rPr>
                <w:rFonts w:ascii="Arial Unicode MS" w:cs="Arial Unicode MS" w:eastAsia="Arial Unicode MS" w:hAnsi="Arial Unicode MS"/>
                <w:sz w:val="24"/>
                <w:szCs w:val="24"/>
                <w:rtl w:val="0"/>
              </w:rPr>
              <w:t xml:space="preserve">가</w:t>
            </w:r>
            <w:r w:rsidDel="00000000" w:rsidR="00000000" w:rsidRPr="00000000">
              <w:rPr>
                <w:rFonts w:ascii="Arial Unicode MS" w:cs="Arial Unicode MS" w:eastAsia="Arial Unicode MS" w:hAnsi="Arial Unicode MS"/>
                <w:sz w:val="24"/>
                <w:szCs w:val="24"/>
                <w:rtl w:val="0"/>
              </w:rPr>
              <w:t xml:space="preserve">. 모델 설계 방향 및 선정 이유</w:t>
            </w:r>
            <w:r w:rsidDel="00000000" w:rsidR="00000000" w:rsidRPr="00000000">
              <w:rPr>
                <w:rtl w:val="0"/>
              </w:rPr>
            </w:r>
          </w:p>
          <w:p w:rsidR="00000000" w:rsidDel="00000000" w:rsidP="00000000" w:rsidRDefault="00000000" w:rsidRPr="00000000" w14:paraId="00000046">
            <w:pPr>
              <w:spacing w:after="0" w:before="240" w:line="355.19999999999993" w:lineRule="auto"/>
              <w:ind w:left="102.0472440944882" w:firstLine="0"/>
              <w:rPr>
                <w:rFonts w:ascii="Arial" w:cs="Arial" w:eastAsia="Arial" w:hAnsi="Arial"/>
              </w:rPr>
            </w:pPr>
            <w:r w:rsidDel="00000000" w:rsidR="00000000" w:rsidRPr="00000000">
              <w:rPr>
                <w:rFonts w:ascii="Arial Unicode MS" w:cs="Arial Unicode MS" w:eastAsia="Arial Unicode MS" w:hAnsi="Arial Unicode MS"/>
                <w:rtl w:val="0"/>
              </w:rPr>
              <w:t xml:space="preserve">(1) 예측형에서 탐지형으로의 전환</w:t>
            </w:r>
          </w:p>
          <w:p w:rsidR="00000000" w:rsidDel="00000000" w:rsidP="00000000" w:rsidRDefault="00000000" w:rsidRPr="00000000" w14:paraId="00000047">
            <w:pPr>
              <w:spacing w:after="200" w:before="100" w:line="355.19999999999993"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초기 가설은 "3상 전류·전압 불평형이 미래의 역률 저하를 사전에 예고하는 선행지표"라는 것이었다. 이것이 성립한다면 수 분~수십 분 전에 문제를 예고하는 예측 기반 조기경보 시스템 구현이 가능했다. 그러나 서로 다른 원리의 다수 알고리즘(Logistic Regression, XGBoost, LightGBM)으로 교차검증한 결과, 모두 유사한 예측 성능(ROC-AUC 0.63~0.66)을 보였음에도 특성 제거 검증(Ablation)에서 현재 역률 변수를 제거하자 성능이 무작위 수준(ROC-AUC 0.49~0.51)으로 붕괴하였다. 이는 관측된 예측 성능이 불평형 지표가 아니라 역률 자체의 단기 지속성에서 기인한 것으로, 불평형은 미래 역률의 선행지표가 아님을 의미한다.</w:t>
            </w:r>
          </w:p>
          <w:p w:rsidR="00000000" w:rsidDel="00000000" w:rsidP="00000000" w:rsidRDefault="00000000" w:rsidRPr="00000000" w14:paraId="00000048">
            <w:pPr>
              <w:spacing w:after="140" w:before="0" w:line="355.19999999999993"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추가로 2-1에서 확인한 바와 같이, 이상 발생의 99.24%가 5초 내 종료되는 순간적 이벤트였고 발생 간격이 완전 무작위 과정에 근접(CV=0.982)하였다. 즉 이 데이터의 이상은 </w:t>
            </w:r>
            <w:r w:rsidDel="00000000" w:rsidR="00000000" w:rsidRPr="00000000">
              <w:rPr>
                <w:rFonts w:ascii="Arial Unicode MS" w:cs="Arial Unicode MS" w:eastAsia="Arial Unicode MS" w:hAnsi="Arial Unicode MS"/>
                <w:rtl w:val="0"/>
              </w:rPr>
              <w:t xml:space="preserve">구조적으로 예측이 불가능하다.</w:t>
            </w:r>
          </w:p>
          <w:p w:rsidR="00000000" w:rsidDel="00000000" w:rsidP="00000000" w:rsidRDefault="00000000" w:rsidRPr="00000000" w14:paraId="00000049">
            <w:pPr>
              <w:spacing w:after="200" w:before="0" w:line="355.19999999999993"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이에 따라 본 프로젝트는 미래를 예측하는 방식이 아니라, </w:t>
            </w:r>
            <w:r w:rsidDel="00000000" w:rsidR="00000000" w:rsidRPr="00000000">
              <w:rPr>
                <w:rFonts w:ascii="Arial Unicode MS" w:cs="Arial Unicode MS" w:eastAsia="Arial Unicode MS" w:hAnsi="Arial Unicode MS"/>
                <w:rtl w:val="0"/>
              </w:rPr>
              <w:t xml:space="preserve">현재 시점의 전기적 상태가 정상 운영 패턴에서 벗어났는지를 판별하는 탐지형 모델로 설계 방향을 전환하였다. </w:t>
            </w:r>
            <w:r w:rsidDel="00000000" w:rsidR="00000000" w:rsidRPr="00000000">
              <w:rPr>
                <w:rFonts w:ascii="Arial Unicode MS" w:cs="Arial Unicode MS" w:eastAsia="Arial Unicode MS" w:hAnsi="Arial Unicode MS"/>
                <w:rtl w:val="0"/>
              </w:rPr>
              <w:t xml:space="preserve">이는 임의적 선택이 아니라 다중 알고리즘 비교와 Ablation을 통한 원인 규명을 거쳐 도출된 근거 기반 설계 결정이다.</w:t>
            </w:r>
          </w:p>
          <w:p w:rsidR="00000000" w:rsidDel="00000000" w:rsidP="00000000" w:rsidRDefault="00000000" w:rsidRPr="00000000" w14:paraId="0000004A">
            <w:pPr>
              <w:spacing w:after="0" w:before="240" w:line="360" w:lineRule="auto"/>
              <w:ind w:left="102.0472440944882" w:firstLine="0"/>
              <w:rPr>
                <w:rFonts w:ascii="Arial" w:cs="Arial" w:eastAsia="Arial" w:hAnsi="Arial"/>
              </w:rPr>
            </w:pPr>
            <w:r w:rsidDel="00000000" w:rsidR="00000000" w:rsidRPr="00000000">
              <w:rPr>
                <w:rFonts w:ascii="Arial Unicode MS" w:cs="Arial Unicode MS" w:eastAsia="Arial Unicode MS" w:hAnsi="Arial Unicode MS"/>
                <w:rtl w:val="0"/>
              </w:rPr>
              <w:t xml:space="preserve">(2) 2단계 탐지 구조</w:t>
            </w:r>
          </w:p>
          <w:p w:rsidR="00000000" w:rsidDel="00000000" w:rsidP="00000000" w:rsidRDefault="00000000" w:rsidRPr="00000000" w14:paraId="0000004B">
            <w:pPr>
              <w:spacing w:after="200" w:before="100" w:line="360"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탐지 대상을 효율적으로 좁히기 위해 넓은 스크리닝과 정밀 검증의 2단계 구조를 채택하였다.</w:t>
            </w:r>
          </w:p>
          <w:p w:rsidR="00000000" w:rsidDel="00000000" w:rsidP="00000000" w:rsidRDefault="00000000" w:rsidRPr="00000000" w14:paraId="0000004C">
            <w:pPr>
              <w:spacing w:after="240" w:before="240" w:line="355.19999999999993" w:lineRule="auto"/>
              <w:ind w:left="102.0472440944882" w:firstLine="170.0787401574803"/>
              <w:rPr>
                <w:rFonts w:ascii="Arial" w:cs="Arial" w:eastAsia="Arial" w:hAnsi="Arial"/>
                <w:i w:val="1"/>
                <w:iCs w:val="1"/>
              </w:rPr>
            </w:pPr>
            <w:r w:rsidDel="00000000" w:rsidR="00000000" w:rsidRPr="00000000">
              <w:rPr>
                <w:rFonts w:ascii="Arial Unicode MS" w:cs="Arial Unicode MS" w:eastAsia="Arial Unicode MS" w:hAnsi="Arial Unicode MS"/>
                <w:i w:val="1"/>
                <w:iCs w:val="1"/>
                <w:rtl w:val="0"/>
              </w:rPr>
              <w:t xml:space="preserve">전체 설비(13종) → [1단계] Isolation Forest 다변량 스크리닝 → 집중 관리 설비 선정(예비건조기) → [2단계] IQR·EWMA·Isolation Forest 교차 검증 → 견고성이 확인된 비효율 구간 탐지 결과</w:t>
            </w:r>
          </w:p>
          <w:p w:rsidR="00000000" w:rsidDel="00000000" w:rsidP="00000000" w:rsidRDefault="00000000" w:rsidRPr="00000000" w14:paraId="0000004D">
            <w:pPr>
              <w:spacing w:after="200" w:before="200" w:line="355.19999999999993"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이 구조는 넓은 범위를 효율적으로 선별한 뒤 핵심 대상을 정밀 검증하는 방식으로, 대규모 설비 환경에서 관리 자원을 효율적으로 배분할 수 있도록 설계되었다.</w:t>
            </w:r>
          </w:p>
          <w:p w:rsidR="00000000" w:rsidDel="00000000" w:rsidP="00000000" w:rsidRDefault="00000000" w:rsidRPr="00000000" w14:paraId="0000004E">
            <w:pPr>
              <w:pStyle w:val="Heading2"/>
              <w:keepNext w:val="0"/>
              <w:keepLines w:val="0"/>
              <w:spacing w:after="0" w:before="400" w:line="355.19999999999993" w:lineRule="auto"/>
              <w:ind w:left="102.0472440944882" w:firstLine="0"/>
              <w:rPr>
                <w:rFonts w:ascii="Arial" w:cs="Arial" w:eastAsia="Arial" w:hAnsi="Arial"/>
                <w:sz w:val="24"/>
                <w:szCs w:val="24"/>
              </w:rPr>
            </w:pPr>
            <w:bookmarkStart w:colFirst="0" w:colLast="0" w:name="_xruaj9bp6nj6" w:id="1"/>
            <w:bookmarkEnd w:id="1"/>
            <w:r w:rsidDel="00000000" w:rsidR="00000000" w:rsidRPr="00000000">
              <w:rPr>
                <w:rFonts w:ascii="Arial Unicode MS" w:cs="Arial Unicode MS" w:eastAsia="Arial Unicode MS" w:hAnsi="Arial Unicode MS"/>
                <w:sz w:val="24"/>
                <w:szCs w:val="24"/>
                <w:rtl w:val="0"/>
              </w:rPr>
              <w:t xml:space="preserve">나. 모델 구조 및 동작 방식</w:t>
            </w:r>
          </w:p>
          <w:p w:rsidR="00000000" w:rsidDel="00000000" w:rsidP="00000000" w:rsidRDefault="00000000" w:rsidRPr="00000000" w14:paraId="0000004F">
            <w:pPr>
              <w:pStyle w:val="Heading3"/>
              <w:keepNext w:val="0"/>
              <w:keepLines w:val="0"/>
              <w:spacing w:after="200" w:before="240" w:line="292.8" w:lineRule="auto"/>
              <w:ind w:left="102.0472440944882" w:firstLine="0"/>
              <w:rPr>
                <w:rFonts w:ascii="Arial" w:cs="Arial" w:eastAsia="Arial" w:hAnsi="Arial"/>
              </w:rPr>
            </w:pPr>
            <w:bookmarkStart w:colFirst="0" w:colLast="0" w:name="_gnqn4lljwh6i" w:id="2"/>
            <w:bookmarkEnd w:id="2"/>
            <w:r w:rsidDel="00000000" w:rsidR="00000000" w:rsidRPr="00000000">
              <w:rPr>
                <w:rFonts w:ascii="Arial Unicode MS" w:cs="Arial Unicode MS" w:eastAsia="Arial Unicode MS" w:hAnsi="Arial Unicode MS"/>
                <w:sz w:val="22"/>
                <w:szCs w:val="22"/>
                <w:rtl w:val="0"/>
              </w:rPr>
              <w:t xml:space="preserve">[1단계] 다변량 이상탐지 기반 넓은 스크리닝</w:t>
            </w:r>
            <w:r w:rsidDel="00000000" w:rsidR="00000000" w:rsidRPr="00000000">
              <w:rPr>
                <w:rtl w:val="0"/>
              </w:rPr>
            </w:r>
          </w:p>
          <w:tbl>
            <w:tblPr>
              <w:tblStyle w:val="Table6"/>
              <w:tblW w:w="936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8250"/>
              <w:tblGridChange w:id="0">
                <w:tblGrid>
                  <w:gridCol w:w="1110"/>
                  <w:gridCol w:w="825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목적</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rFonts w:ascii="Arial" w:cs="Arial" w:eastAsia="Arial" w:hAnsi="Arial"/>
                    </w:rPr>
                  </w:pPr>
                  <w:r w:rsidDel="00000000" w:rsidR="00000000" w:rsidRPr="00000000">
                    <w:rPr>
                      <w:rFonts w:ascii="Arial Unicode MS" w:cs="Arial Unicode MS" w:eastAsia="Arial Unicode MS" w:hAnsi="Arial Unicode MS"/>
                      <w:rtl w:val="0"/>
                    </w:rPr>
                    <w:t xml:space="preserve">13종 설비 전체를 대상으로 집중 관리가 필요한 설비를 식별한다.</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모델</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Unicode MS" w:cs="Arial Unicode MS" w:eastAsia="Arial Unicode MS" w:hAnsi="Arial Unicode MS"/>
                      <w:rtl w:val="0"/>
                    </w:rPr>
                    <w:t xml:space="preserve">Isolation Forest (다변량 비지도 이상탐지)</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입력 변수</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al" w:cs="Arial" w:eastAsia="Arial" w:hAnsi="Arial"/>
                    </w:rPr>
                  </w:pPr>
                  <w:r w:rsidDel="00000000" w:rsidR="00000000" w:rsidRPr="00000000">
                    <w:rPr>
                      <w:rFonts w:ascii="Arial Unicode MS" w:cs="Arial Unicode MS" w:eastAsia="Arial Unicode MS" w:hAnsi="Arial Unicode MS"/>
                      <w:rtl w:val="0"/>
                    </w:rPr>
                    <w:t xml:space="preserve">유효전력, 무효전력, 평균 역률, 3상 전압 불평형률, 3상 전류 불평형률, 무효/유효 전력비 등 6개 전기 지표</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동작 방식</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88" w:lineRule="auto"/>
                    <w:rPr>
                      <w:rFonts w:ascii="Arial" w:cs="Arial" w:eastAsia="Arial" w:hAnsi="Arial"/>
                    </w:rPr>
                  </w:pPr>
                  <w:r w:rsidDel="00000000" w:rsidR="00000000" w:rsidRPr="00000000">
                    <w:rPr>
                      <w:rFonts w:ascii="Arial Unicode MS" w:cs="Arial Unicode MS" w:eastAsia="Arial Unicode MS" w:hAnsi="Arial Unicode MS"/>
                      <w:rtl w:val="0"/>
                    </w:rPr>
                    <w:t xml:space="preserve">Isolation Forest는 다수의 정상 데이터로부터 "정상 범위"를 학습하고, 이로부터 고립되기 쉬운(few and different) 데이터를 이상으로 분류한다. 정답 라벨 없이 학습하는 비지도 방식이므로 데이터 누수나 자기상관에 의한 성능 왜곡이 발생하지 않는다. 표준화(StandardScaler)를 통해 지표 간 단위 차이를 보정한 후 학습하였다.</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결과</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left"/>
                    <w:rPr>
                      <w:rFonts w:ascii="Arial" w:cs="Arial" w:eastAsia="Arial" w:hAnsi="Arial"/>
                    </w:rPr>
                  </w:pPr>
                  <w:r w:rsidDel="00000000" w:rsidR="00000000" w:rsidRPr="00000000">
                    <w:rPr>
                      <w:rFonts w:ascii="Arial Unicode MS" w:cs="Arial Unicode MS" w:eastAsia="Arial Unicode MS" w:hAnsi="Arial Unicode MS"/>
                      <w:rtl w:val="0"/>
                    </w:rPr>
                    <w:t xml:space="preserve">13종 설비 전체 스크리닝 결과, 예비건조기(15번)가 이상탐지 비율 1.62%로 가장 높게 나타나 집중 분석 대상으로 선정되었다. 이는 사전 데이터 분석에서 유일하게 역률 이상이 집중되었던 설비와 일치하며, 모델이 정답 정보 없이도 문제 설비를 독립적으로 식별했음을 의미한다.</w:t>
                  </w:r>
                </w:p>
              </w:tc>
            </w:tr>
          </w:tbl>
          <w:p w:rsidR="00000000" w:rsidDel="00000000" w:rsidP="00000000" w:rsidRDefault="00000000" w:rsidRPr="00000000" w14:paraId="0000005A">
            <w:pPr>
              <w:rPr>
                <w:rFonts w:ascii="Arial" w:cs="Arial" w:eastAsia="Arial" w:hAnsi="Arial"/>
              </w:rPr>
            </w:pPr>
            <w:r w:rsidDel="00000000" w:rsidR="00000000" w:rsidRPr="00000000">
              <w:rPr>
                <w:rtl w:val="0"/>
              </w:rPr>
            </w:r>
          </w:p>
          <w:p w:rsidR="00000000" w:rsidDel="00000000" w:rsidP="00000000" w:rsidRDefault="00000000" w:rsidRPr="00000000" w14:paraId="0000005B">
            <w:pPr>
              <w:pStyle w:val="Heading3"/>
              <w:spacing w:after="240" w:before="240" w:line="355.19999999999993" w:lineRule="auto"/>
              <w:ind w:left="102.0472440944882" w:firstLine="0"/>
              <w:rPr/>
            </w:pPr>
            <w:bookmarkStart w:colFirst="0" w:colLast="0" w:name="_4czt7sla1q05" w:id="3"/>
            <w:bookmarkEnd w:id="3"/>
            <w:r w:rsidDel="00000000" w:rsidR="00000000" w:rsidRPr="00000000">
              <w:rPr>
                <w:rFonts w:ascii="Arial Unicode MS" w:cs="Arial Unicode MS" w:eastAsia="Arial Unicode MS" w:hAnsi="Arial Unicode MS"/>
                <w:sz w:val="22"/>
                <w:szCs w:val="22"/>
                <w:rtl w:val="0"/>
              </w:rPr>
              <w:t xml:space="preserve">[2단계] 다중 방법론 기반 정밀 검증</w:t>
            </w:r>
            <w:r w:rsidDel="00000000" w:rsidR="00000000" w:rsidRPr="00000000">
              <w:rPr>
                <w:rtl w:val="0"/>
              </w:rPr>
            </w:r>
          </w:p>
          <w:tbl>
            <w:tblPr>
              <w:tblStyle w:val="Table7"/>
              <w:tblW w:w="939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8295"/>
              <w:tblGridChange w:id="0">
                <w:tblGrid>
                  <w:gridCol w:w="1095"/>
                  <w:gridCol w:w="829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C">
                  <w:pPr>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목적</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88" w:lineRule="auto"/>
                    <w:rPr>
                      <w:rFonts w:ascii="Arial" w:cs="Arial" w:eastAsia="Arial" w:hAnsi="Arial"/>
                    </w:rPr>
                  </w:pPr>
                  <w:r w:rsidDel="00000000" w:rsidR="00000000" w:rsidRPr="00000000">
                    <w:rPr>
                      <w:rFonts w:ascii="Arial Unicode MS" w:cs="Arial Unicode MS" w:eastAsia="Arial Unicode MS" w:hAnsi="Arial Unicode MS"/>
                      <w:rtl w:val="0"/>
                    </w:rPr>
                    <w:t xml:space="preserve">선정된 예비건조기에 한정하여, 탐지 결과의 신뢰성을 서로 다른 원리의 방법으로 교차 검증한다.</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E">
                  <w:pPr>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모델</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after="240" w:before="240" w:line="294" w:lineRule="auto"/>
                    <w:rPr>
                      <w:rFonts w:ascii="Arial" w:cs="Arial" w:eastAsia="Arial" w:hAnsi="Arial"/>
                    </w:rPr>
                  </w:pPr>
                  <w:r w:rsidDel="00000000" w:rsidR="00000000" w:rsidRPr="00000000">
                    <w:rPr>
                      <w:rFonts w:ascii="Arial Unicode MS" w:cs="Arial Unicode MS" w:eastAsia="Arial Unicode MS" w:hAnsi="Arial Unicode MS"/>
                      <w:rtl w:val="0"/>
                    </w:rPr>
                    <w:t xml:space="preserve">세 가지 독립적 방법론을 적용하였다.</w:t>
                  </w:r>
                </w:p>
                <w:tbl>
                  <w:tblPr>
                    <w:tblStyle w:val="Table8"/>
                    <w:tblW w:w="7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2865"/>
                    <w:gridCol w:w="2865"/>
                    <w:gridCol w:w="1185"/>
                    <w:tblGridChange w:id="0">
                      <w:tblGrid>
                        <w:gridCol w:w="1080"/>
                        <w:gridCol w:w="2865"/>
                        <w:gridCol w:w="2865"/>
                        <w:gridCol w:w="1185"/>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60">
                        <w:pPr>
                          <w:spacing w:line="294" w:lineRule="auto"/>
                          <w:ind w:left="100" w:firstLine="0"/>
                          <w:jc w:val="center"/>
                          <w:rPr>
                            <w:rFonts w:ascii="Arial" w:cs="Arial" w:eastAsia="Arial" w:hAnsi="Arial"/>
                            <w:sz w:val="20"/>
                            <w:szCs w:val="20"/>
                          </w:rPr>
                        </w:pPr>
                        <w:r w:rsidDel="00000000" w:rsidR="00000000" w:rsidRPr="00000000">
                          <w:rPr>
                            <w:rFonts w:ascii="Arial Unicode MS" w:cs="Arial Unicode MS" w:eastAsia="Arial Unicode MS" w:hAnsi="Arial Unicode MS"/>
                            <w:b w:val="1"/>
                            <w:bCs w:val="1"/>
                            <w:sz w:val="20"/>
                            <w:szCs w:val="20"/>
                            <w:rtl w:val="0"/>
                          </w:rPr>
                          <w:t xml:space="preserve">방법</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61">
                        <w:pPr>
                          <w:spacing w:line="294" w:lineRule="auto"/>
                          <w:ind w:left="100" w:firstLine="0"/>
                          <w:jc w:val="center"/>
                          <w:rPr>
                            <w:rFonts w:ascii="Arial" w:cs="Arial" w:eastAsia="Arial" w:hAnsi="Arial"/>
                            <w:sz w:val="20"/>
                            <w:szCs w:val="20"/>
                          </w:rPr>
                        </w:pPr>
                        <w:r w:rsidDel="00000000" w:rsidR="00000000" w:rsidRPr="00000000">
                          <w:rPr>
                            <w:rFonts w:ascii="Arial Unicode MS" w:cs="Arial Unicode MS" w:eastAsia="Arial Unicode MS" w:hAnsi="Arial Unicode MS"/>
                            <w:b w:val="1"/>
                            <w:bCs w:val="1"/>
                            <w:sz w:val="20"/>
                            <w:szCs w:val="20"/>
                            <w:rtl w:val="0"/>
                          </w:rPr>
                          <w:t xml:space="preserve">원리</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62">
                        <w:pPr>
                          <w:spacing w:line="294" w:lineRule="auto"/>
                          <w:ind w:left="100" w:firstLine="0"/>
                          <w:jc w:val="center"/>
                          <w:rPr>
                            <w:rFonts w:ascii="Arial" w:cs="Arial" w:eastAsia="Arial" w:hAnsi="Arial"/>
                            <w:sz w:val="20"/>
                            <w:szCs w:val="20"/>
                          </w:rPr>
                        </w:pPr>
                        <w:r w:rsidDel="00000000" w:rsidR="00000000" w:rsidRPr="00000000">
                          <w:rPr>
                            <w:rFonts w:ascii="Arial Unicode MS" w:cs="Arial Unicode MS" w:eastAsia="Arial Unicode MS" w:hAnsi="Arial Unicode MS"/>
                            <w:b w:val="1"/>
                            <w:bCs w:val="1"/>
                            <w:sz w:val="20"/>
                            <w:szCs w:val="20"/>
                            <w:rtl w:val="0"/>
                          </w:rPr>
                          <w:t xml:space="preserve">특징</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63">
                        <w:pPr>
                          <w:spacing w:line="294" w:lineRule="auto"/>
                          <w:ind w:left="100" w:firstLine="0"/>
                          <w:jc w:val="center"/>
                          <w:rPr>
                            <w:rFonts w:ascii="Arial" w:cs="Arial" w:eastAsia="Arial" w:hAnsi="Arial"/>
                            <w:sz w:val="20"/>
                            <w:szCs w:val="20"/>
                          </w:rPr>
                        </w:pPr>
                        <w:r w:rsidDel="00000000" w:rsidR="00000000" w:rsidRPr="00000000">
                          <w:rPr>
                            <w:rFonts w:ascii="Arial Unicode MS" w:cs="Arial Unicode MS" w:eastAsia="Arial Unicode MS" w:hAnsi="Arial Unicode MS"/>
                            <w:b w:val="1"/>
                            <w:bCs w:val="1"/>
                            <w:sz w:val="20"/>
                            <w:szCs w:val="20"/>
                            <w:rtl w:val="0"/>
                          </w:rPr>
                          <w:t xml:space="preserve">탐지 비율</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line="294" w:lineRule="auto"/>
                          <w:ind w:left="1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IQR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line="294" w:lineRule="auto"/>
                          <w:ind w:left="100" w:firstLine="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단일 지표 사분위수 규칙</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line="294" w:lineRule="auto"/>
                          <w:ind w:left="100" w:firstLine="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단순·직관적 기준선</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line="294" w:lineRule="auto"/>
                          <w:ind w:left="1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0.78%</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line="294" w:lineRule="auto"/>
                          <w:ind w:left="100" w:firstLine="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EWMA 관리도</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line="294" w:lineRule="auto"/>
                          <w:ind w:left="100" w:firstLine="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시계열 지수가중이동평균(3σ)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line="294" w:lineRule="auto"/>
                          <w:ind w:left="100" w:firstLine="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산업표준, 시간적 추세 반영</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line="294" w:lineRule="auto"/>
                          <w:ind w:left="1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1.01%</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line="294" w:lineRule="auto"/>
                          <w:ind w:left="1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Isolation Forest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line="294" w:lineRule="auto"/>
                          <w:ind w:left="100" w:firstLine="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다변량 비지도 학습(4개 지표)</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line="294" w:lineRule="auto"/>
                          <w:ind w:left="100" w:firstLine="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복합·동시다발 이상 포착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line="294" w:lineRule="auto"/>
                          <w:ind w:left="10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0.80%</w:t>
                        </w:r>
                      </w:p>
                    </w:tc>
                  </w:tr>
                </w:tbl>
                <w:p w:rsidR="00000000" w:rsidDel="00000000" w:rsidP="00000000" w:rsidRDefault="00000000" w:rsidRPr="00000000" w14:paraId="00000070">
                  <w:pPr>
                    <w:spacing w:after="0" w:before="0" w:line="294" w:lineRule="auto"/>
                    <w:rPr>
                      <w:rFonts w:ascii="Arial" w:cs="Arial" w:eastAsia="Arial" w:hAnsi="Arial"/>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1">
                  <w:pPr>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입력 변수</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after="0" w:lineRule="auto"/>
                    <w:rPr>
                      <w:rFonts w:ascii="Arial" w:cs="Arial" w:eastAsia="Arial" w:hAnsi="Arial"/>
                    </w:rPr>
                  </w:pPr>
                  <w:r w:rsidDel="00000000" w:rsidR="00000000" w:rsidRPr="00000000">
                    <w:rPr>
                      <w:rFonts w:ascii="Arial Unicode MS" w:cs="Arial Unicode MS" w:eastAsia="Arial Unicode MS" w:hAnsi="Arial Unicode MS"/>
                      <w:rtl w:val="0"/>
                    </w:rPr>
                    <w:t xml:space="preserve">평균 역률, 유효전력, 3상 전압 불평형률, 3상 전류 불평형율</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3">
                  <w:pPr>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동작 방식</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88" w:lineRule="auto"/>
                    <w:rPr>
                      <w:rFonts w:ascii="Arial" w:cs="Arial" w:eastAsia="Arial" w:hAnsi="Arial"/>
                    </w:rPr>
                  </w:pPr>
                  <w:r w:rsidDel="00000000" w:rsidR="00000000" w:rsidRPr="00000000">
                    <w:rPr>
                      <w:rFonts w:ascii="Arial Unicode MS" w:cs="Arial Unicode MS" w:eastAsia="Arial Unicode MS" w:hAnsi="Arial Unicode MS"/>
                      <w:rtl w:val="0"/>
                    </w:rPr>
                    <w:t xml:space="preserve">EWMA 관리도는 역률의 지수가중이동평균과 3-시그마 관리한계선을 계산하여, 관리한계를 벗어나는 시점을 이상으로 판정한다. 시간의 흐름에 따른 추세적 이상 감지에 강점이 있다. EWMA 관리도는 5분 단위로 집계된 리샘플 데이터가 아닌 5초 간격 원본 데이터에 직접 적용하였다. 앞서 2-1에서 확인된 바와 같이 예비건조기의 이상 현상은 평균 지속시간 5초의 순간적인 스파이크이므로, 5분 단위로 평균을 낼 경우 스파이크가 평균값에 희석되어 신호가 손실될 위험이 있었기 때문이다. 분석 과정에서 실제로 5분 리샘플 데이터에 동일한 로직을 적용할 시, 이상탐지 건수가 0건으로 나왔다.  EWMA의 스무딩 구간은 30분으로 설정했으며, 관리한계는 3-시그마를 적용하였다. </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5">
                  <w:pPr>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결과</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88" w:lineRule="auto"/>
                    <w:rPr>
                      <w:rFonts w:ascii="Arial" w:cs="Arial" w:eastAsia="Arial" w:hAnsi="Arial"/>
                    </w:rPr>
                  </w:pPr>
                  <w:r w:rsidDel="00000000" w:rsidR="00000000" w:rsidRPr="00000000">
                    <w:rPr>
                      <w:rFonts w:ascii="Arial Unicode MS" w:cs="Arial Unicode MS" w:eastAsia="Arial Unicode MS" w:hAnsi="Arial Unicode MS"/>
                      <w:rtl w:val="0"/>
                    </w:rPr>
                    <w:t xml:space="preserve">Isolation Forest는 여러 지표를 동시에 고려하여, 단일 지표로는 정상 범위에 있으나 여러 지표가 함께 어긋나는 복합적 이상을 포착한다. Isolation Forest의 오염률은 IQR 기준 실제 이상치 비율인 0.78%에 맞춰 0.008로 설정함으로써 두 방법을 비교하고자 했다. </w:t>
                  </w:r>
                </w:p>
                <w:p w:rsidR="00000000" w:rsidDel="00000000" w:rsidP="00000000" w:rsidRDefault="00000000" w:rsidRPr="00000000" w14:paraId="00000077">
                  <w:pPr>
                    <w:rPr>
                      <w:rFonts w:ascii="Arial" w:cs="Arial" w:eastAsia="Arial" w:hAnsi="Arial"/>
                    </w:rPr>
                  </w:pPr>
                  <w:r w:rsidDel="00000000" w:rsidR="00000000" w:rsidRPr="00000000">
                    <w:rPr>
                      <w:rtl w:val="0"/>
                    </w:rPr>
                  </w:r>
                </w:p>
                <w:p w:rsidR="00000000" w:rsidDel="00000000" w:rsidP="00000000" w:rsidRDefault="00000000" w:rsidRPr="00000000" w14:paraId="00000078">
                  <w:pPr>
                    <w:spacing w:line="288" w:lineRule="auto"/>
                    <w:rPr>
                      <w:rFonts w:ascii="Arial" w:cs="Arial" w:eastAsia="Arial" w:hAnsi="Arial"/>
                    </w:rPr>
                  </w:pPr>
                  <w:r w:rsidDel="00000000" w:rsidR="00000000" w:rsidRPr="00000000">
                    <w:rPr>
                      <w:rFonts w:ascii="Arial Unicode MS" w:cs="Arial Unicode MS" w:eastAsia="Arial Unicode MS" w:hAnsi="Arial Unicode MS"/>
                      <w:rtl w:val="0"/>
                    </w:rPr>
                    <w:t xml:space="preserve">결과: 서로 다른 원리에 기반한 세 방법의 탐지 비율이 0.78~1.01%로 수렴하여, 특정 방법론에 의존하지 않는 견고한 탐지 결과임을 확인하였다. 두 모델은 상호보완적으로, EWMA는 시간적 추세 이상을, Isolation Forest는 동시다발적 복합 이상을 담당한다.</w:t>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spacing w:after="240" w:before="240" w:line="294" w:lineRule="auto"/>
              <w:ind w:left="102.0472440944882" w:firstLine="0"/>
              <w:rPr/>
            </w:pPr>
            <w:bookmarkStart w:colFirst="0" w:colLast="0" w:name="_7og1ka7ei4su" w:id="4"/>
            <w:bookmarkEnd w:id="4"/>
            <w:r w:rsidDel="00000000" w:rsidR="00000000" w:rsidRPr="00000000">
              <w:rPr>
                <w:rFonts w:ascii="Arial Unicode MS" w:cs="Arial Unicode MS" w:eastAsia="Arial Unicode MS" w:hAnsi="Arial Unicode MS"/>
                <w:sz w:val="24"/>
                <w:szCs w:val="24"/>
                <w:rtl w:val="0"/>
              </w:rPr>
              <w:t xml:space="preserve">다. 비효율 구간 정의</w:t>
            </w:r>
            <w:r w:rsidDel="00000000" w:rsidR="00000000" w:rsidRPr="00000000">
              <w:rPr>
                <w:rtl w:val="0"/>
              </w:rPr>
            </w:r>
          </w:p>
          <w:p w:rsidR="00000000" w:rsidDel="00000000" w:rsidP="00000000" w:rsidRDefault="00000000" w:rsidRPr="00000000" w14:paraId="0000007B">
            <w:pPr>
              <w:spacing w:after="0" w:before="200" w:line="355.19999999999993"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비효율 구간은 총 세 단계로 정의하였다. 우선, EWMA 관리도의 관리한계를 이탈한 시점을 개별 이벤트로 정의했다. 예비건조기(15번) 대상으로 5초 간격 원본 데이터에 적용한 결과, 총 25,991건의 이벤트가 도출되었으며, 이 중 99.2%가 단일 시점인 5초에 종료되는 순간적인 스파이크임을 알 수 있었다.</w:t>
            </w:r>
          </w:p>
          <w:p w:rsidR="00000000" w:rsidDel="00000000" w:rsidP="00000000" w:rsidRDefault="00000000" w:rsidRPr="00000000" w14:paraId="0000007C">
            <w:pPr>
              <w:spacing w:after="0" w:before="0" w:line="355.19999999999993"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둘째, 개별 이벤트를 1시간 단위로 집계해서 시간당 발생빈도를 산출했다. 평균 시간당 7.29건이 발생했으며, 전체 시간대의 99.83%에서 최소 1건 이상 관측되어, 간헐적인 결함이 아닌 이상 상시적인 배경 특성임을 확인할 수 있었다.</w:t>
            </w:r>
          </w:p>
          <w:p w:rsidR="00000000" w:rsidDel="00000000" w:rsidP="00000000" w:rsidRDefault="00000000" w:rsidRPr="00000000" w14:paraId="0000007D">
            <w:pPr>
              <w:spacing w:after="200" w:line="360"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셋째, 평균 발생빈도의 1.5배인 10.93건을 초과하는 연속 시간대를 고빈도 비효율 구간으로 재정의했다. 고빈도 비효율 구간으로 369개의 구간이 도출되었고, 발생 시점은 2024년 12월부터 2025년 4월 전 기간과 다양한 시간대에 걸쳐 분산되었기에 특정 패턴은 발견되지 않았다.</w:t>
            </w:r>
            <w:r w:rsidDel="00000000" w:rsidR="00000000" w:rsidRPr="00000000">
              <w:rPr>
                <w:rtl w:val="0"/>
              </w:rPr>
            </w:r>
          </w:p>
        </w:tc>
      </w:tr>
    </w:tbl>
    <w:p w:rsidR="00000000" w:rsidDel="00000000" w:rsidP="00000000" w:rsidRDefault="00000000" w:rsidRPr="00000000" w14:paraId="0000007E">
      <w:pPr>
        <w:rPr/>
      </w:pPr>
      <w:r w:rsidDel="00000000" w:rsidR="00000000" w:rsidRPr="00000000">
        <w:rPr>
          <w:rtl w:val="0"/>
        </w:rPr>
      </w:r>
    </w:p>
    <w:tbl>
      <w:tblPr>
        <w:tblStyle w:val="Table9"/>
        <w:tblW w:w="9523.0" w:type="dxa"/>
        <w:jc w:val="left"/>
        <w:tblInd w:w="143.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9523"/>
        <w:tblGridChange w:id="0">
          <w:tblGrid>
            <w:gridCol w:w="9523"/>
          </w:tblGrid>
        </w:tblGridChange>
      </w:tblGrid>
      <w:tr>
        <w:trPr>
          <w:cantSplit w:val="0"/>
          <w:trHeight w:val="48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Unicode MS" w:cs="Arial Unicode MS" w:eastAsia="Arial Unicode MS" w:hAnsi="Arial Unicode MS"/>
                <w:i w:val="0"/>
                <w:iCs w:val="0"/>
                <w:smallCaps w:val="0"/>
                <w:strike w:val="0"/>
                <w:color w:val="000000"/>
                <w:sz w:val="24"/>
                <w:szCs w:val="24"/>
                <w:u w:val="none"/>
                <w:shd w:fill="auto" w:val="clear"/>
                <w:vertAlign w:val="baseline"/>
                <w:rtl w:val="0"/>
              </w:rPr>
              <w:t xml:space="preserve">2-3. 모델 성능 평가</w:t>
            </w:r>
            <w:r w:rsidDel="00000000" w:rsidR="00000000" w:rsidRPr="00000000">
              <w:rPr>
                <w:rtl w:val="0"/>
              </w:rPr>
            </w:r>
          </w:p>
        </w:tc>
      </w:tr>
      <w:tr>
        <w:trPr>
          <w:cantSplit w:val="0"/>
          <w:trHeight w:val="560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355.19999999999993" w:lineRule="auto"/>
              <w:ind w:left="102.0472440944882" w:right="0" w:firstLine="0"/>
              <w:jc w:val="left"/>
              <w:rPr>
                <w:rFonts w:ascii="Arial" w:cs="Arial" w:eastAsia="Arial" w:hAnsi="Arial"/>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가. 평가 방법 개요</w:t>
            </w:r>
          </w:p>
          <w:p w:rsidR="00000000" w:rsidDel="00000000" w:rsidP="00000000" w:rsidRDefault="00000000" w:rsidRPr="00000000" w14:paraId="00000081">
            <w:pPr>
              <w:spacing w:after="200" w:before="200" w:line="355.19999999999993"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본 프로젝트의 탐지 모델은 정답 라벨이 존재하지 않는 비지도 학습이므로, 일반적인 지도학습 지표(정확도 등)를 직접 적용할 수 없다. 이에 따라 두 가지 방식으로 성능을 평가하였다.</w:t>
            </w:r>
          </w:p>
          <w:p w:rsidR="00000000" w:rsidDel="00000000" w:rsidP="00000000" w:rsidRDefault="00000000" w:rsidRPr="00000000" w14:paraId="00000082">
            <w:pPr>
              <w:spacing w:after="200" w:before="0" w:line="360"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첫째는</w:t>
            </w:r>
            <w:r w:rsidDel="00000000" w:rsidR="00000000" w:rsidRPr="00000000">
              <w:rPr>
                <w:rFonts w:ascii="Arial Unicode MS" w:cs="Arial Unicode MS" w:eastAsia="Arial Unicode MS" w:hAnsi="Arial Unicode MS"/>
                <w:rtl w:val="0"/>
              </w:rPr>
              <w:t xml:space="preserve"> 예측형 모델의 부적합성 검증이다. 탐지형으로 전환하기 전, 예측 방식이 왜 부적합한지를 다중 알고리즘과 특성 제거 검증으로 정량 입증하였다.</w:t>
            </w:r>
          </w:p>
          <w:p w:rsidR="00000000" w:rsidDel="00000000" w:rsidP="00000000" w:rsidRDefault="00000000" w:rsidRPr="00000000" w14:paraId="00000083">
            <w:pPr>
              <w:spacing w:after="200" w:before="0" w:line="355.19999999999993"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둘째는 탐지형 모델의 견고성 검증이다.</w:t>
            </w:r>
            <w:r w:rsidDel="00000000" w:rsidR="00000000" w:rsidRPr="00000000">
              <w:rPr>
                <w:rFonts w:ascii="Arial Unicode MS" w:cs="Arial Unicode MS" w:eastAsia="Arial Unicode MS" w:hAnsi="Arial Unicode MS"/>
                <w:rtl w:val="0"/>
              </w:rPr>
              <w:t xml:space="preserve"> 정답 라벨 대신, 서로 다른 원리의 방법론 간 결과 수렴도와 기존 규칙 대비 추가 탐지 성능으로 평가하였다.</w:t>
            </w:r>
          </w:p>
          <w:p w:rsidR="00000000" w:rsidDel="00000000" w:rsidP="00000000" w:rsidRDefault="00000000" w:rsidRPr="00000000" w14:paraId="00000084">
            <w:pPr>
              <w:keepNext w:val="0"/>
              <w:keepLines w:val="0"/>
              <w:spacing w:line="360" w:lineRule="auto"/>
              <w:ind w:left="102.0472440944882" w:firstLine="0"/>
              <w:rPr>
                <w:rFonts w:ascii="Arial" w:cs="Arial" w:eastAsia="Arial" w:hAnsi="Arial"/>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나. 예측형 모델의 부적합성 검증</w:t>
            </w:r>
          </w:p>
          <w:p w:rsidR="00000000" w:rsidDel="00000000" w:rsidP="00000000" w:rsidRDefault="00000000" w:rsidRPr="00000000" w14:paraId="00000085">
            <w:pPr>
              <w:spacing w:after="100" w:before="200" w:line="355.19999999999993" w:lineRule="auto"/>
              <w:ind w:left="102.0472440944882" w:firstLine="0"/>
              <w:rPr>
                <w:rFonts w:ascii="Arial" w:cs="Arial" w:eastAsia="Arial" w:hAnsi="Arial"/>
              </w:rPr>
            </w:pPr>
            <w:r w:rsidDel="00000000" w:rsidR="00000000" w:rsidRPr="00000000">
              <w:rPr>
                <w:rFonts w:ascii="Arial Unicode MS" w:cs="Arial Unicode MS" w:eastAsia="Arial Unicode MS" w:hAnsi="Arial Unicode MS"/>
                <w:rtl w:val="0"/>
              </w:rPr>
              <w:t xml:space="preserve">(1) 사용 지표</w:t>
            </w:r>
          </w:p>
          <w:p w:rsidR="00000000" w:rsidDel="00000000" w:rsidP="00000000" w:rsidRDefault="00000000" w:rsidRPr="00000000" w14:paraId="00000086">
            <w:pPr>
              <w:spacing w:after="200" w:before="0" w:line="355.19999999999993"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불균형 데이터(위험 구간 약 5~20%)에서 정확도는 오해를 유발하므로, ROC-AUC, PR-AUC, 클래스별 Precision/Recall을 사용하였다. ROC-AUC의 경우, 타겟 클래스 비율이 약 95:5로 불균형적이라 Accuracy 대신 ROC-AUC를 이용했다. 또한 시계열 특성을 반영해 학습/검증 데이터를 시간순으로 분할하여 미래 정보 유입을 차단하였다.</w:t>
            </w:r>
          </w:p>
          <w:p w:rsidR="00000000" w:rsidDel="00000000" w:rsidP="00000000" w:rsidRDefault="00000000" w:rsidRPr="00000000" w14:paraId="00000087">
            <w:pPr>
              <w:spacing w:after="200" w:before="0" w:line="355.19999999999993" w:lineRule="auto"/>
              <w:ind w:left="102.0472440944882" w:firstLine="170.0787401574803"/>
              <w:rPr>
                <w:rFonts w:ascii="Arial" w:cs="Arial" w:eastAsia="Arial" w:hAnsi="Arial"/>
              </w:rPr>
            </w:pPr>
            <w:r w:rsidDel="00000000" w:rsidR="00000000" w:rsidRPr="00000000">
              <w:rPr>
                <w:rtl w:val="0"/>
              </w:rPr>
            </w:r>
          </w:p>
          <w:p w:rsidR="00000000" w:rsidDel="00000000" w:rsidP="00000000" w:rsidRDefault="00000000" w:rsidRPr="00000000" w14:paraId="00000088">
            <w:pPr>
              <w:spacing w:after="200" w:before="400" w:line="355.19999999999993"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미래 예측 모델의 검증력을 높이기 위해 데이터를 두 가지로 세분화해서 사용했다. 첫째는 전 시점의 데이터를 활용한 일반 예측 데이터셋이다. 둘째는 현재 이미 이상이 발생한 시점을 제외하고, 정상 시점에서 미래 이상 상태로 전환되는 순간만을 포착하기 위해 따로 가공한 상태전환 데이터셋이다. </w:t>
            </w:r>
          </w:p>
          <w:p w:rsidR="00000000" w:rsidDel="00000000" w:rsidP="00000000" w:rsidRDefault="00000000" w:rsidRPr="00000000" w14:paraId="00000089">
            <w:pPr>
              <w:spacing w:after="100" w:before="200" w:line="355.19999999999993" w:lineRule="auto"/>
              <w:ind w:left="102.0472440944882" w:firstLine="0"/>
              <w:rPr>
                <w:rFonts w:ascii="Arial" w:cs="Arial" w:eastAsia="Arial" w:hAnsi="Arial"/>
              </w:rPr>
            </w:pPr>
            <w:r w:rsidDel="00000000" w:rsidR="00000000" w:rsidRPr="00000000">
              <w:rPr>
                <w:rFonts w:ascii="Arial Unicode MS" w:cs="Arial Unicode MS" w:eastAsia="Arial Unicode MS" w:hAnsi="Arial Unicode MS"/>
                <w:rtl w:val="0"/>
              </w:rPr>
              <w:t xml:space="preserve">(2) 결과</w:t>
            </w:r>
          </w:p>
          <w:p w:rsidR="00000000" w:rsidDel="00000000" w:rsidP="00000000" w:rsidRDefault="00000000" w:rsidRPr="00000000" w14:paraId="0000008A">
            <w:pPr>
              <w:spacing w:after="240" w:before="100" w:line="355.19999999999993"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여러 예측 모델이 유사한 성능을 보였으나, 특성 제거 검증에서 예측력의 실체가 드러났다.</w:t>
            </w:r>
          </w:p>
          <w:tbl>
            <w:tblPr>
              <w:tblStyle w:val="Table10"/>
              <w:tblW w:w="9225.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385"/>
              <w:gridCol w:w="2475"/>
              <w:gridCol w:w="2310"/>
              <w:tblGridChange w:id="0">
                <w:tblGrid>
                  <w:gridCol w:w="2055"/>
                  <w:gridCol w:w="2385"/>
                  <w:gridCol w:w="2475"/>
                  <w:gridCol w:w="2310"/>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8B">
                  <w:pPr>
                    <w:spacing w:line="360" w:lineRule="auto"/>
                    <w:ind w:left="100" w:firstLine="0"/>
                    <w:jc w:val="center"/>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예측 윈도우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8C">
                  <w:pPr>
                    <w:spacing w:line="360" w:lineRule="auto"/>
                    <w:ind w:left="100" w:firstLine="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LightGBM(포함/제외)</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8D">
                  <w:pPr>
                    <w:spacing w:line="360" w:lineRule="auto"/>
                    <w:ind w:left="100" w:firstLine="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XGBoost(포함/제외)</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8E">
                  <w:pPr>
                    <w:spacing w:line="360" w:lineRule="auto"/>
                    <w:ind w:left="100" w:firstLine="0"/>
                    <w:rPr>
                      <w:rFonts w:ascii="Arial" w:cs="Arial" w:eastAsia="Arial" w:hAnsi="Arial"/>
                    </w:rPr>
                  </w:pPr>
                  <w:r w:rsidDel="00000000" w:rsidR="00000000" w:rsidRPr="00000000">
                    <w:rPr>
                      <w:rFonts w:ascii="Arial" w:cs="Arial" w:eastAsia="Arial" w:hAnsi="Arial"/>
                      <w:rtl w:val="0"/>
                    </w:rPr>
                    <w:t xml:space="preserve">Logistic Regression</w:t>
                  </w:r>
                </w:p>
                <w:p w:rsidR="00000000" w:rsidDel="00000000" w:rsidP="00000000" w:rsidRDefault="00000000" w:rsidRPr="00000000" w14:paraId="0000008F">
                  <w:pPr>
                    <w:spacing w:line="360" w:lineRule="auto"/>
                    <w:ind w:left="100" w:firstLine="0"/>
                    <w:rPr>
                      <w:rFonts w:ascii="Arial" w:cs="Arial" w:eastAsia="Arial" w:hAnsi="Arial"/>
                    </w:rPr>
                  </w:pPr>
                  <w:r w:rsidDel="00000000" w:rsidR="00000000" w:rsidRPr="00000000">
                    <w:rPr>
                      <w:rFonts w:ascii="Arial Unicode MS" w:cs="Arial Unicode MS" w:eastAsia="Arial Unicode MS" w:hAnsi="Arial Unicode MS"/>
                      <w:rtl w:val="0"/>
                    </w:rPr>
                    <w:t xml:space="preserve">(포함/제외)</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line="360" w:lineRule="auto"/>
                    <w:ind w:left="0" w:firstLine="0"/>
                    <w:rPr>
                      <w:rFonts w:ascii="Arial" w:cs="Arial" w:eastAsia="Arial" w:hAnsi="Arial"/>
                    </w:rPr>
                  </w:pPr>
                  <w:r w:rsidDel="00000000" w:rsidR="00000000" w:rsidRPr="00000000">
                    <w:rPr>
                      <w:rFonts w:ascii="Arial Unicode MS" w:cs="Arial Unicode MS" w:eastAsia="Arial Unicode MS" w:hAnsi="Arial Unicode MS"/>
                      <w:rtl w:val="0"/>
                    </w:rPr>
                    <w:t xml:space="preserve">5분 이내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line="360" w:lineRule="auto"/>
                    <w:ind w:left="100" w:firstLine="0"/>
                    <w:rPr>
                      <w:rFonts w:ascii="Arial" w:cs="Arial" w:eastAsia="Arial" w:hAnsi="Arial"/>
                    </w:rPr>
                  </w:pPr>
                  <w:r w:rsidDel="00000000" w:rsidR="00000000" w:rsidRPr="00000000">
                    <w:rPr>
                      <w:rFonts w:ascii="Arial" w:cs="Arial" w:eastAsia="Arial" w:hAnsi="Arial"/>
                      <w:rtl w:val="0"/>
                    </w:rPr>
                    <w:t xml:space="preserve">0.6455/0.4995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line="360" w:lineRule="auto"/>
                    <w:ind w:left="100" w:firstLine="0"/>
                    <w:rPr>
                      <w:rFonts w:ascii="Arial" w:cs="Arial" w:eastAsia="Arial" w:hAnsi="Arial"/>
                    </w:rPr>
                  </w:pPr>
                  <w:r w:rsidDel="00000000" w:rsidR="00000000" w:rsidRPr="00000000">
                    <w:rPr>
                      <w:rFonts w:ascii="Arial" w:cs="Arial" w:eastAsia="Arial" w:hAnsi="Arial"/>
                      <w:rtl w:val="0"/>
                    </w:rPr>
                    <w:t xml:space="preserve">0.6461/0.5030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line="360" w:lineRule="auto"/>
                    <w:ind w:left="100" w:firstLine="0"/>
                    <w:rPr>
                      <w:rFonts w:ascii="Arial" w:cs="Arial" w:eastAsia="Arial" w:hAnsi="Arial"/>
                    </w:rPr>
                  </w:pPr>
                  <w:r w:rsidDel="00000000" w:rsidR="00000000" w:rsidRPr="00000000">
                    <w:rPr>
                      <w:rFonts w:ascii="Arial" w:cs="Arial" w:eastAsia="Arial" w:hAnsi="Arial"/>
                      <w:rtl w:val="0"/>
                    </w:rPr>
                    <w:t xml:space="preserve">0.6476/0.5089</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line="360" w:lineRule="auto"/>
                    <w:ind w:left="0" w:firstLine="0"/>
                    <w:rPr>
                      <w:rFonts w:ascii="Arial" w:cs="Arial" w:eastAsia="Arial" w:hAnsi="Arial"/>
                    </w:rPr>
                  </w:pPr>
                  <w:r w:rsidDel="00000000" w:rsidR="00000000" w:rsidRPr="00000000">
                    <w:rPr>
                      <w:rFonts w:ascii="Arial Unicode MS" w:cs="Arial Unicode MS" w:eastAsia="Arial Unicode MS" w:hAnsi="Arial Unicode MS"/>
                      <w:rtl w:val="0"/>
                    </w:rPr>
                    <w:t xml:space="preserve">10분 이내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360" w:lineRule="auto"/>
                    <w:ind w:left="100" w:firstLine="0"/>
                    <w:rPr>
                      <w:rFonts w:ascii="Arial" w:cs="Arial" w:eastAsia="Arial" w:hAnsi="Arial"/>
                    </w:rPr>
                  </w:pPr>
                  <w:r w:rsidDel="00000000" w:rsidR="00000000" w:rsidRPr="00000000">
                    <w:rPr>
                      <w:rFonts w:ascii="Arial" w:cs="Arial" w:eastAsia="Arial" w:hAnsi="Arial"/>
                      <w:rtl w:val="0"/>
                    </w:rPr>
                    <w:t xml:space="preserve">0.6480/0.4994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line="360" w:lineRule="auto"/>
                    <w:ind w:left="100" w:firstLine="0"/>
                    <w:rPr>
                      <w:rFonts w:ascii="Arial" w:cs="Arial" w:eastAsia="Arial" w:hAnsi="Arial"/>
                    </w:rPr>
                  </w:pPr>
                  <w:r w:rsidDel="00000000" w:rsidR="00000000" w:rsidRPr="00000000">
                    <w:rPr>
                      <w:rFonts w:ascii="Arial" w:cs="Arial" w:eastAsia="Arial" w:hAnsi="Arial"/>
                      <w:rtl w:val="0"/>
                    </w:rPr>
                    <w:t xml:space="preserve">0.6464/0.5013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line="360" w:lineRule="auto"/>
                    <w:ind w:left="100" w:firstLine="0"/>
                    <w:rPr>
                      <w:rFonts w:ascii="Arial" w:cs="Arial" w:eastAsia="Arial" w:hAnsi="Arial"/>
                    </w:rPr>
                  </w:pPr>
                  <w:r w:rsidDel="00000000" w:rsidR="00000000" w:rsidRPr="00000000">
                    <w:rPr>
                      <w:rFonts w:ascii="Arial" w:cs="Arial" w:eastAsia="Arial" w:hAnsi="Arial"/>
                      <w:rtl w:val="0"/>
                    </w:rPr>
                    <w:t xml:space="preserve">0.6591/0.5004</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line="360" w:lineRule="auto"/>
                    <w:ind w:left="0" w:firstLine="0"/>
                    <w:rPr>
                      <w:rFonts w:ascii="Arial" w:cs="Arial" w:eastAsia="Arial" w:hAnsi="Arial"/>
                    </w:rPr>
                  </w:pPr>
                  <w:r w:rsidDel="00000000" w:rsidR="00000000" w:rsidRPr="00000000">
                    <w:rPr>
                      <w:rFonts w:ascii="Arial Unicode MS" w:cs="Arial Unicode MS" w:eastAsia="Arial Unicode MS" w:hAnsi="Arial Unicode MS"/>
                      <w:rtl w:val="0"/>
                    </w:rPr>
                    <w:t xml:space="preserve">30분 이내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line="360" w:lineRule="auto"/>
                    <w:ind w:left="100" w:firstLine="0"/>
                    <w:rPr>
                      <w:rFonts w:ascii="Arial" w:cs="Arial" w:eastAsia="Arial" w:hAnsi="Arial"/>
                    </w:rPr>
                  </w:pPr>
                  <w:r w:rsidDel="00000000" w:rsidR="00000000" w:rsidRPr="00000000">
                    <w:rPr>
                      <w:rFonts w:ascii="Arial" w:cs="Arial" w:eastAsia="Arial" w:hAnsi="Arial"/>
                      <w:rtl w:val="0"/>
                    </w:rPr>
                    <w:t xml:space="preserve">0.6532/0.5083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line="360" w:lineRule="auto"/>
                    <w:ind w:left="100" w:firstLine="0"/>
                    <w:rPr>
                      <w:rFonts w:ascii="Arial" w:cs="Arial" w:eastAsia="Arial" w:hAnsi="Arial"/>
                    </w:rPr>
                  </w:pPr>
                  <w:r w:rsidDel="00000000" w:rsidR="00000000" w:rsidRPr="00000000">
                    <w:rPr>
                      <w:rFonts w:ascii="Arial" w:cs="Arial" w:eastAsia="Arial" w:hAnsi="Arial"/>
                      <w:rtl w:val="0"/>
                    </w:rPr>
                    <w:t xml:space="preserve">0.6507/0.5054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line="360" w:lineRule="auto"/>
                    <w:ind w:left="100" w:firstLine="0"/>
                    <w:rPr>
                      <w:rFonts w:ascii="Arial" w:cs="Arial" w:eastAsia="Arial" w:hAnsi="Arial"/>
                    </w:rPr>
                  </w:pPr>
                  <w:r w:rsidDel="00000000" w:rsidR="00000000" w:rsidRPr="00000000">
                    <w:rPr>
                      <w:rFonts w:ascii="Arial" w:cs="Arial" w:eastAsia="Arial" w:hAnsi="Arial"/>
                      <w:rtl w:val="0"/>
                    </w:rPr>
                    <w:t xml:space="preserve">0.6570/0.5012</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line="360" w:lineRule="auto"/>
                    <w:ind w:left="0" w:firstLine="0"/>
                    <w:rPr>
                      <w:rFonts w:ascii="Arial" w:cs="Arial" w:eastAsia="Arial" w:hAnsi="Arial"/>
                    </w:rPr>
                  </w:pPr>
                  <w:r w:rsidDel="00000000" w:rsidR="00000000" w:rsidRPr="00000000">
                    <w:rPr>
                      <w:rFonts w:ascii="Arial Unicode MS" w:cs="Arial Unicode MS" w:eastAsia="Arial Unicode MS" w:hAnsi="Arial Unicode MS"/>
                      <w:rtl w:val="0"/>
                    </w:rPr>
                    <w:t xml:space="preserve">5분 이내 (상태전환)</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line="360" w:lineRule="auto"/>
                    <w:ind w:left="100" w:firstLine="0"/>
                    <w:rPr>
                      <w:rFonts w:ascii="Arial" w:cs="Arial" w:eastAsia="Arial" w:hAnsi="Arial"/>
                    </w:rPr>
                  </w:pPr>
                  <w:r w:rsidDel="00000000" w:rsidR="00000000" w:rsidRPr="00000000">
                    <w:rPr>
                      <w:rFonts w:ascii="Arial" w:cs="Arial" w:eastAsia="Arial" w:hAnsi="Arial"/>
                      <w:rtl w:val="0"/>
                    </w:rPr>
                    <w:t xml:space="preserve">0.6332/0.4919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line="360" w:lineRule="auto"/>
                    <w:ind w:left="100" w:firstLine="0"/>
                    <w:rPr>
                      <w:rFonts w:ascii="Arial" w:cs="Arial" w:eastAsia="Arial" w:hAnsi="Arial"/>
                    </w:rPr>
                  </w:pPr>
                  <w:r w:rsidDel="00000000" w:rsidR="00000000" w:rsidRPr="00000000">
                    <w:rPr>
                      <w:rFonts w:ascii="Arial" w:cs="Arial" w:eastAsia="Arial" w:hAnsi="Arial"/>
                      <w:rtl w:val="0"/>
                    </w:rPr>
                    <w:t xml:space="preserve">0.6397/0.5116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line="360" w:lineRule="auto"/>
                    <w:ind w:left="100" w:firstLine="0"/>
                    <w:rPr>
                      <w:rFonts w:ascii="Arial" w:cs="Arial" w:eastAsia="Arial" w:hAnsi="Arial"/>
                    </w:rPr>
                  </w:pPr>
                  <w:r w:rsidDel="00000000" w:rsidR="00000000" w:rsidRPr="00000000">
                    <w:rPr>
                      <w:rFonts w:ascii="Arial" w:cs="Arial" w:eastAsia="Arial" w:hAnsi="Arial"/>
                      <w:rtl w:val="0"/>
                    </w:rPr>
                    <w:t xml:space="preserve">0.6582/0.5061</w:t>
                  </w:r>
                </w:p>
              </w:tc>
            </w:tr>
          </w:tbl>
          <w:p w:rsidR="00000000" w:rsidDel="00000000" w:rsidP="00000000" w:rsidRDefault="00000000" w:rsidRPr="00000000" w14:paraId="000000A0">
            <w:pPr>
              <w:spacing w:after="200" w:before="240" w:line="355.19999999999993" w:lineRule="auto"/>
              <w:ind w:left="102.0472440944882" w:firstLine="170.0787401574803"/>
              <w:rPr>
                <w:rFonts w:ascii="Arial" w:cs="Arial" w:eastAsia="Arial" w:hAnsi="Arial"/>
                <w:b w:val="1"/>
                <w:bCs w:val="1"/>
              </w:rPr>
            </w:pPr>
            <w:r w:rsidDel="00000000" w:rsidR="00000000" w:rsidRPr="00000000">
              <w:rPr>
                <w:rFonts w:ascii="Arial Unicode MS" w:cs="Arial Unicode MS" w:eastAsia="Arial Unicode MS" w:hAnsi="Arial Unicode MS"/>
                <w:rtl w:val="0"/>
              </w:rPr>
              <w:t xml:space="preserve">트리 기반 앙상블 2개, 선형 모델 1개로 서로 다른 원리의 세 모델들로 교차검증한 결과, 모든 예측 윈도우에서 일관된 패턴이 확인됐다. 역률 변수 포함시 ROC-AUC가 0.63~0.66이었으나, 역률 변수를 제거하자 모든 모델에서  ROC-AUC가 0.49~0.51(무작위 예측 수준)로 붕괴했다. 이는 모델 종류와 무관하게 발견되는 결과로, 예측 성능이 3상 불평형이 아니라 역률 자체의 단기 자기상관에서 기인함을 의미한다.</w:t>
            </w:r>
            <w:r w:rsidDel="00000000" w:rsidR="00000000" w:rsidRPr="00000000">
              <w:rPr>
                <w:rtl w:val="0"/>
              </w:rPr>
            </w:r>
          </w:p>
          <w:p w:rsidR="00000000" w:rsidDel="00000000" w:rsidP="00000000" w:rsidRDefault="00000000" w:rsidRPr="00000000" w14:paraId="000000A1">
            <w:pPr>
              <w:spacing w:after="240" w:before="0" w:line="360" w:lineRule="auto"/>
              <w:ind w:left="102.0472440944882" w:firstLine="0"/>
              <w:rPr>
                <w:rFonts w:ascii="Arial" w:cs="Arial" w:eastAsia="Arial" w:hAnsi="Arial"/>
              </w:rPr>
            </w:pPr>
            <w:r w:rsidDel="00000000" w:rsidR="00000000" w:rsidRPr="00000000">
              <w:rPr>
                <w:rFonts w:ascii="Arial Unicode MS" w:cs="Arial Unicode MS" w:eastAsia="Arial Unicode MS" w:hAnsi="Arial Unicode MS"/>
                <w:rtl w:val="0"/>
              </w:rPr>
              <w:t xml:space="preserve">(3) 특성중요도 교차 확인</w:t>
            </w:r>
          </w:p>
          <w:tbl>
            <w:tblPr>
              <w:tblStyle w:val="Table11"/>
              <w:tblW w:w="9150.0" w:type="dxa"/>
              <w:jc w:val="left"/>
              <w:tblInd w:w="1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3525"/>
              <w:gridCol w:w="2265"/>
              <w:gridCol w:w="1620"/>
              <w:tblGridChange w:id="0">
                <w:tblGrid>
                  <w:gridCol w:w="1740"/>
                  <w:gridCol w:w="3525"/>
                  <w:gridCol w:w="2265"/>
                  <w:gridCol w:w="1620"/>
                </w:tblGrid>
              </w:tblGridChange>
            </w:tblGrid>
            <w:tr>
              <w:trPr>
                <w:cantSplit w:val="0"/>
                <w:trHeight w:val="66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0" w:right="0" w:firstLine="0"/>
                    <w:jc w:val="center"/>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예측 윈도우</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powerfactor_lag</w:t>
                  </w:r>
                  <w:r w:rsidDel="00000000" w:rsidR="00000000" w:rsidRPr="00000000">
                    <w:rPr>
                      <w:rFonts w:ascii="Arial Unicode MS" w:cs="Arial Unicode MS" w:eastAsia="Arial Unicode MS" w:hAnsi="Arial Unicode MS"/>
                      <w:b w:val="1"/>
                      <w:bCs w:val="1"/>
                      <w:rtl w:val="0"/>
                    </w:rPr>
                    <w:t xml:space="preserve"> 중요도</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2위 피처 중요도</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배율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Unicode MS" w:cs="Arial Unicode MS" w:eastAsia="Arial Unicode MS" w:hAnsi="Arial Unicode MS"/>
                      <w:rtl w:val="0"/>
                    </w:rPr>
                    <w:t xml:space="preserve">5분 이내</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64,102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5,379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Unicode MS" w:cs="Arial Unicode MS" w:eastAsia="Arial Unicode MS" w:hAnsi="Arial Unicode MS"/>
                      <w:rtl w:val="0"/>
                    </w:rPr>
                    <w:t xml:space="preserve">11.9배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Unicode MS" w:cs="Arial Unicode MS" w:eastAsia="Arial Unicode MS" w:hAnsi="Arial Unicode MS"/>
                      <w:rtl w:val="0"/>
                    </w:rPr>
                    <w:t xml:space="preserve">10분 이내</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105,276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4,794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Unicode MS" w:cs="Arial Unicode MS" w:eastAsia="Arial Unicode MS" w:hAnsi="Arial Unicode MS"/>
                      <w:rtl w:val="0"/>
                    </w:rPr>
                    <w:t xml:space="preserve">22배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Unicode MS" w:cs="Arial Unicode MS" w:eastAsia="Arial Unicode MS" w:hAnsi="Arial Unicode MS"/>
                      <w:rtl w:val="0"/>
                    </w:rPr>
                    <w:t xml:space="preserve">30분 이내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180,153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5,320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Unicode MS" w:cs="Arial Unicode MS" w:eastAsia="Arial Unicode MS" w:hAnsi="Arial Unicode MS"/>
                      <w:rtl w:val="0"/>
                    </w:rPr>
                    <w:t xml:space="preserve">33.9배</w:t>
                  </w:r>
                </w:p>
              </w:tc>
            </w:tr>
          </w:tbl>
          <w:p w:rsidR="00000000" w:rsidDel="00000000" w:rsidP="00000000" w:rsidRDefault="00000000" w:rsidRPr="00000000" w14:paraId="000000B2">
            <w:pPr>
              <w:spacing w:after="200" w:before="240" w:line="355.19999999999993"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LightGBM으로 예측 윈도우(5분/10분/30분)를 달리하며 특성중요도를 분석한 결과, 현재 역률 변수인 powerfactor_lag의 중요도가 불평형 지표 대비 약 9~34배로 높게 나타났으며, 이 패턴은 모든 예측 윈도우에서 동일하게 반복되어, 시차 불평형 변수를 투입해도 예측에 유의미하게 기여하지 못함을 재확인했다. </w:t>
            </w:r>
          </w:p>
          <w:p w:rsidR="00000000" w:rsidDel="00000000" w:rsidP="00000000" w:rsidRDefault="00000000" w:rsidRPr="00000000" w14:paraId="000000B3">
            <w:pPr>
              <w:spacing w:after="200" w:before="240" w:line="355.19999999999993" w:lineRule="auto"/>
              <w:ind w:left="102.0472440944882" w:firstLine="0"/>
              <w:rPr>
                <w:rFonts w:ascii="Arial" w:cs="Arial" w:eastAsia="Arial" w:hAnsi="Arial"/>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다. 탐지형 모델의 견고성 검증</w:t>
            </w:r>
          </w:p>
          <w:p w:rsidR="00000000" w:rsidDel="00000000" w:rsidP="00000000" w:rsidRDefault="00000000" w:rsidRPr="00000000" w14:paraId="000000B4">
            <w:pPr>
              <w:spacing w:after="100" w:before="140" w:line="355.19999999999993" w:lineRule="auto"/>
              <w:ind w:left="102.0472440944882" w:firstLine="0"/>
              <w:rPr>
                <w:rFonts w:ascii="Arial" w:cs="Arial" w:eastAsia="Arial" w:hAnsi="Arial"/>
              </w:rPr>
            </w:pPr>
            <w:r w:rsidDel="00000000" w:rsidR="00000000" w:rsidRPr="00000000">
              <w:rPr>
                <w:rFonts w:ascii="Arial Unicode MS" w:cs="Arial Unicode MS" w:eastAsia="Arial Unicode MS" w:hAnsi="Arial Unicode MS"/>
                <w:rtl w:val="0"/>
              </w:rPr>
              <w:t xml:space="preserve">(1) 방법론 간 수렴도</w:t>
            </w:r>
          </w:p>
          <w:p w:rsidR="00000000" w:rsidDel="00000000" w:rsidP="00000000" w:rsidRDefault="00000000" w:rsidRPr="00000000" w14:paraId="000000B5">
            <w:pPr>
              <w:spacing w:after="200" w:before="0" w:line="355.19999999999993"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원리가 서로 다른 세 방법의 탐지 비율이 좁은 범위로 수렴하는지 확인하였다. 수렴할수록 특정 방법에 의존하지 않는 견고한 결과로 판단한다.</w:t>
            </w:r>
          </w:p>
          <w:tbl>
            <w:tblPr>
              <w:tblStyle w:val="Table12"/>
              <w:tblW w:w="585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875"/>
              <w:gridCol w:w="1770"/>
              <w:tblGridChange w:id="0">
                <w:tblGrid>
                  <w:gridCol w:w="2205"/>
                  <w:gridCol w:w="1875"/>
                  <w:gridCol w:w="1770"/>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6">
                  <w:pPr>
                    <w:spacing w:line="360" w:lineRule="auto"/>
                    <w:ind w:left="100" w:firstLine="0"/>
                    <w:jc w:val="center"/>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방법</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7">
                  <w:pPr>
                    <w:spacing w:line="360" w:lineRule="auto"/>
                    <w:ind w:left="100" w:firstLine="0"/>
                    <w:jc w:val="center"/>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원리</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8">
                  <w:pPr>
                    <w:spacing w:line="360" w:lineRule="auto"/>
                    <w:ind w:left="100" w:firstLine="0"/>
                    <w:jc w:val="center"/>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탐지 비율</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line="360" w:lineRule="auto"/>
                    <w:ind w:left="100" w:firstLine="0"/>
                    <w:rPr>
                      <w:rFonts w:ascii="Arial" w:cs="Arial" w:eastAsia="Arial" w:hAnsi="Arial"/>
                    </w:rPr>
                  </w:pPr>
                  <w:r w:rsidDel="00000000" w:rsidR="00000000" w:rsidRPr="00000000">
                    <w:rPr>
                      <w:rFonts w:ascii="Arial" w:cs="Arial" w:eastAsia="Arial" w:hAnsi="Arial"/>
                      <w:rtl w:val="0"/>
                    </w:rPr>
                    <w:t xml:space="preserve">IQR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line="360" w:lineRule="auto"/>
                    <w:ind w:left="100" w:firstLine="0"/>
                    <w:rPr>
                      <w:rFonts w:ascii="Arial" w:cs="Arial" w:eastAsia="Arial" w:hAnsi="Arial"/>
                    </w:rPr>
                  </w:pPr>
                  <w:r w:rsidDel="00000000" w:rsidR="00000000" w:rsidRPr="00000000">
                    <w:rPr>
                      <w:rFonts w:ascii="Arial Unicode MS" w:cs="Arial Unicode MS" w:eastAsia="Arial Unicode MS" w:hAnsi="Arial Unicode MS"/>
                      <w:rtl w:val="0"/>
                    </w:rPr>
                    <w:t xml:space="preserve">단일 지표 규칙</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line="360" w:lineRule="auto"/>
                    <w:ind w:left="100" w:firstLine="0"/>
                    <w:rPr>
                      <w:rFonts w:ascii="Arial" w:cs="Arial" w:eastAsia="Arial" w:hAnsi="Arial"/>
                    </w:rPr>
                  </w:pPr>
                  <w:r w:rsidDel="00000000" w:rsidR="00000000" w:rsidRPr="00000000">
                    <w:rPr>
                      <w:rFonts w:ascii="Arial" w:cs="Arial" w:eastAsia="Arial" w:hAnsi="Arial"/>
                      <w:rtl w:val="0"/>
                    </w:rPr>
                    <w:t xml:space="preserve">0.78%</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line="360" w:lineRule="auto"/>
                    <w:ind w:left="100" w:firstLine="0"/>
                    <w:rPr>
                      <w:rFonts w:ascii="Arial" w:cs="Arial" w:eastAsia="Arial" w:hAnsi="Arial"/>
                    </w:rPr>
                  </w:pPr>
                  <w:r w:rsidDel="00000000" w:rsidR="00000000" w:rsidRPr="00000000">
                    <w:rPr>
                      <w:rFonts w:ascii="Arial Unicode MS" w:cs="Arial Unicode MS" w:eastAsia="Arial Unicode MS" w:hAnsi="Arial Unicode MS"/>
                      <w:rtl w:val="0"/>
                    </w:rPr>
                    <w:t xml:space="preserve">EWMA 관리도</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line="360" w:lineRule="auto"/>
                    <w:ind w:left="100" w:firstLine="0"/>
                    <w:rPr>
                      <w:rFonts w:ascii="Arial" w:cs="Arial" w:eastAsia="Arial" w:hAnsi="Arial"/>
                    </w:rPr>
                  </w:pPr>
                  <w:r w:rsidDel="00000000" w:rsidR="00000000" w:rsidRPr="00000000">
                    <w:rPr>
                      <w:rFonts w:ascii="Arial Unicode MS" w:cs="Arial Unicode MS" w:eastAsia="Arial Unicode MS" w:hAnsi="Arial Unicode MS"/>
                      <w:rtl w:val="0"/>
                    </w:rPr>
                    <w:t xml:space="preserve">시계열 3σ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line="360" w:lineRule="auto"/>
                    <w:ind w:left="100" w:firstLine="0"/>
                    <w:rPr>
                      <w:rFonts w:ascii="Arial" w:cs="Arial" w:eastAsia="Arial" w:hAnsi="Arial"/>
                    </w:rPr>
                  </w:pPr>
                  <w:r w:rsidDel="00000000" w:rsidR="00000000" w:rsidRPr="00000000">
                    <w:rPr>
                      <w:rFonts w:ascii="Arial" w:cs="Arial" w:eastAsia="Arial" w:hAnsi="Arial"/>
                      <w:rtl w:val="0"/>
                    </w:rPr>
                    <w:t xml:space="preserve">1.01%</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line="360" w:lineRule="auto"/>
                    <w:ind w:left="100" w:firstLine="0"/>
                    <w:rPr>
                      <w:rFonts w:ascii="Arial" w:cs="Arial" w:eastAsia="Arial" w:hAnsi="Arial"/>
                    </w:rPr>
                  </w:pPr>
                  <w:r w:rsidDel="00000000" w:rsidR="00000000" w:rsidRPr="00000000">
                    <w:rPr>
                      <w:rFonts w:ascii="Arial" w:cs="Arial" w:eastAsia="Arial" w:hAnsi="Arial"/>
                      <w:rtl w:val="0"/>
                    </w:rPr>
                    <w:t xml:space="preserve">Isolation Forest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line="360" w:lineRule="auto"/>
                    <w:ind w:left="100" w:firstLine="0"/>
                    <w:rPr>
                      <w:rFonts w:ascii="Arial" w:cs="Arial" w:eastAsia="Arial" w:hAnsi="Arial"/>
                    </w:rPr>
                  </w:pPr>
                  <w:r w:rsidDel="00000000" w:rsidR="00000000" w:rsidRPr="00000000">
                    <w:rPr>
                      <w:rFonts w:ascii="Arial Unicode MS" w:cs="Arial Unicode MS" w:eastAsia="Arial Unicode MS" w:hAnsi="Arial Unicode MS"/>
                      <w:rtl w:val="0"/>
                    </w:rPr>
                    <w:t xml:space="preserve">다변량 비지도</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line="360" w:lineRule="auto"/>
                    <w:ind w:left="100" w:firstLine="0"/>
                    <w:rPr>
                      <w:rFonts w:ascii="Arial" w:cs="Arial" w:eastAsia="Arial" w:hAnsi="Arial"/>
                    </w:rPr>
                  </w:pPr>
                  <w:r w:rsidDel="00000000" w:rsidR="00000000" w:rsidRPr="00000000">
                    <w:rPr>
                      <w:rFonts w:ascii="Arial" w:cs="Arial" w:eastAsia="Arial" w:hAnsi="Arial"/>
                      <w:rtl w:val="0"/>
                    </w:rPr>
                    <w:t xml:space="preserve">0.80%</w:t>
                  </w:r>
                </w:p>
              </w:tc>
            </w:tr>
          </w:tbl>
          <w:p w:rsidR="00000000" w:rsidDel="00000000" w:rsidP="00000000" w:rsidRDefault="00000000" w:rsidRPr="00000000" w14:paraId="000000C2">
            <w:pPr>
              <w:spacing w:after="200" w:before="240" w:line="355.19999999999993"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세 방법의 탐지 비율이 0.78~1.01%의 좁은 범위로 수렴하여, 방법론에 의존하지 않는 견고한 탐지 결과임을 확인하였다.</w:t>
            </w:r>
          </w:p>
          <w:p w:rsidR="00000000" w:rsidDel="00000000" w:rsidP="00000000" w:rsidRDefault="00000000" w:rsidRPr="00000000" w14:paraId="000000C3">
            <w:pPr>
              <w:spacing w:after="100" w:before="200" w:line="355.19999999999993" w:lineRule="auto"/>
              <w:ind w:left="102.0472440944882" w:firstLine="0"/>
              <w:rPr>
                <w:rFonts w:ascii="Arial" w:cs="Arial" w:eastAsia="Arial" w:hAnsi="Arial"/>
              </w:rPr>
            </w:pPr>
            <w:r w:rsidDel="00000000" w:rsidR="00000000" w:rsidRPr="00000000">
              <w:rPr>
                <w:rFonts w:ascii="Arial Unicode MS" w:cs="Arial Unicode MS" w:eastAsia="Arial Unicode MS" w:hAnsi="Arial Unicode MS"/>
                <w:rtl w:val="0"/>
              </w:rPr>
              <w:t xml:space="preserve">(2) 기존 규칙 대비 추가 탐지 성능</w:t>
            </w:r>
          </w:p>
          <w:p w:rsidR="00000000" w:rsidDel="00000000" w:rsidP="00000000" w:rsidRDefault="00000000" w:rsidRPr="00000000" w14:paraId="000000C4">
            <w:pPr>
              <w:spacing w:after="140" w:before="0" w:line="355.19999999999993"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단순 규칙(IQR) 대비 각 모델이 얼마나 추가적인 이상을 포착하는지 평가하였다.</w:t>
            </w:r>
          </w:p>
          <w:tbl>
            <w:tblPr>
              <w:tblStyle w:val="Table13"/>
              <w:tblW w:w="7530.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4185"/>
              <w:tblGridChange w:id="0">
                <w:tblGrid>
                  <w:gridCol w:w="3345"/>
                  <w:gridCol w:w="4185"/>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C5">
                  <w:pPr>
                    <w:spacing w:line="360" w:lineRule="auto"/>
                    <w:ind w:left="100" w:firstLine="0"/>
                    <w:jc w:val="center"/>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C6">
                  <w:pPr>
                    <w:spacing w:line="360" w:lineRule="auto"/>
                    <w:ind w:left="100" w:firstLine="0"/>
                    <w:jc w:val="center"/>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결과</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line="360" w:lineRule="auto"/>
                    <w:ind w:left="100" w:firstLine="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IQR 규칙 탐지(기준)</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line="360" w:lineRule="auto"/>
                    <w:ind w:left="100" w:firstLine="0"/>
                    <w:jc w:val="center"/>
                    <w:rPr>
                      <w:rFonts w:ascii="Arial" w:cs="Arial" w:eastAsia="Arial" w:hAnsi="Arial"/>
                    </w:rPr>
                  </w:pPr>
                  <w:r w:rsidDel="00000000" w:rsidR="00000000" w:rsidRPr="00000000">
                    <w:rPr>
                      <w:rFonts w:ascii="Arial" w:cs="Arial" w:eastAsia="Arial" w:hAnsi="Arial"/>
                      <w:rtl w:val="0"/>
                    </w:rPr>
                    <w:t xml:space="preserve">0.78%</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line="360" w:lineRule="auto"/>
                    <w:ind w:left="100" w:firstLine="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EWMA: IQR 이상 포함률</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line="360" w:lineRule="auto"/>
                    <w:ind w:left="100" w:firstLine="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IQR 탐지분을 모두 포함하며 추가 탐지</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line="360" w:lineRule="auto"/>
                    <w:ind w:left="100" w:firstLine="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Isolation Forest: 추가 탐지</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line="360" w:lineRule="auto"/>
                    <w:ind w:left="100" w:firstLine="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IQR과 다른 관점에서 복합 이상 추가 포착</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line="288" w:lineRule="auto"/>
                    <w:ind w:left="100" w:firstLine="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방법 간 일치도</w:t>
                  </w:r>
                </w:p>
                <w:p w:rsidR="00000000" w:rsidDel="00000000" w:rsidP="00000000" w:rsidRDefault="00000000" w:rsidRPr="00000000" w14:paraId="000000CE">
                  <w:pPr>
                    <w:spacing w:line="288" w:lineRule="auto"/>
                    <w:ind w:left="100" w:firstLine="0"/>
                    <w:jc w:val="center"/>
                    <w:rPr>
                      <w:rFonts w:ascii="Arial" w:cs="Arial" w:eastAsia="Arial" w:hAnsi="Arial"/>
                    </w:rPr>
                  </w:pPr>
                  <w:r w:rsidDel="00000000" w:rsidR="00000000" w:rsidRPr="00000000">
                    <w:rPr>
                      <w:rFonts w:ascii="Arial Unicode MS" w:cs="Arial Unicode MS" w:eastAsia="Arial Unicode MS" w:hAnsi="Arial Unicode MS"/>
                      <w:rtl w:val="0"/>
                    </w:rPr>
                    <w:t xml:space="preserve">(Jaccord 지수)</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line="288" w:lineRule="auto"/>
                    <w:ind w:left="100" w:firstLine="0"/>
                    <w:jc w:val="center"/>
                    <w:rPr>
                      <w:rFonts w:ascii="Arial" w:cs="Arial" w:eastAsia="Arial" w:hAnsi="Arial"/>
                    </w:rPr>
                  </w:pPr>
                  <w:r w:rsidDel="00000000" w:rsidR="00000000" w:rsidRPr="00000000">
                    <w:rPr>
                      <w:rFonts w:ascii="Arial" w:cs="Arial" w:eastAsia="Arial" w:hAnsi="Arial"/>
                      <w:rtl w:val="0"/>
                    </w:rPr>
                    <w:t xml:space="preserve">IQR-EWMA 77.4%,</w:t>
                  </w:r>
                </w:p>
                <w:p w:rsidR="00000000" w:rsidDel="00000000" w:rsidP="00000000" w:rsidRDefault="00000000" w:rsidRPr="00000000" w14:paraId="000000D0">
                  <w:pPr>
                    <w:spacing w:line="360" w:lineRule="auto"/>
                    <w:ind w:left="100" w:firstLine="0"/>
                    <w:jc w:val="center"/>
                    <w:rPr>
                      <w:rFonts w:ascii="Arial" w:cs="Arial" w:eastAsia="Arial" w:hAnsi="Arial"/>
                    </w:rPr>
                  </w:pPr>
                  <w:r w:rsidDel="00000000" w:rsidR="00000000" w:rsidRPr="00000000">
                    <w:rPr>
                      <w:rFonts w:ascii="Arial" w:cs="Arial" w:eastAsia="Arial" w:hAnsi="Arial"/>
                      <w:rtl w:val="0"/>
                    </w:rPr>
                    <w:t xml:space="preserve">IF-EWMA 52.5%                   </w:t>
                  </w:r>
                  <w:commentRangeStart w:id="0"/>
                  <w:commentRangeStart w:id="1"/>
                  <w:r w:rsidDel="00000000" w:rsidR="00000000" w:rsidRPr="00000000">
                    <w:rPr>
                      <w:rFonts w:ascii="Arial" w:cs="Arial" w:eastAsia="Arial" w:hAnsi="Arial"/>
                      <w:rtl w:val="0"/>
                    </w:rPr>
                    <w:t xml:space="preserve">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tc>
            </w:tr>
          </w:tbl>
          <w:p w:rsidR="00000000" w:rsidDel="00000000" w:rsidP="00000000" w:rsidRDefault="00000000" w:rsidRPr="00000000" w14:paraId="000000D1">
            <w:pPr>
              <w:spacing w:after="140" w:before="240" w:line="355.19999999999993"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EWMA는 기존 IQR이 탐지한 이상을 모두 포함하면서 시간적 추세 이상을 추가로 탐지하였고, Isolation Forest는 단일 지표로는 정상 범위에 있으나 여러 지표가 동시에 어긋나는 복합 이상을 추가로 포착하였다. 방법 간 일치도는 탐지된 이상치 집합 간 Jaccord 지수(J = |교집합| / |합집합|, 두방법이 공통으로 탐지한 이상치 수를 전체 탐지된 이상치 수의 합집합으로 나눈 값)로 평가했다. IQR과 EWMA는 77.4%로 높은 일치도를 보였으며, 전체 데이터 대비 이상치 비율이 낮아 단순 일치 비율은 다수의 클래스에 의해 과대평가될 수 있어 배제했다.</w:t>
            </w:r>
          </w:p>
          <w:p w:rsidR="00000000" w:rsidDel="00000000" w:rsidP="00000000" w:rsidRDefault="00000000" w:rsidRPr="00000000" w14:paraId="000000D2">
            <w:pPr>
              <w:spacing w:after="140" w:before="240" w:line="355.19999999999993" w:lineRule="auto"/>
              <w:ind w:left="102.0472440944882" w:firstLine="0"/>
              <w:rPr>
                <w:rFonts w:ascii="Arial" w:cs="Arial" w:eastAsia="Arial" w:hAnsi="Arial"/>
              </w:rPr>
            </w:pPr>
            <w:r w:rsidDel="00000000" w:rsidR="00000000" w:rsidRPr="00000000">
              <w:rPr>
                <w:rFonts w:ascii="Arial Unicode MS" w:cs="Arial Unicode MS" w:eastAsia="Arial Unicode MS" w:hAnsi="Arial Unicode MS"/>
                <w:rtl w:val="0"/>
              </w:rPr>
              <w:t xml:space="preserve">(3) 스크리닝 타당성</w:t>
            </w:r>
          </w:p>
          <w:p w:rsidR="00000000" w:rsidDel="00000000" w:rsidP="00000000" w:rsidRDefault="00000000" w:rsidRPr="00000000" w14:paraId="000000D3">
            <w:pPr>
              <w:spacing w:after="200" w:before="100" w:line="355.19999999999993"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1단계 Isolation Forest 스크리닝이 사전 분석 결과와 일치하는지 확인하였다. 13종 설비 중 예비건조기(15번)가 이상탐지 비율 1.62%로 최상위에 랭크되었으며, 이는 데이터 탐색 단계에서 유일하게 역률 이상이 집중된 설비와 정확히 일치한다. 모델이 정답 정보 없이 문제 설비를 독립적으로 식별했다는 점에서 스크리닝의 타당성이 검증되었다.</w:t>
            </w:r>
          </w:p>
          <w:p w:rsidR="00000000" w:rsidDel="00000000" w:rsidP="00000000" w:rsidRDefault="00000000" w:rsidRPr="00000000" w14:paraId="000000D4">
            <w:pPr>
              <w:spacing w:after="0" w:before="0" w:line="355.19999999999993" w:lineRule="auto"/>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라. 종합</w:t>
            </w:r>
          </w:p>
          <w:p w:rsidR="00000000" w:rsidDel="00000000" w:rsidP="00000000" w:rsidRDefault="00000000" w:rsidRPr="00000000" w14:paraId="000000D5">
            <w:pPr>
              <w:spacing w:after="200" w:before="0" w:line="355.19999999999993"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성능 평가 결과, (1) 예측형 접근은 Ablation을 통해 근거가 부족함이 정량적으로 확인되었고, (2) 탐지형 접근은 다중 방법론의 결과 수렴과 기존 규칙 대비 추가 탐지 성능으로 견고성이 입증되었다. 특히 라벨이 없는 비지도 환경에서, 서로 다른 원리의 방법론 간 상호 검증이라는 방식으로 신뢰성을 확보하였다는 점에 의의가 있다.</w:t>
            </w:r>
          </w:p>
        </w:tc>
      </w:tr>
      <w:tr>
        <w:trPr>
          <w:cantSplit w:val="0"/>
          <w:trHeight w:val="48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4"/>
                <w:szCs w:val="24"/>
                <w:u w:val="none"/>
                <w:shd w:fill="auto" w:val="clear"/>
                <w:vertAlign w:val="baseline"/>
                <w:rtl w:val="0"/>
              </w:rPr>
              <w:t xml:space="preserve">2-4. 탐지 결과 및 활용 방안</w:t>
            </w:r>
          </w:p>
        </w:tc>
      </w:tr>
      <w:tr>
        <w:trPr>
          <w:cantSplit w:val="0"/>
          <w:trHeight w:val="444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7">
            <w:pPr>
              <w:spacing w:after="200" w:before="200" w:line="355.19999999999993" w:lineRule="auto"/>
              <w:ind w:left="102.0472440944882" w:right="22.67716535433071" w:firstLine="0"/>
              <w:rPr>
                <w:b w:val="1"/>
                <w:bCs w:val="1"/>
                <w:sz w:val="24"/>
                <w:szCs w:val="24"/>
              </w:rPr>
            </w:pPr>
            <w:r w:rsidDel="00000000" w:rsidR="00000000" w:rsidRPr="00000000">
              <w:rPr>
                <w:b w:val="1"/>
                <w:bCs w:val="1"/>
                <w:sz w:val="24"/>
                <w:szCs w:val="24"/>
                <w:rtl w:val="0"/>
              </w:rPr>
              <w:t xml:space="preserve">가. 탐지 결과</w:t>
            </w:r>
          </w:p>
          <w:p w:rsidR="00000000" w:rsidDel="00000000" w:rsidP="00000000" w:rsidRDefault="00000000" w:rsidRPr="00000000" w14:paraId="000000D8">
            <w:pPr>
              <w:spacing w:after="100" w:before="200" w:line="355.19999999999993" w:lineRule="auto"/>
              <w:ind w:left="102.0472440944882" w:right="22.67716535433071" w:firstLine="0"/>
              <w:rPr/>
            </w:pPr>
            <w:r w:rsidDel="00000000" w:rsidR="00000000" w:rsidRPr="00000000">
              <w:rPr>
                <w:rtl w:val="0"/>
              </w:rPr>
              <w:t xml:space="preserve">(1) </w:t>
            </w:r>
            <w:r w:rsidDel="00000000" w:rsidR="00000000" w:rsidRPr="00000000">
              <w:rPr>
                <w:rtl w:val="0"/>
              </w:rPr>
              <w:t xml:space="preserve">Isolation Forest (다변량 비지도 이상탐지) 결과</w:t>
            </w:r>
          </w:p>
          <w:p w:rsidR="00000000" w:rsidDel="00000000" w:rsidP="00000000" w:rsidRDefault="00000000" w:rsidRPr="00000000" w14:paraId="000000D9">
            <w:pPr>
              <w:spacing w:after="140" w:line="355.19999999999993" w:lineRule="auto"/>
              <w:ind w:left="102.0472440944882" w:right="22.67716535433071" w:firstLine="170.0787401574803"/>
              <w:rPr/>
            </w:pPr>
            <w:r w:rsidDel="00000000" w:rsidR="00000000" w:rsidRPr="00000000">
              <w:rPr>
                <w:rtl w:val="0"/>
              </w:rPr>
              <w:t xml:space="preserve">설비 별 이상 탐지 비율에서 예비건조기(15번)가 1.62%로 가장 높게 나타났다. EDA 분석 시, 예비건조기(15번)이 역률 이상이 유일하게 집중된 설비임을 알아낸 것과 일치한 결과가 도출되었다. 이는 모델이 정답 정보 없이 문제 설비 (예비건조기)를 독립적으로 식별했음을 의미한다. </w:t>
            </w:r>
          </w:p>
          <w:p w:rsidR="00000000" w:rsidDel="00000000" w:rsidP="00000000" w:rsidRDefault="00000000" w:rsidRPr="00000000" w14:paraId="000000DA">
            <w:pPr>
              <w:spacing w:after="100" w:line="355.19999999999993" w:lineRule="auto"/>
              <w:ind w:left="102.0472440944882" w:right="22.67716535433071" w:firstLine="0"/>
              <w:rPr/>
            </w:pPr>
            <w:r w:rsidDel="00000000" w:rsidR="00000000" w:rsidRPr="00000000">
              <w:rPr>
                <w:rtl w:val="0"/>
              </w:rPr>
              <w:t xml:space="preserve">이상 판정 기여도는 3상 전류·전압 불평형률이 가장 높다. 단일 지표 기반 규칙(IQR)으로는 포착되지 않는, 여러 지표가 동시에 어긋나는 복합적 이상을 Isolation Forest 모델이 감지하고 있음을 보인다.</w:t>
            </w:r>
          </w:p>
          <w:p w:rsidR="00000000" w:rsidDel="00000000" w:rsidP="00000000" w:rsidRDefault="00000000" w:rsidRPr="00000000" w14:paraId="000000DB">
            <w:pPr>
              <w:spacing w:after="100" w:line="355.19999999999993" w:lineRule="auto"/>
              <w:ind w:left="0" w:right="22.67716535433071" w:firstLine="0"/>
              <w:rPr/>
            </w:pPr>
            <w:r w:rsidDel="00000000" w:rsidR="00000000" w:rsidRPr="00000000">
              <w:rPr/>
              <w:drawing>
                <wp:inline distB="114300" distT="114300" distL="114300" distR="114300">
                  <wp:extent cx="5983851" cy="1962237"/>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83851" cy="196223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DC">
            <w:pPr>
              <w:spacing w:after="100" w:line="355.19999999999993" w:lineRule="auto"/>
              <w:ind w:left="0" w:right="22.67716535433071" w:firstLine="0"/>
              <w:rPr/>
            </w:pPr>
            <w:r w:rsidDel="00000000" w:rsidR="00000000" w:rsidRPr="00000000">
              <w:rPr>
                <w:rtl w:val="0"/>
              </w:rPr>
              <w:t xml:space="preserve">  (2) EWMA (시계열 관리) 결과</w:t>
            </w:r>
          </w:p>
          <w:p w:rsidR="00000000" w:rsidDel="00000000" w:rsidP="00000000" w:rsidRDefault="00000000" w:rsidRPr="00000000" w14:paraId="000000DD">
            <w:pPr>
              <w:spacing w:after="200" w:before="100" w:line="355.19999999999993" w:lineRule="auto"/>
              <w:ind w:left="102.0472440944882" w:right="22.67716535433071" w:firstLine="170.0787401574803"/>
              <w:rPr/>
            </w:pPr>
            <w:r w:rsidDel="00000000" w:rsidR="00000000" w:rsidRPr="00000000">
              <w:rPr>
                <w:rtl w:val="0"/>
              </w:rPr>
              <w:t xml:space="preserve">스파이크 빈도를 분석한 결과 평균 시간당 스파이크 발생은 7.29건으로 나타났고, </w:t>
            </w:r>
            <w:r w:rsidDel="00000000" w:rsidR="00000000" w:rsidRPr="00000000">
              <w:rPr>
                <w:rtl w:val="0"/>
              </w:rPr>
              <w:t xml:space="preserve">평균의 1.5배인 10.93건을 초과하는 시간대를 고빈도 구간으로 정의하였다. IQR이 이상으로 판정한 20,317건 중 EWMA가 놓친 것은 0건으로, EWMA가 기존 규칙의 탐지 범위를 완전히 포함한다. 여기에 더해 EWMA는 IQR이 놓친 5,927건을 추가로 탐지하였다. </w:t>
            </w:r>
            <w:r w:rsidDel="00000000" w:rsidR="00000000" w:rsidRPr="00000000">
              <w:rPr>
                <w:rtl w:val="0"/>
              </w:rPr>
              <w:t xml:space="preserve">이는 IQR 방식이 이상치로 판단한 모든 케이스를 EWMA 방식도 이상치로 판단했다는 것을 의미하며, IQR이 놓치는 특정 유형의 이상치를 잘 포착한다는 것을 의미한다. </w:t>
            </w:r>
          </w:p>
          <w:tbl>
            <w:tblPr>
              <w:tblStyle w:val="Table14"/>
              <w:tblW w:w="919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3705"/>
              <w:gridCol w:w="3330"/>
              <w:tblGridChange w:id="0">
                <w:tblGrid>
                  <w:gridCol w:w="2160"/>
                  <w:gridCol w:w="3705"/>
                  <w:gridCol w:w="333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IQR  \  EWMA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False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True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2565757 건</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5927 건</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 건</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20317 </w:t>
                  </w:r>
                </w:p>
              </w:tc>
            </w:tr>
          </w:tbl>
          <w:p w:rsidR="00000000" w:rsidDel="00000000" w:rsidP="00000000" w:rsidRDefault="00000000" w:rsidRPr="00000000" w14:paraId="000000E7">
            <w:pPr>
              <w:spacing w:after="240" w:before="240" w:line="355.19999999999993" w:lineRule="auto"/>
              <w:ind w:left="102.0472440944882" w:right="22.67716535433071" w:firstLine="170.0787401574803"/>
              <w:rPr/>
            </w:pPr>
            <w:r w:rsidDel="00000000" w:rsidR="00000000" w:rsidRPr="00000000">
              <w:rPr>
                <w:rtl w:val="0"/>
              </w:rPr>
              <w:t xml:space="preserve">Isolation Forest(IF)와 EWMA 방식은 약 16179건의 이상치를 공통적으로 탐지한다. 추가적으로 EWMA 방식이 탐지하지 못한 이상치 중 4557건을 Isolation Forest 방식이 탐지하며, 반대의 경우는 10065건이 탐지되었다. 이는 단일 이상치 탐지 방법만 사용하는 것보다 상호보완하여 사용할 때 더 많은 이상치를 포착할 수 있음을 시사한다.</w:t>
            </w:r>
          </w:p>
          <w:tbl>
            <w:tblPr>
              <w:tblStyle w:val="Table15"/>
              <w:tblW w:w="940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3690"/>
              <w:gridCol w:w="3600"/>
              <w:tblGridChange w:id="0">
                <w:tblGrid>
                  <w:gridCol w:w="2115"/>
                  <w:gridCol w:w="3690"/>
                  <w:gridCol w:w="36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IF  \ EWMA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False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True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2561200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10065</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4557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16179</w:t>
                  </w:r>
                </w:p>
              </w:tc>
            </w:tr>
          </w:tbl>
          <w:p w:rsidR="00000000" w:rsidDel="00000000" w:rsidP="00000000" w:rsidRDefault="00000000" w:rsidRPr="00000000" w14:paraId="000000F1">
            <w:pPr>
              <w:spacing w:line="360" w:lineRule="auto"/>
              <w:ind w:left="102.0472440944882" w:right="22.67716535433071" w:firstLine="0"/>
              <w:rPr/>
            </w:pPr>
            <w:r w:rsidDel="00000000" w:rsidR="00000000" w:rsidRPr="00000000">
              <w:rPr>
                <w:rtl w:val="0"/>
              </w:rPr>
            </w:r>
          </w:p>
          <w:p w:rsidR="00000000" w:rsidDel="00000000" w:rsidP="00000000" w:rsidRDefault="00000000" w:rsidRPr="00000000" w14:paraId="000000F2">
            <w:pPr>
              <w:spacing w:after="200" w:line="355.19999999999993" w:lineRule="auto"/>
              <w:ind w:left="102.0472440944882" w:right="22.67716535433071" w:firstLine="0"/>
              <w:rPr>
                <w:b w:val="1"/>
                <w:bCs w:val="1"/>
                <w:sz w:val="24"/>
                <w:szCs w:val="24"/>
              </w:rPr>
            </w:pPr>
            <w:r w:rsidDel="00000000" w:rsidR="00000000" w:rsidRPr="00000000">
              <w:rPr>
                <w:b w:val="1"/>
                <w:bCs w:val="1"/>
                <w:sz w:val="24"/>
                <w:szCs w:val="24"/>
                <w:rtl w:val="0"/>
              </w:rPr>
              <w:t xml:space="preserve">나. </w:t>
            </w:r>
            <w:r w:rsidDel="00000000" w:rsidR="00000000" w:rsidRPr="00000000">
              <w:rPr>
                <w:b w:val="1"/>
                <w:bCs w:val="1"/>
                <w:sz w:val="24"/>
                <w:szCs w:val="24"/>
                <w:rtl w:val="0"/>
              </w:rPr>
              <w:t xml:space="preserve">활용방안</w:t>
            </w:r>
            <w:r w:rsidDel="00000000" w:rsidR="00000000" w:rsidRPr="00000000">
              <w:rPr>
                <w:rtl w:val="0"/>
              </w:rPr>
            </w:r>
          </w:p>
          <w:p w:rsidR="00000000" w:rsidDel="00000000" w:rsidP="00000000" w:rsidRDefault="00000000" w:rsidRPr="00000000" w14:paraId="000000F3">
            <w:pPr>
              <w:spacing w:after="0" w:line="355.19999999999993" w:lineRule="auto"/>
              <w:ind w:left="102.0472440944882" w:right="22.67716535433071" w:firstLine="0"/>
              <w:rPr/>
            </w:pPr>
            <w:r w:rsidDel="00000000" w:rsidR="00000000" w:rsidRPr="00000000">
              <w:rPr>
                <w:rtl w:val="0"/>
              </w:rPr>
              <w:t xml:space="preserve">(1) 통합 이상 탐지 시스템 구축</w:t>
            </w:r>
          </w:p>
          <w:p w:rsidR="00000000" w:rsidDel="00000000" w:rsidP="00000000" w:rsidRDefault="00000000" w:rsidRPr="00000000" w14:paraId="000000F4">
            <w:pPr>
              <w:spacing w:after="200" w:before="100" w:line="355.19999999999993" w:lineRule="auto"/>
              <w:ind w:left="102.0472440944882" w:right="22.67716535433071" w:firstLine="170.0787401574803"/>
              <w:rPr/>
            </w:pPr>
            <w:r w:rsidDel="00000000" w:rsidR="00000000" w:rsidRPr="00000000">
              <w:rPr>
                <w:rtl w:val="0"/>
              </w:rPr>
              <w:t xml:space="preserve">본 모델링에서 사용 Isolation Forest, EWMA, 기존 IQR은 각각 다른 관점에서 전력 비효율 구간을 탐지했다. 세 모델의 탐지 비율이 0.78와 1.01로 유사하게 수렴하는 것으로 결과가 입증되었다. 또한 각 모델은 상호 보완적으로 </w:t>
            </w:r>
            <w:r w:rsidDel="00000000" w:rsidR="00000000" w:rsidRPr="00000000">
              <w:rPr>
                <w:rtl w:val="0"/>
              </w:rPr>
              <w:t xml:space="preserve">작동하여</w:t>
            </w:r>
            <w:r w:rsidDel="00000000" w:rsidR="00000000" w:rsidRPr="00000000">
              <w:rPr>
                <w:rtl w:val="0"/>
              </w:rPr>
              <w:t xml:space="preserve"> 단일 지표가 아닌 여러 지표가 동시에 미묘하게 어긋나는 복합적 요인으로 인한 비효율 구간도 포착한다. </w:t>
            </w:r>
            <w:r w:rsidDel="00000000" w:rsidR="00000000" w:rsidRPr="00000000">
              <w:rPr>
                <w:rtl w:val="0"/>
              </w:rPr>
              <w:t xml:space="preserve">이를 통해 단일 방법론 대비 탐지 시각지대를 최소화한 통합 이상 탐지 체계를 구축할 수 있다. </w:t>
            </w:r>
            <w:r w:rsidDel="00000000" w:rsidR="00000000" w:rsidRPr="00000000">
              <w:rPr>
                <w:rtl w:val="0"/>
              </w:rPr>
            </w:r>
          </w:p>
          <w:p w:rsidR="00000000" w:rsidDel="00000000" w:rsidP="00000000" w:rsidRDefault="00000000" w:rsidRPr="00000000" w14:paraId="000000F5">
            <w:pPr>
              <w:spacing w:before="200" w:line="360" w:lineRule="auto"/>
              <w:ind w:left="102.0472440944882" w:right="22.67716535433071" w:firstLine="0"/>
              <w:rPr/>
            </w:pPr>
            <w:r w:rsidDel="00000000" w:rsidR="00000000" w:rsidRPr="00000000">
              <w:rPr>
                <w:rtl w:val="0"/>
              </w:rPr>
              <w:t xml:space="preserve">(2) 예비 건조기(15번) 전용 실시간 모니터링 및 최적화 </w:t>
            </w:r>
          </w:p>
          <w:p w:rsidR="00000000" w:rsidDel="00000000" w:rsidP="00000000" w:rsidRDefault="00000000" w:rsidRPr="00000000" w14:paraId="000000F6">
            <w:pPr>
              <w:spacing w:after="200" w:before="100" w:line="355.19999999999993" w:lineRule="auto"/>
              <w:ind w:left="102.0472440944882" w:right="22.67716535433071" w:firstLine="170.0787401574803"/>
              <w:rPr/>
            </w:pPr>
            <w:r w:rsidDel="00000000" w:rsidR="00000000" w:rsidRPr="00000000">
              <w:rPr>
                <w:rtl w:val="0"/>
              </w:rPr>
              <w:t xml:space="preserve">전체 설비(module) 중에 예비건조기(15번)가 가장 높은 비효율 구간 탐지 비율을 보였다. 또한 해당 설비의 </w:t>
            </w:r>
            <w:r w:rsidDel="00000000" w:rsidR="00000000" w:rsidRPr="00000000">
              <w:rPr>
                <w:rtl w:val="0"/>
              </w:rPr>
              <w:t xml:space="preserve">역률 </w:t>
            </w:r>
            <w:r w:rsidDel="00000000" w:rsidR="00000000" w:rsidRPr="00000000">
              <w:rPr>
                <w:rtl w:val="0"/>
              </w:rPr>
              <w:t xml:space="preserve">이상은 고장이나 노후화가 아닌 </w:t>
            </w:r>
            <w:r w:rsidDel="00000000" w:rsidR="00000000" w:rsidRPr="00000000">
              <w:rPr>
                <w:rtl w:val="0"/>
              </w:rPr>
              <w:t xml:space="preserve">구조적·상시적 </w:t>
            </w:r>
            <w:r w:rsidDel="00000000" w:rsidR="00000000" w:rsidRPr="00000000">
              <w:rPr>
                <w:rtl w:val="0"/>
              </w:rPr>
              <w:t xml:space="preserve"> 운영 특성으로 확인되었다. 이는 예측형 조기 경보보다는 상시적인 실시간 모니터링을 통해 운영 최적화를 이루어야함을 시사한다. 이때 미리 예측하는 방식보다는 EWMA와 Isolation Forest를 통합적으로 </w:t>
            </w:r>
            <w:r w:rsidDel="00000000" w:rsidR="00000000" w:rsidRPr="00000000">
              <w:rPr>
                <w:rtl w:val="0"/>
              </w:rPr>
              <w:t xml:space="preserve">활용한</w:t>
            </w:r>
            <w:r w:rsidDel="00000000" w:rsidR="00000000" w:rsidRPr="00000000">
              <w:rPr>
                <w:rtl w:val="0"/>
              </w:rPr>
              <w:t xml:space="preserve"> 설비 전용 모니터링 모델을 구축하는 것이 유리하다.</w:t>
            </w:r>
          </w:p>
          <w:p w:rsidR="00000000" w:rsidDel="00000000" w:rsidP="00000000" w:rsidRDefault="00000000" w:rsidRPr="00000000" w14:paraId="000000F7">
            <w:pPr>
              <w:spacing w:after="100" w:line="360" w:lineRule="auto"/>
              <w:ind w:left="102.0472440944882" w:firstLine="0"/>
              <w:rPr>
                <w:rFonts w:ascii="Arial" w:cs="Arial" w:eastAsia="Arial" w:hAnsi="Arial"/>
              </w:rPr>
            </w:pPr>
            <w:r w:rsidDel="00000000" w:rsidR="00000000" w:rsidRPr="00000000">
              <w:rPr>
                <w:rFonts w:ascii="Arial Unicode MS" w:cs="Arial Unicode MS" w:eastAsia="Arial Unicode MS" w:hAnsi="Arial Unicode MS"/>
                <w:rtl w:val="0"/>
              </w:rPr>
              <w:t xml:space="preserve">(3) 역률 관련 연계를 통한 비용 절감</w:t>
            </w:r>
          </w:p>
          <w:p w:rsidR="00000000" w:rsidDel="00000000" w:rsidP="00000000" w:rsidRDefault="00000000" w:rsidRPr="00000000" w14:paraId="000000F8">
            <w:pPr>
              <w:spacing w:after="200" w:line="355.19999999999993"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탐지된 역률 이상은 실제 전기요금 절감으로 연결될 수 있다. 한국전력공사는 고객이 지상역률 90%를 기준역률로 유지하도록 하며, 평균역률이 90%에 미달하면 부족분에 비례해 기본요금이 할증되고 90%를 초과하면 초과분만큼 감액하는 역률요금제를 운영하고 있다. 본 탐지 체계는 예비건조기의 역률 저하 구간을 실시간으로 포착하여 콘덴서 점검 등 즉각적 조치로 연결함으로써, 요금 할증을 예방하고 할인 구간 진입 가능성을 높일 수 있다. 이는 별도의 대규모 설비 투자 없이 기존 데이터만으로 실현 가능한 직접적 비용 절감 방안이다. </w:t>
            </w:r>
          </w:p>
          <w:p w:rsidR="00000000" w:rsidDel="00000000" w:rsidP="00000000" w:rsidRDefault="00000000" w:rsidRPr="00000000" w14:paraId="000000F9">
            <w:pPr>
              <w:spacing w:after="100" w:before="400" w:line="355.19999999999993" w:lineRule="auto"/>
              <w:ind w:left="102.0472440944882" w:firstLine="0"/>
              <w:rPr>
                <w:rFonts w:ascii="Arial" w:cs="Arial" w:eastAsia="Arial" w:hAnsi="Arial"/>
              </w:rPr>
            </w:pPr>
            <w:r w:rsidDel="00000000" w:rsidR="00000000" w:rsidRPr="00000000">
              <w:rPr>
                <w:rFonts w:ascii="Arial Unicode MS" w:cs="Arial Unicode MS" w:eastAsia="Arial Unicode MS" w:hAnsi="Arial Unicode MS"/>
                <w:rtl w:val="0"/>
              </w:rPr>
              <w:t xml:space="preserve">(4) 에너지 절감 및 탄소배출 저감 효과의 정량화</w:t>
            </w:r>
          </w:p>
          <w:p w:rsidR="00000000" w:rsidDel="00000000" w:rsidP="00000000" w:rsidRDefault="00000000" w:rsidRPr="00000000" w14:paraId="000000FA">
            <w:pPr>
              <w:spacing w:after="200" w:before="0" w:line="355.19999999999993" w:lineRule="auto"/>
              <w:ind w:left="102.0472440944882" w:firstLine="170.0787401574803"/>
              <w:rPr>
                <w:rFonts w:ascii="Arial" w:cs="Arial" w:eastAsia="Arial" w:hAnsi="Arial"/>
                <w:b w:val="1"/>
                <w:bCs w:val="1"/>
              </w:rPr>
            </w:pPr>
            <w:r w:rsidDel="00000000" w:rsidR="00000000" w:rsidRPr="00000000">
              <w:rPr>
                <w:rFonts w:ascii="Arial Unicode MS" w:cs="Arial Unicode MS" w:eastAsia="Arial Unicode MS" w:hAnsi="Arial Unicode MS"/>
                <w:rtl w:val="0"/>
              </w:rPr>
              <w:t xml:space="preserve">역률 저하로 인한 무효전력 증가는 송배전 손실 확대로 이어져, 동일한 유효 작업량 대비 더 많은 발전량을 필요로 한다. 따라서 본 탐지 체계를 통한 비효율 구간 개선은 전력 손실 저감을 통해 탄소배출 저감으로 직결된다. 국가 온실가스 통계에서 공표한 최신 전력배출계수(약 0.4173 tCO2eq/MWh)를 적용하면, 개선되어 절감된 전력량(MWh)에 이 계수를 곱해 탄소저감 효과를 정량적으로 환산 가능하다.</w:t>
            </w:r>
            <w:r w:rsidDel="00000000" w:rsidR="00000000" w:rsidRPr="00000000">
              <w:rPr>
                <w:rtl w:val="0"/>
              </w:rPr>
            </w:r>
          </w:p>
          <w:p w:rsidR="00000000" w:rsidDel="00000000" w:rsidP="00000000" w:rsidRDefault="00000000" w:rsidRPr="00000000" w14:paraId="000000FB">
            <w:pPr>
              <w:spacing w:after="0" w:before="0" w:line="360" w:lineRule="auto"/>
              <w:ind w:left="0" w:firstLine="0"/>
              <w:jc w:val="center"/>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탄소저감량(tCO2eq) = 절감 전력량(MWh) × 0.4173</w:t>
            </w:r>
          </w:p>
          <w:p w:rsidR="00000000" w:rsidDel="00000000" w:rsidP="00000000" w:rsidRDefault="00000000" w:rsidRPr="00000000" w14:paraId="000000FC">
            <w:pPr>
              <w:spacing w:after="0" w:before="200" w:line="355.19999999999993"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즉 (2)·(3)을 통해 절감되는 전력량을 향후 실측하면, 위 계수를 대입해 본 프로젝트의 탄소저감 기여도를 구체적 수치로 제시할 수 있다.</w:t>
            </w:r>
          </w:p>
          <w:p w:rsidR="00000000" w:rsidDel="00000000" w:rsidP="00000000" w:rsidRDefault="00000000" w:rsidRPr="00000000" w14:paraId="000000FD">
            <w:pPr>
              <w:spacing w:after="100" w:before="240" w:line="355.19999999999993" w:lineRule="auto"/>
              <w:ind w:left="102.0472440944882" w:firstLine="0"/>
              <w:rPr>
                <w:rFonts w:ascii="Arial" w:cs="Arial" w:eastAsia="Arial" w:hAnsi="Arial"/>
              </w:rPr>
            </w:pPr>
            <w:r w:rsidDel="00000000" w:rsidR="00000000" w:rsidRPr="00000000">
              <w:rPr>
                <w:rFonts w:ascii="Arial Unicode MS" w:cs="Arial Unicode MS" w:eastAsia="Arial Unicode MS" w:hAnsi="Arial Unicode MS"/>
                <w:rtl w:val="0"/>
              </w:rPr>
              <w:t xml:space="preserve">(5) 확장 가능성</w:t>
            </w:r>
          </w:p>
          <w:p w:rsidR="00000000" w:rsidDel="00000000" w:rsidP="00000000" w:rsidRDefault="00000000" w:rsidRPr="00000000" w14:paraId="000000FE">
            <w:pPr>
              <w:spacing w:after="240" w:line="355.19999999999993"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본 프로젝트에서 제안한 검증 프레임워크(다변량 스크리닝을 통한 관리 대상 선별 → 다중 방법론 교차 검증을 통한 견고한 탐지)는 특정 설비·데이터셋에 국한되지 않는 일반화된 접근이다. 동일한 RTU 기반 전력 모니터링 체계를 갖춘 다른 생산라인·사업장에도 같은 방법론을 적용하여 확장할 수 있다. </w:t>
            </w:r>
          </w:p>
          <w:p w:rsidR="00000000" w:rsidDel="00000000" w:rsidP="00000000" w:rsidRDefault="00000000" w:rsidRPr="00000000" w14:paraId="000000FF">
            <w:pPr>
              <w:spacing w:after="240" w:line="355.19999999999993" w:lineRule="auto"/>
              <w:ind w:left="102.0472440944882" w:firstLine="170.0787401574803"/>
              <w:rPr>
                <w:rFonts w:ascii="Arial" w:cs="Arial" w:eastAsia="Arial" w:hAnsi="Arial"/>
              </w:rPr>
            </w:pPr>
            <w:r w:rsidDel="00000000" w:rsidR="00000000" w:rsidRPr="00000000">
              <w:rPr>
                <w:rtl w:val="0"/>
              </w:rPr>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0">
            <w:pPr>
              <w:spacing w:after="200" w:before="41" w:lineRule="auto"/>
              <w:ind w:right="22.67716535433071"/>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3. 결론 및 기대효과</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1">
            <w:pPr>
              <w:spacing w:after="200" w:before="46" w:lineRule="auto"/>
              <w:ind w:left="100" w:right="22.67716535433071" w:firstLine="0"/>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3-1. 프로젝트 핵심 결과 및 기대 효과</w:t>
            </w:r>
          </w:p>
        </w:tc>
      </w:tr>
      <w:tr>
        <w:trPr>
          <w:cantSplit w:val="0"/>
          <w:trHeight w:val="444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2">
            <w:pPr>
              <w:spacing w:after="200" w:before="200" w:line="355.19999999999993" w:lineRule="auto"/>
              <w:ind w:left="100" w:right="22.67716535433071" w:firstLine="0"/>
              <w:rPr>
                <w:rFonts w:ascii="Arial" w:cs="Arial" w:eastAsia="Arial" w:hAnsi="Arial"/>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가. 핵심 결과</w:t>
            </w:r>
          </w:p>
          <w:p w:rsidR="00000000" w:rsidDel="00000000" w:rsidP="00000000" w:rsidRDefault="00000000" w:rsidRPr="00000000" w14:paraId="00000103">
            <w:pPr>
              <w:spacing w:after="200" w:before="100" w:line="355.19999999999993" w:lineRule="auto"/>
              <w:ind w:left="102.0472440944882" w:right="22.67716535433071"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단일 지표 기반 규칙(IQR)이 놓치는 복합적 비효율 구간을 다변량 비지도 학습(Isolation Forest)과  시계열 관리 모델(EWMA)을 통해 효과적으로 포착한다. 모델 간의 교차 검증을 통해 약 16179건의 공통 이상치를 확보했으며, 단일 모델을 활용한 탐지 시스템 대비 사각지대를 축소한다.</w:t>
            </w:r>
          </w:p>
          <w:p w:rsidR="00000000" w:rsidDel="00000000" w:rsidP="00000000" w:rsidRDefault="00000000" w:rsidRPr="00000000" w14:paraId="00000104">
            <w:pPr>
              <w:spacing w:after="240" w:before="200" w:line="355.19999999999993"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레이블이 없는 상태에서 ‘예비건조기(15번)’를 유일한 역률 집중 설비로 독립적 식별을 완료했다. 따라서 해당 설비의 이상이 고장이 아닌 구조적, 상시적 운영 특성임을 규명하고 일회성 예측이 아닌 ‘상시 실시간 모니터링’이 최적 방안임을 확인했다. </w:t>
            </w:r>
          </w:p>
          <w:p w:rsidR="00000000" w:rsidDel="00000000" w:rsidP="00000000" w:rsidRDefault="00000000" w:rsidRPr="00000000" w14:paraId="00000105">
            <w:pPr>
              <w:spacing w:after="200" w:before="200" w:line="355.19999999999993" w:lineRule="auto"/>
              <w:ind w:left="100" w:firstLine="0"/>
              <w:rPr>
                <w:rFonts w:ascii="Arial" w:cs="Arial" w:eastAsia="Arial" w:hAnsi="Arial"/>
                <w:b w:val="1"/>
                <w:bCs w:val="1"/>
              </w:rPr>
            </w:pPr>
            <w:r w:rsidDel="00000000" w:rsidR="00000000" w:rsidRPr="00000000">
              <w:rPr>
                <w:rFonts w:ascii="Arial Unicode MS" w:cs="Arial Unicode MS" w:eastAsia="Arial Unicode MS" w:hAnsi="Arial Unicode MS"/>
                <w:b w:val="1"/>
                <w:bCs w:val="1"/>
                <w:sz w:val="24"/>
                <w:szCs w:val="24"/>
                <w:rtl w:val="0"/>
              </w:rPr>
              <w:t xml:space="preserve">나. 기대 효과</w:t>
            </w:r>
            <w:r w:rsidDel="00000000" w:rsidR="00000000" w:rsidRPr="00000000">
              <w:rPr>
                <w:rtl w:val="0"/>
              </w:rPr>
            </w:r>
          </w:p>
          <w:p w:rsidR="00000000" w:rsidDel="00000000" w:rsidP="00000000" w:rsidRDefault="00000000" w:rsidRPr="00000000" w14:paraId="00000106">
            <w:pPr>
              <w:spacing w:after="100" w:before="200" w:line="355.19999999999993" w:lineRule="auto"/>
              <w:ind w:left="100" w:firstLine="0"/>
              <w:rPr>
                <w:rFonts w:ascii="Arial" w:cs="Arial" w:eastAsia="Arial" w:hAnsi="Arial"/>
              </w:rPr>
            </w:pPr>
            <w:r w:rsidDel="00000000" w:rsidR="00000000" w:rsidRPr="00000000">
              <w:rPr>
                <w:rFonts w:ascii="Arial Unicode MS" w:cs="Arial Unicode MS" w:eastAsia="Arial Unicode MS" w:hAnsi="Arial Unicode MS"/>
                <w:rtl w:val="0"/>
              </w:rPr>
              <w:t xml:space="preserve">(1) 전력 효율 향상 및 비용 절감</w:t>
            </w:r>
          </w:p>
          <w:p w:rsidR="00000000" w:rsidDel="00000000" w:rsidP="00000000" w:rsidRDefault="00000000" w:rsidRPr="00000000" w14:paraId="00000107">
            <w:pPr>
              <w:spacing w:after="200" w:before="100" w:line="355.19999999999993"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예비건조기(15번)의 ‘역률’ 이상과 같은 비효율의 시점을 탐지하는 것은 전력 효율을 높이는 것과 연결된다. 역률이 낮다는 것은 설비가 유효 전력 외 무효 전력을 많이 소비하고 있다는 의미이다. 이는 같은 작업을 수행하더라도 더 많은 전류가 흐르게 하여 전력 손실이 증가하고, 불필요한 에너지 소비와 탄소 배출량 증가로 이어진다. 이상 탐지를 통해 이러한 낭비 구간을 식별하고 개선함으로써, 에너지 소비량과 탄소 배출량을 줄여 ESG 가치를 실현할 수 있다.</w:t>
            </w:r>
          </w:p>
          <w:p w:rsidR="00000000" w:rsidDel="00000000" w:rsidP="00000000" w:rsidRDefault="00000000" w:rsidRPr="00000000" w14:paraId="00000108">
            <w:pPr>
              <w:spacing w:after="100" w:before="200" w:line="355.19999999999993" w:lineRule="auto"/>
              <w:ind w:left="102.0472440944882" w:right="22.67716535433071" w:firstLine="0"/>
              <w:rPr>
                <w:rFonts w:ascii="Arial" w:cs="Arial" w:eastAsia="Arial" w:hAnsi="Arial"/>
              </w:rPr>
            </w:pPr>
            <w:r w:rsidDel="00000000" w:rsidR="00000000" w:rsidRPr="00000000">
              <w:rPr>
                <w:rFonts w:ascii="Arial Unicode MS" w:cs="Arial Unicode MS" w:eastAsia="Arial Unicode MS" w:hAnsi="Arial Unicode MS"/>
                <w:rtl w:val="0"/>
              </w:rPr>
              <w:t xml:space="preserve">(2) 설비 관리의 확장 및 고도화</w:t>
            </w:r>
          </w:p>
          <w:p w:rsidR="00000000" w:rsidDel="00000000" w:rsidP="00000000" w:rsidRDefault="00000000" w:rsidRPr="00000000" w14:paraId="00000109">
            <w:pPr>
              <w:spacing w:after="200" w:before="100" w:line="355.19999999999993" w:lineRule="auto"/>
              <w:ind w:left="102.0472440944882" w:firstLine="170.0787401574803"/>
              <w:rPr>
                <w:rFonts w:ascii="Arial" w:cs="Arial" w:eastAsia="Arial" w:hAnsi="Arial"/>
              </w:rPr>
            </w:pPr>
            <w:r w:rsidDel="00000000" w:rsidR="00000000" w:rsidRPr="00000000">
              <w:rPr>
                <w:rFonts w:ascii="Arial Unicode MS" w:cs="Arial Unicode MS" w:eastAsia="Arial Unicode MS" w:hAnsi="Arial Unicode MS"/>
                <w:rtl w:val="0"/>
              </w:rPr>
              <w:t xml:space="preserve">우선 다른 설비로의 확장이 가능하다. 예비건조기(15번) 외 다른 설비들에도 이와 같은 모델링 기반의 모니터링을 적용하여 스마트 관리 기능으로 에너지 효율을 극대화할 수 있다. 또한 이상 패턴을 더 심층적으로 분석하는 것도 가능하다. 본 모델이 탐지한 ‘비효율 구간’과 ‘복합 이상 패턴’을 분석하여 설비 설계 개선 및 유지보수를 위한 전략 수립에 활용할 수 있다. </w:t>
            </w:r>
          </w:p>
          <w:p w:rsidR="00000000" w:rsidDel="00000000" w:rsidP="00000000" w:rsidRDefault="00000000" w:rsidRPr="00000000" w14:paraId="0000010A">
            <w:pPr>
              <w:spacing w:after="200" w:before="200" w:line="355.19999999999993" w:lineRule="auto"/>
              <w:ind w:left="102.0472440944882" w:right="22.67716535433071" w:firstLine="170.0787401574803"/>
              <w:rPr/>
            </w:pPr>
            <w:r w:rsidDel="00000000" w:rsidR="00000000" w:rsidRPr="00000000">
              <w:rPr>
                <w:rtl w:val="0"/>
              </w:rPr>
              <w:t xml:space="preserve">특히 본 프로젝트는 이상이 무작위적 특성을 보여 사전 예측이 구조적으로 불가능함을 확인하였고, 이에 따라 실시간 감지에 초점을 맞추었다. 다만 장기적으로 설비별 유지보수 이력 데이터가 함께 축적된다면, 현재는 불가능한 고장 예측 또한 향후 가능해질 수 있다. 즉 특정 이상 패턴이 실제 고장으로 이어지는 시점을 예측하는 '예측 유지보수 시스템'으로 확장할 수 있는 기반을 제공한다. </w:t>
            </w:r>
          </w:p>
          <w:p w:rsidR="00000000" w:rsidDel="00000000" w:rsidP="00000000" w:rsidRDefault="00000000" w:rsidRPr="00000000" w14:paraId="0000010B">
            <w:pPr>
              <w:spacing w:after="200" w:before="200" w:line="355.19999999999993" w:lineRule="auto"/>
              <w:ind w:left="102.0472440944882" w:firstLine="170.0787401574803"/>
              <w:rPr/>
            </w:pPr>
            <w:r w:rsidDel="00000000" w:rsidR="00000000" w:rsidRPr="00000000">
              <w:rPr>
                <w:rtl w:val="0"/>
              </w:rPr>
              <w:t xml:space="preserve">결론적으로, 본 복합 모델은 설비의 비효율성을 실시간으로 감지하고 개선하여 직접적인 에너지 및 비용절감을 통해 운영 효율성을 즉각적으로 높인다. 나아가 이상탐지 비율이 높아 집중적인 관리가 필요한 설비로 순차적으로 확장하고 데이터를 축적함으로써 심층적인 미래 설비 관리 전략을 수립할 수 있다. 예측 유지보수와 같은 고도화된 시스템으로 발전시킨다면 전략적인 설비 관리 의사결정을 지원한다. 이를 통해 더 큰 가치를 창출하고 지속가능한 성장으로 이어질 것이다.</w:t>
            </w:r>
          </w:p>
          <w:p w:rsidR="00000000" w:rsidDel="00000000" w:rsidP="00000000" w:rsidRDefault="00000000" w:rsidRPr="00000000" w14:paraId="0000010C">
            <w:pPr>
              <w:spacing w:before="1" w:line="360" w:lineRule="auto"/>
              <w:ind w:left="102.0472440944882" w:firstLine="170.0787401574803"/>
              <w:rPr/>
            </w:pPr>
            <w:r w:rsidDel="00000000" w:rsidR="00000000" w:rsidRPr="00000000">
              <w:rPr>
                <w:rtl w:val="0"/>
              </w:rPr>
            </w:r>
          </w:p>
          <w:p w:rsidR="00000000" w:rsidDel="00000000" w:rsidP="00000000" w:rsidRDefault="00000000" w:rsidRPr="00000000" w14:paraId="0000010D">
            <w:pPr>
              <w:spacing w:before="1" w:line="360" w:lineRule="auto"/>
              <w:ind w:left="102.0472440944882" w:firstLine="170.0787401574803"/>
              <w:rPr/>
            </w:pPr>
            <w:r w:rsidDel="00000000" w:rsidR="00000000" w:rsidRPr="00000000">
              <w:rPr>
                <w:rtl w:val="0"/>
              </w:rPr>
            </w:r>
          </w:p>
          <w:p w:rsidR="00000000" w:rsidDel="00000000" w:rsidP="00000000" w:rsidRDefault="00000000" w:rsidRPr="00000000" w14:paraId="0000010E">
            <w:pPr>
              <w:spacing w:after="200" w:before="1" w:line="360" w:lineRule="auto"/>
              <w:ind w:left="102.0472440944882" w:right="22.67716535433071" w:firstLine="170.0787401574803"/>
              <w:rPr/>
            </w:pPr>
            <w:r w:rsidDel="00000000" w:rsidR="00000000" w:rsidRPr="00000000">
              <w:rPr>
                <w:rtl w:val="0"/>
              </w:rPr>
            </w:r>
          </w:p>
        </w:tc>
      </w:tr>
    </w:tbl>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sectPr>
      <w:headerReference r:id="rId11" w:type="default"/>
      <w:type w:val="continuous"/>
      <w:pgSz w:h="16840" w:w="11900" w:orient="portrait"/>
      <w:pgMar w:bottom="280" w:top="1120" w:left="992" w:right="992" w:header="360" w:footer="36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김서윤(사범대학 교육공학과)" w:id="0" w:date="2026-07-11T23:19:56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불균형 때문에 부풀려진 삭제하는 게 어떤가요?</w:t>
      </w:r>
    </w:p>
  </w:comment>
  <w:comment w:author="민주연" w:id="1" w:date="2026-07-12T04:14:12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수정</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Times New Roman"/>
  <w:font w:name="한컴 말랑말랑 Regula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ind w:left="128" w:firstLine="0"/>
      <w:rPr/>
    </w:pPr>
    <w:r w:rsidDel="00000000" w:rsidR="00000000" w:rsidRPr="00000000">
      <w:rPr>
        <w:rFonts w:ascii="Times New Roman" w:cs="Times New Roman" w:eastAsia="Times New Roman" w:hAnsi="Times New Roman"/>
        <w:sz w:val="20"/>
        <w:szCs w:val="20"/>
      </w:rPr>
      <mc:AlternateContent>
        <mc:Choice Requires="wpg">
          <w:drawing>
            <wp:inline distB="0" distT="0" distL="0" distR="0">
              <wp:extent cx="6135990" cy="728965"/>
              <wp:effectExtent b="0" l="0" r="0" t="0"/>
              <wp:docPr id="1" name=""/>
              <a:graphic>
                <a:graphicData uri="http://schemas.microsoft.com/office/word/2010/wordprocessingShape">
                  <wps:wsp>
                    <wps:cNvSpPr/>
                    <wps:cNvPr id="2" name="Shape 2"/>
                    <wps:spPr>
                      <a:xfrm>
                        <a:off x="2285618" y="3423130"/>
                        <a:ext cx="6120765" cy="713740"/>
                      </a:xfrm>
                      <a:prstGeom prst="rect">
                        <a:avLst/>
                      </a:prstGeom>
                      <a:solidFill>
                        <a:srgbClr val="F2F2F2"/>
                      </a:solidFill>
                      <a:ln cap="flat" cmpd="sng" w="15225">
                        <a:solidFill>
                          <a:srgbClr val="000000"/>
                        </a:solidFill>
                        <a:prstDash val="solid"/>
                        <a:round/>
                        <a:headEnd len="sm" w="sm" type="none"/>
                        <a:tailEnd len="sm" w="sm" type="none"/>
                      </a:ln>
                    </wps:spPr>
                    <wps:txbx>
                      <w:txbxContent>
                        <w:p w:rsidR="00000000" w:rsidDel="00000000" w:rsidP="00000000" w:rsidRDefault="00000000" w:rsidRPr="00000000">
                          <w:pPr>
                            <w:spacing w:after="0" w:before="250" w:line="240"/>
                            <w:ind w:left="3.0000001192092896" w:right="0" w:firstLine="0"/>
                            <w:jc w:val="center"/>
                            <w:textDirection w:val="btLr"/>
                          </w:pPr>
                          <w:r w:rsidDel="00000000" w:rsidR="00000000" w:rsidRPr="00000000">
                            <w:rPr>
                              <w:rFonts w:ascii="한컴 말랑말랑 Bold" w:cs="한컴 말랑말랑 Bold" w:eastAsia="한컴 말랑말랑 Bold" w:hAnsi="한컴 말랑말랑 Bold"/>
                              <w:b w:val="1"/>
                              <w:i w:val="0"/>
                              <w:smallCaps w:val="0"/>
                              <w:strike w:val="0"/>
                              <w:color w:val="000000"/>
                              <w:sz w:val="36"/>
                              <w:vertAlign w:val="baseline"/>
                            </w:rPr>
                            <w:t xml:space="preserve">2026 </w:t>
                          </w:r>
                          <w:r w:rsidDel="00000000" w:rsidR="00000000" w:rsidRPr="00000000">
                            <w:rPr>
                              <w:rFonts w:ascii="한컴 말랑말랑 Bold" w:cs="한컴 말랑말랑 Bold" w:eastAsia="한컴 말랑말랑 Bold" w:hAnsi="한컴 말랑말랑 Bold"/>
                              <w:b w:val="1"/>
                              <w:i w:val="0"/>
                              <w:smallCaps w:val="0"/>
                              <w:strike w:val="0"/>
                              <w:color w:val="000000"/>
                              <w:sz w:val="32"/>
                              <w:vertAlign w:val="baseline"/>
                            </w:rPr>
                            <w:t xml:space="preserve">제 5회 BDAI 채용 연계 데이터 분석 공모전</w:t>
                          </w:r>
                        </w:p>
                      </w:txbxContent>
                    </wps:txbx>
                    <wps:bodyPr anchorCtr="0" anchor="t" bIns="0" lIns="0" spcFirstLastPara="1" rIns="0" wrap="square" tIns="0">
                      <a:noAutofit/>
                    </wps:bodyPr>
                  </wps:wsp>
                </a:graphicData>
              </a:graphic>
            </wp:inline>
          </w:drawing>
        </mc:Choice>
        <mc:Fallback>
          <w:drawing>
            <wp:inline distB="0" distT="0" distL="0" distR="0">
              <wp:extent cx="6135990" cy="728965"/>
              <wp:effectExtent b="0" l="0" r="0" t="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135990" cy="728965"/>
                      </a:xfrm>
                      <a:prstGeom prst="rect"/>
                      <a:ln/>
                    </pic:spPr>
                  </pic:pic>
                </a:graphicData>
              </a:graphic>
            </wp:inline>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548" w:hanging="408"/>
      </w:pPr>
      <w:rPr/>
    </w:lvl>
    <w:lvl w:ilvl="1">
      <w:start w:val="0"/>
      <w:numFmt w:val="bullet"/>
      <w:lvlText w:val="•"/>
      <w:lvlJc w:val="left"/>
      <w:pPr>
        <w:ind w:left="1477" w:hanging="408"/>
      </w:pPr>
      <w:rPr/>
    </w:lvl>
    <w:lvl w:ilvl="2">
      <w:start w:val="0"/>
      <w:numFmt w:val="bullet"/>
      <w:lvlText w:val="•"/>
      <w:lvlJc w:val="left"/>
      <w:pPr>
        <w:ind w:left="2415" w:hanging="408"/>
      </w:pPr>
      <w:rPr/>
    </w:lvl>
    <w:lvl w:ilvl="3">
      <w:start w:val="0"/>
      <w:numFmt w:val="bullet"/>
      <w:lvlText w:val="•"/>
      <w:lvlJc w:val="left"/>
      <w:pPr>
        <w:ind w:left="3352" w:hanging="408"/>
      </w:pPr>
      <w:rPr/>
    </w:lvl>
    <w:lvl w:ilvl="4">
      <w:start w:val="0"/>
      <w:numFmt w:val="bullet"/>
      <w:lvlText w:val="•"/>
      <w:lvlJc w:val="left"/>
      <w:pPr>
        <w:ind w:left="4290" w:hanging="408"/>
      </w:pPr>
      <w:rPr/>
    </w:lvl>
    <w:lvl w:ilvl="5">
      <w:start w:val="0"/>
      <w:numFmt w:val="bullet"/>
      <w:lvlText w:val="•"/>
      <w:lvlJc w:val="left"/>
      <w:pPr>
        <w:ind w:left="5228" w:hanging="408.0000000000009"/>
      </w:pPr>
      <w:rPr/>
    </w:lvl>
    <w:lvl w:ilvl="6">
      <w:start w:val="0"/>
      <w:numFmt w:val="bullet"/>
      <w:lvlText w:val="•"/>
      <w:lvlJc w:val="left"/>
      <w:pPr>
        <w:ind w:left="6165" w:hanging="408"/>
      </w:pPr>
      <w:rPr/>
    </w:lvl>
    <w:lvl w:ilvl="7">
      <w:start w:val="0"/>
      <w:numFmt w:val="bullet"/>
      <w:lvlText w:val="•"/>
      <w:lvlJc w:val="left"/>
      <w:pPr>
        <w:ind w:left="7103" w:hanging="408"/>
      </w:pPr>
      <w:rPr/>
    </w:lvl>
    <w:lvl w:ilvl="8">
      <w:start w:val="0"/>
      <w:numFmt w:val="bullet"/>
      <w:lvlText w:val="•"/>
      <w:lvlJc w:val="left"/>
      <w:pPr>
        <w:ind w:left="8040" w:hanging="408"/>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한컴 말랑말랑 Regular" w:cs="한컴 말랑말랑 Regular" w:eastAsia="한컴 말랑말랑 Regular" w:hAnsi="한컴 말랑말랑 Regula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3.xml"/><Relationship Id="rId10" Type="http://schemas.openxmlformats.org/officeDocument/2006/relationships/image" Target="media/image1.png"/><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2026-07-02T00:00:00Z</vt:lpwstr>
  </property>
  <property fmtid="{D5CDD505-2E9C-101B-9397-08002B2CF9AE}" pid="3" name="Producer">
    <vt:lpwstr>cairo 1.15.12 (http://cairographics.org)</vt:lpwstr>
  </property>
  <property fmtid="{D5CDD505-2E9C-101B-9397-08002B2CF9AE}" pid="4" name="LastSaved">
    <vt:lpwstr>2026-07-02T00:00:00Z</vt:lpwstr>
  </property>
</Properties>
</file>