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4A5C" w:rsidRDefault="009E521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</w:t>
      </w:r>
    </w:p>
    <w:p w:rsidR="00C04A5C" w:rsidRDefault="00C04A5C">
      <w:pPr>
        <w:rPr>
          <w:rFonts w:ascii="Calibri" w:eastAsia="Calibri" w:hAnsi="Calibri" w:cs="Calibri"/>
        </w:rPr>
      </w:pPr>
    </w:p>
    <w:p w:rsidR="009E5217" w:rsidRPr="009E5217" w:rsidRDefault="009E5217" w:rsidP="009E52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5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PRIVACY POLICY FOR LYRA BITPERFECT</w:t>
      </w:r>
    </w:p>
    <w:p w:rsidR="009E5217" w:rsidRPr="009E5217" w:rsidRDefault="009E5217" w:rsidP="009E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>Last</w:t>
      </w:r>
      <w:proofErr w:type="spellEnd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>Updated</w:t>
      </w:r>
      <w:proofErr w:type="spellEnd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>May</w:t>
      </w:r>
      <w:proofErr w:type="spellEnd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2026</w:t>
      </w:r>
    </w:p>
    <w:p w:rsidR="009E5217" w:rsidRPr="009E5217" w:rsidRDefault="009E5217" w:rsidP="009E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5217">
        <w:rPr>
          <w:rFonts w:ascii="Times New Roman" w:eastAsia="Times New Roman" w:hAnsi="Times New Roman" w:cs="Times New Roman"/>
          <w:b/>
          <w:bCs/>
          <w:sz w:val="27"/>
          <w:szCs w:val="27"/>
        </w:rPr>
        <w:t>1. OVERVIEW</w:t>
      </w:r>
    </w:p>
    <w:p w:rsidR="009E5217" w:rsidRPr="009E5217" w:rsidRDefault="009E5217" w:rsidP="009E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Privacy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Policy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governs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privacy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practices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LYRA: </w:t>
      </w:r>
      <w:proofErr w:type="spellStart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>Lossless</w:t>
      </w:r>
      <w:proofErr w:type="spellEnd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>Yield</w:t>
      </w:r>
      <w:proofErr w:type="spellEnd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Reference Audio</w:t>
      </w:r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Application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").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committed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protecting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privacy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ensuring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secure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transparent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environment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. LYRA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premium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digital audio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transport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engine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designed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high-fidelity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audio playback. </w:t>
      </w:r>
      <w:proofErr w:type="spellStart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>We</w:t>
      </w:r>
      <w:proofErr w:type="spellEnd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 </w:t>
      </w:r>
      <w:proofErr w:type="spellStart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proofErr w:type="spellEnd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>collect</w:t>
      </w:r>
      <w:proofErr w:type="spellEnd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store, </w:t>
      </w:r>
      <w:proofErr w:type="spellStart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>track</w:t>
      </w:r>
      <w:proofErr w:type="spellEnd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  <w:proofErr w:type="spellEnd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share </w:t>
      </w:r>
      <w:proofErr w:type="spellStart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>any</w:t>
      </w:r>
      <w:proofErr w:type="spellEnd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personal data, audio files, </w:t>
      </w:r>
      <w:proofErr w:type="spellStart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  <w:proofErr w:type="spellEnd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proofErr w:type="spellEnd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9E5217" w:rsidRPr="009E5217" w:rsidRDefault="009E5217" w:rsidP="009E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5217">
        <w:rPr>
          <w:rFonts w:ascii="Times New Roman" w:eastAsia="Times New Roman" w:hAnsi="Times New Roman" w:cs="Times New Roman"/>
          <w:b/>
          <w:bCs/>
          <w:sz w:val="27"/>
          <w:szCs w:val="27"/>
        </w:rPr>
        <w:t>2. PERMISSIONS REQUESTED AND JUSTIFICATION</w:t>
      </w:r>
    </w:p>
    <w:p w:rsidR="009E5217" w:rsidRPr="009E5217" w:rsidRDefault="009E5217" w:rsidP="009E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deliver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high-resolution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bit-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perfect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audio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bypassing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default Android audio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stack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Application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requires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specific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hardware-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level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permissions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These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permissions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used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strictly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in real-time and are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never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transmitted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over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network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E5217" w:rsidRPr="009E5217" w:rsidRDefault="009E5217" w:rsidP="009E5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>READ_EXTERNAL_STORAGE / MANAGE_EXTERNAL_STORAGE:</w:t>
      </w:r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Required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exclusively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index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, look up, and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play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local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high-resolution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master audio files (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such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as ALAC, AIFF, FLAC, WAV)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stored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device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. LYRA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does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modify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delete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files.</w:t>
      </w:r>
    </w:p>
    <w:p w:rsidR="009E5217" w:rsidRPr="009E5217" w:rsidRDefault="009E5217" w:rsidP="009E5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USB Host </w:t>
      </w:r>
      <w:proofErr w:type="spellStart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>Mode</w:t>
      </w:r>
      <w:proofErr w:type="spellEnd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USB Hardware Access:</w:t>
      </w:r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Required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to bypass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Android Hardware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Abstraction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Layer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(HAL) and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gain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direct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access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external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Digital-to-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Analog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Converter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(DAC).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mandatory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achieve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true "Bit-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Perfect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native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playback up to 24-bit / 192 kHz.</w:t>
      </w:r>
    </w:p>
    <w:p w:rsidR="009E5217" w:rsidRPr="009E5217" w:rsidRDefault="009E5217" w:rsidP="009E5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>VIBRATE / HAPTIC FEEDBACK:</w:t>
      </w:r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Used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strictly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to drive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subtle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physical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simulation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mechanics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interacting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application’s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analog-style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knobs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and UI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controls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5217" w:rsidRPr="009E5217" w:rsidRDefault="009E5217" w:rsidP="009E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5217">
        <w:rPr>
          <w:rFonts w:ascii="Times New Roman" w:eastAsia="Times New Roman" w:hAnsi="Times New Roman" w:cs="Times New Roman"/>
          <w:b/>
          <w:bCs/>
          <w:sz w:val="27"/>
          <w:szCs w:val="27"/>
        </w:rPr>
        <w:t>3. DATA COLLECTION AND THIRD-PARTY SERVICES</w:t>
      </w:r>
    </w:p>
    <w:p w:rsidR="009E5217" w:rsidRPr="009E5217" w:rsidRDefault="009E5217" w:rsidP="009E5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Zero Data </w:t>
      </w:r>
      <w:proofErr w:type="spellStart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>Collection</w:t>
      </w:r>
      <w:proofErr w:type="spellEnd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LYRA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does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collect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personal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identifiers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location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data, IP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addresses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device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metrics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audio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telemetry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5217" w:rsidRPr="009E5217" w:rsidRDefault="009E5217" w:rsidP="009E5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Local </w:t>
      </w:r>
      <w:proofErr w:type="spellStart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</w:t>
      </w:r>
      <w:proofErr w:type="spellEnd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audio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processing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volume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calculations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, vector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goniometer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calculations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, and VU meter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ballistics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computed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entirely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locally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and in real-time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device's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CPU.</w:t>
      </w:r>
    </w:p>
    <w:p w:rsidR="009E5217" w:rsidRPr="009E5217" w:rsidRDefault="009E5217" w:rsidP="009E5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Google Play </w:t>
      </w:r>
      <w:proofErr w:type="spellStart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>Billing</w:t>
      </w:r>
      <w:proofErr w:type="spellEnd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21-day trial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verification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lifetime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license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purchase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Application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utilizes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official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Google Play In-App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Billing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API.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financial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transactions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credit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card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data, and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licensing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checks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securely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handled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directly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Google LLC. LYRA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never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sees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stores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payment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information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5217" w:rsidRPr="009E5217" w:rsidRDefault="009E5217" w:rsidP="009E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521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SECURITY OF THE TRIAL ENGINE</w:t>
      </w:r>
    </w:p>
    <w:p w:rsidR="009E5217" w:rsidRPr="009E5217" w:rsidRDefault="009E5217" w:rsidP="009E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enforce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21-day trial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period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fairly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Application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securely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registers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encrypted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timestamp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locally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Android's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Courier New" w:eastAsia="Times New Roman" w:hAnsi="Courier New" w:cs="Courier New"/>
          <w:sz w:val="20"/>
          <w:szCs w:val="20"/>
        </w:rPr>
        <w:t>EncryptedSharedPreferences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(AES256-GCM).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mechanism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used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solely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verify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evaluation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period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detect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unauthorized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clock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tampering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. No tracking cookies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network-level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profiling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involved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5217" w:rsidRPr="009E5217" w:rsidRDefault="009E5217" w:rsidP="009E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5217">
        <w:rPr>
          <w:rFonts w:ascii="Times New Roman" w:eastAsia="Times New Roman" w:hAnsi="Times New Roman" w:cs="Times New Roman"/>
          <w:b/>
          <w:bCs/>
          <w:sz w:val="27"/>
          <w:szCs w:val="27"/>
        </w:rPr>
        <w:t>5. CONTACT FOR SUPPORT</w:t>
      </w:r>
    </w:p>
    <w:p w:rsidR="009E5217" w:rsidRPr="009E5217" w:rsidRDefault="009E5217" w:rsidP="009E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technical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inquiries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, bug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reports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hardware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certification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questions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regarding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external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DACs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may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contact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official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support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channel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at:</w:t>
      </w:r>
    </w:p>
    <w:p w:rsidR="009E5217" w:rsidRPr="009E5217" w:rsidRDefault="009E5217" w:rsidP="009E52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[Tu correo de soporte, </w:t>
      </w:r>
      <w:proofErr w:type="spellStart"/>
      <w:r w:rsidRPr="009E5217">
        <w:rPr>
          <w:rFonts w:ascii="Times New Roman" w:eastAsia="Times New Roman" w:hAnsi="Times New Roman" w:cs="Times New Roman"/>
          <w:sz w:val="24"/>
          <w:szCs w:val="24"/>
        </w:rPr>
        <w:t>ej</w:t>
      </w:r>
      <w:proofErr w:type="spellEnd"/>
      <w:r w:rsidRPr="009E5217">
        <w:rPr>
          <w:rFonts w:ascii="Times New Roman" w:eastAsia="Times New Roman" w:hAnsi="Times New Roman" w:cs="Times New Roman"/>
          <w:sz w:val="24"/>
          <w:szCs w:val="24"/>
        </w:rPr>
        <w:t>: support@lyra-audio.com o tu Gmail]</w:t>
      </w:r>
    </w:p>
    <w:p w:rsidR="009E5217" w:rsidRPr="009E5217" w:rsidRDefault="009E5217" w:rsidP="009E52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>Website</w:t>
      </w:r>
      <w:proofErr w:type="spellEnd"/>
      <w:r w:rsidRPr="009E521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5217">
        <w:rPr>
          <w:rFonts w:ascii="Times New Roman" w:eastAsia="Times New Roman" w:hAnsi="Times New Roman" w:cs="Times New Roman"/>
          <w:sz w:val="24"/>
          <w:szCs w:val="24"/>
        </w:rPr>
        <w:t xml:space="preserve"> [Tu futura URL o enlace de soporte]</w:t>
      </w:r>
    </w:p>
    <w:p w:rsidR="00C04A5C" w:rsidRDefault="00C04A5C">
      <w:pPr>
        <w:rPr>
          <w:rFonts w:ascii="Calibri" w:eastAsia="Calibri" w:hAnsi="Calibri" w:cs="Calibri"/>
        </w:rPr>
      </w:pPr>
      <w:bookmarkStart w:id="0" w:name="_GoBack"/>
      <w:bookmarkEnd w:id="0"/>
    </w:p>
    <w:sectPr w:rsidR="00C04A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B580A"/>
    <w:multiLevelType w:val="multilevel"/>
    <w:tmpl w:val="9D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FB3BE4"/>
    <w:multiLevelType w:val="multilevel"/>
    <w:tmpl w:val="B304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1A9439D"/>
    <w:multiLevelType w:val="multilevel"/>
    <w:tmpl w:val="3A7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4A5C"/>
    <w:rsid w:val="009E5217"/>
    <w:rsid w:val="00C0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E52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3">
    <w:name w:val="heading 3"/>
    <w:basedOn w:val="Normal"/>
    <w:link w:val="Ttulo3Car"/>
    <w:uiPriority w:val="9"/>
    <w:qFormat/>
    <w:rsid w:val="009E52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52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3Car">
    <w:name w:val="Título 3 Car"/>
    <w:basedOn w:val="Fuentedeprrafopredeter"/>
    <w:link w:val="Ttulo3"/>
    <w:uiPriority w:val="9"/>
    <w:rsid w:val="009E521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E5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9E521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E52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3">
    <w:name w:val="heading 3"/>
    <w:basedOn w:val="Normal"/>
    <w:link w:val="Ttulo3Car"/>
    <w:uiPriority w:val="9"/>
    <w:qFormat/>
    <w:rsid w:val="009E52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52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3Car">
    <w:name w:val="Título 3 Car"/>
    <w:basedOn w:val="Fuentedeprrafopredeter"/>
    <w:link w:val="Ttulo3"/>
    <w:uiPriority w:val="9"/>
    <w:rsid w:val="009E521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E5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9E52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4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426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Di Paolo</dc:creator>
  <cp:lastModifiedBy>Miguel Di Paolo</cp:lastModifiedBy>
  <cp:revision>2</cp:revision>
  <dcterms:created xsi:type="dcterms:W3CDTF">2026-05-17T14:02:00Z</dcterms:created>
  <dcterms:modified xsi:type="dcterms:W3CDTF">2026-05-17T14:02:00Z</dcterms:modified>
</cp:coreProperties>
</file>