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 Name: Maruti Suzuki Alto LXI (2014)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Maruti Suzuki Alto LXI is a compact hatchback known for its reliability, fuel efficiency, and low maintenance costs. It's perfect for city commuting and offers a budget-friendly entry into the world of car ownership.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Compact, easy-to-maneuver design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Fuel-efficient engine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Comfortable seating for 4-5 passengers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Low running and maintenance costs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Proven reliability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Power Windows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Registration Year: 2014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KM Driven: 81,257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Fuel Type: Petrol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Transmission: Manual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Owner: First Owner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Engine: 796cc, 3-cylinder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Mileage: Approx. 22-24 km/l (claimed)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Color: Silver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