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30216"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11D3CB27" w14:textId="77777777" w:rsidR="006C61AB" w:rsidRPr="006C61AB" w:rsidRDefault="006C61AB" w:rsidP="006C61AB">
      <w:pPr>
        <w:widowControl w:val="0"/>
        <w:autoSpaceDE w:val="0"/>
        <w:autoSpaceDN w:val="0"/>
        <w:adjustRightInd w:val="0"/>
        <w:spacing w:line="280" w:lineRule="atLeast"/>
        <w:jc w:val="center"/>
        <w:rPr>
          <w:rFonts w:ascii="Times New Roman" w:hAnsi="Times New Roman" w:cs="Times New Roman"/>
          <w:color w:val="000000"/>
          <w:sz w:val="36"/>
          <w:szCs w:val="36"/>
        </w:rPr>
      </w:pPr>
      <w:r w:rsidRPr="006C61AB">
        <w:rPr>
          <w:rFonts w:ascii="Times New Roman" w:hAnsi="Times New Roman" w:cs="Times New Roman"/>
          <w:color w:val="000000"/>
          <w:sz w:val="36"/>
          <w:szCs w:val="36"/>
        </w:rPr>
        <w:t>Indian Institute of Information Technology, Allahabad</w:t>
      </w:r>
    </w:p>
    <w:p w14:paraId="052563C0"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0670624B"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20778ACD" w14:textId="77777777" w:rsidR="006C61AB" w:rsidRDefault="006C61AB" w:rsidP="006C61AB">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en-GB"/>
        </w:rPr>
        <w:drawing>
          <wp:inline distT="0" distB="0" distL="0" distR="0" wp14:anchorId="0401FD39" wp14:editId="5B5C2FE0">
            <wp:extent cx="3115203" cy="2446746"/>
            <wp:effectExtent l="0" t="0" r="9525" b="0"/>
            <wp:docPr id="12" name="Picture 12" descr="/Users/ajay/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s/ajay/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481" cy="2460316"/>
                    </a:xfrm>
                    <a:prstGeom prst="rect">
                      <a:avLst/>
                    </a:prstGeom>
                    <a:noFill/>
                    <a:ln>
                      <a:noFill/>
                    </a:ln>
                  </pic:spPr>
                </pic:pic>
              </a:graphicData>
            </a:graphic>
          </wp:inline>
        </w:drawing>
      </w:r>
    </w:p>
    <w:p w14:paraId="25148CC0"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20687705" w14:textId="77777777" w:rsidR="006C61AB" w:rsidRDefault="00373D5D" w:rsidP="00373D5D">
      <w:pPr>
        <w:widowControl w:val="0"/>
        <w:autoSpaceDE w:val="0"/>
        <w:autoSpaceDN w:val="0"/>
        <w:adjustRightInd w:val="0"/>
        <w:spacing w:line="280" w:lineRule="atLeast"/>
        <w:jc w:val="center"/>
        <w:rPr>
          <w:rFonts w:ascii="Times" w:hAnsi="Times" w:cs="Times"/>
          <w:color w:val="000000"/>
        </w:rPr>
      </w:pPr>
      <w:r>
        <w:rPr>
          <w:rFonts w:ascii="Times" w:hAnsi="Times" w:cs="Times"/>
          <w:color w:val="000000"/>
        </w:rPr>
        <w:t>PROJECT REPORT</w:t>
      </w:r>
    </w:p>
    <w:p w14:paraId="62AAC96A" w14:textId="77777777" w:rsidR="006C61AB" w:rsidRDefault="006C61AB" w:rsidP="006C61AB">
      <w:pPr>
        <w:widowControl w:val="0"/>
        <w:autoSpaceDE w:val="0"/>
        <w:autoSpaceDN w:val="0"/>
        <w:adjustRightInd w:val="0"/>
        <w:spacing w:line="280" w:lineRule="atLeast"/>
        <w:ind w:left="2160"/>
        <w:jc w:val="center"/>
        <w:rPr>
          <w:rFonts w:ascii="Times New Roman" w:hAnsi="Times New Roman" w:cs="Times New Roman"/>
          <w:color w:val="000000"/>
          <w:sz w:val="40"/>
          <w:szCs w:val="40"/>
        </w:rPr>
      </w:pPr>
    </w:p>
    <w:p w14:paraId="4CFDD61A" w14:textId="77777777" w:rsidR="006C61AB" w:rsidRPr="006C61AB" w:rsidRDefault="006C61AB" w:rsidP="006C61AB">
      <w:pPr>
        <w:widowControl w:val="0"/>
        <w:autoSpaceDE w:val="0"/>
        <w:autoSpaceDN w:val="0"/>
        <w:adjustRightInd w:val="0"/>
        <w:spacing w:line="280" w:lineRule="atLeast"/>
        <w:jc w:val="center"/>
        <w:rPr>
          <w:rFonts w:ascii="Times New Roman" w:hAnsi="Times New Roman" w:cs="Times New Roman"/>
          <w:color w:val="000000"/>
          <w:sz w:val="40"/>
          <w:szCs w:val="40"/>
        </w:rPr>
      </w:pPr>
      <w:r w:rsidRPr="006C61AB">
        <w:rPr>
          <w:rFonts w:ascii="Times New Roman" w:hAnsi="Times New Roman" w:cs="Times New Roman"/>
          <w:color w:val="000000"/>
          <w:sz w:val="40"/>
          <w:szCs w:val="40"/>
        </w:rPr>
        <w:t>Neural Machine Translation</w:t>
      </w:r>
    </w:p>
    <w:p w14:paraId="410B812E"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7167A477"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301D5282"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6FF300A4"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586C955A" w14:textId="77777777" w:rsidR="006C61AB" w:rsidRDefault="006C61AB" w:rsidP="006C61AB">
      <w:pPr>
        <w:widowControl w:val="0"/>
        <w:autoSpaceDE w:val="0"/>
        <w:autoSpaceDN w:val="0"/>
        <w:adjustRightInd w:val="0"/>
        <w:spacing w:line="280" w:lineRule="atLeast"/>
        <w:rPr>
          <w:rFonts w:ascii="Times" w:hAnsi="Times" w:cs="Times"/>
          <w:color w:val="000000"/>
        </w:rPr>
      </w:pPr>
      <w:r>
        <w:rPr>
          <w:rFonts w:ascii="Times" w:hAnsi="Times" w:cs="Times"/>
          <w:color w:val="000000"/>
        </w:rPr>
        <w:t>Submitted by:</w:t>
      </w:r>
      <w:r>
        <w:rPr>
          <w:rFonts w:ascii="Times" w:hAnsi="Times" w:cs="Times"/>
          <w:color w:val="000000"/>
        </w:rPr>
        <w:tab/>
      </w:r>
      <w:r>
        <w:rPr>
          <w:rFonts w:ascii="Times" w:hAnsi="Times" w:cs="Times"/>
          <w:color w:val="000000"/>
        </w:rPr>
        <w:tab/>
      </w:r>
      <w:r>
        <w:rPr>
          <w:rFonts w:ascii="Times" w:hAnsi="Times" w:cs="Times"/>
          <w:color w:val="000000"/>
        </w:rPr>
        <w:tab/>
      </w:r>
      <w:r>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t>Project Guide:</w:t>
      </w:r>
    </w:p>
    <w:p w14:paraId="58AA8E9C" w14:textId="77777777" w:rsidR="006C61AB" w:rsidRDefault="006C61AB" w:rsidP="006C61AB">
      <w:pPr>
        <w:widowControl w:val="0"/>
        <w:autoSpaceDE w:val="0"/>
        <w:autoSpaceDN w:val="0"/>
        <w:adjustRightInd w:val="0"/>
        <w:spacing w:line="280" w:lineRule="atLeast"/>
        <w:rPr>
          <w:rFonts w:ascii="Times" w:hAnsi="Times" w:cs="Times"/>
          <w:color w:val="000000"/>
        </w:rPr>
      </w:pPr>
      <w:r>
        <w:rPr>
          <w:rFonts w:ascii="Times" w:hAnsi="Times" w:cs="Times"/>
          <w:color w:val="000000"/>
        </w:rPr>
        <w:t>Ajay Kumar Singh</w:t>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r w:rsidR="00373D5D">
        <w:rPr>
          <w:rFonts w:ascii="Times" w:hAnsi="Times" w:cs="Times"/>
          <w:color w:val="000000"/>
        </w:rPr>
        <w:tab/>
      </w:r>
      <w:proofErr w:type="spellStart"/>
      <w:r w:rsidR="00373D5D">
        <w:rPr>
          <w:rFonts w:ascii="Times" w:hAnsi="Times" w:cs="Times"/>
          <w:color w:val="000000"/>
        </w:rPr>
        <w:t>Dr.</w:t>
      </w:r>
      <w:proofErr w:type="spellEnd"/>
      <w:r w:rsidR="00373D5D">
        <w:rPr>
          <w:rFonts w:ascii="Times" w:hAnsi="Times" w:cs="Times"/>
          <w:color w:val="000000"/>
        </w:rPr>
        <w:t xml:space="preserve">  K.P. Singh</w:t>
      </w:r>
    </w:p>
    <w:p w14:paraId="222DEC9C" w14:textId="77777777" w:rsidR="006C61AB" w:rsidRDefault="006C61AB" w:rsidP="006C61AB">
      <w:pPr>
        <w:widowControl w:val="0"/>
        <w:autoSpaceDE w:val="0"/>
        <w:autoSpaceDN w:val="0"/>
        <w:adjustRightInd w:val="0"/>
        <w:spacing w:line="280" w:lineRule="atLeast"/>
        <w:rPr>
          <w:rFonts w:ascii="Times" w:hAnsi="Times" w:cs="Times"/>
          <w:color w:val="000000"/>
        </w:rPr>
      </w:pPr>
      <w:r>
        <w:rPr>
          <w:rFonts w:ascii="Times" w:hAnsi="Times" w:cs="Times"/>
          <w:color w:val="000000"/>
        </w:rPr>
        <w:t>MIT2018007</w:t>
      </w:r>
    </w:p>
    <w:p w14:paraId="56DAF2C3"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28A017BB"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20BB2233"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461BBA05"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30BC3433"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3F2B4EF6"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7B810350"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1F690D00"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1C247312"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3D5F4A9D"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0BBE310B"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1A6C3BD4"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453FFCC5"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42D0F9B8"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6608CDC0" w14:textId="77777777" w:rsidR="006C61AB" w:rsidRDefault="006C61AB" w:rsidP="006C61AB">
      <w:pPr>
        <w:widowControl w:val="0"/>
        <w:autoSpaceDE w:val="0"/>
        <w:autoSpaceDN w:val="0"/>
        <w:adjustRightInd w:val="0"/>
        <w:spacing w:line="280" w:lineRule="atLeast"/>
        <w:rPr>
          <w:rFonts w:ascii="Times" w:hAnsi="Times" w:cs="Times"/>
          <w:color w:val="000000"/>
        </w:rPr>
      </w:pPr>
    </w:p>
    <w:p w14:paraId="7ACA2AA5" w14:textId="77777777" w:rsidR="00F50C42" w:rsidRDefault="00F50C42" w:rsidP="006C61AB">
      <w:pPr>
        <w:widowControl w:val="0"/>
        <w:autoSpaceDE w:val="0"/>
        <w:autoSpaceDN w:val="0"/>
        <w:adjustRightInd w:val="0"/>
        <w:spacing w:line="280" w:lineRule="atLeast"/>
        <w:rPr>
          <w:rFonts w:ascii="Times" w:hAnsi="Times" w:cs="Times"/>
          <w:color w:val="000000"/>
        </w:rPr>
      </w:pPr>
      <w:r w:rsidRPr="00057887">
        <w:rPr>
          <w:rFonts w:ascii="Times" w:hAnsi="Times" w:cs="Times"/>
          <w:b/>
          <w:i/>
          <w:noProof/>
          <w:color w:val="000000"/>
          <w:lang w:eastAsia="en-GB"/>
        </w:rPr>
        <w:lastRenderedPageBreak/>
        <w:drawing>
          <wp:anchor distT="0" distB="0" distL="114300" distR="114300" simplePos="0" relativeHeight="251658240" behindDoc="0" locked="0" layoutInCell="1" allowOverlap="1" wp14:anchorId="7BF1331B" wp14:editId="6F429BC6">
            <wp:simplePos x="0" y="0"/>
            <wp:positionH relativeFrom="column">
              <wp:posOffset>1574074</wp:posOffset>
            </wp:positionH>
            <wp:positionV relativeFrom="paragraph">
              <wp:align>top</wp:align>
            </wp:positionV>
            <wp:extent cx="3089275" cy="69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275" cy="692150"/>
                    </a:xfrm>
                    <a:prstGeom prst="rect">
                      <a:avLst/>
                    </a:prstGeom>
                    <a:noFill/>
                    <a:ln>
                      <a:noFill/>
                    </a:ln>
                  </pic:spPr>
                </pic:pic>
              </a:graphicData>
            </a:graphic>
          </wp:anchor>
        </w:drawing>
      </w:r>
      <w:r w:rsidR="006C61AB">
        <w:rPr>
          <w:rFonts w:ascii="Times" w:hAnsi="Times" w:cs="Times"/>
          <w:color w:val="000000"/>
        </w:rPr>
        <w:br w:type="textWrapping" w:clear="all"/>
      </w:r>
    </w:p>
    <w:p w14:paraId="38D2EB5C" w14:textId="77777777" w:rsidR="00F50C42" w:rsidRPr="00F50C42" w:rsidRDefault="00F50C42" w:rsidP="00F50C42">
      <w:pPr>
        <w:widowControl w:val="0"/>
        <w:tabs>
          <w:tab w:val="left" w:pos="220"/>
          <w:tab w:val="left" w:pos="720"/>
        </w:tabs>
        <w:autoSpaceDE w:val="0"/>
        <w:autoSpaceDN w:val="0"/>
        <w:adjustRightInd w:val="0"/>
        <w:spacing w:after="240" w:line="340" w:lineRule="atLeast"/>
        <w:jc w:val="both"/>
        <w:rPr>
          <w:rFonts w:ascii="Times New Roman" w:hAnsi="Times New Roman" w:cs="Times New Roman"/>
          <w:color w:val="000000"/>
        </w:rPr>
      </w:pPr>
      <w:r w:rsidRPr="00057887">
        <w:rPr>
          <w:rFonts w:ascii="Times New Roman" w:hAnsi="Times New Roman" w:cs="Times New Roman"/>
          <w:color w:val="000000"/>
        </w:rPr>
        <w:t>Neural Machine Translation</w:t>
      </w:r>
      <w:r w:rsidRPr="00F50C42">
        <w:rPr>
          <w:rFonts w:ascii="Times New Roman" w:hAnsi="Times New Roman" w:cs="Times New Roman"/>
          <w:color w:val="000000"/>
        </w:rPr>
        <w:t xml:space="preserve"> (NMT) is an end-to-end learning approach for automated translation, with the potential to overcome many of the weaknesses of conventional phrase-based translation systems. Deep neural networks can achieve excellent results in very complicated tasks (speech/visual object recognition), but despite their flexibility, they can be applied only for tasks where the input and target have fixed dimensionality. This issue is known as Deep Learning translation problem and it can be partially solved with the help of Recurrent Neural Network (RNN). </w:t>
      </w:r>
      <w:r w:rsidRPr="00F50C42">
        <w:rPr>
          <w:rFonts w:ascii="MS Mincho" w:eastAsia="MS Mincho" w:hAnsi="MS Mincho" w:cs="MS Mincho"/>
          <w:color w:val="000000"/>
        </w:rPr>
        <w:t> </w:t>
      </w:r>
    </w:p>
    <w:p w14:paraId="0E9C0629" w14:textId="77777777" w:rsidR="00F50C42" w:rsidRDefault="00F50C42" w:rsidP="00F50C42">
      <w:pPr>
        <w:widowControl w:val="0"/>
        <w:tabs>
          <w:tab w:val="left" w:pos="220"/>
          <w:tab w:val="left" w:pos="720"/>
        </w:tabs>
        <w:autoSpaceDE w:val="0"/>
        <w:autoSpaceDN w:val="0"/>
        <w:adjustRightInd w:val="0"/>
        <w:spacing w:after="240" w:line="340" w:lineRule="atLeast"/>
        <w:ind w:left="720"/>
        <w:jc w:val="center"/>
        <w:rPr>
          <w:rFonts w:ascii="MS Mincho" w:eastAsia="MS Mincho" w:hAnsi="MS Mincho" w:cs="MS Mincho"/>
          <w:color w:val="000000"/>
        </w:rPr>
      </w:pPr>
      <w:r w:rsidRPr="00F50C42">
        <w:rPr>
          <w:rFonts w:ascii="Times" w:hAnsi="Times" w:cs="Times"/>
          <w:color w:val="000000"/>
          <w:sz w:val="29"/>
          <w:szCs w:val="29"/>
          <w:u w:val="single"/>
        </w:rPr>
        <w:t>The basic principles of machine translation engines</w:t>
      </w:r>
      <w:r>
        <w:rPr>
          <w:rFonts w:ascii="Times" w:hAnsi="Times" w:cs="Times"/>
          <w:color w:val="000000"/>
          <w:sz w:val="29"/>
          <w:szCs w:val="29"/>
        </w:rPr>
        <w:t xml:space="preserve"> </w:t>
      </w:r>
      <w:r>
        <w:rPr>
          <w:rFonts w:ascii="MS Mincho" w:eastAsia="MS Mincho" w:hAnsi="MS Mincho" w:cs="MS Mincho"/>
          <w:color w:val="000000"/>
        </w:rPr>
        <w:t> </w:t>
      </w:r>
    </w:p>
    <w:p w14:paraId="12A50F4A" w14:textId="77777777" w:rsidR="00F50C42" w:rsidRDefault="00F50C42" w:rsidP="00F50C42">
      <w:pPr>
        <w:widowControl w:val="0"/>
        <w:tabs>
          <w:tab w:val="left" w:pos="220"/>
          <w:tab w:val="left" w:pos="720"/>
        </w:tabs>
        <w:autoSpaceDE w:val="0"/>
        <w:autoSpaceDN w:val="0"/>
        <w:adjustRightInd w:val="0"/>
        <w:spacing w:after="240" w:line="340" w:lineRule="atLeast"/>
        <w:ind w:left="720"/>
        <w:jc w:val="center"/>
        <w:rPr>
          <w:rFonts w:ascii="Times" w:hAnsi="Times" w:cs="Times"/>
          <w:color w:val="000000"/>
        </w:rPr>
      </w:pPr>
    </w:p>
    <w:p w14:paraId="61484CCB" w14:textId="77777777" w:rsidR="00F50C42" w:rsidRDefault="00F50C42" w:rsidP="00F50C42">
      <w:pPr>
        <w:widowControl w:val="0"/>
        <w:autoSpaceDE w:val="0"/>
        <w:autoSpaceDN w:val="0"/>
        <w:adjustRightInd w:val="0"/>
        <w:spacing w:line="280" w:lineRule="atLeast"/>
        <w:rPr>
          <w:rFonts w:ascii="Times" w:hAnsi="Times" w:cs="Times"/>
          <w:color w:val="000000"/>
        </w:rPr>
      </w:pPr>
      <w:r w:rsidRPr="00F50C42">
        <w:drawing>
          <wp:inline distT="0" distB="0" distL="0" distR="0" wp14:anchorId="131132BF" wp14:editId="15D4857B">
            <wp:extent cx="5943600" cy="337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3755"/>
                    </a:xfrm>
                    <a:prstGeom prst="rect">
                      <a:avLst/>
                    </a:prstGeom>
                  </pic:spPr>
                </pic:pic>
              </a:graphicData>
            </a:graphic>
          </wp:inline>
        </w:drawing>
      </w:r>
    </w:p>
    <w:p w14:paraId="2DB6E974" w14:textId="77777777" w:rsidR="00F50C42" w:rsidRPr="00F50C42" w:rsidRDefault="00F50C42" w:rsidP="00F50C42">
      <w:pPr>
        <w:rPr>
          <w:rFonts w:ascii="Times" w:hAnsi="Times" w:cs="Times"/>
        </w:rPr>
      </w:pPr>
    </w:p>
    <w:p w14:paraId="5D26DB95" w14:textId="77777777" w:rsidR="00F50C42" w:rsidRPr="00F50C42" w:rsidRDefault="00F50C42" w:rsidP="00F50C42">
      <w:pPr>
        <w:widowControl w:val="0"/>
        <w:tabs>
          <w:tab w:val="left" w:pos="220"/>
          <w:tab w:val="left" w:pos="720"/>
        </w:tabs>
        <w:autoSpaceDE w:val="0"/>
        <w:autoSpaceDN w:val="0"/>
        <w:adjustRightInd w:val="0"/>
        <w:spacing w:after="240" w:line="340" w:lineRule="atLeast"/>
        <w:ind w:left="720"/>
        <w:jc w:val="center"/>
        <w:rPr>
          <w:rFonts w:ascii="Times" w:hAnsi="Times" w:cs="Times"/>
          <w:color w:val="000000"/>
        </w:rPr>
      </w:pPr>
      <w:r>
        <w:rPr>
          <w:rFonts w:ascii="Times" w:hAnsi="Times" w:cs="Times"/>
          <w:color w:val="0B4CB4"/>
          <w:sz w:val="29"/>
          <w:szCs w:val="29"/>
        </w:rPr>
        <w:t xml:space="preserve">Google Machine Translation </w:t>
      </w:r>
      <w:r>
        <w:rPr>
          <w:rFonts w:ascii="MS Mincho" w:eastAsia="MS Mincho" w:hAnsi="MS Mincho" w:cs="MS Mincho"/>
          <w:color w:val="000000"/>
        </w:rPr>
        <w:t> </w:t>
      </w:r>
    </w:p>
    <w:p w14:paraId="36C2D82B" w14:textId="77777777" w:rsidR="00F50C42" w:rsidRPr="002B4F11" w:rsidRDefault="00F50C42" w:rsidP="00F50C42">
      <w:pPr>
        <w:widowControl w:val="0"/>
        <w:autoSpaceDE w:val="0"/>
        <w:autoSpaceDN w:val="0"/>
        <w:adjustRightInd w:val="0"/>
        <w:spacing w:after="240" w:line="360" w:lineRule="atLeast"/>
        <w:rPr>
          <w:rFonts w:ascii="Times New Roman" w:hAnsi="Times New Roman" w:cs="Times New Roman"/>
          <w:b/>
          <w:color w:val="000000"/>
        </w:rPr>
      </w:pPr>
      <w:r w:rsidRPr="002B4F11">
        <w:rPr>
          <w:rFonts w:ascii="Times New Roman" w:hAnsi="Times New Roman" w:cs="Times New Roman"/>
          <w:b/>
          <w:color w:val="000000"/>
        </w:rPr>
        <w:t xml:space="preserve">2. Algorithm Details – How it does? </w:t>
      </w:r>
    </w:p>
    <w:p w14:paraId="6BEBB8D1" w14:textId="77777777" w:rsidR="00F50C42" w:rsidRPr="00F50C42" w:rsidRDefault="00F50C42" w:rsidP="00F50C42">
      <w:pPr>
        <w:widowControl w:val="0"/>
        <w:autoSpaceDE w:val="0"/>
        <w:autoSpaceDN w:val="0"/>
        <w:adjustRightInd w:val="0"/>
        <w:spacing w:after="240" w:line="340" w:lineRule="atLeast"/>
        <w:jc w:val="both"/>
        <w:rPr>
          <w:rFonts w:ascii="Times New Roman" w:hAnsi="Times New Roman" w:cs="Times New Roman"/>
          <w:color w:val="000000"/>
        </w:rPr>
      </w:pPr>
      <w:r w:rsidRPr="00F50C42">
        <w:rPr>
          <w:rFonts w:ascii="Times New Roman" w:hAnsi="Times New Roman" w:cs="Times New Roman"/>
          <w:color w:val="000000"/>
        </w:rPr>
        <w:t xml:space="preserve">In 2016, Google introduced the Encoder-Decoder neural network architecture for the language translation which outperforms all other language translation tools till this date. This architecture is also known as Sequence to Sequence models. Here is the overview of this architecture. </w:t>
      </w:r>
    </w:p>
    <w:p w14:paraId="4D1E29E7" w14:textId="77777777" w:rsidR="00F50C42" w:rsidRPr="00F50C42" w:rsidRDefault="00F50C42" w:rsidP="00F50C42">
      <w:pPr>
        <w:widowControl w:val="0"/>
        <w:autoSpaceDE w:val="0"/>
        <w:autoSpaceDN w:val="0"/>
        <w:adjustRightInd w:val="0"/>
        <w:spacing w:after="240" w:line="340" w:lineRule="atLeast"/>
        <w:rPr>
          <w:rFonts w:ascii="Times New Roman" w:hAnsi="Times New Roman" w:cs="Times New Roman"/>
          <w:color w:val="000000"/>
        </w:rPr>
      </w:pPr>
      <w:r w:rsidRPr="00F50C42">
        <w:rPr>
          <w:rFonts w:ascii="Times New Roman" w:hAnsi="Times New Roman" w:cs="Times New Roman"/>
          <w:color w:val="000000"/>
        </w:rPr>
        <w:t xml:space="preserve">There are two parts of the sequence to sequence model. They are as follows: </w:t>
      </w:r>
    </w:p>
    <w:p w14:paraId="193A660D" w14:textId="77777777" w:rsidR="00F50C42" w:rsidRPr="002B4F11" w:rsidRDefault="00F50C42" w:rsidP="002B4F11">
      <w:pPr>
        <w:widowControl w:val="0"/>
        <w:autoSpaceDE w:val="0"/>
        <w:autoSpaceDN w:val="0"/>
        <w:adjustRightInd w:val="0"/>
        <w:spacing w:after="240" w:line="340" w:lineRule="atLeast"/>
        <w:jc w:val="both"/>
        <w:rPr>
          <w:rFonts w:ascii="Times New Roman" w:hAnsi="Times New Roman" w:cs="Times New Roman"/>
          <w:b/>
          <w:color w:val="000000"/>
        </w:rPr>
      </w:pPr>
      <w:r w:rsidRPr="002B4F11">
        <w:rPr>
          <w:rFonts w:ascii="Times New Roman" w:hAnsi="Times New Roman" w:cs="Times New Roman"/>
          <w:b/>
          <w:color w:val="000000"/>
        </w:rPr>
        <w:t xml:space="preserve">2.1 Encoder </w:t>
      </w:r>
    </w:p>
    <w:p w14:paraId="7069C01C" w14:textId="77777777" w:rsidR="00F50C42" w:rsidRPr="002B4F11" w:rsidRDefault="00F50C42" w:rsidP="002B4F11">
      <w:pPr>
        <w:widowControl w:val="0"/>
        <w:autoSpaceDE w:val="0"/>
        <w:autoSpaceDN w:val="0"/>
        <w:adjustRightInd w:val="0"/>
        <w:spacing w:after="240" w:line="340" w:lineRule="atLeast"/>
        <w:jc w:val="both"/>
        <w:rPr>
          <w:rFonts w:ascii="Times New Roman" w:hAnsi="Times New Roman" w:cs="Times New Roman"/>
          <w:color w:val="000000"/>
        </w:rPr>
      </w:pPr>
      <w:r w:rsidRPr="002B4F11">
        <w:rPr>
          <w:rFonts w:ascii="Times New Roman" w:hAnsi="Times New Roman" w:cs="Times New Roman"/>
          <w:color w:val="000000"/>
        </w:rPr>
        <w:t>The encoder takes a pre</w:t>
      </w:r>
      <w:r w:rsidR="00057887">
        <w:rPr>
          <w:rFonts w:ascii="Times New Roman" w:hAnsi="Times New Roman" w:cs="Times New Roman"/>
          <w:color w:val="000000"/>
        </w:rPr>
        <w:t>-</w:t>
      </w:r>
      <w:r w:rsidRPr="002B4F11">
        <w:rPr>
          <w:rFonts w:ascii="Times New Roman" w:hAnsi="Times New Roman" w:cs="Times New Roman"/>
          <w:color w:val="000000"/>
        </w:rPr>
        <w:t xml:space="preserve">processed data from the input text and converts it according to the weights of the hidden layer. This hidden layer creates an intermediate representation of the input text and passes it to the decoder. </w:t>
      </w:r>
    </w:p>
    <w:p w14:paraId="23FBE5A3" w14:textId="77777777" w:rsidR="00F50C42" w:rsidRPr="002B4F11" w:rsidRDefault="00F50C42" w:rsidP="00F50C42">
      <w:pPr>
        <w:widowControl w:val="0"/>
        <w:autoSpaceDE w:val="0"/>
        <w:autoSpaceDN w:val="0"/>
        <w:adjustRightInd w:val="0"/>
        <w:spacing w:after="240" w:line="340" w:lineRule="atLeast"/>
        <w:rPr>
          <w:rFonts w:ascii="Times" w:hAnsi="Times" w:cs="Times"/>
          <w:b/>
          <w:color w:val="000000"/>
        </w:rPr>
      </w:pPr>
      <w:r w:rsidRPr="002B4F11">
        <w:rPr>
          <w:rFonts w:ascii="Times" w:hAnsi="Times" w:cs="Times"/>
          <w:b/>
          <w:color w:val="000000"/>
        </w:rPr>
        <w:t xml:space="preserve">2.2 Decoder </w:t>
      </w:r>
    </w:p>
    <w:p w14:paraId="11A5749C" w14:textId="77777777" w:rsidR="002B4F11" w:rsidRDefault="00F50C42" w:rsidP="002B4F11">
      <w:pPr>
        <w:widowControl w:val="0"/>
        <w:autoSpaceDE w:val="0"/>
        <w:autoSpaceDN w:val="0"/>
        <w:adjustRightInd w:val="0"/>
        <w:spacing w:after="240" w:line="340" w:lineRule="atLeast"/>
        <w:jc w:val="both"/>
        <w:rPr>
          <w:rFonts w:ascii="Times New Roman" w:hAnsi="Times New Roman" w:cs="Times New Roman"/>
          <w:color w:val="000000"/>
        </w:rPr>
      </w:pPr>
      <w:r w:rsidRPr="002B4F11">
        <w:rPr>
          <w:rFonts w:ascii="Times New Roman" w:hAnsi="Times New Roman" w:cs="Times New Roman"/>
          <w:color w:val="000000"/>
        </w:rPr>
        <w:t xml:space="preserve">The decoder takes this information from the hidden layer and converts it into another language. It produces the output in any desired language. </w:t>
      </w:r>
    </w:p>
    <w:p w14:paraId="137748B6" w14:textId="77777777" w:rsidR="002B4F11" w:rsidRPr="002B4F11" w:rsidRDefault="00F50C42" w:rsidP="002B4F11">
      <w:pPr>
        <w:widowControl w:val="0"/>
        <w:autoSpaceDE w:val="0"/>
        <w:autoSpaceDN w:val="0"/>
        <w:adjustRightInd w:val="0"/>
        <w:spacing w:after="240" w:line="340" w:lineRule="atLeast"/>
        <w:jc w:val="both"/>
        <w:rPr>
          <w:rFonts w:ascii="Times New Roman" w:hAnsi="Times New Roman" w:cs="Times New Roman"/>
          <w:b/>
          <w:color w:val="000000"/>
        </w:rPr>
      </w:pPr>
      <w:r w:rsidRPr="002B4F11">
        <w:rPr>
          <w:rFonts w:ascii="Times New Roman" w:hAnsi="Times New Roman" w:cs="Times New Roman"/>
          <w:b/>
          <w:color w:val="000000"/>
        </w:rPr>
        <w:t xml:space="preserve">2.3 Long Short-Term Memory networks (LSTMs) and Recurrent Neural Network (RNN) </w:t>
      </w:r>
    </w:p>
    <w:p w14:paraId="622D1EE5" w14:textId="77777777" w:rsidR="00F50C42" w:rsidRDefault="00F50C42" w:rsidP="002B4F11">
      <w:pPr>
        <w:widowControl w:val="0"/>
        <w:autoSpaceDE w:val="0"/>
        <w:autoSpaceDN w:val="0"/>
        <w:adjustRightInd w:val="0"/>
        <w:spacing w:after="240" w:line="340" w:lineRule="atLeast"/>
        <w:jc w:val="both"/>
        <w:rPr>
          <w:rFonts w:ascii="Times New Roman" w:hAnsi="Times New Roman" w:cs="Times New Roman"/>
          <w:color w:val="000000"/>
        </w:rPr>
      </w:pPr>
      <w:r w:rsidRPr="002B4F11">
        <w:rPr>
          <w:rFonts w:ascii="Times New Roman" w:hAnsi="Times New Roman" w:cs="Times New Roman"/>
          <w:color w:val="000000"/>
        </w:rPr>
        <w:t xml:space="preserve">Here is where Long Short-Term Memory networks (LSTMs) come into play, helping us to work with sequences whose length we can’t know a priori. LSTMs are a special kind of recurrent neural network (RNN), capable of learning long-term dependencies. All RNNs look like a chain of repeating modules. </w:t>
      </w:r>
    </w:p>
    <w:p w14:paraId="78071A8B" w14:textId="77777777" w:rsidR="002B4F11" w:rsidRDefault="002B4F11" w:rsidP="002B4F1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en-GB"/>
        </w:rPr>
        <w:drawing>
          <wp:inline distT="0" distB="0" distL="0" distR="0" wp14:anchorId="6C017A8D" wp14:editId="0FC76DF5">
            <wp:extent cx="4741545" cy="1665605"/>
            <wp:effectExtent l="0" t="0" r="825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1545" cy="1665605"/>
                    </a:xfrm>
                    <a:prstGeom prst="rect">
                      <a:avLst/>
                    </a:prstGeom>
                    <a:noFill/>
                    <a:ln>
                      <a:noFill/>
                    </a:ln>
                  </pic:spPr>
                </pic:pic>
              </a:graphicData>
            </a:graphic>
          </wp:inline>
        </w:drawing>
      </w:r>
    </w:p>
    <w:p w14:paraId="43924127" w14:textId="77777777" w:rsidR="00F50C42" w:rsidRDefault="00F50C42" w:rsidP="002B4F11">
      <w:pPr>
        <w:widowControl w:val="0"/>
        <w:autoSpaceDE w:val="0"/>
        <w:autoSpaceDN w:val="0"/>
        <w:adjustRightInd w:val="0"/>
        <w:spacing w:line="280" w:lineRule="atLeast"/>
        <w:jc w:val="both"/>
        <w:rPr>
          <w:rFonts w:ascii="Times New Roman" w:hAnsi="Times New Roman" w:cs="Times New Roman"/>
          <w:color w:val="000000"/>
        </w:rPr>
      </w:pPr>
      <w:r w:rsidRPr="002B4F11">
        <w:rPr>
          <w:rFonts w:ascii="Times New Roman" w:hAnsi="Times New Roman" w:cs="Times New Roman"/>
          <w:color w:val="000000"/>
        </w:rPr>
        <w:t xml:space="preserve">So the LSTM transmits data from module to module and, for example, for generating </w:t>
      </w:r>
      <w:proofErr w:type="spellStart"/>
      <w:r w:rsidRPr="002B4F11">
        <w:rPr>
          <w:rFonts w:ascii="Times New Roman" w:hAnsi="Times New Roman" w:cs="Times New Roman"/>
          <w:color w:val="000000"/>
        </w:rPr>
        <w:t>Ht</w:t>
      </w:r>
      <w:proofErr w:type="spellEnd"/>
      <w:r w:rsidRPr="002B4F11">
        <w:rPr>
          <w:rFonts w:ascii="Times New Roman" w:hAnsi="Times New Roman" w:cs="Times New Roman"/>
          <w:color w:val="000000"/>
        </w:rPr>
        <w:t xml:space="preserve"> we use not only </w:t>
      </w:r>
      <w:proofErr w:type="spellStart"/>
      <w:r w:rsidRPr="002B4F11">
        <w:rPr>
          <w:rFonts w:ascii="Times New Roman" w:hAnsi="Times New Roman" w:cs="Times New Roman"/>
          <w:color w:val="000000"/>
        </w:rPr>
        <w:t>Xt</w:t>
      </w:r>
      <w:proofErr w:type="spellEnd"/>
      <w:r w:rsidRPr="002B4F11">
        <w:rPr>
          <w:rFonts w:ascii="Times New Roman" w:hAnsi="Times New Roman" w:cs="Times New Roman"/>
          <w:color w:val="000000"/>
        </w:rPr>
        <w:t xml:space="preserve">, but all previous input values X. </w:t>
      </w:r>
    </w:p>
    <w:p w14:paraId="5CDA5C58" w14:textId="77777777" w:rsidR="002B4F11" w:rsidRPr="002B4F11" w:rsidRDefault="002B4F11" w:rsidP="002B4F11">
      <w:pPr>
        <w:widowControl w:val="0"/>
        <w:autoSpaceDE w:val="0"/>
        <w:autoSpaceDN w:val="0"/>
        <w:adjustRightInd w:val="0"/>
        <w:spacing w:line="280" w:lineRule="atLeast"/>
        <w:jc w:val="both"/>
        <w:rPr>
          <w:rFonts w:ascii="Times New Roman" w:hAnsi="Times New Roman" w:cs="Times New Roman"/>
          <w:color w:val="000000"/>
        </w:rPr>
      </w:pPr>
    </w:p>
    <w:p w14:paraId="40157A61" w14:textId="77777777" w:rsidR="002B4F11" w:rsidRDefault="00F50C42" w:rsidP="002B4F11">
      <w:pPr>
        <w:widowControl w:val="0"/>
        <w:autoSpaceDE w:val="0"/>
        <w:autoSpaceDN w:val="0"/>
        <w:adjustRightInd w:val="0"/>
        <w:spacing w:after="240" w:line="340" w:lineRule="atLeast"/>
        <w:jc w:val="both"/>
        <w:rPr>
          <w:rFonts w:ascii="Times New Roman" w:hAnsi="Times New Roman" w:cs="Times New Roman"/>
          <w:b/>
          <w:color w:val="000000"/>
        </w:rPr>
      </w:pPr>
      <w:r w:rsidRPr="002B4F11">
        <w:rPr>
          <w:rFonts w:ascii="Times New Roman" w:hAnsi="Times New Roman" w:cs="Times New Roman"/>
          <w:b/>
          <w:color w:val="000000"/>
        </w:rPr>
        <w:t xml:space="preserve">2.4 Bidirectional RNNs </w:t>
      </w:r>
    </w:p>
    <w:p w14:paraId="1304AFFC" w14:textId="77777777" w:rsidR="00F50C42" w:rsidRPr="002B4F11" w:rsidRDefault="00F50C42" w:rsidP="002B4F11">
      <w:pPr>
        <w:widowControl w:val="0"/>
        <w:autoSpaceDE w:val="0"/>
        <w:autoSpaceDN w:val="0"/>
        <w:adjustRightInd w:val="0"/>
        <w:spacing w:after="240" w:line="340" w:lineRule="atLeast"/>
        <w:jc w:val="both"/>
        <w:rPr>
          <w:rFonts w:ascii="Times New Roman" w:hAnsi="Times New Roman" w:cs="Times New Roman"/>
          <w:b/>
          <w:color w:val="000000"/>
        </w:rPr>
      </w:pPr>
      <w:r w:rsidRPr="002B4F11">
        <w:rPr>
          <w:rFonts w:ascii="Times New Roman" w:hAnsi="Times New Roman" w:cs="Times New Roman"/>
          <w:color w:val="000000"/>
        </w:rPr>
        <w:t xml:space="preserve">Our next step is bidirectional recurrent neural networks (BRNNs). What a BRNN does, is split the neurons of a regular RNN into two directions. One direction is for positive time or forward states. The other direction is for negative time or backward states. The output of these two states is not connected to inputs of the opposite direction states. </w:t>
      </w:r>
    </w:p>
    <w:p w14:paraId="35E01ABC" w14:textId="77777777" w:rsidR="00F50C42" w:rsidRDefault="00F50C42" w:rsidP="002B4F11">
      <w:pPr>
        <w:widowControl w:val="0"/>
        <w:autoSpaceDE w:val="0"/>
        <w:autoSpaceDN w:val="0"/>
        <w:adjustRightInd w:val="0"/>
        <w:spacing w:line="280" w:lineRule="atLeast"/>
        <w:jc w:val="center"/>
        <w:rPr>
          <w:rFonts w:ascii="Times" w:hAnsi="Times" w:cs="Times"/>
          <w:color w:val="000000"/>
        </w:rPr>
      </w:pPr>
      <w:r>
        <w:rPr>
          <w:rFonts w:ascii="Times" w:hAnsi="Times" w:cs="Times"/>
          <w:noProof/>
          <w:color w:val="000000"/>
          <w:lang w:eastAsia="en-GB"/>
        </w:rPr>
        <w:drawing>
          <wp:inline distT="0" distB="0" distL="0" distR="0" wp14:anchorId="48DE3548" wp14:editId="0FAEF39C">
            <wp:extent cx="4010025" cy="18351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1835150"/>
                    </a:xfrm>
                    <a:prstGeom prst="rect">
                      <a:avLst/>
                    </a:prstGeom>
                    <a:noFill/>
                    <a:ln>
                      <a:noFill/>
                    </a:ln>
                  </pic:spPr>
                </pic:pic>
              </a:graphicData>
            </a:graphic>
          </wp:inline>
        </w:drawing>
      </w:r>
    </w:p>
    <w:p w14:paraId="716E5D02" w14:textId="77777777" w:rsidR="00F50C42" w:rsidRDefault="00F50C42" w:rsidP="002B4F11">
      <w:pPr>
        <w:widowControl w:val="0"/>
        <w:autoSpaceDE w:val="0"/>
        <w:autoSpaceDN w:val="0"/>
        <w:adjustRightInd w:val="0"/>
        <w:spacing w:after="240" w:line="340" w:lineRule="atLeast"/>
        <w:jc w:val="center"/>
        <w:rPr>
          <w:rFonts w:ascii="Times" w:hAnsi="Times" w:cs="Times"/>
          <w:color w:val="000000"/>
        </w:rPr>
      </w:pPr>
      <w:r>
        <w:rPr>
          <w:rFonts w:ascii="Times" w:hAnsi="Times" w:cs="Times"/>
          <w:color w:val="0B4CB4"/>
          <w:sz w:val="29"/>
          <w:szCs w:val="29"/>
        </w:rPr>
        <w:t>Bidirectional recurrent neural networks</w:t>
      </w:r>
    </w:p>
    <w:p w14:paraId="31F31734" w14:textId="77777777" w:rsidR="00F50C42" w:rsidRDefault="00F50C42" w:rsidP="002B4F11">
      <w:pPr>
        <w:widowControl w:val="0"/>
        <w:autoSpaceDE w:val="0"/>
        <w:autoSpaceDN w:val="0"/>
        <w:adjustRightInd w:val="0"/>
        <w:spacing w:after="240" w:line="340" w:lineRule="atLeast"/>
        <w:jc w:val="both"/>
        <w:rPr>
          <w:rFonts w:ascii="Times" w:hAnsi="Times" w:cs="Times"/>
          <w:color w:val="000000"/>
        </w:rPr>
      </w:pPr>
      <w:r w:rsidRPr="002B4F11">
        <w:rPr>
          <w:rFonts w:ascii="Times New Roman" w:hAnsi="Times New Roman" w:cs="Times New Roman"/>
          <w:color w:val="000000"/>
        </w:rPr>
        <w:t>To understand why BRNNs can work better than a simple RNN, imagine that we have a sentence of 9 words and we want to predict the 5th word. We can make it know either only the first 4 words or the first 4 words and last 4 words. Of course, the quality in the second case would be better</w:t>
      </w:r>
      <w:r>
        <w:rPr>
          <w:rFonts w:ascii="Times" w:hAnsi="Times" w:cs="Times"/>
          <w:color w:val="000000"/>
          <w:sz w:val="29"/>
          <w:szCs w:val="29"/>
        </w:rPr>
        <w:t xml:space="preserve">. </w:t>
      </w:r>
    </w:p>
    <w:p w14:paraId="55CDFAEF" w14:textId="77777777" w:rsidR="00F50C42" w:rsidRPr="002B4F11" w:rsidRDefault="00F50C42" w:rsidP="00F50C42">
      <w:pPr>
        <w:widowControl w:val="0"/>
        <w:autoSpaceDE w:val="0"/>
        <w:autoSpaceDN w:val="0"/>
        <w:adjustRightInd w:val="0"/>
        <w:spacing w:after="240" w:line="340" w:lineRule="atLeast"/>
        <w:rPr>
          <w:rFonts w:ascii="Times" w:hAnsi="Times" w:cs="Times"/>
          <w:b/>
          <w:color w:val="000000"/>
        </w:rPr>
      </w:pPr>
      <w:r w:rsidRPr="002B4F11">
        <w:rPr>
          <w:rFonts w:ascii="Times" w:hAnsi="Times" w:cs="Times"/>
          <w:b/>
          <w:color w:val="000000"/>
        </w:rPr>
        <w:t xml:space="preserve">2.5 Sequence to Sequence Model </w:t>
      </w:r>
    </w:p>
    <w:p w14:paraId="5A2082E2" w14:textId="77777777" w:rsidR="00F50C42" w:rsidRPr="002B4F11" w:rsidRDefault="00F50C42" w:rsidP="002B4F11">
      <w:pPr>
        <w:widowControl w:val="0"/>
        <w:autoSpaceDE w:val="0"/>
        <w:autoSpaceDN w:val="0"/>
        <w:adjustRightInd w:val="0"/>
        <w:spacing w:after="240" w:line="340" w:lineRule="atLeast"/>
        <w:jc w:val="both"/>
        <w:rPr>
          <w:rFonts w:ascii="Times New Roman" w:hAnsi="Times New Roman" w:cs="Times New Roman"/>
          <w:color w:val="000000"/>
        </w:rPr>
      </w:pPr>
      <w:r w:rsidRPr="002B4F11">
        <w:rPr>
          <w:rFonts w:ascii="Times New Roman" w:hAnsi="Times New Roman" w:cs="Times New Roman"/>
          <w:color w:val="000000"/>
        </w:rPr>
        <w:t xml:space="preserve">Now we’re ready to move to sequence to sequence models (also called seq2seq). The basic seq2seq model consists of two RNNs: an encoder network that processes the input and a decoder network that generates the output. </w:t>
      </w:r>
    </w:p>
    <w:p w14:paraId="2C49ECB2" w14:textId="77777777" w:rsidR="00F50C42" w:rsidRDefault="00F50C42" w:rsidP="00F50C42">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en-GB"/>
        </w:rPr>
        <w:drawing>
          <wp:inline distT="0" distB="0" distL="0" distR="0" wp14:anchorId="21E099DC" wp14:editId="407B5BE6">
            <wp:extent cx="59436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rPr>
          <w:rFonts w:ascii="Times" w:hAnsi="Times" w:cs="Times"/>
          <w:color w:val="000000"/>
        </w:rPr>
        <w:t xml:space="preserve"> </w:t>
      </w:r>
    </w:p>
    <w:p w14:paraId="2B0A4547" w14:textId="77777777" w:rsidR="00F50C42" w:rsidRPr="002B4F11" w:rsidRDefault="00F50C42" w:rsidP="002B4F11">
      <w:pPr>
        <w:widowControl w:val="0"/>
        <w:autoSpaceDE w:val="0"/>
        <w:autoSpaceDN w:val="0"/>
        <w:adjustRightInd w:val="0"/>
        <w:spacing w:after="240" w:line="340" w:lineRule="atLeast"/>
        <w:jc w:val="both"/>
        <w:rPr>
          <w:rFonts w:ascii="Times New Roman" w:hAnsi="Times New Roman" w:cs="Times New Roman"/>
          <w:color w:val="000000"/>
        </w:rPr>
      </w:pPr>
      <w:r w:rsidRPr="002B4F11">
        <w:rPr>
          <w:rFonts w:ascii="Times New Roman" w:hAnsi="Times New Roman" w:cs="Times New Roman"/>
          <w:color w:val="000000"/>
        </w:rPr>
        <w:t xml:space="preserve">Hence as the output of decoder net, we get the translated information in targeted language. However, let’s think about one trick. Google Translate currently supports 103 languages, so we should have 103x102 different models for each pair of languages. Of course, the quality of these models varies according to the popularity of languages and the amount of documents needed for training this network. The best that we can do is to make one NN to take any language as input and translate into any language. </w:t>
      </w:r>
    </w:p>
    <w:p w14:paraId="44107BC0" w14:textId="77777777" w:rsidR="00F50C42" w:rsidRPr="00057887" w:rsidRDefault="00F50C42" w:rsidP="00F50C42">
      <w:pPr>
        <w:widowControl w:val="0"/>
        <w:autoSpaceDE w:val="0"/>
        <w:autoSpaceDN w:val="0"/>
        <w:adjustRightInd w:val="0"/>
        <w:spacing w:after="240" w:line="360" w:lineRule="atLeast"/>
        <w:rPr>
          <w:rFonts w:ascii="Times New Roman" w:hAnsi="Times New Roman" w:cs="Times New Roman"/>
          <w:b/>
          <w:color w:val="000000"/>
        </w:rPr>
      </w:pPr>
      <w:r w:rsidRPr="00057887">
        <w:rPr>
          <w:rFonts w:ascii="Times New Roman" w:hAnsi="Times New Roman" w:cs="Times New Roman"/>
          <w:b/>
          <w:color w:val="000000"/>
        </w:rPr>
        <w:t xml:space="preserve">4. Applications </w:t>
      </w:r>
    </w:p>
    <w:p w14:paraId="47684F1D" w14:textId="77777777" w:rsidR="00057887" w:rsidRDefault="00F50C42" w:rsidP="002B4F11">
      <w:pPr>
        <w:widowControl w:val="0"/>
        <w:autoSpaceDE w:val="0"/>
        <w:autoSpaceDN w:val="0"/>
        <w:adjustRightInd w:val="0"/>
        <w:spacing w:after="240" w:line="340" w:lineRule="atLeast"/>
        <w:rPr>
          <w:rFonts w:ascii="Times New Roman" w:hAnsi="Times New Roman" w:cs="Times New Roman"/>
          <w:color w:val="000000"/>
        </w:rPr>
      </w:pPr>
      <w:r w:rsidRPr="002B4F11">
        <w:rPr>
          <w:rFonts w:ascii="Times New Roman" w:hAnsi="Times New Roman" w:cs="Times New Roman"/>
          <w:color w:val="000000"/>
        </w:rPr>
        <w:t>Machine translation is used extensively at many places as it serves the as the bridge between different languages. Some of the application are as follows:</w:t>
      </w:r>
    </w:p>
    <w:p w14:paraId="07AFE7A0" w14:textId="77777777" w:rsidR="002B4F11" w:rsidRPr="00057887" w:rsidRDefault="00F50C42" w:rsidP="00057887">
      <w:pPr>
        <w:pStyle w:val="ListParagraph"/>
        <w:widowControl w:val="0"/>
        <w:numPr>
          <w:ilvl w:val="0"/>
          <w:numId w:val="2"/>
        </w:numPr>
        <w:autoSpaceDE w:val="0"/>
        <w:autoSpaceDN w:val="0"/>
        <w:adjustRightInd w:val="0"/>
        <w:spacing w:after="240" w:line="340" w:lineRule="atLeast"/>
        <w:jc w:val="both"/>
        <w:rPr>
          <w:rFonts w:ascii="Times New Roman" w:eastAsia="MS Mincho" w:hAnsi="Times New Roman" w:cs="Times New Roman"/>
          <w:color w:val="000000"/>
        </w:rPr>
      </w:pPr>
      <w:r w:rsidRPr="00057887">
        <w:rPr>
          <w:rFonts w:ascii="Times New Roman" w:hAnsi="Times New Roman" w:cs="Times New Roman"/>
          <w:color w:val="000000"/>
        </w:rPr>
        <w:t xml:space="preserve">Machine translation is used by Google for translating one language to another. </w:t>
      </w:r>
      <w:r w:rsidRPr="00057887">
        <w:rPr>
          <w:rFonts w:ascii="MS Mincho" w:eastAsia="MS Mincho" w:hAnsi="MS Mincho" w:cs="MS Mincho"/>
          <w:color w:val="000000"/>
        </w:rPr>
        <w:t> </w:t>
      </w:r>
    </w:p>
    <w:p w14:paraId="0255A1AC" w14:textId="77777777" w:rsidR="002B4F11" w:rsidRPr="00057887" w:rsidRDefault="00F50C42" w:rsidP="00057887">
      <w:pPr>
        <w:pStyle w:val="ListParagraph"/>
        <w:widowControl w:val="0"/>
        <w:numPr>
          <w:ilvl w:val="0"/>
          <w:numId w:val="2"/>
        </w:numPr>
        <w:autoSpaceDE w:val="0"/>
        <w:autoSpaceDN w:val="0"/>
        <w:adjustRightInd w:val="0"/>
        <w:spacing w:after="240" w:line="340" w:lineRule="atLeast"/>
        <w:jc w:val="both"/>
        <w:rPr>
          <w:rFonts w:ascii="Times New Roman" w:hAnsi="Times New Roman" w:cs="Times New Roman"/>
          <w:color w:val="000000"/>
        </w:rPr>
      </w:pPr>
      <w:bookmarkStart w:id="0" w:name="_GoBack"/>
      <w:r w:rsidRPr="00057887">
        <w:rPr>
          <w:rFonts w:ascii="Times New Roman" w:hAnsi="Times New Roman" w:cs="Times New Roman"/>
          <w:color w:val="000000"/>
        </w:rPr>
        <w:t xml:space="preserve">Machine translation can be used as a bridge between existing technologies in some language to some other language. Such as if </w:t>
      </w:r>
      <w:proofErr w:type="spellStart"/>
      <w:r w:rsidRPr="00057887">
        <w:rPr>
          <w:rFonts w:ascii="Times New Roman" w:hAnsi="Times New Roman" w:cs="Times New Roman"/>
          <w:color w:val="000000"/>
        </w:rPr>
        <w:t>Chatbot</w:t>
      </w:r>
      <w:proofErr w:type="spellEnd"/>
      <w:r w:rsidRPr="00057887">
        <w:rPr>
          <w:rFonts w:ascii="Times New Roman" w:hAnsi="Times New Roman" w:cs="Times New Roman"/>
          <w:color w:val="000000"/>
        </w:rPr>
        <w:t xml:space="preserve"> is made for English language interactions but it can now be extended to other languages too as simply convert other languages to English first then get a reply from the </w:t>
      </w:r>
      <w:proofErr w:type="spellStart"/>
      <w:r w:rsidRPr="00057887">
        <w:rPr>
          <w:rFonts w:ascii="Times New Roman" w:hAnsi="Times New Roman" w:cs="Times New Roman"/>
          <w:color w:val="000000"/>
        </w:rPr>
        <w:t>Chatbot</w:t>
      </w:r>
      <w:proofErr w:type="spellEnd"/>
      <w:r w:rsidRPr="00057887">
        <w:rPr>
          <w:rFonts w:ascii="Times New Roman" w:hAnsi="Times New Roman" w:cs="Times New Roman"/>
          <w:color w:val="000000"/>
        </w:rPr>
        <w:t xml:space="preserve"> and convert that reply again to the source language. Another example is IBM </w:t>
      </w:r>
      <w:proofErr w:type="gramStart"/>
      <w:r w:rsidRPr="00057887">
        <w:rPr>
          <w:rFonts w:ascii="Times New Roman" w:hAnsi="Times New Roman" w:cs="Times New Roman"/>
          <w:color w:val="000000"/>
        </w:rPr>
        <w:t>Watson,</w:t>
      </w:r>
      <w:proofErr w:type="gramEnd"/>
      <w:r w:rsidRPr="00057887">
        <w:rPr>
          <w:rFonts w:ascii="Times New Roman" w:hAnsi="Times New Roman" w:cs="Times New Roman"/>
          <w:color w:val="000000"/>
        </w:rPr>
        <w:t xml:space="preserve"> it is primarily made for English language only but now it can be extended to other languages too by the help of machine translation. </w:t>
      </w:r>
      <w:r w:rsidRPr="00057887">
        <w:rPr>
          <w:rFonts w:ascii="MS Mincho" w:eastAsia="MS Mincho" w:hAnsi="MS Mincho" w:cs="MS Mincho"/>
          <w:color w:val="000000"/>
        </w:rPr>
        <w:t> </w:t>
      </w:r>
    </w:p>
    <w:bookmarkEnd w:id="0"/>
    <w:p w14:paraId="2A27EDF8" w14:textId="77777777" w:rsidR="00057887" w:rsidRPr="00057887" w:rsidRDefault="00F50C42" w:rsidP="00057887">
      <w:pPr>
        <w:pStyle w:val="ListParagraph"/>
        <w:widowControl w:val="0"/>
        <w:numPr>
          <w:ilvl w:val="0"/>
          <w:numId w:val="2"/>
        </w:numPr>
        <w:autoSpaceDE w:val="0"/>
        <w:autoSpaceDN w:val="0"/>
        <w:adjustRightInd w:val="0"/>
        <w:spacing w:after="240" w:line="340" w:lineRule="atLeast"/>
        <w:jc w:val="both"/>
        <w:rPr>
          <w:rFonts w:ascii="Times New Roman" w:hAnsi="Times New Roman" w:cs="Times New Roman"/>
          <w:color w:val="000000"/>
        </w:rPr>
      </w:pPr>
      <w:r w:rsidRPr="00057887">
        <w:rPr>
          <w:rFonts w:ascii="Times New Roman" w:hAnsi="Times New Roman" w:cs="Times New Roman"/>
          <w:color w:val="000000"/>
        </w:rPr>
        <w:t xml:space="preserve">The general public uses language translator for inter-language communication. </w:t>
      </w:r>
      <w:r w:rsidRPr="00057887">
        <w:rPr>
          <w:rFonts w:ascii="MS Mincho" w:eastAsia="MS Mincho" w:hAnsi="MS Mincho" w:cs="MS Mincho"/>
          <w:color w:val="000000"/>
        </w:rPr>
        <w:t> </w:t>
      </w:r>
    </w:p>
    <w:p w14:paraId="58E11C8F" w14:textId="77777777" w:rsidR="00057887" w:rsidRDefault="00057887" w:rsidP="00057887">
      <w:pPr>
        <w:widowControl w:val="0"/>
        <w:autoSpaceDE w:val="0"/>
        <w:autoSpaceDN w:val="0"/>
        <w:adjustRightInd w:val="0"/>
        <w:spacing w:after="240" w:line="340" w:lineRule="atLeast"/>
        <w:jc w:val="both"/>
        <w:rPr>
          <w:rFonts w:ascii="Times New Roman" w:hAnsi="Times New Roman" w:cs="Times New Roman"/>
          <w:color w:val="000000"/>
        </w:rPr>
      </w:pPr>
    </w:p>
    <w:p w14:paraId="4F118625" w14:textId="77777777" w:rsidR="00057887" w:rsidRDefault="00057887" w:rsidP="00057887">
      <w:pPr>
        <w:widowControl w:val="0"/>
        <w:autoSpaceDE w:val="0"/>
        <w:autoSpaceDN w:val="0"/>
        <w:adjustRightInd w:val="0"/>
        <w:spacing w:after="240" w:line="340" w:lineRule="atLeast"/>
        <w:jc w:val="both"/>
        <w:rPr>
          <w:rFonts w:ascii="Times New Roman" w:hAnsi="Times New Roman" w:cs="Times New Roman"/>
          <w:color w:val="000000"/>
        </w:rPr>
      </w:pPr>
      <w:r>
        <w:rPr>
          <w:rFonts w:ascii="Times New Roman" w:hAnsi="Times New Roman" w:cs="Times New Roman"/>
          <w:color w:val="000000"/>
        </w:rPr>
        <w:t>References:</w:t>
      </w:r>
    </w:p>
    <w:p w14:paraId="6E541E5E" w14:textId="77777777" w:rsidR="006C61AB" w:rsidRDefault="00057887" w:rsidP="006C61AB">
      <w:pPr>
        <w:widowControl w:val="0"/>
        <w:autoSpaceDE w:val="0"/>
        <w:autoSpaceDN w:val="0"/>
        <w:adjustRightInd w:val="0"/>
        <w:spacing w:after="240" w:line="340" w:lineRule="atLeast"/>
        <w:jc w:val="both"/>
        <w:rPr>
          <w:rFonts w:ascii="Times New Roman" w:hAnsi="Times New Roman" w:cs="Times New Roman"/>
          <w:color w:val="000000"/>
        </w:rPr>
      </w:pPr>
      <w:r w:rsidRPr="00057887">
        <w:rPr>
          <w:rFonts w:ascii="Times New Roman" w:hAnsi="Times New Roman" w:cs="Times New Roman"/>
          <w:color w:val="000000"/>
        </w:rPr>
        <w:fldChar w:fldCharType="begin"/>
      </w:r>
      <w:r w:rsidRPr="00057887">
        <w:rPr>
          <w:rFonts w:ascii="Times New Roman" w:hAnsi="Times New Roman" w:cs="Times New Roman"/>
          <w:color w:val="000000"/>
        </w:rPr>
        <w:instrText xml:space="preserve"> HYPERLINK "https://ai.googleblog.com/2016/09/a-neural-network-for-machine.html" </w:instrText>
      </w:r>
      <w:r w:rsidRPr="00057887">
        <w:rPr>
          <w:rFonts w:ascii="Times New Roman" w:hAnsi="Times New Roman" w:cs="Times New Roman"/>
          <w:color w:val="000000"/>
        </w:rPr>
        <w:fldChar w:fldCharType="separate"/>
      </w:r>
      <w:r w:rsidRPr="00057887">
        <w:rPr>
          <w:rStyle w:val="Hyperlink"/>
          <w:rFonts w:ascii="Times New Roman" w:hAnsi="Times New Roman" w:cs="Times New Roman"/>
        </w:rPr>
        <w:t>https://ai.googleblog.com/2016/09/a-neural-network-for-machine.html</w:t>
      </w:r>
      <w:r w:rsidRPr="00057887">
        <w:rPr>
          <w:rFonts w:ascii="Times New Roman" w:hAnsi="Times New Roman" w:cs="Times New Roman"/>
          <w:color w:val="000000"/>
        </w:rPr>
        <w:fldChar w:fldCharType="end"/>
      </w:r>
    </w:p>
    <w:p w14:paraId="2C1DEFB0" w14:textId="77777777" w:rsidR="00F50C42" w:rsidRDefault="00057887" w:rsidP="006C61AB">
      <w:pPr>
        <w:widowControl w:val="0"/>
        <w:autoSpaceDE w:val="0"/>
        <w:autoSpaceDN w:val="0"/>
        <w:adjustRightInd w:val="0"/>
        <w:spacing w:after="240" w:line="340" w:lineRule="atLeast"/>
        <w:jc w:val="both"/>
        <w:rPr>
          <w:rFonts w:ascii="Times New Roman" w:hAnsi="Times New Roman" w:cs="Times New Roman"/>
          <w:color w:val="000000"/>
        </w:rPr>
      </w:pPr>
      <w:hyperlink r:id="rId14" w:history="1">
        <w:r w:rsidRPr="00057887">
          <w:rPr>
            <w:rStyle w:val="Hyperlink"/>
            <w:rFonts w:ascii="Times New Roman" w:hAnsi="Times New Roman" w:cs="Times New Roman"/>
          </w:rPr>
          <w:t>https://www.analyticsvidhya.com/blog/2017/12/fundamentals-of-deep-learning-introduction-to-lstm/</w:t>
        </w:r>
      </w:hyperlink>
    </w:p>
    <w:p w14:paraId="13811060" w14:textId="77777777" w:rsidR="00057887" w:rsidRPr="00057887" w:rsidRDefault="00057887" w:rsidP="00057887">
      <w:pPr>
        <w:widowControl w:val="0"/>
        <w:autoSpaceDE w:val="0"/>
        <w:autoSpaceDN w:val="0"/>
        <w:adjustRightInd w:val="0"/>
        <w:spacing w:line="280" w:lineRule="atLeast"/>
        <w:rPr>
          <w:rFonts w:ascii="Times New Roman" w:hAnsi="Times New Roman" w:cs="Times New Roman"/>
          <w:color w:val="000000"/>
        </w:rPr>
      </w:pPr>
    </w:p>
    <w:p w14:paraId="595DF9C2" w14:textId="77777777" w:rsidR="00057887" w:rsidRDefault="00057887" w:rsidP="00057887">
      <w:pPr>
        <w:widowControl w:val="0"/>
        <w:autoSpaceDE w:val="0"/>
        <w:autoSpaceDN w:val="0"/>
        <w:adjustRightInd w:val="0"/>
        <w:spacing w:line="280" w:lineRule="atLeast"/>
        <w:rPr>
          <w:rFonts w:ascii="Times" w:hAnsi="Times" w:cs="Times"/>
          <w:color w:val="000000"/>
        </w:rPr>
      </w:pPr>
    </w:p>
    <w:p w14:paraId="05435AE0" w14:textId="77777777" w:rsidR="00057887" w:rsidRPr="00F50C42" w:rsidRDefault="00057887" w:rsidP="00057887">
      <w:pPr>
        <w:widowControl w:val="0"/>
        <w:autoSpaceDE w:val="0"/>
        <w:autoSpaceDN w:val="0"/>
        <w:adjustRightInd w:val="0"/>
        <w:spacing w:line="280" w:lineRule="atLeast"/>
        <w:rPr>
          <w:rFonts w:ascii="Times" w:hAnsi="Times" w:cs="Times"/>
          <w:color w:val="000000"/>
        </w:rPr>
      </w:pPr>
    </w:p>
    <w:sectPr w:rsidR="00057887" w:rsidRPr="00F50C42" w:rsidSect="006C61AB">
      <w:headerReference w:type="default" r:id="rId15"/>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9F821" w14:textId="77777777" w:rsidR="00A74DB1" w:rsidRDefault="00A74DB1" w:rsidP="00F50C42">
      <w:r>
        <w:separator/>
      </w:r>
    </w:p>
  </w:endnote>
  <w:endnote w:type="continuationSeparator" w:id="0">
    <w:p w14:paraId="243BA938" w14:textId="77777777" w:rsidR="00A74DB1" w:rsidRDefault="00A74DB1" w:rsidP="00F5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43526" w14:textId="77777777" w:rsidR="00A74DB1" w:rsidRDefault="00A74DB1" w:rsidP="00F50C42">
      <w:r>
        <w:separator/>
      </w:r>
    </w:p>
  </w:footnote>
  <w:footnote w:type="continuationSeparator" w:id="0">
    <w:p w14:paraId="520A188E" w14:textId="77777777" w:rsidR="00A74DB1" w:rsidRDefault="00A74DB1" w:rsidP="00F50C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B8B81" w14:textId="77777777" w:rsidR="00057887" w:rsidRPr="00057887" w:rsidRDefault="00057887">
    <w:pPr>
      <w:pStyle w:val="Header"/>
      <w:rPr>
        <w:lang w:val="en-US"/>
      </w:rPr>
    </w:pPr>
    <w:r>
      <w:rPr>
        <w:lang w:val="en-US"/>
      </w:rPr>
      <w:t>Ajay Kumar Singh</w:t>
    </w:r>
    <w:r>
      <w:rPr>
        <w:lang w:val="en-US"/>
      </w:rPr>
      <w:tab/>
    </w:r>
    <w:r>
      <w:rPr>
        <w:lang w:val="en-US"/>
      </w:rPr>
      <w:tab/>
      <w:t>MIT2018007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4B17C6"/>
    <w:multiLevelType w:val="hybridMultilevel"/>
    <w:tmpl w:val="CB4EF73E"/>
    <w:lvl w:ilvl="0" w:tplc="AF6E8D64">
      <w:start w:val="1"/>
      <w:numFmt w:val="lowerLetter"/>
      <w:lvlText w:val="%1)"/>
      <w:lvlJc w:val="left"/>
      <w:pPr>
        <w:ind w:left="720" w:hanging="360"/>
      </w:pPr>
      <w:rPr>
        <w:rFonts w:ascii="Times New Roman" w:eastAsiaTheme="minorHAnsi"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42"/>
    <w:rsid w:val="00057887"/>
    <w:rsid w:val="002B4F11"/>
    <w:rsid w:val="00373D5D"/>
    <w:rsid w:val="006C61AB"/>
    <w:rsid w:val="008F6D43"/>
    <w:rsid w:val="009918D1"/>
    <w:rsid w:val="00A74DB1"/>
    <w:rsid w:val="00F50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89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C42"/>
    <w:pPr>
      <w:tabs>
        <w:tab w:val="center" w:pos="4513"/>
        <w:tab w:val="right" w:pos="9026"/>
      </w:tabs>
    </w:pPr>
  </w:style>
  <w:style w:type="character" w:customStyle="1" w:styleId="HeaderChar">
    <w:name w:val="Header Char"/>
    <w:basedOn w:val="DefaultParagraphFont"/>
    <w:link w:val="Header"/>
    <w:uiPriority w:val="99"/>
    <w:rsid w:val="00F50C42"/>
  </w:style>
  <w:style w:type="paragraph" w:styleId="Footer">
    <w:name w:val="footer"/>
    <w:basedOn w:val="Normal"/>
    <w:link w:val="FooterChar"/>
    <w:uiPriority w:val="99"/>
    <w:unhideWhenUsed/>
    <w:rsid w:val="00F50C42"/>
    <w:pPr>
      <w:tabs>
        <w:tab w:val="center" w:pos="4513"/>
        <w:tab w:val="right" w:pos="9026"/>
      </w:tabs>
    </w:pPr>
  </w:style>
  <w:style w:type="character" w:customStyle="1" w:styleId="FooterChar">
    <w:name w:val="Footer Char"/>
    <w:basedOn w:val="DefaultParagraphFont"/>
    <w:link w:val="Footer"/>
    <w:uiPriority w:val="99"/>
    <w:rsid w:val="00F50C42"/>
  </w:style>
  <w:style w:type="character" w:styleId="PlaceholderText">
    <w:name w:val="Placeholder Text"/>
    <w:basedOn w:val="DefaultParagraphFont"/>
    <w:uiPriority w:val="99"/>
    <w:semiHidden/>
    <w:rsid w:val="002B4F11"/>
    <w:rPr>
      <w:color w:val="808080"/>
    </w:rPr>
  </w:style>
  <w:style w:type="paragraph" w:styleId="ListParagraph">
    <w:name w:val="List Paragraph"/>
    <w:basedOn w:val="Normal"/>
    <w:uiPriority w:val="34"/>
    <w:qFormat/>
    <w:rsid w:val="00057887"/>
    <w:pPr>
      <w:ind w:left="720"/>
      <w:contextualSpacing/>
    </w:pPr>
  </w:style>
  <w:style w:type="character" w:styleId="Hyperlink">
    <w:name w:val="Hyperlink"/>
    <w:basedOn w:val="DefaultParagraphFont"/>
    <w:uiPriority w:val="99"/>
    <w:unhideWhenUsed/>
    <w:rsid w:val="00057887"/>
    <w:rPr>
      <w:color w:val="0563C1" w:themeColor="hyperlink"/>
      <w:u w:val="single"/>
    </w:rPr>
  </w:style>
  <w:style w:type="character" w:styleId="FollowedHyperlink">
    <w:name w:val="FollowedHyperlink"/>
    <w:basedOn w:val="DefaultParagraphFont"/>
    <w:uiPriority w:val="99"/>
    <w:semiHidden/>
    <w:unhideWhenUsed/>
    <w:rsid w:val="00057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www.analyticsvidhya.com/blog/2017/12/fundamentals-of-deep-learning-introduction-to-lst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D0B1892-7CA7-C445-842E-25E56BCD1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2019-03-02T14:47:00Z</cp:lastPrinted>
  <dcterms:created xsi:type="dcterms:W3CDTF">2019-03-02T14:01:00Z</dcterms:created>
  <dcterms:modified xsi:type="dcterms:W3CDTF">2019-03-02T14:53:00Z</dcterms:modified>
</cp:coreProperties>
</file>