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RhythmicTunes: Your Melodic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rPr>
                <w:lang w:val="en-US"/>
              </w:rPr>
              <w:t>SWTID1741251008146123</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Rhythmic Tunes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tbl>
      <w:tblPr>
        <w:jc w:val="left"/>
        <w:tblCellMar>
          <w:top w:w="0" w:type="dxa"/>
          <w:left w:w="108" w:type="dxa"/>
          <w:bottom w:w="0" w:type="dxa"/>
          <w:right w:w="108" w:type="dxa"/>
        </w:tblCellMar>
      </w:tblPr>
      <w:tblGrid>
        <w:gridCol w:w="4513"/>
        <w:gridCol w:w="4513"/>
      </w:tblGrid>
      <w:tr>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Leader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D.MADHAVAN</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Members</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G</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DIVAKAR</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P.DEVA</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G</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TAMILSELVAN</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5975"/>
            <wp:effectExtent l="0" t="0" r="2540"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95975"/>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111</Words>
  <Pages>2</Pages>
  <Characters>676</Characters>
  <Application>WPS Office</Application>
  <DocSecurity>0</DocSecurity>
  <Paragraphs>42</Paragraphs>
  <ScaleCrop>false</ScaleCrop>
  <LinksUpToDate>false</LinksUpToDate>
  <CharactersWithSpaces>766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2025-03-05T19:46:00Z</dcterms:created>
  <dc:creator>Amarender Katkam</dc:creator>
  <lastModifiedBy>RMX3771</lastModifiedBy>
  <dcterms:modified xsi:type="dcterms:W3CDTF">2025-03-11T05:07:52Z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dfa5b23e49b24206b00ce365ad1db57e</vt:lpwstr>
  </property>
</Properties>
</file>