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EAF964" w14:textId="73A2AA74" w:rsidR="008831BB" w:rsidRDefault="00A3003A" w:rsidP="00A3003A">
      <w:pPr>
        <w:jc w:val="center"/>
        <w:rPr>
          <w:rFonts w:ascii="Arial" w:hAnsi="Arial" w:cs="Arial"/>
          <w:b/>
          <w:bCs/>
          <w:sz w:val="24"/>
          <w:szCs w:val="24"/>
        </w:rPr>
      </w:pPr>
      <w:r>
        <w:rPr>
          <w:rFonts w:ascii="Arial" w:hAnsi="Arial" w:cs="Arial"/>
          <w:b/>
          <w:bCs/>
          <w:sz w:val="24"/>
          <w:szCs w:val="24"/>
        </w:rPr>
        <w:t>Celda de Manufactura Robotizada</w:t>
      </w:r>
    </w:p>
    <w:p w14:paraId="30E60A56" w14:textId="77777777" w:rsidR="00A3003A" w:rsidRDefault="00A3003A" w:rsidP="00A3003A">
      <w:pPr>
        <w:jc w:val="both"/>
        <w:rPr>
          <w:rFonts w:ascii="Arial" w:hAnsi="Arial" w:cs="Arial"/>
          <w:b/>
          <w:bCs/>
          <w:sz w:val="24"/>
          <w:szCs w:val="24"/>
        </w:rPr>
      </w:pPr>
    </w:p>
    <w:p w14:paraId="73D6AD0D" w14:textId="341D25C1" w:rsidR="00A3003A" w:rsidRDefault="00A3003A" w:rsidP="00A3003A">
      <w:pPr>
        <w:jc w:val="both"/>
        <w:rPr>
          <w:rFonts w:ascii="Arial" w:hAnsi="Arial" w:cs="Arial"/>
          <w:sz w:val="24"/>
          <w:szCs w:val="24"/>
        </w:rPr>
      </w:pPr>
      <w:r>
        <w:rPr>
          <w:rFonts w:ascii="Arial" w:hAnsi="Arial" w:cs="Arial"/>
          <w:sz w:val="24"/>
          <w:szCs w:val="24"/>
        </w:rPr>
        <w:t xml:space="preserve">Diseño de la estación de pintura y/o aplicación de sellado para madera a partir de una celda robotizada, desarrollo de la celda y la seguridad </w:t>
      </w:r>
      <w:proofErr w:type="gramStart"/>
      <w:r>
        <w:rPr>
          <w:rFonts w:ascii="Arial" w:hAnsi="Arial" w:cs="Arial"/>
          <w:sz w:val="24"/>
          <w:szCs w:val="24"/>
        </w:rPr>
        <w:t>a</w:t>
      </w:r>
      <w:proofErr w:type="gramEnd"/>
      <w:r>
        <w:rPr>
          <w:rFonts w:ascii="Arial" w:hAnsi="Arial" w:cs="Arial"/>
          <w:sz w:val="24"/>
          <w:szCs w:val="24"/>
        </w:rPr>
        <w:t xml:space="preserve"> tener en cuenta dentro de las normas de seguridad industrial vigentes en Colombia.</w:t>
      </w:r>
    </w:p>
    <w:p w14:paraId="41D0DAE7" w14:textId="77777777" w:rsidR="00A3003A" w:rsidRDefault="00A3003A" w:rsidP="00A3003A">
      <w:pPr>
        <w:jc w:val="both"/>
        <w:rPr>
          <w:rFonts w:ascii="Arial" w:hAnsi="Arial" w:cs="Arial"/>
          <w:sz w:val="24"/>
          <w:szCs w:val="24"/>
        </w:rPr>
      </w:pPr>
    </w:p>
    <w:p w14:paraId="07CEEDE1" w14:textId="63BBE91D" w:rsidR="00A3003A" w:rsidRDefault="00A3003A" w:rsidP="00A3003A">
      <w:pPr>
        <w:jc w:val="both"/>
        <w:rPr>
          <w:rFonts w:ascii="Arial" w:hAnsi="Arial" w:cs="Arial"/>
          <w:b/>
          <w:bCs/>
          <w:sz w:val="24"/>
          <w:szCs w:val="24"/>
        </w:rPr>
      </w:pPr>
      <w:r>
        <w:rPr>
          <w:rFonts w:ascii="Arial" w:hAnsi="Arial" w:cs="Arial"/>
          <w:b/>
          <w:bCs/>
          <w:sz w:val="24"/>
          <w:szCs w:val="24"/>
        </w:rPr>
        <w:t>Hoja de Ruta</w:t>
      </w:r>
    </w:p>
    <w:p w14:paraId="1F38DF89" w14:textId="283B5561" w:rsidR="00A3003A" w:rsidRDefault="00A3003A" w:rsidP="00A3003A">
      <w:pPr>
        <w:jc w:val="both"/>
        <w:rPr>
          <w:rFonts w:ascii="Arial" w:hAnsi="Arial" w:cs="Arial"/>
          <w:sz w:val="24"/>
          <w:szCs w:val="24"/>
        </w:rPr>
      </w:pPr>
      <w:r>
        <w:rPr>
          <w:rFonts w:ascii="Arial" w:hAnsi="Arial" w:cs="Arial"/>
          <w:sz w:val="24"/>
          <w:szCs w:val="24"/>
        </w:rPr>
        <w:t>Para el desarrollo de la celda de manufactura robotizada se diseña e implementa una hoja de ruta de diseño de celdas robotizadas para una planta de producción. La hoja de ruta diseñada se basa en la implementación de cada uno de los siguientes pasos:</w:t>
      </w:r>
    </w:p>
    <w:p w14:paraId="51FA9CBC" w14:textId="7460B4D3" w:rsidR="00A3003A" w:rsidRDefault="00A3003A" w:rsidP="00A3003A">
      <w:pPr>
        <w:pStyle w:val="Prrafodelista"/>
        <w:numPr>
          <w:ilvl w:val="0"/>
          <w:numId w:val="1"/>
        </w:numPr>
        <w:jc w:val="both"/>
        <w:rPr>
          <w:rFonts w:ascii="Arial" w:hAnsi="Arial" w:cs="Arial"/>
          <w:sz w:val="24"/>
          <w:szCs w:val="24"/>
        </w:rPr>
      </w:pPr>
      <w:r>
        <w:rPr>
          <w:rFonts w:ascii="Arial" w:hAnsi="Arial" w:cs="Arial"/>
          <w:sz w:val="24"/>
          <w:szCs w:val="24"/>
        </w:rPr>
        <w:t>Orientación del proyecto</w:t>
      </w:r>
    </w:p>
    <w:p w14:paraId="141630C7" w14:textId="79030ABE" w:rsidR="009A3DBD" w:rsidRDefault="009A3DBD" w:rsidP="009A3DBD">
      <w:pPr>
        <w:ind w:left="708"/>
        <w:jc w:val="both"/>
        <w:rPr>
          <w:rFonts w:ascii="Arial" w:hAnsi="Arial" w:cs="Arial"/>
          <w:sz w:val="24"/>
          <w:szCs w:val="24"/>
        </w:rPr>
      </w:pPr>
      <w:r>
        <w:rPr>
          <w:rFonts w:ascii="Arial" w:hAnsi="Arial" w:cs="Arial"/>
          <w:sz w:val="24"/>
          <w:szCs w:val="24"/>
        </w:rPr>
        <w:t xml:space="preserve">Se realiza un análisis preliminar de la planta de producción inicial en la cual se identifiquen detalladamente las especificaciones de los procesos de producción con el fin de: </w:t>
      </w:r>
    </w:p>
    <w:p w14:paraId="58125B21" w14:textId="017850ED" w:rsidR="009A3DBD" w:rsidRDefault="009A3DBD" w:rsidP="009A3DBD">
      <w:pPr>
        <w:pStyle w:val="Prrafodelista"/>
        <w:numPr>
          <w:ilvl w:val="0"/>
          <w:numId w:val="2"/>
        </w:numPr>
        <w:jc w:val="both"/>
        <w:rPr>
          <w:rFonts w:ascii="Arial" w:hAnsi="Arial" w:cs="Arial"/>
          <w:sz w:val="24"/>
          <w:szCs w:val="24"/>
        </w:rPr>
      </w:pPr>
      <w:r>
        <w:rPr>
          <w:rFonts w:ascii="Arial" w:hAnsi="Arial" w:cs="Arial"/>
          <w:sz w:val="24"/>
          <w:szCs w:val="24"/>
        </w:rPr>
        <w:t>Definir objetivos y alcance</w:t>
      </w:r>
    </w:p>
    <w:p w14:paraId="4E2F65E3" w14:textId="75C34F23" w:rsidR="009A3DBD" w:rsidRDefault="009A3DBD" w:rsidP="009A3DBD">
      <w:pPr>
        <w:pStyle w:val="Prrafodelista"/>
        <w:numPr>
          <w:ilvl w:val="0"/>
          <w:numId w:val="2"/>
        </w:numPr>
        <w:jc w:val="both"/>
        <w:rPr>
          <w:rFonts w:ascii="Arial" w:hAnsi="Arial" w:cs="Arial"/>
          <w:sz w:val="24"/>
          <w:szCs w:val="24"/>
        </w:rPr>
      </w:pPr>
      <w:r>
        <w:rPr>
          <w:rFonts w:ascii="Arial" w:hAnsi="Arial" w:cs="Arial"/>
          <w:sz w:val="24"/>
          <w:szCs w:val="24"/>
        </w:rPr>
        <w:t>Establecer los requerimientos del cliente</w:t>
      </w:r>
    </w:p>
    <w:p w14:paraId="408DC752" w14:textId="228E60F7" w:rsidR="00B12F11" w:rsidRDefault="009A3DBD" w:rsidP="00B12F11">
      <w:pPr>
        <w:pStyle w:val="Prrafodelista"/>
        <w:numPr>
          <w:ilvl w:val="0"/>
          <w:numId w:val="2"/>
        </w:numPr>
        <w:jc w:val="both"/>
        <w:rPr>
          <w:rFonts w:ascii="Arial" w:hAnsi="Arial" w:cs="Arial"/>
          <w:sz w:val="24"/>
          <w:szCs w:val="24"/>
        </w:rPr>
      </w:pPr>
      <w:r>
        <w:rPr>
          <w:rFonts w:ascii="Arial" w:hAnsi="Arial" w:cs="Arial"/>
          <w:sz w:val="24"/>
          <w:szCs w:val="24"/>
        </w:rPr>
        <w:t xml:space="preserve">Identificar recursos </w:t>
      </w:r>
      <w:r w:rsidR="009B198A">
        <w:rPr>
          <w:rFonts w:ascii="Arial" w:hAnsi="Arial" w:cs="Arial"/>
          <w:sz w:val="24"/>
          <w:szCs w:val="24"/>
        </w:rPr>
        <w:t>económicos</w:t>
      </w:r>
      <w:r>
        <w:rPr>
          <w:rFonts w:ascii="Arial" w:hAnsi="Arial" w:cs="Arial"/>
          <w:sz w:val="24"/>
          <w:szCs w:val="24"/>
        </w:rPr>
        <w:t xml:space="preserve"> </w:t>
      </w:r>
      <w:r w:rsidR="00B12F11">
        <w:rPr>
          <w:rFonts w:ascii="Arial" w:hAnsi="Arial" w:cs="Arial"/>
          <w:sz w:val="24"/>
          <w:szCs w:val="24"/>
        </w:rPr>
        <w:t xml:space="preserve">disponibles </w:t>
      </w:r>
      <w:r>
        <w:rPr>
          <w:rFonts w:ascii="Arial" w:hAnsi="Arial" w:cs="Arial"/>
          <w:sz w:val="24"/>
          <w:szCs w:val="24"/>
        </w:rPr>
        <w:t>en los procesos</w:t>
      </w:r>
    </w:p>
    <w:p w14:paraId="2043C7F8" w14:textId="5723BC37" w:rsidR="00B12F11" w:rsidRDefault="00B12F11" w:rsidP="00B12F11">
      <w:pPr>
        <w:pStyle w:val="Prrafodelista"/>
        <w:numPr>
          <w:ilvl w:val="0"/>
          <w:numId w:val="2"/>
        </w:numPr>
        <w:jc w:val="both"/>
        <w:rPr>
          <w:rFonts w:ascii="Arial" w:hAnsi="Arial" w:cs="Arial"/>
          <w:sz w:val="24"/>
          <w:szCs w:val="24"/>
        </w:rPr>
      </w:pPr>
      <w:r>
        <w:rPr>
          <w:rFonts w:ascii="Arial" w:hAnsi="Arial" w:cs="Arial"/>
          <w:sz w:val="24"/>
          <w:szCs w:val="24"/>
        </w:rPr>
        <w:t>Identificar los requerimientos de los procesos</w:t>
      </w:r>
    </w:p>
    <w:p w14:paraId="2DF2D009" w14:textId="33B7DB6D" w:rsidR="00B12F11" w:rsidRPr="00B12F11" w:rsidRDefault="00B12F11" w:rsidP="00B12F11">
      <w:pPr>
        <w:pStyle w:val="Prrafodelista"/>
        <w:numPr>
          <w:ilvl w:val="0"/>
          <w:numId w:val="2"/>
        </w:numPr>
        <w:jc w:val="both"/>
        <w:rPr>
          <w:rFonts w:ascii="Arial" w:hAnsi="Arial" w:cs="Arial"/>
          <w:sz w:val="24"/>
          <w:szCs w:val="24"/>
        </w:rPr>
      </w:pPr>
      <w:r>
        <w:rPr>
          <w:rFonts w:ascii="Arial" w:hAnsi="Arial" w:cs="Arial"/>
          <w:sz w:val="24"/>
          <w:szCs w:val="24"/>
        </w:rPr>
        <w:t>Identificar los indicadores de desempeño en los procesos de producción</w:t>
      </w:r>
    </w:p>
    <w:p w14:paraId="038C7E77" w14:textId="77777777" w:rsidR="00B12F11" w:rsidRPr="00B12F11" w:rsidRDefault="00B12F11" w:rsidP="00B12F11">
      <w:pPr>
        <w:jc w:val="both"/>
        <w:rPr>
          <w:rFonts w:ascii="Arial" w:hAnsi="Arial" w:cs="Arial"/>
          <w:sz w:val="24"/>
          <w:szCs w:val="24"/>
        </w:rPr>
      </w:pPr>
    </w:p>
    <w:p w14:paraId="2A5AC0B9" w14:textId="0705145D" w:rsidR="00A3003A" w:rsidRDefault="009A3DBD" w:rsidP="00A3003A">
      <w:pPr>
        <w:pStyle w:val="Prrafodelista"/>
        <w:numPr>
          <w:ilvl w:val="0"/>
          <w:numId w:val="1"/>
        </w:numPr>
        <w:jc w:val="both"/>
        <w:rPr>
          <w:rFonts w:ascii="Arial" w:hAnsi="Arial" w:cs="Arial"/>
          <w:sz w:val="24"/>
          <w:szCs w:val="24"/>
        </w:rPr>
      </w:pPr>
      <w:r>
        <w:rPr>
          <w:rFonts w:ascii="Arial" w:hAnsi="Arial" w:cs="Arial"/>
          <w:sz w:val="24"/>
          <w:szCs w:val="24"/>
        </w:rPr>
        <w:t>Análisis de proceso</w:t>
      </w:r>
    </w:p>
    <w:p w14:paraId="22188FF7" w14:textId="2B167C6D" w:rsidR="009B198A" w:rsidRDefault="009B198A" w:rsidP="00A3003A">
      <w:pPr>
        <w:pStyle w:val="Prrafodelista"/>
        <w:numPr>
          <w:ilvl w:val="0"/>
          <w:numId w:val="1"/>
        </w:numPr>
        <w:jc w:val="both"/>
        <w:rPr>
          <w:rFonts w:ascii="Arial" w:hAnsi="Arial" w:cs="Arial"/>
          <w:sz w:val="24"/>
          <w:szCs w:val="24"/>
        </w:rPr>
      </w:pPr>
      <w:r>
        <w:rPr>
          <w:rFonts w:ascii="Arial" w:hAnsi="Arial" w:cs="Arial"/>
          <w:sz w:val="24"/>
          <w:szCs w:val="24"/>
        </w:rPr>
        <w:t>Optimización de producción</w:t>
      </w:r>
    </w:p>
    <w:p w14:paraId="4E96DD14" w14:textId="26ADB0B3" w:rsidR="009B198A" w:rsidRDefault="009B198A" w:rsidP="00A3003A">
      <w:pPr>
        <w:pStyle w:val="Prrafodelista"/>
        <w:numPr>
          <w:ilvl w:val="0"/>
          <w:numId w:val="1"/>
        </w:numPr>
        <w:jc w:val="both"/>
        <w:rPr>
          <w:rFonts w:ascii="Arial" w:hAnsi="Arial" w:cs="Arial"/>
          <w:sz w:val="24"/>
          <w:szCs w:val="24"/>
        </w:rPr>
      </w:pPr>
      <w:r>
        <w:rPr>
          <w:rFonts w:ascii="Arial" w:hAnsi="Arial" w:cs="Arial"/>
          <w:sz w:val="24"/>
          <w:szCs w:val="24"/>
        </w:rPr>
        <w:t>Identificación de procesos</w:t>
      </w:r>
    </w:p>
    <w:p w14:paraId="39F2FE66" w14:textId="3743D650" w:rsidR="009B198A" w:rsidRDefault="009B198A" w:rsidP="00A3003A">
      <w:pPr>
        <w:pStyle w:val="Prrafodelista"/>
        <w:numPr>
          <w:ilvl w:val="0"/>
          <w:numId w:val="1"/>
        </w:numPr>
        <w:jc w:val="both"/>
        <w:rPr>
          <w:rFonts w:ascii="Arial" w:hAnsi="Arial" w:cs="Arial"/>
          <w:sz w:val="24"/>
          <w:szCs w:val="24"/>
        </w:rPr>
      </w:pPr>
      <w:r>
        <w:rPr>
          <w:rFonts w:ascii="Arial" w:hAnsi="Arial" w:cs="Arial"/>
          <w:sz w:val="24"/>
          <w:szCs w:val="24"/>
        </w:rPr>
        <w:t>Diagrama de flujo del proceso</w:t>
      </w:r>
    </w:p>
    <w:p w14:paraId="4670D122" w14:textId="6B80CE83" w:rsidR="009B198A" w:rsidRDefault="009B198A" w:rsidP="00A3003A">
      <w:pPr>
        <w:pStyle w:val="Prrafodelista"/>
        <w:numPr>
          <w:ilvl w:val="0"/>
          <w:numId w:val="1"/>
        </w:numPr>
        <w:jc w:val="both"/>
        <w:rPr>
          <w:rFonts w:ascii="Arial" w:hAnsi="Arial" w:cs="Arial"/>
          <w:sz w:val="24"/>
          <w:szCs w:val="24"/>
        </w:rPr>
      </w:pPr>
      <w:r>
        <w:rPr>
          <w:rFonts w:ascii="Arial" w:hAnsi="Arial" w:cs="Arial"/>
          <w:sz w:val="24"/>
          <w:szCs w:val="24"/>
        </w:rPr>
        <w:t>Automatización de procesos</w:t>
      </w:r>
    </w:p>
    <w:p w14:paraId="7D82D6C0" w14:textId="63FFF616" w:rsidR="009B198A" w:rsidRDefault="009B198A" w:rsidP="00A3003A">
      <w:pPr>
        <w:pStyle w:val="Prrafodelista"/>
        <w:numPr>
          <w:ilvl w:val="0"/>
          <w:numId w:val="1"/>
        </w:numPr>
        <w:jc w:val="both"/>
        <w:rPr>
          <w:rFonts w:ascii="Arial" w:hAnsi="Arial" w:cs="Arial"/>
          <w:sz w:val="24"/>
          <w:szCs w:val="24"/>
        </w:rPr>
      </w:pPr>
      <w:r>
        <w:rPr>
          <w:rFonts w:ascii="Arial" w:hAnsi="Arial" w:cs="Arial"/>
          <w:sz w:val="24"/>
          <w:szCs w:val="24"/>
        </w:rPr>
        <w:t>Identificación de alternativas</w:t>
      </w:r>
    </w:p>
    <w:p w14:paraId="5F08E170" w14:textId="77777777" w:rsidR="009B198A" w:rsidRDefault="009B198A" w:rsidP="009B198A">
      <w:pPr>
        <w:pStyle w:val="Prrafodelista"/>
        <w:numPr>
          <w:ilvl w:val="0"/>
          <w:numId w:val="1"/>
        </w:numPr>
        <w:jc w:val="both"/>
        <w:rPr>
          <w:rFonts w:ascii="Arial" w:hAnsi="Arial" w:cs="Arial"/>
          <w:sz w:val="24"/>
          <w:szCs w:val="24"/>
        </w:rPr>
      </w:pPr>
      <w:r>
        <w:rPr>
          <w:rFonts w:ascii="Arial" w:hAnsi="Arial" w:cs="Arial"/>
          <w:sz w:val="24"/>
          <w:szCs w:val="24"/>
        </w:rPr>
        <w:t>Selección de proceso</w:t>
      </w:r>
    </w:p>
    <w:p w14:paraId="61205A5F" w14:textId="16AFC979" w:rsidR="009B198A" w:rsidRDefault="009B198A" w:rsidP="00A3003A">
      <w:pPr>
        <w:pStyle w:val="Prrafodelista"/>
        <w:numPr>
          <w:ilvl w:val="0"/>
          <w:numId w:val="1"/>
        </w:numPr>
        <w:jc w:val="both"/>
        <w:rPr>
          <w:rFonts w:ascii="Arial" w:hAnsi="Arial" w:cs="Arial"/>
          <w:sz w:val="24"/>
          <w:szCs w:val="24"/>
        </w:rPr>
      </w:pPr>
      <w:r>
        <w:rPr>
          <w:rFonts w:ascii="Arial" w:hAnsi="Arial" w:cs="Arial"/>
          <w:sz w:val="24"/>
          <w:szCs w:val="24"/>
        </w:rPr>
        <w:t xml:space="preserve">Solución Óptima e implementación </w:t>
      </w:r>
    </w:p>
    <w:p w14:paraId="4A248194" w14:textId="4D158582" w:rsidR="009B198A" w:rsidRDefault="009B198A" w:rsidP="00A3003A">
      <w:pPr>
        <w:pStyle w:val="Prrafodelista"/>
        <w:numPr>
          <w:ilvl w:val="0"/>
          <w:numId w:val="1"/>
        </w:numPr>
        <w:jc w:val="both"/>
        <w:rPr>
          <w:rFonts w:ascii="Arial" w:hAnsi="Arial" w:cs="Arial"/>
          <w:sz w:val="24"/>
          <w:szCs w:val="24"/>
        </w:rPr>
      </w:pPr>
      <w:r>
        <w:rPr>
          <w:rFonts w:ascii="Arial" w:hAnsi="Arial" w:cs="Arial"/>
          <w:sz w:val="24"/>
          <w:szCs w:val="24"/>
        </w:rPr>
        <w:t>Evaluación y validación de desempeño</w:t>
      </w:r>
    </w:p>
    <w:p w14:paraId="141441D5" w14:textId="116DAB70" w:rsidR="009B198A" w:rsidRDefault="009B198A" w:rsidP="00A3003A">
      <w:pPr>
        <w:pStyle w:val="Prrafodelista"/>
        <w:numPr>
          <w:ilvl w:val="0"/>
          <w:numId w:val="1"/>
        </w:numPr>
        <w:jc w:val="both"/>
        <w:rPr>
          <w:rFonts w:ascii="Arial" w:hAnsi="Arial" w:cs="Arial"/>
          <w:sz w:val="24"/>
          <w:szCs w:val="24"/>
        </w:rPr>
      </w:pPr>
      <w:r>
        <w:rPr>
          <w:rFonts w:ascii="Arial" w:hAnsi="Arial" w:cs="Arial"/>
          <w:sz w:val="24"/>
          <w:szCs w:val="24"/>
        </w:rPr>
        <w:t>Seguridad</w:t>
      </w:r>
    </w:p>
    <w:p w14:paraId="1085AC31" w14:textId="71BE488F" w:rsidR="009B198A" w:rsidRDefault="005A0E59" w:rsidP="00A3003A">
      <w:pPr>
        <w:pStyle w:val="Prrafodelista"/>
        <w:numPr>
          <w:ilvl w:val="0"/>
          <w:numId w:val="1"/>
        </w:numPr>
        <w:jc w:val="both"/>
        <w:rPr>
          <w:rFonts w:ascii="Arial" w:hAnsi="Arial" w:cs="Arial"/>
          <w:sz w:val="24"/>
          <w:szCs w:val="24"/>
        </w:rPr>
      </w:pPr>
      <w:r>
        <w:rPr>
          <w:rFonts w:ascii="Arial" w:hAnsi="Arial" w:cs="Arial"/>
          <w:sz w:val="24"/>
          <w:szCs w:val="24"/>
        </w:rPr>
        <w:t>Capacitación y ma</w:t>
      </w:r>
      <w:r w:rsidR="009B198A">
        <w:rPr>
          <w:rFonts w:ascii="Arial" w:hAnsi="Arial" w:cs="Arial"/>
          <w:sz w:val="24"/>
          <w:szCs w:val="24"/>
        </w:rPr>
        <w:t>ntenimiento</w:t>
      </w:r>
    </w:p>
    <w:p w14:paraId="603D9B07" w14:textId="05AB6881" w:rsidR="009B198A" w:rsidRPr="00A3003A" w:rsidRDefault="005A0E59" w:rsidP="00A3003A">
      <w:pPr>
        <w:pStyle w:val="Prrafodelista"/>
        <w:numPr>
          <w:ilvl w:val="0"/>
          <w:numId w:val="1"/>
        </w:numPr>
        <w:jc w:val="both"/>
        <w:rPr>
          <w:rFonts w:ascii="Arial" w:hAnsi="Arial" w:cs="Arial"/>
          <w:sz w:val="24"/>
          <w:szCs w:val="24"/>
        </w:rPr>
      </w:pPr>
      <w:r>
        <w:rPr>
          <w:rFonts w:ascii="Arial" w:hAnsi="Arial" w:cs="Arial"/>
          <w:sz w:val="24"/>
          <w:szCs w:val="24"/>
        </w:rPr>
        <w:t>Documentación del módulo</w:t>
      </w:r>
    </w:p>
    <w:sectPr w:rsidR="009B198A" w:rsidRPr="00A3003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7B3637"/>
    <w:multiLevelType w:val="hybridMultilevel"/>
    <w:tmpl w:val="FA3214D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BC46FEC"/>
    <w:multiLevelType w:val="hybridMultilevel"/>
    <w:tmpl w:val="D04ECA1C"/>
    <w:lvl w:ilvl="0" w:tplc="40D8F606">
      <w:start w:val="1"/>
      <w:numFmt w:val="bullet"/>
      <w:lvlText w:val=""/>
      <w:lvlJc w:val="left"/>
      <w:pPr>
        <w:ind w:left="1068" w:hanging="360"/>
      </w:pPr>
      <w:rPr>
        <w:rFonts w:ascii="Symbol" w:eastAsiaTheme="minorHAnsi" w:hAnsi="Symbol" w:cs="Aria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282617625">
    <w:abstractNumId w:val="0"/>
  </w:num>
  <w:num w:numId="2" w16cid:durableId="467318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03A"/>
    <w:rsid w:val="005A0E59"/>
    <w:rsid w:val="008831BB"/>
    <w:rsid w:val="009A3DBD"/>
    <w:rsid w:val="009B198A"/>
    <w:rsid w:val="00A3003A"/>
    <w:rsid w:val="00B12F1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FCFF3"/>
  <w15:chartTrackingRefBased/>
  <w15:docId w15:val="{86E3F584-49E0-4F3B-8E08-54F62791D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300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1033</TotalTime>
  <Pages>1</Pages>
  <Words>199</Words>
  <Characters>1097</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Eduardo Gutierrez Serrano</dc:creator>
  <cp:keywords/>
  <dc:description/>
  <cp:lastModifiedBy>Javier Eduardo Gutierrez Serrano</cp:lastModifiedBy>
  <cp:revision>1</cp:revision>
  <dcterms:created xsi:type="dcterms:W3CDTF">2023-04-05T21:25:00Z</dcterms:created>
  <dcterms:modified xsi:type="dcterms:W3CDTF">2023-04-06T14:38:00Z</dcterms:modified>
</cp:coreProperties>
</file>