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7D661" w14:textId="77777777" w:rsidR="001A5A0D" w:rsidRPr="004D7748" w:rsidRDefault="001A5A0D" w:rsidP="001A5A0D">
      <w:pPr>
        <w:jc w:val="center"/>
        <w:rPr>
          <w:rFonts w:ascii="Times New Roman" w:eastAsia="Times New Roman" w:hAnsi="Times New Roman" w:cs="Times New Roman"/>
          <w:sz w:val="21"/>
          <w:szCs w:val="20"/>
        </w:rPr>
      </w:pPr>
      <w:r w:rsidRPr="004D7748">
        <w:rPr>
          <w:rFonts w:ascii="Times New Roman" w:eastAsia="Times New Roman" w:hAnsi="Times New Roman" w:cs="Times New Roman"/>
          <w:b/>
          <w:bCs/>
          <w:color w:val="000000"/>
          <w:sz w:val="21"/>
          <w:szCs w:val="20"/>
        </w:rPr>
        <w:t xml:space="preserve">Madeleine </w:t>
      </w:r>
      <w:r w:rsidR="00A83369" w:rsidRPr="004D7748">
        <w:rPr>
          <w:rFonts w:ascii="Times New Roman" w:eastAsia="Times New Roman" w:hAnsi="Times New Roman" w:cs="Times New Roman"/>
          <w:b/>
          <w:bCs/>
          <w:color w:val="000000"/>
          <w:sz w:val="21"/>
          <w:szCs w:val="20"/>
        </w:rPr>
        <w:t xml:space="preserve">S. </w:t>
      </w:r>
      <w:r w:rsidRPr="004D7748">
        <w:rPr>
          <w:rFonts w:ascii="Times New Roman" w:eastAsia="Times New Roman" w:hAnsi="Times New Roman" w:cs="Times New Roman"/>
          <w:b/>
          <w:bCs/>
          <w:color w:val="000000"/>
          <w:sz w:val="21"/>
          <w:szCs w:val="20"/>
        </w:rPr>
        <w:t>Gastonguay</w:t>
      </w:r>
    </w:p>
    <w:p w14:paraId="4CC811A4" w14:textId="64A0BBEE" w:rsidR="001A5A0D" w:rsidRPr="004D7748" w:rsidRDefault="00840506" w:rsidP="001A5A0D">
      <w:pPr>
        <w:jc w:val="center"/>
        <w:rPr>
          <w:rFonts w:ascii="Times New Roman" w:eastAsia="Times New Roman" w:hAnsi="Times New Roman" w:cs="Times New Roman"/>
          <w:sz w:val="21"/>
          <w:szCs w:val="20"/>
        </w:rPr>
      </w:pPr>
      <w:r>
        <w:rPr>
          <w:rFonts w:ascii="Times New Roman" w:eastAsia="Times New Roman" w:hAnsi="Times New Roman" w:cs="Times New Roman"/>
          <w:color w:val="000000"/>
          <w:sz w:val="21"/>
          <w:szCs w:val="20"/>
        </w:rPr>
        <w:t>31 Patterson Hill Road, Mount Desert, Maine</w:t>
      </w:r>
    </w:p>
    <w:p w14:paraId="04303E1A" w14:textId="4C643624" w:rsidR="00107E90" w:rsidRDefault="001A5A0D" w:rsidP="00107E90">
      <w:pPr>
        <w:jc w:val="center"/>
        <w:rPr>
          <w:rFonts w:ascii="Times New Roman" w:eastAsia="Times New Roman" w:hAnsi="Times New Roman" w:cs="Times New Roman"/>
          <w:color w:val="000000"/>
          <w:sz w:val="21"/>
          <w:szCs w:val="20"/>
        </w:rPr>
      </w:pPr>
      <w:r w:rsidRPr="004D7748">
        <w:rPr>
          <w:rFonts w:ascii="Times New Roman" w:eastAsia="Times New Roman" w:hAnsi="Times New Roman" w:cs="Times New Roman"/>
          <w:color w:val="000000"/>
          <w:sz w:val="21"/>
          <w:szCs w:val="20"/>
        </w:rPr>
        <w:t xml:space="preserve">(860) 578-7177 • </w:t>
      </w:r>
      <w:hyperlink r:id="rId8" w:history="1">
        <w:r w:rsidR="00107E90" w:rsidRPr="00A0561D">
          <w:rPr>
            <w:rStyle w:val="Hyperlink"/>
            <w:rFonts w:ascii="Times New Roman" w:eastAsia="Times New Roman" w:hAnsi="Times New Roman" w:cs="Times New Roman"/>
            <w:sz w:val="21"/>
            <w:szCs w:val="20"/>
          </w:rPr>
          <w:t>Madeleine.Gastonguay@uconn.edu</w:t>
        </w:r>
      </w:hyperlink>
    </w:p>
    <w:p w14:paraId="740F94D4" w14:textId="13E2BAC7" w:rsidR="00840506" w:rsidRPr="004D7748" w:rsidRDefault="005E7162" w:rsidP="00107E90">
      <w:pPr>
        <w:jc w:val="center"/>
        <w:rPr>
          <w:rFonts w:ascii="Times New Roman" w:eastAsia="Times New Roman" w:hAnsi="Times New Roman" w:cs="Times New Roman"/>
          <w:sz w:val="21"/>
          <w:szCs w:val="20"/>
        </w:rPr>
      </w:pPr>
      <w:hyperlink r:id="rId9" w:history="1">
        <w:r w:rsidR="00107E90">
          <w:rPr>
            <w:rStyle w:val="Hyperlink"/>
            <w:rFonts w:ascii="Times New Roman" w:eastAsia="Times New Roman" w:hAnsi="Times New Roman" w:cs="Times New Roman"/>
            <w:sz w:val="21"/>
            <w:szCs w:val="20"/>
          </w:rPr>
          <w:t>madeleinegastonguay.github.io</w:t>
        </w:r>
      </w:hyperlink>
    </w:p>
    <w:p w14:paraId="34A5141A" w14:textId="77777777" w:rsidR="001A5A0D" w:rsidRPr="004D7748" w:rsidRDefault="001A5A0D" w:rsidP="001A5A0D">
      <w:pPr>
        <w:rPr>
          <w:rFonts w:ascii="Times New Roman" w:eastAsia="Times New Roman" w:hAnsi="Times New Roman" w:cs="Times New Roman"/>
          <w:sz w:val="20"/>
          <w:szCs w:val="20"/>
        </w:rPr>
      </w:pPr>
    </w:p>
    <w:p w14:paraId="3C00F739"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Education</w:t>
      </w:r>
    </w:p>
    <w:p w14:paraId="0C190E04" w14:textId="3A81FE1C"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University of Connecticut,</w:t>
      </w:r>
      <w:r w:rsidRPr="004D7748">
        <w:rPr>
          <w:rFonts w:ascii="Times New Roman" w:eastAsia="Times New Roman" w:hAnsi="Times New Roman" w:cs="Times New Roman"/>
          <w:color w:val="000000"/>
          <w:sz w:val="20"/>
          <w:szCs w:val="20"/>
        </w:rPr>
        <w:t xml:space="preserve"> Storrs, CT</w:t>
      </w:r>
    </w:p>
    <w:p w14:paraId="383B6DCB" w14:textId="68E8C8FC"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Bachelor of Science, Applied Mathematics, May 2020</w:t>
      </w:r>
    </w:p>
    <w:p w14:paraId="457356FE" w14:textId="6C76B888" w:rsidR="00236221" w:rsidRPr="004D7748" w:rsidRDefault="00236221" w:rsidP="001A5A0D">
      <w:pPr>
        <w:rPr>
          <w:rFonts w:ascii="Times New Roman" w:eastAsia="Times New Roman" w:hAnsi="Times New Roman" w:cs="Times New Roman"/>
          <w:sz w:val="20"/>
          <w:szCs w:val="20"/>
        </w:rPr>
      </w:pPr>
      <w:r>
        <w:rPr>
          <w:rFonts w:ascii="Times New Roman" w:eastAsia="Times New Roman" w:hAnsi="Times New Roman" w:cs="Times New Roman"/>
          <w:sz w:val="20"/>
          <w:szCs w:val="20"/>
        </w:rPr>
        <w:t>Summa Cum Laude with Honors in the Major</w:t>
      </w:r>
    </w:p>
    <w:p w14:paraId="5AEFE361" w14:textId="7638D845" w:rsidR="001A5A0D" w:rsidRDefault="001A5A0D" w:rsidP="001A5A0D">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Minor: Bioinformatics</w:t>
      </w:r>
    </w:p>
    <w:p w14:paraId="7DCDD303" w14:textId="7914E851" w:rsidR="00236221" w:rsidRDefault="00236221" w:rsidP="001A5A0D">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Advisor: Dr. Paola Vera-</w:t>
      </w:r>
      <w:proofErr w:type="spellStart"/>
      <w:r>
        <w:rPr>
          <w:rFonts w:ascii="Times New Roman" w:eastAsia="Times New Roman" w:hAnsi="Times New Roman" w:cs="Times New Roman"/>
          <w:color w:val="000000"/>
          <w:sz w:val="20"/>
          <w:szCs w:val="20"/>
        </w:rPr>
        <w:t>Licona</w:t>
      </w:r>
      <w:proofErr w:type="spellEnd"/>
    </w:p>
    <w:p w14:paraId="4FCF9089" w14:textId="51D11340" w:rsidR="00236221" w:rsidRDefault="00236221" w:rsidP="00115BC8">
      <w:pPr>
        <w:rPr>
          <w:rFonts w:ascii="Times New Roman" w:hAnsi="Times New Roman" w:cs="Times New Roman"/>
          <w:color w:val="000000"/>
          <w:sz w:val="20"/>
          <w:szCs w:val="20"/>
        </w:rPr>
      </w:pPr>
      <w:r>
        <w:rPr>
          <w:rFonts w:ascii="Times New Roman" w:eastAsia="Times New Roman" w:hAnsi="Times New Roman" w:cs="Times New Roman"/>
          <w:color w:val="000000"/>
          <w:sz w:val="20"/>
          <w:szCs w:val="20"/>
        </w:rPr>
        <w:t>Thesis: A</w:t>
      </w:r>
      <w:r w:rsidRPr="00236221">
        <w:rPr>
          <w:color w:val="000000"/>
          <w:sz w:val="20"/>
          <w:szCs w:val="20"/>
        </w:rPr>
        <w:t xml:space="preserve"> </w:t>
      </w:r>
      <w:r w:rsidRPr="00236221">
        <w:rPr>
          <w:rFonts w:ascii="Times New Roman" w:hAnsi="Times New Roman" w:cs="Times New Roman"/>
          <w:color w:val="000000"/>
          <w:sz w:val="20"/>
          <w:szCs w:val="20"/>
        </w:rPr>
        <w:t xml:space="preserve">Quantitative Pipeline </w:t>
      </w:r>
      <w:r w:rsidR="009063D0">
        <w:rPr>
          <w:rFonts w:ascii="Times New Roman" w:hAnsi="Times New Roman" w:cs="Times New Roman"/>
          <w:color w:val="000000"/>
          <w:sz w:val="20"/>
          <w:szCs w:val="20"/>
        </w:rPr>
        <w:t>f</w:t>
      </w:r>
      <w:r w:rsidRPr="00236221">
        <w:rPr>
          <w:rFonts w:ascii="Times New Roman" w:hAnsi="Times New Roman" w:cs="Times New Roman"/>
          <w:color w:val="000000"/>
          <w:sz w:val="20"/>
          <w:szCs w:val="20"/>
        </w:rPr>
        <w:t xml:space="preserve">or The Identification of Combinations of Targets for Claudin-Low Triple Negative Breast Cancer Reversion </w:t>
      </w:r>
    </w:p>
    <w:p w14:paraId="0AA91AC5" w14:textId="6C27D97D" w:rsidR="00115BC8" w:rsidRPr="00236221" w:rsidRDefault="001A5A0D" w:rsidP="00115BC8">
      <w:pPr>
        <w:rPr>
          <w:rFonts w:ascii="Times New Roman" w:hAnsi="Times New Roman" w:cs="Times New Roman"/>
          <w:color w:val="000000"/>
          <w:sz w:val="20"/>
          <w:szCs w:val="20"/>
        </w:rPr>
      </w:pPr>
      <w:r w:rsidRPr="004D7748">
        <w:rPr>
          <w:rFonts w:ascii="Times New Roman" w:eastAsia="Times New Roman" w:hAnsi="Times New Roman" w:cs="Times New Roman"/>
          <w:bCs/>
          <w:color w:val="000000"/>
          <w:sz w:val="20"/>
          <w:szCs w:val="20"/>
        </w:rPr>
        <w:t xml:space="preserve">GPA: </w:t>
      </w:r>
      <w:r w:rsidRPr="004D7748">
        <w:rPr>
          <w:rFonts w:ascii="Times New Roman" w:eastAsia="Times New Roman" w:hAnsi="Times New Roman" w:cs="Times New Roman"/>
          <w:color w:val="000000"/>
          <w:sz w:val="20"/>
          <w:szCs w:val="20"/>
        </w:rPr>
        <w:t>3.9</w:t>
      </w:r>
      <w:r w:rsidR="005B49D9" w:rsidRPr="004D7748">
        <w:rPr>
          <w:rFonts w:ascii="Times New Roman" w:eastAsia="Times New Roman" w:hAnsi="Times New Roman" w:cs="Times New Roman"/>
          <w:color w:val="000000"/>
          <w:sz w:val="20"/>
          <w:szCs w:val="20"/>
        </w:rPr>
        <w:t>8</w:t>
      </w:r>
      <w:r w:rsidRPr="004D7748">
        <w:rPr>
          <w:rFonts w:ascii="Times New Roman" w:eastAsia="Times New Roman" w:hAnsi="Times New Roman" w:cs="Times New Roman"/>
          <w:color w:val="000000"/>
          <w:sz w:val="20"/>
          <w:szCs w:val="20"/>
        </w:rPr>
        <w:t>/4.0</w:t>
      </w:r>
      <w:r w:rsidR="0014552B" w:rsidRPr="004D7748">
        <w:rPr>
          <w:rFonts w:ascii="Times New Roman" w:eastAsia="Times New Roman" w:hAnsi="Times New Roman" w:cs="Times New Roman"/>
          <w:color w:val="000000"/>
          <w:sz w:val="20"/>
          <w:szCs w:val="20"/>
        </w:rPr>
        <w:t>0</w:t>
      </w:r>
    </w:p>
    <w:p w14:paraId="499F41CE" w14:textId="77777777" w:rsidR="00137DA9" w:rsidRPr="004D7748" w:rsidRDefault="00137DA9" w:rsidP="00115BC8">
      <w:pPr>
        <w:rPr>
          <w:rFonts w:ascii="Times New Roman" w:eastAsia="Times New Roman" w:hAnsi="Times New Roman" w:cs="Times New Roman"/>
          <w:bCs/>
          <w:color w:val="000000"/>
          <w:sz w:val="20"/>
          <w:szCs w:val="20"/>
        </w:rPr>
      </w:pPr>
    </w:p>
    <w:p w14:paraId="1B42BA4D" w14:textId="4106909A" w:rsidR="00115BC8" w:rsidRPr="004D7748" w:rsidRDefault="00137DA9" w:rsidP="00115BC8">
      <w:pPr>
        <w:rPr>
          <w:rFonts w:ascii="Times New Roman" w:eastAsia="Times New Roman" w:hAnsi="Times New Roman" w:cs="Times New Roman"/>
          <w:sz w:val="20"/>
          <w:szCs w:val="20"/>
        </w:rPr>
      </w:pPr>
      <w:r w:rsidRPr="004D7748">
        <w:rPr>
          <w:rFonts w:ascii="Times New Roman" w:eastAsia="Times New Roman" w:hAnsi="Times New Roman" w:cs="Times New Roman"/>
          <w:b/>
          <w:sz w:val="20"/>
          <w:szCs w:val="20"/>
        </w:rPr>
        <w:t>L</w:t>
      </w:r>
      <w:r w:rsidR="00115BC8" w:rsidRPr="004D7748">
        <w:rPr>
          <w:rFonts w:ascii="Times New Roman" w:eastAsia="Times New Roman" w:hAnsi="Times New Roman" w:cs="Times New Roman"/>
          <w:b/>
          <w:sz w:val="20"/>
          <w:szCs w:val="20"/>
        </w:rPr>
        <w:t>a Sorbonne</w:t>
      </w:r>
      <w:r w:rsidR="00967BEB" w:rsidRPr="004D7748">
        <w:rPr>
          <w:rFonts w:ascii="Times New Roman" w:eastAsia="Times New Roman" w:hAnsi="Times New Roman" w:cs="Times New Roman"/>
          <w:b/>
          <w:sz w:val="20"/>
          <w:szCs w:val="20"/>
        </w:rPr>
        <w:t xml:space="preserve"> University</w:t>
      </w:r>
      <w:r w:rsidR="00115BC8" w:rsidRPr="004D7748">
        <w:rPr>
          <w:rFonts w:ascii="Times New Roman" w:eastAsia="Times New Roman" w:hAnsi="Times New Roman" w:cs="Times New Roman"/>
          <w:sz w:val="20"/>
          <w:szCs w:val="20"/>
        </w:rPr>
        <w:t>, Paris, France</w:t>
      </w:r>
    </w:p>
    <w:p w14:paraId="51F111F5" w14:textId="77777777" w:rsidR="00137DA9" w:rsidRPr="004D7748" w:rsidRDefault="00137DA9" w:rsidP="00137DA9">
      <w:p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 xml:space="preserve">Course de </w:t>
      </w:r>
      <w:proofErr w:type="spellStart"/>
      <w:r w:rsidRPr="004D7748">
        <w:rPr>
          <w:rFonts w:ascii="Times New Roman" w:eastAsia="Times New Roman" w:hAnsi="Times New Roman" w:cs="Times New Roman"/>
          <w:sz w:val="20"/>
          <w:szCs w:val="20"/>
        </w:rPr>
        <w:t>Civilisation</w:t>
      </w:r>
      <w:proofErr w:type="spellEnd"/>
      <w:r w:rsidRPr="004D7748">
        <w:rPr>
          <w:rFonts w:ascii="Times New Roman" w:eastAsia="Times New Roman" w:hAnsi="Times New Roman" w:cs="Times New Roman"/>
          <w:sz w:val="20"/>
          <w:szCs w:val="20"/>
        </w:rPr>
        <w:t xml:space="preserve"> </w:t>
      </w:r>
      <w:proofErr w:type="spellStart"/>
      <w:r w:rsidRPr="004D7748">
        <w:rPr>
          <w:rFonts w:ascii="Times New Roman" w:eastAsia="Times New Roman" w:hAnsi="Times New Roman" w:cs="Times New Roman"/>
          <w:sz w:val="20"/>
          <w:szCs w:val="20"/>
        </w:rPr>
        <w:t>Française</w:t>
      </w:r>
      <w:proofErr w:type="spellEnd"/>
      <w:r w:rsidRPr="004D7748">
        <w:rPr>
          <w:rFonts w:ascii="Times New Roman" w:eastAsia="Times New Roman" w:hAnsi="Times New Roman" w:cs="Times New Roman"/>
          <w:sz w:val="20"/>
          <w:szCs w:val="20"/>
        </w:rPr>
        <w:t>, January 2018-May 2018</w:t>
      </w:r>
    </w:p>
    <w:p w14:paraId="4A60CD39" w14:textId="7EADF2F9" w:rsidR="00196742" w:rsidRDefault="00196742" w:rsidP="001A5A0D">
      <w:pPr>
        <w:rPr>
          <w:rFonts w:ascii="Times New Roman" w:eastAsia="Times New Roman" w:hAnsi="Times New Roman" w:cs="Times New Roman"/>
          <w:sz w:val="20"/>
          <w:szCs w:val="20"/>
        </w:rPr>
      </w:pPr>
    </w:p>
    <w:p w14:paraId="63062886"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Fellowships and Grants</w:t>
      </w: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5"/>
        <w:gridCol w:w="1975"/>
      </w:tblGrid>
      <w:tr w:rsidR="00196742" w14:paraId="564548EB" w14:textId="77777777" w:rsidTr="0009720D">
        <w:tc>
          <w:tcPr>
            <w:tcW w:w="7565" w:type="dxa"/>
          </w:tcPr>
          <w:p w14:paraId="7E4D8966" w14:textId="1B0B6E2E" w:rsidR="00196742"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Summer Undergraduate Research F</w:t>
            </w:r>
            <w:r w:rsidR="0009720D">
              <w:rPr>
                <w:rFonts w:ascii="Times New Roman" w:eastAsia="Times New Roman" w:hAnsi="Times New Roman" w:cs="Times New Roman"/>
                <w:b/>
                <w:color w:val="000000"/>
                <w:sz w:val="20"/>
                <w:szCs w:val="20"/>
              </w:rPr>
              <w:t xml:space="preserve">und </w:t>
            </w:r>
            <w:r>
              <w:rPr>
                <w:rFonts w:ascii="Times New Roman" w:eastAsia="Times New Roman" w:hAnsi="Times New Roman" w:cs="Times New Roman"/>
                <w:b/>
                <w:color w:val="000000"/>
                <w:sz w:val="20"/>
                <w:szCs w:val="20"/>
              </w:rPr>
              <w:t>(SURF) Trimble Family Award</w:t>
            </w:r>
            <w:r>
              <w:rPr>
                <w:rFonts w:ascii="Times New Roman" w:eastAsia="Times New Roman" w:hAnsi="Times New Roman" w:cs="Times New Roman"/>
                <w:color w:val="000000"/>
                <w:sz w:val="20"/>
                <w:szCs w:val="20"/>
              </w:rPr>
              <w:t xml:space="preserve">, </w:t>
            </w:r>
          </w:p>
          <w:p w14:paraId="7F9CFD65" w14:textId="685BE7C1" w:rsidR="0009720D"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University of Connecticut</w:t>
            </w:r>
            <w:r w:rsidR="0009720D">
              <w:rPr>
                <w:rFonts w:ascii="Times New Roman" w:eastAsia="Times New Roman" w:hAnsi="Times New Roman" w:cs="Times New Roman"/>
                <w:color w:val="000000"/>
                <w:sz w:val="20"/>
                <w:szCs w:val="20"/>
              </w:rPr>
              <w:t xml:space="preserve"> Office of Undergraduate Research</w:t>
            </w:r>
            <w:r>
              <w:rPr>
                <w:rFonts w:ascii="Times New Roman" w:eastAsia="Times New Roman" w:hAnsi="Times New Roman" w:cs="Times New Roman"/>
                <w:color w:val="000000"/>
                <w:sz w:val="20"/>
                <w:szCs w:val="20"/>
              </w:rPr>
              <w:t xml:space="preserve"> ($4,000)</w:t>
            </w:r>
          </w:p>
        </w:tc>
        <w:tc>
          <w:tcPr>
            <w:tcW w:w="1975" w:type="dxa"/>
          </w:tcPr>
          <w:p w14:paraId="44B208E6" w14:textId="50E9029E" w:rsidR="00196742" w:rsidRPr="00BB31CD"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9720D">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2019</w:t>
            </w:r>
          </w:p>
          <w:p w14:paraId="7D0C271C" w14:textId="77777777" w:rsidR="00196742" w:rsidRDefault="00196742" w:rsidP="00CD1DC3">
            <w:pPr>
              <w:jc w:val="right"/>
              <w:rPr>
                <w:rFonts w:ascii="Times New Roman" w:eastAsia="Times New Roman" w:hAnsi="Times New Roman" w:cs="Times New Roman"/>
                <w:b/>
                <w:color w:val="000000"/>
                <w:sz w:val="20"/>
                <w:szCs w:val="20"/>
              </w:rPr>
            </w:pPr>
          </w:p>
        </w:tc>
      </w:tr>
      <w:tr w:rsidR="00196742" w14:paraId="04C65AE8" w14:textId="77777777" w:rsidTr="0009720D">
        <w:tc>
          <w:tcPr>
            <w:tcW w:w="7565" w:type="dxa"/>
          </w:tcPr>
          <w:p w14:paraId="3B0B4101" w14:textId="66449E0A" w:rsidR="00196742" w:rsidRPr="0060320D" w:rsidRDefault="00196742" w:rsidP="00CD1DC3">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Holster Scholar</w:t>
            </w:r>
            <w:r>
              <w:rPr>
                <w:rFonts w:ascii="Times New Roman" w:eastAsia="Times New Roman" w:hAnsi="Times New Roman" w:cs="Times New Roman"/>
                <w:color w:val="000000"/>
                <w:sz w:val="20"/>
                <w:szCs w:val="20"/>
              </w:rPr>
              <w:t>, University of Connecticut Honors Program ($4,000)</w:t>
            </w:r>
          </w:p>
        </w:tc>
        <w:tc>
          <w:tcPr>
            <w:tcW w:w="1975" w:type="dxa"/>
          </w:tcPr>
          <w:p w14:paraId="39C990D7" w14:textId="79F6DB3A" w:rsidR="00196742" w:rsidRDefault="0009720D" w:rsidP="00CD1DC3">
            <w:pPr>
              <w:jc w:val="right"/>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May – August</w:t>
            </w:r>
            <w:r>
              <w:rPr>
                <w:rFonts w:ascii="Times New Roman" w:eastAsia="Times New Roman" w:hAnsi="Times New Roman" w:cs="Times New Roman"/>
                <w:color w:val="000000"/>
                <w:sz w:val="20"/>
                <w:szCs w:val="20"/>
              </w:rPr>
              <w:t xml:space="preserve"> </w:t>
            </w:r>
            <w:r w:rsidR="00196742">
              <w:rPr>
                <w:rFonts w:ascii="Times New Roman" w:eastAsia="Times New Roman" w:hAnsi="Times New Roman" w:cs="Times New Roman"/>
                <w:color w:val="000000"/>
                <w:sz w:val="20"/>
                <w:szCs w:val="20"/>
              </w:rPr>
              <w:t>2017</w:t>
            </w:r>
          </w:p>
        </w:tc>
      </w:tr>
    </w:tbl>
    <w:p w14:paraId="724F308B" w14:textId="5902264E" w:rsidR="00196742" w:rsidRDefault="00196742" w:rsidP="001A5A0D">
      <w:pPr>
        <w:rPr>
          <w:rFonts w:ascii="Times New Roman" w:eastAsia="Times New Roman" w:hAnsi="Times New Roman" w:cs="Times New Roman"/>
          <w:sz w:val="20"/>
          <w:szCs w:val="20"/>
        </w:rPr>
      </w:pPr>
    </w:p>
    <w:p w14:paraId="6B6DFA0D" w14:textId="77777777" w:rsidR="00196742" w:rsidRPr="004D7748" w:rsidRDefault="00196742" w:rsidP="00196742">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Honors and Awards</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710"/>
      </w:tblGrid>
      <w:tr w:rsidR="00196742" w14:paraId="4DD8223C" w14:textId="77777777" w:rsidTr="00832505">
        <w:tc>
          <w:tcPr>
            <w:tcW w:w="7920" w:type="dxa"/>
          </w:tcPr>
          <w:p w14:paraId="751EAD65" w14:textId="0288C82F" w:rsidR="00196742" w:rsidRPr="00832505" w:rsidRDefault="00196742" w:rsidP="00CD1DC3">
            <w:pPr>
              <w:rPr>
                <w:rFonts w:ascii="Times New Roman" w:eastAsia="Times New Roman" w:hAnsi="Times New Roman" w:cs="Times New Roman"/>
                <w:bCs/>
                <w:color w:val="000000"/>
                <w:sz w:val="20"/>
                <w:szCs w:val="20"/>
              </w:rPr>
            </w:pPr>
            <w:r w:rsidRPr="002F7145">
              <w:rPr>
                <w:rFonts w:ascii="Times New Roman" w:eastAsia="Times New Roman" w:hAnsi="Times New Roman" w:cs="Times New Roman"/>
                <w:b/>
                <w:color w:val="000000"/>
                <w:sz w:val="20"/>
                <w:szCs w:val="20"/>
              </w:rPr>
              <w:t>Babbidge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4EEF274"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2017</w:t>
            </w:r>
            <w:r>
              <w:rPr>
                <w:rFonts w:ascii="Times New Roman" w:eastAsia="Times New Roman" w:hAnsi="Times New Roman" w:cs="Times New Roman"/>
                <w:color w:val="000000"/>
                <w:sz w:val="20"/>
                <w:szCs w:val="20"/>
              </w:rPr>
              <w:t>, 2019</w:t>
            </w:r>
          </w:p>
        </w:tc>
      </w:tr>
      <w:tr w:rsidR="00196742" w14:paraId="260B6771" w14:textId="77777777" w:rsidTr="00832505">
        <w:tc>
          <w:tcPr>
            <w:tcW w:w="7920" w:type="dxa"/>
          </w:tcPr>
          <w:p w14:paraId="77A62652" w14:textId="3FCD1B3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New England Scholar</w:t>
            </w:r>
            <w:r w:rsidR="00832505">
              <w:rPr>
                <w:rFonts w:ascii="Times New Roman" w:eastAsia="Times New Roman" w:hAnsi="Times New Roman" w:cs="Times New Roman"/>
                <w:bCs/>
                <w:color w:val="000000"/>
                <w:sz w:val="20"/>
                <w:szCs w:val="20"/>
              </w:rPr>
              <w:t>, The University of Connecticut</w:t>
            </w:r>
          </w:p>
        </w:tc>
        <w:tc>
          <w:tcPr>
            <w:tcW w:w="1710" w:type="dxa"/>
          </w:tcPr>
          <w:p w14:paraId="3C18FF6A" w14:textId="77777777" w:rsidR="00196742" w:rsidRDefault="00196742" w:rsidP="00CD1DC3">
            <w:pPr>
              <w:jc w:val="right"/>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2018</w:t>
            </w:r>
          </w:p>
        </w:tc>
      </w:tr>
      <w:tr w:rsidR="00813DB1" w14:paraId="4906395D" w14:textId="77777777" w:rsidTr="00832505">
        <w:tc>
          <w:tcPr>
            <w:tcW w:w="7920" w:type="dxa"/>
          </w:tcPr>
          <w:p w14:paraId="2A688CC9" w14:textId="6758599E" w:rsidR="00813DB1" w:rsidRPr="00813DB1" w:rsidRDefault="00813DB1" w:rsidP="00CD1DC3">
            <w:pPr>
              <w:rPr>
                <w:rFonts w:ascii="Times New Roman" w:eastAsia="Times New Roman" w:hAnsi="Times New Roman" w:cs="Times New Roman"/>
                <w:color w:val="000000"/>
                <w:sz w:val="20"/>
                <w:szCs w:val="20"/>
              </w:rPr>
            </w:pPr>
            <w:r w:rsidRPr="00813DB1">
              <w:rPr>
                <w:rFonts w:ascii="Times New Roman" w:eastAsia="Times New Roman" w:hAnsi="Times New Roman" w:cs="Times New Roman"/>
                <w:b/>
                <w:color w:val="000000"/>
                <w:sz w:val="20"/>
                <w:szCs w:val="20"/>
              </w:rPr>
              <w:t>Global Citizenship Scholarship</w:t>
            </w:r>
            <w:r w:rsidR="00832505">
              <w:rPr>
                <w:rFonts w:ascii="Times New Roman" w:eastAsia="Times New Roman" w:hAnsi="Times New Roman" w:cs="Times New Roman"/>
                <w:bCs/>
                <w:color w:val="000000"/>
                <w:sz w:val="20"/>
                <w:szCs w:val="20"/>
              </w:rPr>
              <w:t>, The University of Connecticut</w:t>
            </w:r>
            <w:r w:rsidR="00832505">
              <w:rPr>
                <w:rFonts w:ascii="Times New Roman" w:eastAsia="Times New Roman" w:hAnsi="Times New Roman" w:cs="Times New Roman"/>
                <w:bCs/>
                <w:color w:val="000000"/>
                <w:sz w:val="20"/>
                <w:szCs w:val="20"/>
              </w:rPr>
              <w:t xml:space="preserve"> Education Abroad</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($600)</w:t>
            </w:r>
          </w:p>
        </w:tc>
        <w:tc>
          <w:tcPr>
            <w:tcW w:w="1710" w:type="dxa"/>
          </w:tcPr>
          <w:p w14:paraId="07EDCE0B" w14:textId="77A62097" w:rsidR="00813DB1" w:rsidRPr="004D7748" w:rsidRDefault="00813DB1"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2017</w:t>
            </w:r>
          </w:p>
        </w:tc>
      </w:tr>
      <w:tr w:rsidR="00196742" w14:paraId="1D70763D" w14:textId="77777777" w:rsidTr="00832505">
        <w:tc>
          <w:tcPr>
            <w:tcW w:w="7920" w:type="dxa"/>
          </w:tcPr>
          <w:p w14:paraId="1E8C1D0A" w14:textId="3A9A0FA8" w:rsidR="00196742" w:rsidRPr="002F7145" w:rsidRDefault="00196742" w:rsidP="00CD1DC3">
            <w:pPr>
              <w:rPr>
                <w:rFonts w:ascii="Times New Roman" w:eastAsia="Times New Roman" w:hAnsi="Times New Roman" w:cs="Times New Roman"/>
                <w:b/>
                <w:color w:val="000000"/>
                <w:sz w:val="20"/>
                <w:szCs w:val="20"/>
              </w:rPr>
            </w:pPr>
            <w:r w:rsidRPr="002F7145">
              <w:rPr>
                <w:rFonts w:ascii="Times New Roman" w:eastAsia="Times New Roman" w:hAnsi="Times New Roman" w:cs="Times New Roman"/>
                <w:b/>
                <w:color w:val="000000"/>
                <w:sz w:val="20"/>
                <w:szCs w:val="20"/>
              </w:rPr>
              <w:t>Dean’s List</w:t>
            </w:r>
            <w:r w:rsidR="00832505">
              <w:rPr>
                <w:rFonts w:ascii="Times New Roman" w:eastAsia="Times New Roman" w:hAnsi="Times New Roman" w:cs="Times New Roman"/>
                <w:bCs/>
                <w:color w:val="000000"/>
                <w:sz w:val="20"/>
                <w:szCs w:val="20"/>
              </w:rPr>
              <w:t>, The University of Connecticut</w:t>
            </w:r>
          </w:p>
        </w:tc>
        <w:tc>
          <w:tcPr>
            <w:tcW w:w="1710" w:type="dxa"/>
          </w:tcPr>
          <w:p w14:paraId="0042CAF3"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2016-2020</w:t>
            </w:r>
          </w:p>
        </w:tc>
      </w:tr>
      <w:tr w:rsidR="00196742" w14:paraId="0ED025BC" w14:textId="77777777" w:rsidTr="00832505">
        <w:tc>
          <w:tcPr>
            <w:tcW w:w="7920" w:type="dxa"/>
          </w:tcPr>
          <w:p w14:paraId="483D9526" w14:textId="0CA9402C" w:rsidR="00196742" w:rsidRPr="00170E82" w:rsidRDefault="00196742" w:rsidP="00CD1DC3">
            <w:pPr>
              <w:rPr>
                <w:rFonts w:ascii="Times New Roman" w:eastAsia="Times New Roman" w:hAnsi="Times New Roman" w:cs="Times New Roman"/>
                <w:color w:val="000000"/>
                <w:sz w:val="20"/>
                <w:szCs w:val="20"/>
              </w:rPr>
            </w:pPr>
            <w:r w:rsidRPr="002F7145">
              <w:rPr>
                <w:rFonts w:ascii="Times New Roman" w:eastAsia="Times New Roman" w:hAnsi="Times New Roman" w:cs="Times New Roman"/>
                <w:b/>
                <w:color w:val="000000"/>
                <w:sz w:val="20"/>
                <w:szCs w:val="20"/>
              </w:rPr>
              <w:t>Academic Excellence Scholarship</w:t>
            </w:r>
            <w:r w:rsidR="00832505">
              <w:rPr>
                <w:rFonts w:ascii="Times New Roman" w:eastAsia="Times New Roman" w:hAnsi="Times New Roman" w:cs="Times New Roman"/>
                <w:bCs/>
                <w:color w:val="000000"/>
                <w:sz w:val="20"/>
                <w:szCs w:val="20"/>
              </w:rPr>
              <w:t>, The University of Connecticut</w:t>
            </w:r>
            <w:r w:rsidR="00170E82">
              <w:rPr>
                <w:rFonts w:ascii="Times New Roman" w:eastAsia="Times New Roman" w:hAnsi="Times New Roman" w:cs="Times New Roman"/>
                <w:b/>
                <w:color w:val="000000"/>
                <w:sz w:val="20"/>
                <w:szCs w:val="20"/>
              </w:rPr>
              <w:t xml:space="preserve"> </w:t>
            </w:r>
            <w:r w:rsidR="00170E82">
              <w:rPr>
                <w:rFonts w:ascii="Times New Roman" w:eastAsia="Times New Roman" w:hAnsi="Times New Roman" w:cs="Times New Roman"/>
                <w:color w:val="000000"/>
                <w:sz w:val="20"/>
                <w:szCs w:val="20"/>
              </w:rPr>
              <w:t>($26,000)</w:t>
            </w:r>
          </w:p>
        </w:tc>
        <w:tc>
          <w:tcPr>
            <w:tcW w:w="1710" w:type="dxa"/>
          </w:tcPr>
          <w:p w14:paraId="7D8FC046" w14:textId="77777777" w:rsidR="00196742" w:rsidRDefault="00196742" w:rsidP="00CD1DC3">
            <w:pPr>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2016 -2020</w:t>
            </w:r>
          </w:p>
        </w:tc>
      </w:tr>
    </w:tbl>
    <w:p w14:paraId="36AD38C6" w14:textId="77777777" w:rsidR="001A5A0D" w:rsidRPr="004D7748" w:rsidRDefault="001A5A0D" w:rsidP="001A5A0D">
      <w:pPr>
        <w:rPr>
          <w:rFonts w:ascii="Times New Roman" w:eastAsia="Times New Roman" w:hAnsi="Times New Roman" w:cs="Times New Roman"/>
          <w:sz w:val="20"/>
          <w:szCs w:val="20"/>
        </w:rPr>
      </w:pPr>
    </w:p>
    <w:p w14:paraId="2E67E7E3" w14:textId="77777777" w:rsidR="001A5A0D" w:rsidRPr="004D7748" w:rsidRDefault="001A5A0D" w:rsidP="001A5A0D">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Research Experience</w:t>
      </w:r>
    </w:p>
    <w:p w14:paraId="4FEBD237" w14:textId="3A5E4EC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The Jackson Laboratory</w:t>
      </w:r>
      <w:r w:rsidR="009F2783">
        <w:rPr>
          <w:rFonts w:ascii="Times New Roman" w:eastAsia="Times New Roman" w:hAnsi="Times New Roman" w:cs="Times New Roman"/>
          <w:b/>
          <w:bCs/>
          <w:color w:val="000000"/>
          <w:sz w:val="20"/>
          <w:szCs w:val="20"/>
        </w:rPr>
        <w:t xml:space="preserve"> Churchill Lab</w:t>
      </w:r>
      <w:r>
        <w:rPr>
          <w:rFonts w:ascii="Times New Roman" w:eastAsia="Times New Roman" w:hAnsi="Times New Roman" w:cs="Times New Roman"/>
          <w:b/>
          <w:bCs/>
          <w:color w:val="000000"/>
          <w:sz w:val="20"/>
          <w:szCs w:val="20"/>
        </w:rPr>
        <w:t xml:space="preserve">, </w:t>
      </w:r>
      <w:r>
        <w:rPr>
          <w:rFonts w:ascii="Times New Roman" w:eastAsia="Times New Roman" w:hAnsi="Times New Roman" w:cs="Times New Roman"/>
          <w:bCs/>
          <w:color w:val="000000"/>
          <w:sz w:val="20"/>
          <w:szCs w:val="20"/>
        </w:rPr>
        <w:t>Bar Harbor, ME</w:t>
      </w:r>
    </w:p>
    <w:p w14:paraId="16F5C51E" w14:textId="2775473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
          <w:bCs/>
          <w:color w:val="000000"/>
          <w:sz w:val="20"/>
          <w:szCs w:val="20"/>
        </w:rPr>
        <w:t>Research Data Analyst I</w:t>
      </w:r>
      <w:r>
        <w:rPr>
          <w:rFonts w:ascii="Times New Roman" w:eastAsia="Times New Roman" w:hAnsi="Times New Roman" w:cs="Times New Roman"/>
          <w:bCs/>
          <w:color w:val="000000"/>
          <w:sz w:val="20"/>
          <w:szCs w:val="20"/>
        </w:rPr>
        <w:t xml:space="preserve"> (June 2020 – present)</w:t>
      </w:r>
    </w:p>
    <w:p w14:paraId="69FA8239" w14:textId="239F80BD" w:rsidR="008C50B2" w:rsidRDefault="008C50B2" w:rsidP="001A5A0D">
      <w:p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Topic: A Bayesian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pproach to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ediation </w:t>
      </w:r>
      <w:r w:rsidR="00575C95">
        <w:rPr>
          <w:rFonts w:ascii="Times New Roman" w:eastAsia="Times New Roman" w:hAnsi="Times New Roman" w:cs="Times New Roman"/>
          <w:bCs/>
          <w:color w:val="000000"/>
          <w:sz w:val="20"/>
          <w:szCs w:val="20"/>
        </w:rPr>
        <w:t>a</w:t>
      </w:r>
      <w:r>
        <w:rPr>
          <w:rFonts w:ascii="Times New Roman" w:eastAsia="Times New Roman" w:hAnsi="Times New Roman" w:cs="Times New Roman"/>
          <w:bCs/>
          <w:color w:val="000000"/>
          <w:sz w:val="20"/>
          <w:szCs w:val="20"/>
        </w:rPr>
        <w:t xml:space="preserve">nalysis of </w:t>
      </w:r>
      <w:r w:rsidR="00575C95">
        <w:rPr>
          <w:rFonts w:ascii="Times New Roman" w:eastAsia="Times New Roman" w:hAnsi="Times New Roman" w:cs="Times New Roman"/>
          <w:bCs/>
          <w:color w:val="000000"/>
          <w:sz w:val="20"/>
          <w:szCs w:val="20"/>
        </w:rPr>
        <w:t>c</w:t>
      </w:r>
      <w:r>
        <w:rPr>
          <w:rFonts w:ascii="Times New Roman" w:eastAsia="Times New Roman" w:hAnsi="Times New Roman" w:cs="Times New Roman"/>
          <w:bCs/>
          <w:color w:val="000000"/>
          <w:sz w:val="20"/>
          <w:szCs w:val="20"/>
        </w:rPr>
        <w:t xml:space="preserve">omplex </w:t>
      </w:r>
      <w:r w:rsidR="00575C95">
        <w:rPr>
          <w:rFonts w:ascii="Times New Roman" w:eastAsia="Times New Roman" w:hAnsi="Times New Roman" w:cs="Times New Roman"/>
          <w:bCs/>
          <w:color w:val="000000"/>
          <w:sz w:val="20"/>
          <w:szCs w:val="20"/>
        </w:rPr>
        <w:t>t</w:t>
      </w:r>
      <w:r>
        <w:rPr>
          <w:rFonts w:ascii="Times New Roman" w:eastAsia="Times New Roman" w:hAnsi="Times New Roman" w:cs="Times New Roman"/>
          <w:bCs/>
          <w:color w:val="000000"/>
          <w:sz w:val="20"/>
          <w:szCs w:val="20"/>
        </w:rPr>
        <w:t xml:space="preserve">raits with </w:t>
      </w:r>
      <w:r w:rsidR="00575C95">
        <w:rPr>
          <w:rFonts w:ascii="Times New Roman" w:eastAsia="Times New Roman" w:hAnsi="Times New Roman" w:cs="Times New Roman"/>
          <w:bCs/>
          <w:color w:val="000000"/>
          <w:sz w:val="20"/>
          <w:szCs w:val="20"/>
        </w:rPr>
        <w:t>m</w:t>
      </w:r>
      <w:r>
        <w:rPr>
          <w:rFonts w:ascii="Times New Roman" w:eastAsia="Times New Roman" w:hAnsi="Times New Roman" w:cs="Times New Roman"/>
          <w:bCs/>
          <w:color w:val="000000"/>
          <w:sz w:val="20"/>
          <w:szCs w:val="20"/>
        </w:rPr>
        <w:t xml:space="preserve">easurement </w:t>
      </w:r>
      <w:r w:rsidR="00575C95">
        <w:rPr>
          <w:rFonts w:ascii="Times New Roman" w:eastAsia="Times New Roman" w:hAnsi="Times New Roman" w:cs="Times New Roman"/>
          <w:bCs/>
          <w:color w:val="000000"/>
          <w:sz w:val="20"/>
          <w:szCs w:val="20"/>
        </w:rPr>
        <w:t>n</w:t>
      </w:r>
      <w:r>
        <w:rPr>
          <w:rFonts w:ascii="Times New Roman" w:eastAsia="Times New Roman" w:hAnsi="Times New Roman" w:cs="Times New Roman"/>
          <w:bCs/>
          <w:color w:val="000000"/>
          <w:sz w:val="20"/>
          <w:szCs w:val="20"/>
        </w:rPr>
        <w:t>oise</w:t>
      </w:r>
    </w:p>
    <w:p w14:paraId="3EFBF4A6" w14:textId="0CBCCE24"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 xml:space="preserve">Contributing to construction and validation of an R package for Bayesian model selection </w:t>
      </w:r>
    </w:p>
    <w:p w14:paraId="423CE33D" w14:textId="4392974A"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Extending current methods for mediation analysis to include moderated mediation</w:t>
      </w:r>
    </w:p>
    <w:p w14:paraId="1CF10DDF" w14:textId="3954E8C3"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Uncovering the impact of measurement noise on mediation analysis results</w:t>
      </w:r>
    </w:p>
    <w:p w14:paraId="48949329" w14:textId="09724D0C" w:rsid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Building a Bayesian model to incorporate prior knowledge of measurement noise to increase the accuracy of mediation analysis</w:t>
      </w:r>
    </w:p>
    <w:p w14:paraId="01026E6D" w14:textId="101CC4B0" w:rsidR="008C50B2" w:rsidRPr="008C50B2" w:rsidRDefault="008C50B2" w:rsidP="008C50B2">
      <w:pPr>
        <w:pStyle w:val="ListParagraph"/>
        <w:numPr>
          <w:ilvl w:val="0"/>
          <w:numId w:val="16"/>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Applying developed tools to determine if the effect of diet on protein expression is mediated through gene expression in the Diversity Outbred Mice, and if said effect is moderated by sex</w:t>
      </w:r>
    </w:p>
    <w:p w14:paraId="1C9C7983" w14:textId="77777777" w:rsidR="008C50B2" w:rsidRDefault="008C50B2" w:rsidP="001A5A0D">
      <w:pPr>
        <w:rPr>
          <w:rFonts w:ascii="Times New Roman" w:eastAsia="Times New Roman" w:hAnsi="Times New Roman" w:cs="Times New Roman"/>
          <w:b/>
          <w:bCs/>
          <w:color w:val="000000"/>
          <w:sz w:val="20"/>
          <w:szCs w:val="20"/>
        </w:rPr>
      </w:pPr>
    </w:p>
    <w:p w14:paraId="1C775812" w14:textId="7BFA7562" w:rsidR="00273E58" w:rsidRPr="004D7748" w:rsidRDefault="00285EC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
          <w:bCs/>
          <w:color w:val="000000"/>
          <w:sz w:val="20"/>
          <w:szCs w:val="20"/>
        </w:rPr>
        <w:t>Center for Quantitative Medicine</w:t>
      </w:r>
      <w:r w:rsidR="0060565A">
        <w:rPr>
          <w:rFonts w:ascii="Times New Roman" w:eastAsia="Times New Roman" w:hAnsi="Times New Roman" w:cs="Times New Roman"/>
          <w:b/>
          <w:bCs/>
          <w:color w:val="000000"/>
          <w:sz w:val="20"/>
          <w:szCs w:val="20"/>
        </w:rPr>
        <w:t xml:space="preserve">, </w:t>
      </w:r>
      <w:r w:rsidRPr="004D7748">
        <w:rPr>
          <w:rFonts w:ascii="Times New Roman" w:eastAsia="Times New Roman" w:hAnsi="Times New Roman" w:cs="Times New Roman"/>
          <w:b/>
          <w:bCs/>
          <w:color w:val="000000"/>
          <w:sz w:val="20"/>
          <w:szCs w:val="20"/>
        </w:rPr>
        <w:t>University of Connecticut Health Center</w:t>
      </w:r>
      <w:r w:rsidR="00273E58" w:rsidRPr="004D7748">
        <w:rPr>
          <w:rFonts w:ascii="Times New Roman" w:eastAsia="Times New Roman" w:hAnsi="Times New Roman" w:cs="Times New Roman"/>
          <w:b/>
          <w:bCs/>
          <w:color w:val="000000"/>
          <w:sz w:val="20"/>
          <w:szCs w:val="20"/>
        </w:rPr>
        <w:t xml:space="preserve">, </w:t>
      </w:r>
      <w:r w:rsidR="00273E58" w:rsidRPr="004D7748">
        <w:rPr>
          <w:rFonts w:ascii="Times New Roman" w:eastAsia="Times New Roman" w:hAnsi="Times New Roman" w:cs="Times New Roman"/>
          <w:bCs/>
          <w:color w:val="000000"/>
          <w:sz w:val="20"/>
          <w:szCs w:val="20"/>
        </w:rPr>
        <w:t>Farmington, CT</w:t>
      </w:r>
      <w:r w:rsidRPr="004D7748">
        <w:rPr>
          <w:rFonts w:ascii="Times New Roman" w:eastAsia="Times New Roman" w:hAnsi="Times New Roman" w:cs="Times New Roman"/>
          <w:b/>
          <w:bCs/>
          <w:color w:val="000000"/>
          <w:sz w:val="20"/>
          <w:szCs w:val="20"/>
        </w:rPr>
        <w:t xml:space="preserve"> </w:t>
      </w:r>
    </w:p>
    <w:p w14:paraId="6A38F4C9" w14:textId="67EB714B" w:rsidR="00257458" w:rsidRPr="0060565A" w:rsidRDefault="00967BEB" w:rsidP="001A5A0D">
      <w:pPr>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b/>
          <w:bCs/>
          <w:color w:val="000000"/>
          <w:sz w:val="20"/>
          <w:szCs w:val="20"/>
        </w:rPr>
        <w:t>Computational Systems Medicine Team</w:t>
      </w:r>
      <w:r w:rsidR="0060565A">
        <w:rPr>
          <w:rFonts w:ascii="Times New Roman" w:eastAsia="Times New Roman" w:hAnsi="Times New Roman" w:cs="Times New Roman"/>
          <w:b/>
          <w:bCs/>
          <w:color w:val="000000"/>
          <w:sz w:val="20"/>
          <w:szCs w:val="20"/>
        </w:rPr>
        <w:t xml:space="preserve"> </w:t>
      </w:r>
      <w:r w:rsidR="008F0435" w:rsidRPr="004D7748">
        <w:rPr>
          <w:rFonts w:ascii="Times New Roman" w:eastAsia="Times New Roman" w:hAnsi="Times New Roman" w:cs="Times New Roman"/>
          <w:b/>
          <w:bCs/>
          <w:color w:val="000000"/>
          <w:sz w:val="20"/>
          <w:szCs w:val="20"/>
        </w:rPr>
        <w:t>Undergraduate Research</w:t>
      </w:r>
      <w:r w:rsidR="00273E58" w:rsidRPr="004D7748">
        <w:rPr>
          <w:rFonts w:ascii="Times New Roman" w:eastAsia="Times New Roman" w:hAnsi="Times New Roman" w:cs="Times New Roman"/>
          <w:b/>
          <w:bCs/>
          <w:color w:val="000000"/>
          <w:sz w:val="20"/>
          <w:szCs w:val="20"/>
        </w:rPr>
        <w:t xml:space="preserve"> Assistant</w:t>
      </w:r>
      <w:r w:rsidR="0060565A">
        <w:rPr>
          <w:rFonts w:ascii="Times New Roman" w:eastAsia="Times New Roman" w:hAnsi="Times New Roman" w:cs="Times New Roman"/>
          <w:b/>
          <w:bCs/>
          <w:color w:val="000000"/>
          <w:sz w:val="20"/>
          <w:szCs w:val="20"/>
        </w:rPr>
        <w:t xml:space="preserve"> </w:t>
      </w:r>
      <w:r w:rsidR="00257458" w:rsidRPr="004D7748">
        <w:rPr>
          <w:rFonts w:ascii="Times New Roman" w:eastAsia="Times New Roman" w:hAnsi="Times New Roman" w:cs="Times New Roman"/>
          <w:bCs/>
          <w:color w:val="000000"/>
          <w:sz w:val="20"/>
          <w:szCs w:val="20"/>
        </w:rPr>
        <w:t xml:space="preserve">(September 2018 – </w:t>
      </w:r>
      <w:r w:rsidR="00B748A2">
        <w:rPr>
          <w:rFonts w:ascii="Times New Roman" w:eastAsia="Times New Roman" w:hAnsi="Times New Roman" w:cs="Times New Roman"/>
          <w:bCs/>
          <w:color w:val="000000"/>
          <w:sz w:val="20"/>
          <w:szCs w:val="20"/>
        </w:rPr>
        <w:t>May 2020</w:t>
      </w:r>
      <w:r w:rsidR="00257458" w:rsidRPr="004D7748">
        <w:rPr>
          <w:rFonts w:ascii="Times New Roman" w:eastAsia="Times New Roman" w:hAnsi="Times New Roman" w:cs="Times New Roman"/>
          <w:bCs/>
          <w:color w:val="000000"/>
          <w:sz w:val="20"/>
          <w:szCs w:val="20"/>
        </w:rPr>
        <w:t>)</w:t>
      </w:r>
    </w:p>
    <w:p w14:paraId="2613C3D3" w14:textId="7FDAFECB" w:rsidR="00257458" w:rsidRPr="004D7748" w:rsidRDefault="00257458" w:rsidP="001A5A0D">
      <w:p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T</w:t>
      </w:r>
      <w:r w:rsidR="00717420" w:rsidRPr="004D7748">
        <w:rPr>
          <w:rFonts w:ascii="Times New Roman" w:eastAsia="Times New Roman" w:hAnsi="Times New Roman" w:cs="Times New Roman"/>
          <w:bCs/>
          <w:color w:val="000000"/>
          <w:sz w:val="20"/>
          <w:szCs w:val="20"/>
        </w:rPr>
        <w:t xml:space="preserve">opic: </w:t>
      </w:r>
      <w:r w:rsidR="00575C95">
        <w:rPr>
          <w:rFonts w:ascii="Times New Roman" w:eastAsia="Times New Roman" w:hAnsi="Times New Roman" w:cs="Times New Roman"/>
          <w:bCs/>
          <w:color w:val="000000"/>
          <w:sz w:val="20"/>
          <w:szCs w:val="20"/>
        </w:rPr>
        <w:t>A</w:t>
      </w:r>
      <w:r w:rsidR="00717420" w:rsidRPr="004D7748">
        <w:rPr>
          <w:rFonts w:ascii="Times New Roman" w:eastAsia="Times New Roman" w:hAnsi="Times New Roman" w:cs="Times New Roman"/>
          <w:bCs/>
          <w:color w:val="000000"/>
          <w:sz w:val="20"/>
          <w:szCs w:val="20"/>
        </w:rPr>
        <w:t xml:space="preserve"> </w:t>
      </w:r>
      <w:r w:rsidR="0014552B" w:rsidRPr="004D7748">
        <w:rPr>
          <w:rFonts w:ascii="Times New Roman" w:eastAsia="Times New Roman" w:hAnsi="Times New Roman" w:cs="Times New Roman"/>
          <w:bCs/>
          <w:color w:val="000000"/>
          <w:sz w:val="20"/>
          <w:szCs w:val="20"/>
        </w:rPr>
        <w:t>quantitative pipeline</w:t>
      </w:r>
      <w:r w:rsidRPr="004D7748">
        <w:rPr>
          <w:rFonts w:ascii="Times New Roman" w:eastAsia="Times New Roman" w:hAnsi="Times New Roman" w:cs="Times New Roman"/>
          <w:bCs/>
          <w:color w:val="000000"/>
          <w:sz w:val="20"/>
          <w:szCs w:val="20"/>
        </w:rPr>
        <w:t xml:space="preserve"> for cancer reversion</w:t>
      </w:r>
      <w:r w:rsidR="0014552B" w:rsidRPr="004D7748">
        <w:rPr>
          <w:rFonts w:ascii="Times New Roman" w:eastAsia="Times New Roman" w:hAnsi="Times New Roman" w:cs="Times New Roman"/>
          <w:bCs/>
          <w:color w:val="000000"/>
          <w:sz w:val="20"/>
          <w:szCs w:val="20"/>
        </w:rPr>
        <w:t xml:space="preserve"> analysis</w:t>
      </w:r>
      <w:r w:rsidRPr="004D7748">
        <w:rPr>
          <w:rFonts w:ascii="Times New Roman" w:eastAsia="Times New Roman" w:hAnsi="Times New Roman" w:cs="Times New Roman"/>
          <w:bCs/>
          <w:color w:val="000000"/>
          <w:sz w:val="20"/>
          <w:szCs w:val="20"/>
        </w:rPr>
        <w:t xml:space="preserve"> in triple negative breast cancer</w:t>
      </w:r>
      <w:r w:rsidR="0014552B" w:rsidRPr="004D7748">
        <w:rPr>
          <w:rFonts w:ascii="Times New Roman" w:eastAsia="Times New Roman" w:hAnsi="Times New Roman" w:cs="Times New Roman"/>
          <w:bCs/>
          <w:color w:val="000000"/>
          <w:sz w:val="20"/>
          <w:szCs w:val="20"/>
        </w:rPr>
        <w:t xml:space="preserve"> </w:t>
      </w:r>
    </w:p>
    <w:p w14:paraId="403B2963" w14:textId="3997F033" w:rsidR="0060565A"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Earned a Summer Undergraduate Research F</w:t>
      </w:r>
      <w:r w:rsidR="00452F7F">
        <w:rPr>
          <w:rFonts w:ascii="Times New Roman" w:eastAsia="Times New Roman" w:hAnsi="Times New Roman" w:cs="Times New Roman"/>
          <w:bCs/>
          <w:color w:val="000000"/>
          <w:sz w:val="20"/>
          <w:szCs w:val="20"/>
        </w:rPr>
        <w:t>und</w:t>
      </w:r>
      <w:r>
        <w:rPr>
          <w:rFonts w:ascii="Times New Roman" w:eastAsia="Times New Roman" w:hAnsi="Times New Roman" w:cs="Times New Roman"/>
          <w:bCs/>
          <w:color w:val="000000"/>
          <w:sz w:val="20"/>
          <w:szCs w:val="20"/>
        </w:rPr>
        <w:t xml:space="preserve"> through UConn to fund my work</w:t>
      </w:r>
    </w:p>
    <w:p w14:paraId="59CEFC95" w14:textId="4E6628E1" w:rsidR="005513EA" w:rsidRDefault="000C6ED6" w:rsidP="007B4F46">
      <w:pPr>
        <w:pStyle w:val="ListParagraph"/>
        <w:numPr>
          <w:ilvl w:val="0"/>
          <w:numId w:val="14"/>
        </w:numPr>
        <w:rPr>
          <w:rFonts w:ascii="Times New Roman" w:eastAsia="Times New Roman" w:hAnsi="Times New Roman" w:cs="Times New Roman"/>
          <w:bCs/>
          <w:color w:val="000000"/>
          <w:sz w:val="20"/>
          <w:szCs w:val="20"/>
        </w:rPr>
      </w:pPr>
      <w:r w:rsidRPr="004D7748">
        <w:rPr>
          <w:rFonts w:ascii="Times New Roman" w:eastAsia="Times New Roman" w:hAnsi="Times New Roman" w:cs="Times New Roman"/>
          <w:bCs/>
          <w:color w:val="000000"/>
          <w:sz w:val="20"/>
          <w:szCs w:val="20"/>
        </w:rPr>
        <w:t>Constructed a</w:t>
      </w:r>
      <w:r w:rsidR="0060565A">
        <w:rPr>
          <w:rFonts w:ascii="Times New Roman" w:eastAsia="Times New Roman" w:hAnsi="Times New Roman" w:cs="Times New Roman"/>
          <w:bCs/>
          <w:color w:val="000000"/>
          <w:sz w:val="20"/>
          <w:szCs w:val="20"/>
        </w:rPr>
        <w:t xml:space="preserve"> static</w:t>
      </w:r>
      <w:r w:rsidR="00B748A2">
        <w:rPr>
          <w:rFonts w:ascii="Times New Roman" w:eastAsia="Times New Roman" w:hAnsi="Times New Roman" w:cs="Times New Roman"/>
          <w:bCs/>
          <w:color w:val="000000"/>
          <w:sz w:val="20"/>
          <w:szCs w:val="20"/>
        </w:rPr>
        <w:t xml:space="preserve"> intracellular signaling </w:t>
      </w:r>
      <w:r w:rsidRPr="004D7748">
        <w:rPr>
          <w:rFonts w:ascii="Times New Roman" w:eastAsia="Times New Roman" w:hAnsi="Times New Roman" w:cs="Times New Roman"/>
          <w:bCs/>
          <w:color w:val="000000"/>
          <w:sz w:val="20"/>
          <w:szCs w:val="20"/>
        </w:rPr>
        <w:t xml:space="preserve">network for a claudin-low triple negative breast cancer </w:t>
      </w:r>
      <w:r w:rsidR="00DA2565">
        <w:rPr>
          <w:rFonts w:ascii="Times New Roman" w:eastAsia="Times New Roman" w:hAnsi="Times New Roman" w:cs="Times New Roman"/>
          <w:bCs/>
          <w:color w:val="000000"/>
          <w:sz w:val="20"/>
          <w:szCs w:val="20"/>
        </w:rPr>
        <w:t xml:space="preserve">(CL TNBC) </w:t>
      </w:r>
      <w:r w:rsidRPr="004D7748">
        <w:rPr>
          <w:rFonts w:ascii="Times New Roman" w:eastAsia="Times New Roman" w:hAnsi="Times New Roman" w:cs="Times New Roman"/>
          <w:bCs/>
          <w:color w:val="000000"/>
          <w:sz w:val="20"/>
          <w:szCs w:val="20"/>
        </w:rPr>
        <w:t xml:space="preserve">cell line </w:t>
      </w:r>
      <w:r w:rsidR="008C4C5D" w:rsidRPr="004D7748">
        <w:rPr>
          <w:rFonts w:ascii="Times New Roman" w:eastAsia="Times New Roman" w:hAnsi="Times New Roman" w:cs="Times New Roman"/>
          <w:bCs/>
          <w:color w:val="000000"/>
          <w:sz w:val="20"/>
          <w:szCs w:val="20"/>
        </w:rPr>
        <w:t xml:space="preserve">with multi-omics data using the </w:t>
      </w:r>
      <w:proofErr w:type="spellStart"/>
      <w:r w:rsidR="008C4C5D" w:rsidRPr="004D7748">
        <w:rPr>
          <w:rFonts w:ascii="Times New Roman" w:eastAsia="Times New Roman" w:hAnsi="Times New Roman" w:cs="Times New Roman"/>
          <w:bCs/>
          <w:color w:val="000000"/>
          <w:sz w:val="20"/>
          <w:szCs w:val="20"/>
        </w:rPr>
        <w:t>Cytoscape</w:t>
      </w:r>
      <w:proofErr w:type="spellEnd"/>
      <w:r w:rsidR="008C4C5D" w:rsidRPr="004D7748">
        <w:rPr>
          <w:rFonts w:ascii="Times New Roman" w:eastAsia="Times New Roman" w:hAnsi="Times New Roman" w:cs="Times New Roman"/>
          <w:bCs/>
          <w:color w:val="000000"/>
          <w:sz w:val="20"/>
          <w:szCs w:val="20"/>
        </w:rPr>
        <w:t xml:space="preserve"> and </w:t>
      </w:r>
      <w:proofErr w:type="spellStart"/>
      <w:r w:rsidR="008C4C5D" w:rsidRPr="004D7748">
        <w:rPr>
          <w:rFonts w:ascii="Times New Roman" w:eastAsia="Times New Roman" w:hAnsi="Times New Roman" w:cs="Times New Roman"/>
          <w:bCs/>
          <w:color w:val="000000"/>
          <w:sz w:val="20"/>
          <w:szCs w:val="20"/>
        </w:rPr>
        <w:t>GeneXplain</w:t>
      </w:r>
      <w:proofErr w:type="spellEnd"/>
      <w:r w:rsidR="008C4C5D" w:rsidRPr="004D7748">
        <w:rPr>
          <w:rFonts w:ascii="Times New Roman" w:eastAsia="Times New Roman" w:hAnsi="Times New Roman" w:cs="Times New Roman"/>
          <w:bCs/>
          <w:color w:val="000000"/>
          <w:sz w:val="20"/>
          <w:szCs w:val="20"/>
        </w:rPr>
        <w:t xml:space="preserve"> programs</w:t>
      </w:r>
    </w:p>
    <w:p w14:paraId="1EE976C8" w14:textId="34FDA5AF" w:rsidR="007B4F46" w:rsidRDefault="007B4F46"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Applied a structure-based control method for nonlinear systems to identify putative control targets</w:t>
      </w:r>
    </w:p>
    <w:p w14:paraId="01CA0C6F" w14:textId="487B1180" w:rsidR="007B4F46" w:rsidRDefault="0060565A" w:rsidP="007B4F46">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Approximated the attractor landscape of the static network and conducted</w:t>
      </w:r>
      <w:r w:rsidR="00DA2565">
        <w:rPr>
          <w:rFonts w:ascii="Times New Roman" w:eastAsia="Times New Roman" w:hAnsi="Times New Roman" w:cs="Times New Roman"/>
          <w:bCs/>
          <w:color w:val="000000"/>
          <w:sz w:val="20"/>
          <w:szCs w:val="20"/>
        </w:rPr>
        <w:t xml:space="preserve"> virtual screenings of concerted perturbations of control targets using a topological estimation of signal flow</w:t>
      </w:r>
    </w:p>
    <w:p w14:paraId="514B1E1C" w14:textId="14C5DCA1" w:rsidR="0060565A" w:rsidRDefault="0060565A" w:rsidP="0060565A">
      <w:pPr>
        <w:pStyle w:val="ListParagraph"/>
        <w:numPr>
          <w:ilvl w:val="0"/>
          <w:numId w:val="14"/>
        </w:numPr>
        <w:rPr>
          <w:rFonts w:ascii="Times New Roman" w:eastAsia="Times New Roman" w:hAnsi="Times New Roman" w:cs="Times New Roman"/>
          <w:bCs/>
          <w:color w:val="000000"/>
          <w:sz w:val="20"/>
          <w:szCs w:val="20"/>
        </w:rPr>
      </w:pPr>
      <w:r>
        <w:rPr>
          <w:rFonts w:ascii="Times New Roman" w:eastAsia="Times New Roman" w:hAnsi="Times New Roman" w:cs="Times New Roman"/>
          <w:bCs/>
          <w:color w:val="000000"/>
          <w:sz w:val="20"/>
          <w:szCs w:val="20"/>
        </w:rPr>
        <w:t>Identified perturbations resulting in reversion of the CL TNBC phenotype though machine learning clustering and classification methods</w:t>
      </w:r>
    </w:p>
    <w:p w14:paraId="05ADC36A" w14:textId="77777777" w:rsidR="005F21B1" w:rsidRPr="0060565A" w:rsidRDefault="005F21B1" w:rsidP="005F21B1">
      <w:pPr>
        <w:pStyle w:val="ListParagraph"/>
        <w:rPr>
          <w:rFonts w:ascii="Times New Roman" w:eastAsia="Times New Roman" w:hAnsi="Times New Roman" w:cs="Times New Roman"/>
          <w:bCs/>
          <w:color w:val="000000"/>
          <w:sz w:val="20"/>
          <w:szCs w:val="20"/>
        </w:rPr>
      </w:pPr>
    </w:p>
    <w:p w14:paraId="31B71128" w14:textId="77777777" w:rsidR="00AE3EC5" w:rsidRDefault="00AE3EC5" w:rsidP="001A5A0D">
      <w:pPr>
        <w:rPr>
          <w:rFonts w:ascii="Times New Roman" w:eastAsia="Times New Roman" w:hAnsi="Times New Roman" w:cs="Times New Roman"/>
          <w:b/>
          <w:bCs/>
          <w:color w:val="000000"/>
          <w:sz w:val="20"/>
          <w:szCs w:val="20"/>
        </w:rPr>
      </w:pPr>
    </w:p>
    <w:p w14:paraId="0DF5A407" w14:textId="71DC7666" w:rsidR="005F6E60" w:rsidRPr="004D7748" w:rsidRDefault="005F6E60" w:rsidP="001A5A0D">
      <w:pPr>
        <w:rPr>
          <w:rFonts w:ascii="Times New Roman" w:eastAsia="Times New Roman" w:hAnsi="Times New Roman" w:cs="Times New Roman"/>
          <w:sz w:val="20"/>
          <w:szCs w:val="20"/>
        </w:rPr>
      </w:pPr>
      <w:proofErr w:type="spellStart"/>
      <w:r w:rsidRPr="004D7748">
        <w:rPr>
          <w:rFonts w:ascii="Times New Roman" w:eastAsia="Times New Roman" w:hAnsi="Times New Roman" w:cs="Times New Roman"/>
          <w:b/>
          <w:bCs/>
          <w:color w:val="000000"/>
          <w:sz w:val="20"/>
          <w:szCs w:val="20"/>
        </w:rPr>
        <w:lastRenderedPageBreak/>
        <w:t>Metrum</w:t>
      </w:r>
      <w:proofErr w:type="spellEnd"/>
      <w:r w:rsidRPr="004D7748">
        <w:rPr>
          <w:rFonts w:ascii="Times New Roman" w:eastAsia="Times New Roman" w:hAnsi="Times New Roman" w:cs="Times New Roman"/>
          <w:b/>
          <w:bCs/>
          <w:color w:val="000000"/>
          <w:sz w:val="20"/>
          <w:szCs w:val="20"/>
        </w:rPr>
        <w:t xml:space="preserve"> Research Group, </w:t>
      </w:r>
      <w:r w:rsidRPr="004D7748">
        <w:rPr>
          <w:rFonts w:ascii="Times New Roman" w:eastAsia="Times New Roman" w:hAnsi="Times New Roman" w:cs="Times New Roman"/>
          <w:color w:val="000000"/>
          <w:sz w:val="20"/>
          <w:szCs w:val="20"/>
        </w:rPr>
        <w:t>Simsbury, CT</w:t>
      </w:r>
    </w:p>
    <w:p w14:paraId="23A26A0D"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 xml:space="preserve">Summer Intern </w:t>
      </w:r>
      <w:r w:rsidRPr="004D7748">
        <w:rPr>
          <w:rFonts w:ascii="Times New Roman" w:eastAsia="Times New Roman" w:hAnsi="Times New Roman" w:cs="Times New Roman"/>
          <w:color w:val="000000"/>
          <w:sz w:val="20"/>
          <w:szCs w:val="20"/>
        </w:rPr>
        <w:t>(June 2018-August 2018)</w:t>
      </w:r>
    </w:p>
    <w:p w14:paraId="28CB2F78" w14:textId="77777777" w:rsidR="001A5A0D" w:rsidRPr="004D7748" w:rsidRDefault="001A5A0D" w:rsidP="001A5A0D">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Developing an open and general maternal-fetal </w:t>
      </w:r>
      <w:r w:rsidR="00A83369" w:rsidRPr="004D7748">
        <w:rPr>
          <w:rFonts w:ascii="Times New Roman" w:eastAsia="Times New Roman" w:hAnsi="Times New Roman" w:cs="Times New Roman"/>
          <w:color w:val="000000"/>
          <w:sz w:val="20"/>
          <w:szCs w:val="20"/>
        </w:rPr>
        <w:t xml:space="preserve">physiologically based </w:t>
      </w:r>
      <w:r w:rsidRPr="004D7748">
        <w:rPr>
          <w:rFonts w:ascii="Times New Roman" w:eastAsia="Times New Roman" w:hAnsi="Times New Roman" w:cs="Times New Roman"/>
          <w:color w:val="000000"/>
          <w:sz w:val="20"/>
          <w:szCs w:val="20"/>
        </w:rPr>
        <w:t>pharmacokinetic model for drugs metabolized by</w:t>
      </w:r>
      <w:r w:rsidR="00A83369" w:rsidRPr="004D7748">
        <w:rPr>
          <w:rFonts w:ascii="Times New Roman" w:eastAsia="Times New Roman" w:hAnsi="Times New Roman" w:cs="Times New Roman"/>
          <w:color w:val="000000"/>
          <w:sz w:val="20"/>
          <w:szCs w:val="20"/>
        </w:rPr>
        <w:t xml:space="preserve"> cytochromes</w:t>
      </w:r>
      <w:r w:rsidRPr="004D7748">
        <w:rPr>
          <w:rFonts w:ascii="Times New Roman" w:eastAsia="Times New Roman" w:hAnsi="Times New Roman" w:cs="Times New Roman"/>
          <w:color w:val="000000"/>
          <w:sz w:val="20"/>
          <w:szCs w:val="20"/>
        </w:rPr>
        <w:t xml:space="preserve"> P450 isoenzymes </w:t>
      </w:r>
    </w:p>
    <w:p w14:paraId="15E8D1A8" w14:textId="3ADACDD7" w:rsidR="001A5A0D" w:rsidRPr="004D7748" w:rsidRDefault="00575C95" w:rsidP="001A5A0D">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Described</w:t>
      </w:r>
      <w:r w:rsidR="00A83369" w:rsidRPr="004D7748">
        <w:rPr>
          <w:rFonts w:ascii="Times New Roman" w:eastAsia="Times New Roman" w:hAnsi="Times New Roman" w:cs="Times New Roman"/>
          <w:color w:val="000000"/>
          <w:sz w:val="20"/>
          <w:szCs w:val="20"/>
        </w:rPr>
        <w:t xml:space="preserve"> the physiological pharmacokinetics of</w:t>
      </w:r>
      <w:r w:rsidR="001A5A0D" w:rsidRPr="004D7748">
        <w:rPr>
          <w:rFonts w:ascii="Times New Roman" w:eastAsia="Times New Roman" w:hAnsi="Times New Roman" w:cs="Times New Roman"/>
          <w:color w:val="000000"/>
          <w:sz w:val="20"/>
          <w:szCs w:val="20"/>
        </w:rPr>
        <w:t xml:space="preserve"> </w:t>
      </w:r>
      <w:r w:rsidR="0003549D">
        <w:rPr>
          <w:rFonts w:ascii="Times New Roman" w:eastAsia="Times New Roman" w:hAnsi="Times New Roman" w:cs="Times New Roman"/>
          <w:color w:val="000000"/>
          <w:sz w:val="20"/>
          <w:szCs w:val="20"/>
        </w:rPr>
        <w:t xml:space="preserve">midazolam, metoprolol, and caffeine </w:t>
      </w:r>
      <w:r w:rsidR="001A5A0D" w:rsidRPr="004D7748">
        <w:rPr>
          <w:rFonts w:ascii="Times New Roman" w:eastAsia="Times New Roman" w:hAnsi="Times New Roman" w:cs="Times New Roman"/>
          <w:color w:val="000000"/>
          <w:sz w:val="20"/>
          <w:szCs w:val="20"/>
        </w:rPr>
        <w:t>in nonpregnant women</w:t>
      </w:r>
      <w:r>
        <w:rPr>
          <w:rFonts w:ascii="Times New Roman" w:eastAsia="Times New Roman" w:hAnsi="Times New Roman" w:cs="Times New Roman"/>
          <w:color w:val="000000"/>
          <w:sz w:val="20"/>
          <w:szCs w:val="20"/>
        </w:rPr>
        <w:t xml:space="preserve"> with </w:t>
      </w:r>
      <w:r w:rsidRPr="004D7748">
        <w:rPr>
          <w:rFonts w:ascii="Times New Roman" w:eastAsia="Times New Roman" w:hAnsi="Times New Roman" w:cs="Times New Roman"/>
          <w:color w:val="000000"/>
          <w:sz w:val="20"/>
          <w:szCs w:val="20"/>
        </w:rPr>
        <w:t>a system of differential equations</w:t>
      </w:r>
    </w:p>
    <w:p w14:paraId="4FE4094A" w14:textId="11685133" w:rsidR="009063D0" w:rsidRDefault="001A5A0D" w:rsidP="009063D0">
      <w:pPr>
        <w:numPr>
          <w:ilvl w:val="0"/>
          <w:numId w:val="7"/>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Adapted the model for nonpregnant women to predict maternal and fetal drug exposures at different gestational ages</w:t>
      </w:r>
      <w:r w:rsidR="00FC4995" w:rsidRPr="004D7748">
        <w:rPr>
          <w:rFonts w:ascii="Times New Roman" w:eastAsia="Times New Roman" w:hAnsi="Times New Roman" w:cs="Times New Roman"/>
          <w:color w:val="000000"/>
          <w:sz w:val="20"/>
          <w:szCs w:val="20"/>
        </w:rPr>
        <w:t xml:space="preserve"> by incorporating anatomical,</w:t>
      </w:r>
      <w:r w:rsidRPr="004D7748">
        <w:rPr>
          <w:rFonts w:ascii="Times New Roman" w:eastAsia="Times New Roman" w:hAnsi="Times New Roman" w:cs="Times New Roman"/>
          <w:color w:val="000000"/>
          <w:sz w:val="20"/>
          <w:szCs w:val="20"/>
        </w:rPr>
        <w:t xml:space="preserve"> biochemical</w:t>
      </w:r>
      <w:r w:rsidR="00FC4995" w:rsidRPr="004D7748">
        <w:rPr>
          <w:rFonts w:ascii="Times New Roman" w:eastAsia="Times New Roman" w:hAnsi="Times New Roman" w:cs="Times New Roman"/>
          <w:color w:val="000000"/>
          <w:sz w:val="20"/>
          <w:szCs w:val="20"/>
        </w:rPr>
        <w:t xml:space="preserve">, </w:t>
      </w:r>
      <w:r w:rsidR="00AE2B58" w:rsidRPr="004D7748">
        <w:rPr>
          <w:rFonts w:ascii="Times New Roman" w:eastAsia="Times New Roman" w:hAnsi="Times New Roman" w:cs="Times New Roman"/>
          <w:color w:val="000000"/>
          <w:sz w:val="20"/>
          <w:szCs w:val="20"/>
        </w:rPr>
        <w:t xml:space="preserve">and </w:t>
      </w:r>
      <w:r w:rsidR="00FC4995" w:rsidRPr="004D7748">
        <w:rPr>
          <w:rFonts w:ascii="Times New Roman" w:eastAsia="Times New Roman" w:hAnsi="Times New Roman" w:cs="Times New Roman"/>
          <w:color w:val="000000"/>
          <w:sz w:val="20"/>
          <w:szCs w:val="20"/>
        </w:rPr>
        <w:t>physiological</w:t>
      </w:r>
      <w:r w:rsidRPr="004D7748">
        <w:rPr>
          <w:rFonts w:ascii="Times New Roman" w:eastAsia="Times New Roman" w:hAnsi="Times New Roman" w:cs="Times New Roman"/>
          <w:color w:val="000000"/>
          <w:sz w:val="20"/>
          <w:szCs w:val="20"/>
        </w:rPr>
        <w:t xml:space="preserve"> changes a woman undergoes throughout pregnancy</w:t>
      </w:r>
      <w:r w:rsidR="00A83369" w:rsidRPr="004D7748">
        <w:rPr>
          <w:rFonts w:ascii="Times New Roman" w:eastAsia="Times New Roman" w:hAnsi="Times New Roman" w:cs="Times New Roman"/>
          <w:color w:val="000000"/>
          <w:sz w:val="20"/>
          <w:szCs w:val="20"/>
        </w:rPr>
        <w:t xml:space="preserve"> </w:t>
      </w:r>
    </w:p>
    <w:p w14:paraId="69FFCDFE" w14:textId="32571EF0" w:rsidR="009063D0" w:rsidRDefault="009063D0"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Calibrated</w:t>
      </w:r>
      <w:r w:rsidR="0003549D">
        <w:rPr>
          <w:rFonts w:ascii="Times New Roman" w:eastAsia="Times New Roman" w:hAnsi="Times New Roman" w:cs="Times New Roman"/>
          <w:color w:val="000000"/>
          <w:sz w:val="20"/>
          <w:szCs w:val="20"/>
        </w:rPr>
        <w:t xml:space="preserve"> the</w:t>
      </w:r>
      <w:r>
        <w:rPr>
          <w:rFonts w:ascii="Times New Roman" w:eastAsia="Times New Roman" w:hAnsi="Times New Roman" w:cs="Times New Roman"/>
          <w:color w:val="000000"/>
          <w:sz w:val="20"/>
          <w:szCs w:val="20"/>
        </w:rPr>
        <w:t xml:space="preserve"> model with local sensitivity </w:t>
      </w:r>
      <w:r w:rsidR="0003549D">
        <w:rPr>
          <w:rFonts w:ascii="Times New Roman" w:eastAsia="Times New Roman" w:hAnsi="Times New Roman" w:cs="Times New Roman"/>
          <w:color w:val="000000"/>
          <w:sz w:val="20"/>
          <w:szCs w:val="20"/>
        </w:rPr>
        <w:t xml:space="preserve">analysis </w:t>
      </w:r>
      <w:r>
        <w:rPr>
          <w:rFonts w:ascii="Times New Roman" w:eastAsia="Times New Roman" w:hAnsi="Times New Roman" w:cs="Times New Roman"/>
          <w:color w:val="000000"/>
          <w:sz w:val="20"/>
          <w:szCs w:val="20"/>
        </w:rPr>
        <w:t xml:space="preserve">and optimization </w:t>
      </w:r>
      <w:r w:rsidR="0003549D">
        <w:rPr>
          <w:rFonts w:ascii="Times New Roman" w:eastAsia="Times New Roman" w:hAnsi="Times New Roman" w:cs="Times New Roman"/>
          <w:color w:val="000000"/>
          <w:sz w:val="20"/>
          <w:szCs w:val="20"/>
        </w:rPr>
        <w:t>of model parameters</w:t>
      </w:r>
    </w:p>
    <w:p w14:paraId="1B344F84" w14:textId="46834305" w:rsidR="0003549D" w:rsidRPr="009063D0" w:rsidRDefault="0003549D" w:rsidP="009063D0">
      <w:pPr>
        <w:numPr>
          <w:ilvl w:val="0"/>
          <w:numId w:val="7"/>
        </w:numPr>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Validated the model by comparing predicted concentration profiles to published data for several other </w:t>
      </w:r>
      <w:r w:rsidRPr="004D7748">
        <w:rPr>
          <w:rFonts w:ascii="Times New Roman" w:eastAsia="Times New Roman" w:hAnsi="Times New Roman" w:cs="Times New Roman"/>
          <w:color w:val="000000"/>
          <w:sz w:val="20"/>
          <w:szCs w:val="20"/>
        </w:rPr>
        <w:t>drugs metabolized by CYP1A2, 3A4, 2B6, and 2D6</w:t>
      </w:r>
    </w:p>
    <w:p w14:paraId="075EFA26" w14:textId="77777777" w:rsidR="00A83369" w:rsidRPr="004D7748" w:rsidRDefault="00A83369" w:rsidP="00A83369">
      <w:pPr>
        <w:rPr>
          <w:rFonts w:ascii="Times New Roman" w:eastAsia="Times New Roman" w:hAnsi="Times New Roman" w:cs="Times New Roman"/>
          <w:b/>
          <w:bCs/>
          <w:color w:val="000000"/>
          <w:sz w:val="20"/>
          <w:szCs w:val="20"/>
        </w:rPr>
      </w:pPr>
    </w:p>
    <w:p w14:paraId="61AF3435" w14:textId="77777777" w:rsidR="00A83369" w:rsidRPr="004D7748" w:rsidRDefault="00FC4995"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Dr. Rachel O’Neill</w:t>
      </w:r>
      <w:r w:rsidR="00A83369" w:rsidRPr="004D7748">
        <w:rPr>
          <w:rFonts w:ascii="Times New Roman" w:eastAsia="Times New Roman" w:hAnsi="Times New Roman" w:cs="Times New Roman"/>
          <w:b/>
          <w:bCs/>
          <w:color w:val="000000"/>
          <w:sz w:val="20"/>
          <w:szCs w:val="20"/>
        </w:rPr>
        <w:t xml:space="preserve"> Lab</w:t>
      </w:r>
      <w:r w:rsidRPr="004D7748">
        <w:rPr>
          <w:rFonts w:ascii="Times New Roman" w:eastAsia="Times New Roman" w:hAnsi="Times New Roman" w:cs="Times New Roman"/>
          <w:b/>
          <w:bCs/>
          <w:color w:val="000000"/>
          <w:sz w:val="20"/>
          <w:szCs w:val="20"/>
        </w:rPr>
        <w:t>oratory</w:t>
      </w:r>
      <w:r w:rsidR="00A83369" w:rsidRPr="004D7748">
        <w:rPr>
          <w:rFonts w:ascii="Times New Roman" w:eastAsia="Times New Roman" w:hAnsi="Times New Roman" w:cs="Times New Roman"/>
          <w:color w:val="000000"/>
          <w:sz w:val="20"/>
          <w:szCs w:val="20"/>
        </w:rPr>
        <w:t xml:space="preserve">, </w:t>
      </w:r>
      <w:r w:rsidR="00A83369" w:rsidRPr="004D7748">
        <w:rPr>
          <w:rFonts w:ascii="Times New Roman" w:eastAsia="Times New Roman" w:hAnsi="Times New Roman" w:cs="Times New Roman"/>
          <w:b/>
          <w:color w:val="000000"/>
          <w:sz w:val="20"/>
          <w:szCs w:val="20"/>
        </w:rPr>
        <w:t>Department of Molecular and Cellular Biology,</w:t>
      </w:r>
      <w:r w:rsidR="00A83369" w:rsidRPr="004D7748">
        <w:rPr>
          <w:rFonts w:ascii="Times New Roman" w:eastAsia="Times New Roman" w:hAnsi="Times New Roman" w:cs="Times New Roman"/>
          <w:color w:val="000000"/>
          <w:sz w:val="20"/>
          <w:szCs w:val="20"/>
        </w:rPr>
        <w:t xml:space="preserve"> Storrs, CT</w:t>
      </w:r>
    </w:p>
    <w:p w14:paraId="1972BC22" w14:textId="02E50FB1" w:rsidR="00A83369" w:rsidRPr="004D7748" w:rsidRDefault="00F44780" w:rsidP="00A83369">
      <w:pP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Undergraduate Research Assistant</w:t>
      </w:r>
      <w:r w:rsidR="00FC4995" w:rsidRPr="004D7748">
        <w:rPr>
          <w:rFonts w:ascii="Times New Roman" w:eastAsia="Times New Roman" w:hAnsi="Times New Roman" w:cs="Times New Roman"/>
          <w:b/>
          <w:bCs/>
          <w:color w:val="000000"/>
          <w:sz w:val="20"/>
          <w:szCs w:val="20"/>
        </w:rPr>
        <w:t xml:space="preserve"> and Holster Scholar</w:t>
      </w:r>
      <w:r w:rsidR="00A83369" w:rsidRPr="004D7748">
        <w:rPr>
          <w:rFonts w:ascii="Times New Roman" w:eastAsia="Times New Roman" w:hAnsi="Times New Roman" w:cs="Times New Roman"/>
          <w:b/>
          <w:bCs/>
          <w:color w:val="000000"/>
          <w:sz w:val="20"/>
          <w:szCs w:val="20"/>
        </w:rPr>
        <w:t xml:space="preserve"> </w:t>
      </w:r>
      <w:r w:rsidR="00FC4995" w:rsidRPr="004D7748">
        <w:rPr>
          <w:rFonts w:ascii="Times New Roman" w:eastAsia="Times New Roman" w:hAnsi="Times New Roman" w:cs="Times New Roman"/>
          <w:color w:val="000000"/>
          <w:sz w:val="20"/>
          <w:szCs w:val="20"/>
        </w:rPr>
        <w:t>(January 2017</w:t>
      </w:r>
      <w:r w:rsidR="00A83369" w:rsidRPr="004D7748">
        <w:rPr>
          <w:rFonts w:ascii="Times New Roman" w:eastAsia="Times New Roman" w:hAnsi="Times New Roman" w:cs="Times New Roman"/>
          <w:color w:val="000000"/>
          <w:sz w:val="20"/>
          <w:szCs w:val="20"/>
        </w:rPr>
        <w:t>-</w:t>
      </w:r>
      <w:r w:rsidR="003B4C01" w:rsidRPr="004D7748">
        <w:rPr>
          <w:rFonts w:ascii="Times New Roman" w:eastAsia="Times New Roman" w:hAnsi="Times New Roman" w:cs="Times New Roman"/>
          <w:color w:val="000000"/>
          <w:sz w:val="20"/>
          <w:szCs w:val="20"/>
        </w:rPr>
        <w:t>September</w:t>
      </w:r>
      <w:r w:rsidR="00A83369" w:rsidRPr="004D7748">
        <w:rPr>
          <w:rFonts w:ascii="Times New Roman" w:eastAsia="Times New Roman" w:hAnsi="Times New Roman" w:cs="Times New Roman"/>
          <w:color w:val="000000"/>
          <w:sz w:val="20"/>
          <w:szCs w:val="20"/>
        </w:rPr>
        <w:t xml:space="preserve"> 2017)</w:t>
      </w:r>
    </w:p>
    <w:p w14:paraId="61A826E3" w14:textId="1FF4BDC9" w:rsidR="00A83369" w:rsidRPr="004D7748" w:rsidRDefault="00A83369" w:rsidP="00A83369">
      <w:pPr>
        <w:rPr>
          <w:rFonts w:ascii="Times New Roman" w:eastAsia="Times New Roman" w:hAnsi="Times New Roman" w:cs="Times New Roman"/>
          <w:sz w:val="20"/>
          <w:szCs w:val="20"/>
        </w:rPr>
      </w:pPr>
      <w:r w:rsidRPr="004D7748">
        <w:rPr>
          <w:rFonts w:ascii="Times New Roman" w:eastAsia="Times New Roman" w:hAnsi="Times New Roman" w:cs="Times New Roman"/>
          <w:color w:val="000000"/>
          <w:sz w:val="20"/>
          <w:szCs w:val="20"/>
        </w:rPr>
        <w:t xml:space="preserve">Topic: The </w:t>
      </w:r>
      <w:r w:rsidR="00EF56A7" w:rsidRPr="004D7748">
        <w:rPr>
          <w:rFonts w:ascii="Times New Roman" w:eastAsia="Times New Roman" w:hAnsi="Times New Roman" w:cs="Times New Roman"/>
          <w:color w:val="000000"/>
          <w:sz w:val="20"/>
          <w:szCs w:val="20"/>
        </w:rPr>
        <w:t>e</w:t>
      </w:r>
      <w:r w:rsidRPr="004D7748">
        <w:rPr>
          <w:rFonts w:ascii="Times New Roman" w:eastAsia="Times New Roman" w:hAnsi="Times New Roman" w:cs="Times New Roman"/>
          <w:color w:val="000000"/>
          <w:sz w:val="20"/>
          <w:szCs w:val="20"/>
        </w:rPr>
        <w:t xml:space="preserve">ffect of </w:t>
      </w:r>
      <w:r w:rsidR="00EF56A7" w:rsidRPr="004D7748">
        <w:rPr>
          <w:rFonts w:ascii="Times New Roman" w:eastAsia="Times New Roman" w:hAnsi="Times New Roman" w:cs="Times New Roman"/>
          <w:color w:val="000000"/>
          <w:sz w:val="20"/>
          <w:szCs w:val="20"/>
        </w:rPr>
        <w:t>h</w:t>
      </w:r>
      <w:r w:rsidRPr="004D7748">
        <w:rPr>
          <w:rFonts w:ascii="Times New Roman" w:eastAsia="Times New Roman" w:hAnsi="Times New Roman" w:cs="Times New Roman"/>
          <w:color w:val="000000"/>
          <w:sz w:val="20"/>
          <w:szCs w:val="20"/>
        </w:rPr>
        <w:t xml:space="preserve">ost </w:t>
      </w:r>
      <w:r w:rsidR="00EF56A7" w:rsidRPr="004D7748">
        <w:rPr>
          <w:rFonts w:ascii="Times New Roman" w:eastAsia="Times New Roman" w:hAnsi="Times New Roman" w:cs="Times New Roman"/>
          <w:color w:val="000000"/>
          <w:sz w:val="20"/>
          <w:szCs w:val="20"/>
        </w:rPr>
        <w:t>g</w:t>
      </w:r>
      <w:r w:rsidRPr="004D7748">
        <w:rPr>
          <w:rFonts w:ascii="Times New Roman" w:eastAsia="Times New Roman" w:hAnsi="Times New Roman" w:cs="Times New Roman"/>
          <w:color w:val="000000"/>
          <w:sz w:val="20"/>
          <w:szCs w:val="20"/>
        </w:rPr>
        <w:t xml:space="preserve">enetic </w:t>
      </w:r>
      <w:r w:rsidR="00EF56A7" w:rsidRPr="004D7748">
        <w:rPr>
          <w:rFonts w:ascii="Times New Roman" w:eastAsia="Times New Roman" w:hAnsi="Times New Roman" w:cs="Times New Roman"/>
          <w:color w:val="000000"/>
          <w:sz w:val="20"/>
          <w:szCs w:val="20"/>
        </w:rPr>
        <w:t>v</w:t>
      </w:r>
      <w:r w:rsidRPr="004D7748">
        <w:rPr>
          <w:rFonts w:ascii="Times New Roman" w:eastAsia="Times New Roman" w:hAnsi="Times New Roman" w:cs="Times New Roman"/>
          <w:color w:val="000000"/>
          <w:sz w:val="20"/>
          <w:szCs w:val="20"/>
        </w:rPr>
        <w:t xml:space="preserve">ariability on </w:t>
      </w:r>
      <w:r w:rsidR="00FC4995" w:rsidRPr="004D7748">
        <w:rPr>
          <w:rFonts w:ascii="Times New Roman" w:eastAsia="Times New Roman" w:hAnsi="Times New Roman" w:cs="Times New Roman"/>
          <w:color w:val="000000"/>
          <w:sz w:val="20"/>
          <w:szCs w:val="20"/>
        </w:rPr>
        <w:t>Epstein Barr Virus (EBV)</w:t>
      </w:r>
      <w:r w:rsidRPr="004D7748">
        <w:rPr>
          <w:rFonts w:ascii="Times New Roman" w:eastAsia="Times New Roman" w:hAnsi="Times New Roman" w:cs="Times New Roman"/>
          <w:color w:val="000000"/>
          <w:sz w:val="20"/>
          <w:szCs w:val="20"/>
        </w:rPr>
        <w:t>-</w:t>
      </w:r>
      <w:r w:rsidR="00EF56A7" w:rsidRPr="004D7748">
        <w:rPr>
          <w:rFonts w:ascii="Times New Roman" w:eastAsia="Times New Roman" w:hAnsi="Times New Roman" w:cs="Times New Roman"/>
          <w:color w:val="000000"/>
          <w:sz w:val="20"/>
          <w:szCs w:val="20"/>
        </w:rPr>
        <w:t>d</w:t>
      </w:r>
      <w:r w:rsidRPr="004D7748">
        <w:rPr>
          <w:rFonts w:ascii="Times New Roman" w:eastAsia="Times New Roman" w:hAnsi="Times New Roman" w:cs="Times New Roman"/>
          <w:color w:val="000000"/>
          <w:sz w:val="20"/>
          <w:szCs w:val="20"/>
        </w:rPr>
        <w:t xml:space="preserve">erived </w:t>
      </w:r>
      <w:r w:rsidR="00EF56A7" w:rsidRPr="004D7748">
        <w:rPr>
          <w:rFonts w:ascii="Times New Roman" w:eastAsia="Times New Roman" w:hAnsi="Times New Roman" w:cs="Times New Roman"/>
          <w:color w:val="000000"/>
          <w:sz w:val="20"/>
          <w:szCs w:val="20"/>
        </w:rPr>
        <w:t>c</w:t>
      </w:r>
      <w:r w:rsidRPr="004D7748">
        <w:rPr>
          <w:rFonts w:ascii="Times New Roman" w:eastAsia="Times New Roman" w:hAnsi="Times New Roman" w:cs="Times New Roman"/>
          <w:color w:val="000000"/>
          <w:sz w:val="20"/>
          <w:szCs w:val="20"/>
        </w:rPr>
        <w:t>ancer</w:t>
      </w:r>
      <w:r w:rsidR="00EF56A7" w:rsidRPr="004D7748">
        <w:rPr>
          <w:rFonts w:ascii="Times New Roman" w:eastAsia="Times New Roman" w:hAnsi="Times New Roman" w:cs="Times New Roman"/>
          <w:color w:val="000000"/>
          <w:sz w:val="20"/>
          <w:szCs w:val="20"/>
        </w:rPr>
        <w:t xml:space="preserve"> s</w:t>
      </w:r>
      <w:r w:rsidRPr="004D7748">
        <w:rPr>
          <w:rFonts w:ascii="Times New Roman" w:eastAsia="Times New Roman" w:hAnsi="Times New Roman" w:cs="Times New Roman"/>
          <w:color w:val="000000"/>
          <w:sz w:val="20"/>
          <w:szCs w:val="20"/>
        </w:rPr>
        <w:t>usceptibility</w:t>
      </w:r>
    </w:p>
    <w:p w14:paraId="0AE8B7B2" w14:textId="10B7E590" w:rsidR="00A83369" w:rsidRPr="004D7748" w:rsidRDefault="00967BEB"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Identified</w:t>
      </w:r>
      <w:r w:rsidR="00A83369" w:rsidRPr="004D7748">
        <w:rPr>
          <w:rFonts w:ascii="Times New Roman" w:eastAsia="Times New Roman" w:hAnsi="Times New Roman" w:cs="Times New Roman"/>
          <w:color w:val="000000"/>
          <w:sz w:val="20"/>
          <w:szCs w:val="20"/>
        </w:rPr>
        <w:t xml:space="preserve"> target genes that </w:t>
      </w:r>
      <w:r w:rsidR="009063D0">
        <w:rPr>
          <w:rFonts w:ascii="Times New Roman" w:eastAsia="Times New Roman" w:hAnsi="Times New Roman" w:cs="Times New Roman"/>
          <w:color w:val="000000"/>
          <w:sz w:val="20"/>
          <w:szCs w:val="20"/>
        </w:rPr>
        <w:t>may</w:t>
      </w:r>
      <w:r w:rsidR="00A83369" w:rsidRPr="004D7748">
        <w:rPr>
          <w:rFonts w:ascii="Times New Roman" w:eastAsia="Times New Roman" w:hAnsi="Times New Roman" w:cs="Times New Roman"/>
          <w:color w:val="000000"/>
          <w:sz w:val="20"/>
          <w:szCs w:val="20"/>
        </w:rPr>
        <w:t xml:space="preserve"> impact EBV-derived cancer susceptibility through a literature search</w:t>
      </w:r>
    </w:p>
    <w:p w14:paraId="1CDBEA5A" w14:textId="77777777" w:rsidR="00A83369" w:rsidRPr="004D7748" w:rsidRDefault="00A83369" w:rsidP="00A83369">
      <w:pPr>
        <w:numPr>
          <w:ilvl w:val="0"/>
          <w:numId w:val="8"/>
        </w:numPr>
        <w:textAlignment w:val="baseline"/>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Utilized wet lab techniques</w:t>
      </w:r>
      <w:r w:rsidR="00946531" w:rsidRPr="004D7748">
        <w:rPr>
          <w:rFonts w:ascii="Times New Roman" w:eastAsia="Times New Roman" w:hAnsi="Times New Roman" w:cs="Times New Roman"/>
          <w:color w:val="000000"/>
          <w:sz w:val="20"/>
          <w:szCs w:val="20"/>
        </w:rPr>
        <w:t xml:space="preserve"> such as Polymerase Chain Reactions</w:t>
      </w:r>
      <w:r w:rsidRPr="004D7748">
        <w:rPr>
          <w:rFonts w:ascii="Times New Roman" w:eastAsia="Times New Roman" w:hAnsi="Times New Roman" w:cs="Times New Roman"/>
          <w:color w:val="000000"/>
          <w:sz w:val="20"/>
          <w:szCs w:val="20"/>
        </w:rPr>
        <w:t>, Gel Electrophoresis, Cloning, and DNA Sequencing</w:t>
      </w:r>
    </w:p>
    <w:p w14:paraId="1B9AB0B4" w14:textId="5D4A7825" w:rsidR="00EE639A" w:rsidRPr="00AE3EC5" w:rsidRDefault="00A83369" w:rsidP="00A83369">
      <w:pPr>
        <w:numPr>
          <w:ilvl w:val="0"/>
          <w:numId w:val="8"/>
        </w:numPr>
        <w:textAlignment w:val="baseline"/>
        <w:rPr>
          <w:rFonts w:ascii="Times New Roman" w:eastAsia="Times New Roman" w:hAnsi="Times New Roman" w:cs="Times New Roman"/>
          <w:b/>
          <w:bCs/>
          <w:color w:val="000000"/>
          <w:sz w:val="20"/>
          <w:szCs w:val="20"/>
        </w:rPr>
      </w:pPr>
      <w:r w:rsidRPr="004D7748">
        <w:rPr>
          <w:rFonts w:ascii="Times New Roman" w:eastAsia="Times New Roman" w:hAnsi="Times New Roman" w:cs="Times New Roman"/>
          <w:color w:val="000000"/>
          <w:sz w:val="20"/>
          <w:szCs w:val="20"/>
        </w:rPr>
        <w:t>A</w:t>
      </w:r>
      <w:r w:rsidR="00293615" w:rsidRPr="004D7748">
        <w:rPr>
          <w:rFonts w:ascii="Times New Roman" w:eastAsia="Times New Roman" w:hAnsi="Times New Roman" w:cs="Times New Roman"/>
          <w:color w:val="000000"/>
          <w:sz w:val="20"/>
          <w:szCs w:val="20"/>
        </w:rPr>
        <w:t>ligned</w:t>
      </w:r>
      <w:r w:rsidRPr="004D7748">
        <w:rPr>
          <w:rFonts w:ascii="Times New Roman" w:eastAsia="Times New Roman" w:hAnsi="Times New Roman" w:cs="Times New Roman"/>
          <w:color w:val="000000"/>
          <w:sz w:val="20"/>
          <w:szCs w:val="20"/>
        </w:rPr>
        <w:t xml:space="preserve"> the genetic sequence of target genes </w:t>
      </w:r>
      <w:r w:rsidR="00293615" w:rsidRPr="004D7748">
        <w:rPr>
          <w:rFonts w:ascii="Times New Roman" w:eastAsia="Times New Roman" w:hAnsi="Times New Roman" w:cs="Times New Roman"/>
          <w:color w:val="000000"/>
          <w:sz w:val="20"/>
          <w:szCs w:val="20"/>
        </w:rPr>
        <w:t>to identify</w:t>
      </w:r>
      <w:r w:rsidR="00FC4995" w:rsidRPr="004D7748">
        <w:rPr>
          <w:rFonts w:ascii="Times New Roman" w:eastAsia="Times New Roman" w:hAnsi="Times New Roman" w:cs="Times New Roman"/>
          <w:color w:val="000000"/>
          <w:sz w:val="20"/>
          <w:szCs w:val="20"/>
        </w:rPr>
        <w:t xml:space="preserve"> common </w:t>
      </w:r>
      <w:r w:rsidR="00F44780" w:rsidRPr="004D7748">
        <w:rPr>
          <w:rFonts w:ascii="Times New Roman" w:eastAsia="Times New Roman" w:hAnsi="Times New Roman" w:cs="Times New Roman"/>
          <w:color w:val="000000"/>
          <w:sz w:val="20"/>
          <w:szCs w:val="20"/>
        </w:rPr>
        <w:t xml:space="preserve">single nucleotide polymorphisms </w:t>
      </w:r>
      <w:r w:rsidR="00FC4995" w:rsidRPr="004D7748">
        <w:rPr>
          <w:rFonts w:ascii="Times New Roman" w:eastAsia="Times New Roman" w:hAnsi="Times New Roman" w:cs="Times New Roman"/>
          <w:color w:val="000000"/>
          <w:sz w:val="20"/>
          <w:szCs w:val="20"/>
        </w:rPr>
        <w:t>across EBV-derived cancers</w:t>
      </w:r>
      <w:r w:rsidRPr="004D7748">
        <w:rPr>
          <w:rFonts w:ascii="Times New Roman" w:eastAsia="Times New Roman" w:hAnsi="Times New Roman" w:cs="Times New Roman"/>
          <w:color w:val="000000"/>
          <w:sz w:val="20"/>
          <w:szCs w:val="20"/>
        </w:rPr>
        <w:t xml:space="preserve"> using the software </w:t>
      </w:r>
      <w:proofErr w:type="spellStart"/>
      <w:r w:rsidRPr="004D7748">
        <w:rPr>
          <w:rFonts w:ascii="Times New Roman" w:eastAsia="Times New Roman" w:hAnsi="Times New Roman" w:cs="Times New Roman"/>
          <w:color w:val="000000"/>
          <w:sz w:val="20"/>
          <w:szCs w:val="20"/>
        </w:rPr>
        <w:t>Geneious</w:t>
      </w:r>
      <w:proofErr w:type="spellEnd"/>
      <w:r w:rsidRPr="004D7748">
        <w:rPr>
          <w:rFonts w:ascii="Times New Roman" w:eastAsia="Times New Roman" w:hAnsi="Times New Roman" w:cs="Times New Roman"/>
          <w:color w:val="000000"/>
          <w:sz w:val="20"/>
          <w:szCs w:val="20"/>
        </w:rPr>
        <w:t xml:space="preserve"> and BLAST</w:t>
      </w:r>
    </w:p>
    <w:p w14:paraId="4C6D1F85" w14:textId="1F9A3851" w:rsidR="00D67EB2" w:rsidRDefault="00D67EB2" w:rsidP="008A6715">
      <w:pPr>
        <w:pBdr>
          <w:bottom w:val="single" w:sz="4" w:space="1" w:color="auto"/>
        </w:pBdr>
        <w:rPr>
          <w:rFonts w:ascii="Times New Roman" w:eastAsia="Times New Roman" w:hAnsi="Times New Roman" w:cs="Times New Roman"/>
          <w:b/>
          <w:sz w:val="20"/>
          <w:szCs w:val="20"/>
        </w:rPr>
      </w:pPr>
    </w:p>
    <w:p w14:paraId="287A8B41" w14:textId="0E5B87CD" w:rsidR="00403164" w:rsidRPr="004D7748" w:rsidRDefault="009A0321" w:rsidP="008A6715">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 xml:space="preserve">Publications </w:t>
      </w:r>
    </w:p>
    <w:p w14:paraId="1DD88F7A" w14:textId="77777777" w:rsidR="007C261E" w:rsidRPr="007C261E" w:rsidRDefault="007C261E" w:rsidP="007C261E">
      <w:pPr>
        <w:pStyle w:val="NormalWeb"/>
        <w:spacing w:before="0" w:beforeAutospacing="0" w:after="0" w:afterAutospacing="0"/>
        <w:rPr>
          <w:color w:val="000000"/>
          <w:sz w:val="20"/>
          <w:szCs w:val="20"/>
        </w:rPr>
      </w:pPr>
      <w:r w:rsidRPr="007C261E">
        <w:rPr>
          <w:color w:val="000000"/>
          <w:sz w:val="20"/>
          <w:szCs w:val="20"/>
        </w:rPr>
        <w:t xml:space="preserve">Kiersten </w:t>
      </w:r>
      <w:proofErr w:type="spellStart"/>
      <w:r w:rsidRPr="007C261E">
        <w:rPr>
          <w:color w:val="000000"/>
          <w:sz w:val="20"/>
          <w:szCs w:val="20"/>
        </w:rPr>
        <w:t>Utsey</w:t>
      </w:r>
      <w:proofErr w:type="spellEnd"/>
      <w:r w:rsidRPr="007C261E">
        <w:rPr>
          <w:color w:val="000000"/>
          <w:sz w:val="20"/>
          <w:szCs w:val="20"/>
        </w:rPr>
        <w:t>, </w:t>
      </w:r>
      <w:r w:rsidRPr="007C261E">
        <w:rPr>
          <w:b/>
          <w:color w:val="000000"/>
          <w:sz w:val="20"/>
          <w:szCs w:val="20"/>
        </w:rPr>
        <w:t>Madeleine S. Gastonguay</w:t>
      </w:r>
      <w:r w:rsidRPr="007C261E">
        <w:rPr>
          <w:color w:val="000000"/>
          <w:sz w:val="20"/>
          <w:szCs w:val="20"/>
        </w:rPr>
        <w:t xml:space="preserve">, Sean Russell, Reed </w:t>
      </w:r>
      <w:proofErr w:type="spellStart"/>
      <w:r w:rsidRPr="007C261E">
        <w:rPr>
          <w:color w:val="000000"/>
          <w:sz w:val="20"/>
          <w:szCs w:val="20"/>
        </w:rPr>
        <w:t>Freling</w:t>
      </w:r>
      <w:proofErr w:type="spellEnd"/>
      <w:r w:rsidRPr="007C261E">
        <w:rPr>
          <w:color w:val="000000"/>
          <w:sz w:val="20"/>
          <w:szCs w:val="20"/>
        </w:rPr>
        <w:t xml:space="preserve">, Matthew M. Riggs and Ahmed </w:t>
      </w:r>
      <w:proofErr w:type="spellStart"/>
      <w:r w:rsidRPr="007C261E">
        <w:rPr>
          <w:color w:val="000000"/>
          <w:sz w:val="20"/>
          <w:szCs w:val="20"/>
        </w:rPr>
        <w:t>Elmokadem</w:t>
      </w:r>
      <w:proofErr w:type="spellEnd"/>
      <w:r>
        <w:rPr>
          <w:color w:val="000000"/>
          <w:sz w:val="20"/>
          <w:szCs w:val="20"/>
        </w:rPr>
        <w:t xml:space="preserve">, </w:t>
      </w:r>
      <w:r w:rsidRPr="007C261E">
        <w:rPr>
          <w:bCs/>
          <w:i/>
          <w:color w:val="000000"/>
          <w:sz w:val="20"/>
          <w:szCs w:val="20"/>
        </w:rPr>
        <w:t>Impact of Partition Coefficient Methods on PBPK Modeling</w:t>
      </w:r>
      <w:r>
        <w:rPr>
          <w:bCs/>
          <w:i/>
          <w:color w:val="000000"/>
          <w:sz w:val="20"/>
          <w:szCs w:val="20"/>
        </w:rPr>
        <w:t xml:space="preserve">, </w:t>
      </w:r>
      <w:r w:rsidRPr="007C261E">
        <w:rPr>
          <w:color w:val="000000"/>
          <w:sz w:val="20"/>
          <w:szCs w:val="20"/>
        </w:rPr>
        <w:t>Drug Metabolism and Disposition October 1, 2020, 48 (10) 903-916; DOI: https://doi.org/10.1124/dmd.120.090498</w:t>
      </w:r>
    </w:p>
    <w:p w14:paraId="0D58AC59" w14:textId="77777777" w:rsidR="007C261E" w:rsidRDefault="007C261E" w:rsidP="007C261E">
      <w:pPr>
        <w:pStyle w:val="NormalWeb"/>
        <w:spacing w:before="0" w:beforeAutospacing="0" w:after="0" w:afterAutospacing="0"/>
        <w:rPr>
          <w:color w:val="000000"/>
          <w:sz w:val="20"/>
          <w:szCs w:val="20"/>
        </w:rPr>
      </w:pPr>
    </w:p>
    <w:p w14:paraId="0E2AC7C2" w14:textId="5EA8D0A1" w:rsidR="007C261E" w:rsidRDefault="00587EB4" w:rsidP="007C261E">
      <w:pPr>
        <w:pStyle w:val="NormalWeb"/>
        <w:spacing w:before="0" w:beforeAutospacing="0" w:after="0" w:afterAutospacing="0"/>
        <w:rPr>
          <w:color w:val="000000"/>
          <w:sz w:val="20"/>
          <w:szCs w:val="20"/>
        </w:rPr>
      </w:pPr>
      <w:r w:rsidRPr="004D7748">
        <w:rPr>
          <w:color w:val="000000"/>
          <w:sz w:val="20"/>
          <w:szCs w:val="20"/>
        </w:rPr>
        <w:t xml:space="preserve">Zuppa AF, Brown </w:t>
      </w:r>
      <w:proofErr w:type="gramStart"/>
      <w:r w:rsidRPr="004D7748">
        <w:rPr>
          <w:color w:val="000000"/>
          <w:sz w:val="20"/>
          <w:szCs w:val="20"/>
        </w:rPr>
        <w:t>GR,  Zane</w:t>
      </w:r>
      <w:proofErr w:type="gramEnd"/>
      <w:r w:rsidRPr="004D7748">
        <w:rPr>
          <w:color w:val="000000"/>
          <w:sz w:val="20"/>
          <w:szCs w:val="20"/>
        </w:rPr>
        <w:t xml:space="preserv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Morphine Dose Optimization in Critically Ill Pediatric Patients with Acute Respiratory Failure: A Population Pharmacokinetic-Pharmacogenomic Study,</w:t>
      </w:r>
      <w:r w:rsidRPr="004D7748">
        <w:rPr>
          <w:color w:val="000000"/>
          <w:sz w:val="20"/>
          <w:szCs w:val="20"/>
        </w:rPr>
        <w:t xml:space="preserve"> Critical Care Medicine, June 2019</w:t>
      </w:r>
    </w:p>
    <w:p w14:paraId="4837787F" w14:textId="77777777" w:rsidR="007C261E" w:rsidRDefault="007C261E" w:rsidP="00587EB4">
      <w:pPr>
        <w:pStyle w:val="NormalWeb"/>
        <w:spacing w:before="0" w:beforeAutospacing="0" w:after="0" w:afterAutospacing="0"/>
        <w:rPr>
          <w:color w:val="000000"/>
          <w:sz w:val="20"/>
          <w:szCs w:val="20"/>
        </w:rPr>
      </w:pPr>
    </w:p>
    <w:p w14:paraId="32BD9C1D" w14:textId="6FDB3970" w:rsidR="00587EB4" w:rsidRPr="004D7748" w:rsidRDefault="00587EB4" w:rsidP="00587EB4">
      <w:pPr>
        <w:pStyle w:val="NormalWeb"/>
        <w:spacing w:before="0" w:beforeAutospacing="0" w:after="0" w:afterAutospacing="0"/>
        <w:rPr>
          <w:color w:val="000000"/>
          <w:sz w:val="20"/>
          <w:szCs w:val="20"/>
        </w:rPr>
      </w:pPr>
      <w:r w:rsidRPr="004D7748">
        <w:rPr>
          <w:color w:val="000000"/>
          <w:sz w:val="20"/>
          <w:szCs w:val="20"/>
        </w:rPr>
        <w:t xml:space="preserve">Zuppa AF, </w:t>
      </w:r>
      <w:proofErr w:type="spellStart"/>
      <w:r w:rsidRPr="004D7748">
        <w:rPr>
          <w:color w:val="000000"/>
          <w:sz w:val="20"/>
          <w:szCs w:val="20"/>
        </w:rPr>
        <w:t>Conrado</w:t>
      </w:r>
      <w:proofErr w:type="spellEnd"/>
      <w:r w:rsidRPr="004D7748">
        <w:rPr>
          <w:color w:val="000000"/>
          <w:sz w:val="20"/>
          <w:szCs w:val="20"/>
        </w:rPr>
        <w:t xml:space="preserve"> DJ, Zane NR, Curley MAQ, Bradfield J, </w:t>
      </w:r>
      <w:proofErr w:type="spellStart"/>
      <w:r w:rsidRPr="004D7748">
        <w:rPr>
          <w:color w:val="000000"/>
          <w:sz w:val="20"/>
          <w:szCs w:val="20"/>
        </w:rPr>
        <w:t>Hakonarson</w:t>
      </w:r>
      <w:proofErr w:type="spellEnd"/>
      <w:r w:rsidRPr="004D7748">
        <w:rPr>
          <w:color w:val="000000"/>
          <w:sz w:val="20"/>
          <w:szCs w:val="20"/>
        </w:rPr>
        <w:t xml:space="preserve"> H, </w:t>
      </w: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Moorthy G, </w:t>
      </w:r>
      <w:proofErr w:type="spellStart"/>
      <w:r w:rsidRPr="004D7748">
        <w:rPr>
          <w:color w:val="000000"/>
          <w:sz w:val="20"/>
          <w:szCs w:val="20"/>
        </w:rPr>
        <w:t>Prodell</w:t>
      </w:r>
      <w:proofErr w:type="spellEnd"/>
      <w:r w:rsidRPr="004D7748">
        <w:rPr>
          <w:color w:val="000000"/>
          <w:sz w:val="20"/>
          <w:szCs w:val="20"/>
        </w:rPr>
        <w:t xml:space="preserve"> J, </w:t>
      </w:r>
      <w:proofErr w:type="spellStart"/>
      <w:r w:rsidRPr="004D7748">
        <w:rPr>
          <w:color w:val="000000"/>
          <w:sz w:val="20"/>
          <w:szCs w:val="20"/>
        </w:rPr>
        <w:t>Gastonguay</w:t>
      </w:r>
      <w:proofErr w:type="spellEnd"/>
      <w:r w:rsidRPr="004D7748">
        <w:rPr>
          <w:color w:val="000000"/>
          <w:sz w:val="20"/>
          <w:szCs w:val="20"/>
        </w:rPr>
        <w:t xml:space="preserve"> MR, </w:t>
      </w:r>
      <w:r w:rsidRPr="004D7748">
        <w:rPr>
          <w:i/>
          <w:color w:val="000000"/>
          <w:sz w:val="20"/>
          <w:szCs w:val="20"/>
        </w:rPr>
        <w:t>Midazolam Dose Optimization in Critically Ill Pediatric Patients with Acute Respiratory Failure: A Population Pharmacokinetic-Pharmacogenomic Study,</w:t>
      </w:r>
      <w:r w:rsidRPr="004D7748">
        <w:rPr>
          <w:color w:val="000000"/>
          <w:sz w:val="20"/>
          <w:szCs w:val="20"/>
        </w:rPr>
        <w:t xml:space="preserve"> Critical Care Medicine, January 21</w:t>
      </w:r>
      <w:r w:rsidRPr="004D7748">
        <w:rPr>
          <w:color w:val="000000"/>
          <w:sz w:val="20"/>
          <w:szCs w:val="20"/>
          <w:vertAlign w:val="superscript"/>
        </w:rPr>
        <w:t>st</w:t>
      </w:r>
      <w:r w:rsidRPr="004D7748">
        <w:rPr>
          <w:color w:val="000000"/>
          <w:sz w:val="20"/>
          <w:szCs w:val="20"/>
        </w:rPr>
        <w:t>, 2019</w:t>
      </w:r>
    </w:p>
    <w:p w14:paraId="118BCB4D" w14:textId="77777777" w:rsidR="007C261E" w:rsidRDefault="007C261E" w:rsidP="00587EB4">
      <w:pPr>
        <w:pBdr>
          <w:bottom w:val="single" w:sz="4" w:space="1" w:color="auto"/>
        </w:pBdr>
        <w:rPr>
          <w:rFonts w:ascii="Times New Roman" w:eastAsia="Times New Roman" w:hAnsi="Times New Roman" w:cs="Times New Roman"/>
          <w:b/>
          <w:color w:val="000000"/>
          <w:sz w:val="20"/>
          <w:szCs w:val="20"/>
        </w:rPr>
      </w:pPr>
    </w:p>
    <w:p w14:paraId="4E5E04C8" w14:textId="1804F731" w:rsidR="00587EB4" w:rsidRPr="004D7748" w:rsidRDefault="00587EB4" w:rsidP="00587EB4">
      <w:pPr>
        <w:pBdr>
          <w:bottom w:val="single" w:sz="4" w:space="1" w:color="auto"/>
        </w:pBdr>
        <w:rPr>
          <w:rFonts w:ascii="Times New Roman" w:eastAsia="Times New Roman" w:hAnsi="Times New Roman" w:cs="Times New Roman"/>
          <w:b/>
          <w:sz w:val="20"/>
          <w:szCs w:val="20"/>
        </w:rPr>
      </w:pPr>
      <w:r w:rsidRPr="004D7748">
        <w:rPr>
          <w:rFonts w:ascii="Times New Roman" w:eastAsia="Times New Roman" w:hAnsi="Times New Roman" w:cs="Times New Roman"/>
          <w:b/>
          <w:sz w:val="20"/>
          <w:szCs w:val="20"/>
        </w:rPr>
        <w:t>Presentations</w:t>
      </w:r>
    </w:p>
    <w:p w14:paraId="6514145C" w14:textId="33C1CF19"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Talks</w:t>
      </w:r>
    </w:p>
    <w:p w14:paraId="4D3CE534" w14:textId="7A67D3E3" w:rsidR="00157858" w:rsidRDefault="00587EB4" w:rsidP="00157858">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Prediction of maternal-fetal exposures of CYP450-metabolized drugs using physiologic pharmacokinetic modeling implemented in R and </w:t>
      </w:r>
      <w:proofErr w:type="spellStart"/>
      <w:r w:rsidRPr="004D7748">
        <w:rPr>
          <w:i/>
          <w:color w:val="000000"/>
          <w:sz w:val="20"/>
          <w:szCs w:val="20"/>
        </w:rPr>
        <w:t>mrgsolve</w:t>
      </w:r>
      <w:proofErr w:type="spellEnd"/>
      <w:r w:rsidRPr="004D7748">
        <w:rPr>
          <w:i/>
          <w:color w:val="000000"/>
          <w:sz w:val="20"/>
          <w:szCs w:val="20"/>
        </w:rPr>
        <w:t xml:space="preserve">., </w:t>
      </w:r>
      <w:r w:rsidRPr="004D7748">
        <w:rPr>
          <w:color w:val="000000"/>
          <w:sz w:val="20"/>
          <w:szCs w:val="20"/>
        </w:rPr>
        <w:t>R/Pharma Conference, Cambridge, MA, August 23</w:t>
      </w:r>
      <w:r w:rsidRPr="004D7748">
        <w:rPr>
          <w:color w:val="000000"/>
          <w:sz w:val="20"/>
          <w:szCs w:val="20"/>
          <w:vertAlign w:val="superscript"/>
        </w:rPr>
        <w:t>rd</w:t>
      </w:r>
      <w:r w:rsidRPr="004D7748">
        <w:rPr>
          <w:color w:val="000000"/>
          <w:sz w:val="20"/>
          <w:szCs w:val="20"/>
        </w:rPr>
        <w:t>, 2019</w:t>
      </w:r>
    </w:p>
    <w:p w14:paraId="30E3C8B0" w14:textId="1B84BA86" w:rsidR="008A6F6D" w:rsidRDefault="008A6F6D"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w:t>
      </w:r>
      <w:r>
        <w:rPr>
          <w:color w:val="000000"/>
          <w:sz w:val="20"/>
          <w:szCs w:val="20"/>
        </w:rPr>
        <w:t>Quantitative Medicine, July 30</w:t>
      </w:r>
      <w:r w:rsidRPr="00157858">
        <w:rPr>
          <w:color w:val="000000"/>
          <w:sz w:val="20"/>
          <w:szCs w:val="20"/>
          <w:vertAlign w:val="superscript"/>
        </w:rPr>
        <w:t>th</w:t>
      </w:r>
      <w:r>
        <w:rPr>
          <w:color w:val="000000"/>
          <w:sz w:val="20"/>
          <w:szCs w:val="20"/>
        </w:rPr>
        <w:t>, 2019</w:t>
      </w:r>
    </w:p>
    <w:p w14:paraId="1FD4B035" w14:textId="49FAADA1" w:rsidR="00587EB4" w:rsidRDefault="00157858" w:rsidP="008A6F6D">
      <w:pPr>
        <w:pStyle w:val="NormalWeb"/>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w:t>
      </w:r>
      <w:r>
        <w:rPr>
          <w:color w:val="000000"/>
          <w:sz w:val="20"/>
          <w:szCs w:val="20"/>
        </w:rPr>
        <w:t>UConn Center for</w:t>
      </w:r>
      <w:r w:rsidRPr="00157858">
        <w:rPr>
          <w:color w:val="000000"/>
          <w:sz w:val="20"/>
          <w:szCs w:val="20"/>
        </w:rPr>
        <w:t> Cell Analysis and Modeling</w:t>
      </w:r>
      <w:r>
        <w:rPr>
          <w:color w:val="000000"/>
          <w:sz w:val="20"/>
          <w:szCs w:val="20"/>
        </w:rPr>
        <w:t xml:space="preserve"> </w:t>
      </w:r>
      <w:r w:rsidR="00570918">
        <w:rPr>
          <w:color w:val="000000"/>
          <w:sz w:val="20"/>
          <w:szCs w:val="20"/>
        </w:rPr>
        <w:t xml:space="preserve">Summer </w:t>
      </w:r>
      <w:r>
        <w:rPr>
          <w:color w:val="000000"/>
          <w:sz w:val="20"/>
          <w:szCs w:val="20"/>
        </w:rPr>
        <w:t>Seminar</w:t>
      </w:r>
      <w:r w:rsidR="00570918">
        <w:rPr>
          <w:color w:val="000000"/>
          <w:sz w:val="20"/>
          <w:szCs w:val="20"/>
        </w:rPr>
        <w:t>,</w:t>
      </w:r>
      <w:r>
        <w:rPr>
          <w:color w:val="000000"/>
          <w:sz w:val="20"/>
          <w:szCs w:val="20"/>
        </w:rPr>
        <w:t xml:space="preserve"> July 26</w:t>
      </w:r>
      <w:r w:rsidRPr="00157858">
        <w:rPr>
          <w:color w:val="000000"/>
          <w:sz w:val="20"/>
          <w:szCs w:val="20"/>
          <w:vertAlign w:val="superscript"/>
        </w:rPr>
        <w:t>th</w:t>
      </w:r>
      <w:r>
        <w:rPr>
          <w:color w:val="000000"/>
          <w:sz w:val="20"/>
          <w:szCs w:val="20"/>
        </w:rPr>
        <w:t>, 2019</w:t>
      </w:r>
    </w:p>
    <w:p w14:paraId="46F97FB2" w14:textId="4FCB8FE8" w:rsidR="00587EB4"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 xml:space="preserve">Development of an Open and General Physiologically Based Pharmacokinetic Model to Predict Maternal-Fetal Exposures for Drugs Metabolized by CYP Isoenzymes, </w:t>
      </w:r>
      <w:r w:rsidRPr="004D7748">
        <w:rPr>
          <w:color w:val="000000"/>
          <w:sz w:val="20"/>
          <w:szCs w:val="20"/>
        </w:rPr>
        <w:t>R/Medicine Conference, New Haven, CT, September 8</w:t>
      </w:r>
      <w:r w:rsidRPr="004D7748">
        <w:rPr>
          <w:color w:val="000000"/>
          <w:sz w:val="20"/>
          <w:szCs w:val="20"/>
          <w:vertAlign w:val="superscript"/>
        </w:rPr>
        <w:t>th</w:t>
      </w:r>
      <w:r w:rsidRPr="004D7748">
        <w:rPr>
          <w:color w:val="000000"/>
          <w:sz w:val="20"/>
          <w:szCs w:val="20"/>
        </w:rPr>
        <w:t>, 2018</w:t>
      </w:r>
    </w:p>
    <w:p w14:paraId="4F5CA4D3" w14:textId="302C21EC" w:rsidR="00587EB4" w:rsidRDefault="00587EB4" w:rsidP="00587EB4">
      <w:pPr>
        <w:pStyle w:val="NormalWeb"/>
        <w:spacing w:before="0" w:beforeAutospacing="0" w:after="0" w:afterAutospacing="0"/>
        <w:ind w:left="720"/>
        <w:rPr>
          <w:color w:val="000000"/>
          <w:sz w:val="20"/>
          <w:szCs w:val="20"/>
        </w:rPr>
      </w:pPr>
    </w:p>
    <w:p w14:paraId="281E2A76" w14:textId="76AE6A9F" w:rsidR="00587EB4" w:rsidRPr="004D7748" w:rsidRDefault="00587EB4" w:rsidP="00587EB4">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w:t>
      </w:r>
      <w:r w:rsidRPr="004D7748">
        <w:rPr>
          <w:i/>
          <w:color w:val="000000"/>
          <w:sz w:val="20"/>
          <w:szCs w:val="20"/>
        </w:rPr>
        <w:t>The Effect of Host Genetic Variability on Epstein Barr Virus-derived cancer susceptibility,</w:t>
      </w:r>
      <w:r w:rsidRPr="004D7748">
        <w:rPr>
          <w:color w:val="000000"/>
          <w:sz w:val="20"/>
          <w:szCs w:val="20"/>
        </w:rPr>
        <w:t xml:space="preserve"> UConn Holster Scholar </w:t>
      </w:r>
      <w:proofErr w:type="gramStart"/>
      <w:r w:rsidRPr="004D7748">
        <w:rPr>
          <w:color w:val="000000"/>
          <w:sz w:val="20"/>
          <w:szCs w:val="20"/>
        </w:rPr>
        <w:t xml:space="preserve">Symposium,  </w:t>
      </w:r>
      <w:r w:rsidR="007346EB">
        <w:rPr>
          <w:color w:val="000000"/>
          <w:sz w:val="20"/>
          <w:szCs w:val="20"/>
        </w:rPr>
        <w:t>October</w:t>
      </w:r>
      <w:proofErr w:type="gramEnd"/>
      <w:r w:rsidR="007346EB">
        <w:rPr>
          <w:color w:val="000000"/>
          <w:sz w:val="20"/>
          <w:szCs w:val="20"/>
        </w:rPr>
        <w:t xml:space="preserve"> </w:t>
      </w:r>
      <w:r w:rsidRPr="004D7748">
        <w:rPr>
          <w:color w:val="000000"/>
          <w:sz w:val="20"/>
          <w:szCs w:val="20"/>
        </w:rPr>
        <w:t>2017</w:t>
      </w:r>
    </w:p>
    <w:p w14:paraId="629A61E9" w14:textId="51D8E1FE" w:rsidR="00587EB4" w:rsidRDefault="00587EB4" w:rsidP="00115BC8">
      <w:pPr>
        <w:pStyle w:val="NormalWeb"/>
        <w:spacing w:before="0" w:beforeAutospacing="0" w:after="0" w:afterAutospacing="0"/>
        <w:rPr>
          <w:b/>
          <w:color w:val="000000"/>
          <w:sz w:val="20"/>
          <w:szCs w:val="20"/>
        </w:rPr>
      </w:pPr>
    </w:p>
    <w:p w14:paraId="6900520C" w14:textId="77777777" w:rsidR="00E24607" w:rsidRDefault="00E24607" w:rsidP="00115BC8">
      <w:pPr>
        <w:pStyle w:val="NormalWeb"/>
        <w:spacing w:before="0" w:beforeAutospacing="0" w:after="0" w:afterAutospacing="0"/>
        <w:rPr>
          <w:color w:val="000000"/>
          <w:sz w:val="20"/>
          <w:szCs w:val="20"/>
        </w:rPr>
      </w:pPr>
    </w:p>
    <w:p w14:paraId="7B3C1F03" w14:textId="77777777" w:rsidR="00E24607" w:rsidRDefault="00E24607" w:rsidP="00115BC8">
      <w:pPr>
        <w:pStyle w:val="NormalWeb"/>
        <w:spacing w:before="0" w:beforeAutospacing="0" w:after="0" w:afterAutospacing="0"/>
        <w:rPr>
          <w:color w:val="000000"/>
          <w:sz w:val="20"/>
          <w:szCs w:val="20"/>
        </w:rPr>
      </w:pPr>
    </w:p>
    <w:p w14:paraId="0862AE9C" w14:textId="4C5886E7" w:rsidR="00587EB4" w:rsidRPr="00587EB4" w:rsidRDefault="00587EB4" w:rsidP="00115BC8">
      <w:pPr>
        <w:pStyle w:val="NormalWeb"/>
        <w:spacing w:before="0" w:beforeAutospacing="0" w:after="0" w:afterAutospacing="0"/>
        <w:rPr>
          <w:color w:val="000000"/>
          <w:sz w:val="20"/>
          <w:szCs w:val="20"/>
        </w:rPr>
      </w:pPr>
      <w:r w:rsidRPr="00587EB4">
        <w:rPr>
          <w:color w:val="000000"/>
          <w:sz w:val="20"/>
          <w:szCs w:val="20"/>
        </w:rPr>
        <w:t>Posters</w:t>
      </w:r>
    </w:p>
    <w:p w14:paraId="7AED93E6" w14:textId="0D308E29" w:rsidR="00967BEB" w:rsidRDefault="006E3C1A" w:rsidP="00587EB4">
      <w:pPr>
        <w:pStyle w:val="NormalWeb"/>
        <w:spacing w:before="0" w:beforeAutospacing="0" w:after="0" w:afterAutospacing="0"/>
        <w:ind w:left="720"/>
        <w:rPr>
          <w:color w:val="000000"/>
          <w:sz w:val="20"/>
          <w:szCs w:val="20"/>
        </w:rPr>
      </w:pPr>
      <w:proofErr w:type="spellStart"/>
      <w:r w:rsidRPr="004D7748">
        <w:rPr>
          <w:b/>
          <w:color w:val="000000"/>
          <w:sz w:val="20"/>
          <w:szCs w:val="20"/>
        </w:rPr>
        <w:t>Gastonguay</w:t>
      </w:r>
      <w:proofErr w:type="spellEnd"/>
      <w:r w:rsidRPr="004D7748">
        <w:rPr>
          <w:b/>
          <w:color w:val="000000"/>
          <w:sz w:val="20"/>
          <w:szCs w:val="20"/>
        </w:rPr>
        <w:t xml:space="preserve"> MS,</w:t>
      </w:r>
      <w:r w:rsidRPr="004D7748">
        <w:rPr>
          <w:color w:val="000000"/>
          <w:sz w:val="20"/>
          <w:szCs w:val="20"/>
        </w:rPr>
        <w:t xml:space="preserve"> </w:t>
      </w:r>
      <w:proofErr w:type="spellStart"/>
      <w:r w:rsidRPr="004D7748">
        <w:rPr>
          <w:color w:val="000000"/>
          <w:sz w:val="20"/>
          <w:szCs w:val="20"/>
        </w:rPr>
        <w:t>Marazzi</w:t>
      </w:r>
      <w:proofErr w:type="spellEnd"/>
      <w:r w:rsidRPr="004D7748">
        <w:rPr>
          <w:color w:val="000000"/>
          <w:sz w:val="20"/>
          <w:szCs w:val="20"/>
        </w:rPr>
        <w:t xml:space="preserve"> L, Vera-</w:t>
      </w:r>
      <w:proofErr w:type="spellStart"/>
      <w:r w:rsidRPr="004D7748">
        <w:rPr>
          <w:color w:val="000000"/>
          <w:sz w:val="20"/>
          <w:szCs w:val="20"/>
        </w:rPr>
        <w:t>Licona</w:t>
      </w:r>
      <w:proofErr w:type="spellEnd"/>
      <w:r w:rsidRPr="004D7748">
        <w:rPr>
          <w:color w:val="000000"/>
          <w:sz w:val="20"/>
          <w:szCs w:val="20"/>
        </w:rPr>
        <w:t xml:space="preserve"> P, </w:t>
      </w:r>
      <w:r w:rsidRPr="004D7748">
        <w:rPr>
          <w:i/>
          <w:color w:val="000000"/>
          <w:sz w:val="20"/>
          <w:szCs w:val="20"/>
        </w:rPr>
        <w:t>Identification of Combinations of Targets for Claudin-Low Triple Negative Breast Cancer Reversion,</w:t>
      </w:r>
      <w:r w:rsidRPr="004D7748">
        <w:rPr>
          <w:color w:val="000000"/>
          <w:sz w:val="20"/>
          <w:szCs w:val="20"/>
        </w:rPr>
        <w:t xml:space="preserve"> Joint Meeting in Mathematics, Denver</w:t>
      </w:r>
      <w:r w:rsidR="007346EB">
        <w:rPr>
          <w:color w:val="000000"/>
          <w:sz w:val="20"/>
          <w:szCs w:val="20"/>
        </w:rPr>
        <w:t xml:space="preserve">, </w:t>
      </w:r>
      <w:r w:rsidRPr="004D7748">
        <w:rPr>
          <w:color w:val="000000"/>
          <w:sz w:val="20"/>
          <w:szCs w:val="20"/>
        </w:rPr>
        <w:t>CO, January 15</w:t>
      </w:r>
      <w:r w:rsidRPr="004D7748">
        <w:rPr>
          <w:color w:val="000000"/>
          <w:sz w:val="20"/>
          <w:szCs w:val="20"/>
          <w:vertAlign w:val="superscript"/>
        </w:rPr>
        <w:t>th</w:t>
      </w:r>
      <w:r w:rsidRPr="004D7748">
        <w:rPr>
          <w:color w:val="000000"/>
          <w:sz w:val="20"/>
          <w:szCs w:val="20"/>
        </w:rPr>
        <w:t xml:space="preserve"> – 18</w:t>
      </w:r>
      <w:r w:rsidRPr="004D7748">
        <w:rPr>
          <w:color w:val="000000"/>
          <w:sz w:val="20"/>
          <w:szCs w:val="20"/>
          <w:vertAlign w:val="superscript"/>
        </w:rPr>
        <w:t>th</w:t>
      </w:r>
      <w:r w:rsidRPr="004D7748">
        <w:rPr>
          <w:color w:val="000000"/>
          <w:sz w:val="20"/>
          <w:szCs w:val="20"/>
        </w:rPr>
        <w:t>, 20</w:t>
      </w:r>
      <w:r w:rsidR="00396651">
        <w:rPr>
          <w:color w:val="000000"/>
          <w:sz w:val="20"/>
          <w:szCs w:val="20"/>
        </w:rPr>
        <w:t>20</w:t>
      </w:r>
    </w:p>
    <w:p w14:paraId="379F93C3" w14:textId="070E2917" w:rsidR="007346EB" w:rsidRDefault="007346EB" w:rsidP="00587EB4">
      <w:pPr>
        <w:pStyle w:val="NormalWeb"/>
        <w:spacing w:before="0" w:beforeAutospacing="0" w:after="0" w:afterAutospacing="0"/>
        <w:ind w:left="720"/>
        <w:rPr>
          <w:color w:val="000000"/>
          <w:sz w:val="20"/>
          <w:szCs w:val="20"/>
        </w:rPr>
      </w:pPr>
    </w:p>
    <w:p w14:paraId="6A7E23F6" w14:textId="2DCE7907"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International Society of Pharmacometrics Regional Quantitative Systems Pharmacology Day, Princeton, NJ, July 16</w:t>
      </w:r>
      <w:r w:rsidRPr="007346EB">
        <w:rPr>
          <w:color w:val="000000"/>
          <w:sz w:val="20"/>
          <w:szCs w:val="20"/>
          <w:vertAlign w:val="superscript"/>
        </w:rPr>
        <w:t>th</w:t>
      </w:r>
      <w:r>
        <w:rPr>
          <w:color w:val="000000"/>
          <w:sz w:val="20"/>
          <w:szCs w:val="20"/>
          <w:vertAlign w:val="superscript"/>
        </w:rPr>
        <w:t>,</w:t>
      </w:r>
      <w:r>
        <w:rPr>
          <w:color w:val="000000"/>
          <w:sz w:val="20"/>
          <w:szCs w:val="20"/>
        </w:rPr>
        <w:t xml:space="preserve"> 2019</w:t>
      </w:r>
    </w:p>
    <w:p w14:paraId="454B07FC" w14:textId="763D6BE3" w:rsidR="007346EB" w:rsidRDefault="007346EB" w:rsidP="00587EB4">
      <w:pPr>
        <w:pStyle w:val="NormalWeb"/>
        <w:spacing w:before="0" w:beforeAutospacing="0" w:after="0" w:afterAutospacing="0"/>
        <w:ind w:left="720"/>
        <w:rPr>
          <w:color w:val="000000"/>
          <w:sz w:val="20"/>
          <w:szCs w:val="20"/>
        </w:rPr>
      </w:pPr>
    </w:p>
    <w:p w14:paraId="797B03E5" w14:textId="07032E92" w:rsidR="007346EB" w:rsidRDefault="007346EB" w:rsidP="007346EB">
      <w:pPr>
        <w:pStyle w:val="NormalWeb"/>
        <w:spacing w:before="0" w:beforeAutospacing="0" w:after="0" w:afterAutospacing="0"/>
        <w:ind w:left="720"/>
        <w:rPr>
          <w:color w:val="000000"/>
          <w:sz w:val="20"/>
          <w:szCs w:val="20"/>
        </w:rPr>
      </w:pPr>
      <w:r w:rsidRPr="004D7748">
        <w:rPr>
          <w:b/>
          <w:color w:val="000000"/>
          <w:sz w:val="20"/>
          <w:szCs w:val="20"/>
        </w:rPr>
        <w:t>Gastonguay MS</w:t>
      </w:r>
      <w:r w:rsidRPr="004D7748">
        <w:rPr>
          <w:color w:val="000000"/>
          <w:sz w:val="20"/>
          <w:szCs w:val="20"/>
        </w:rPr>
        <w:t xml:space="preserve">, Russell S, </w:t>
      </w:r>
      <w:proofErr w:type="spellStart"/>
      <w:r w:rsidRPr="004D7748">
        <w:rPr>
          <w:color w:val="000000"/>
          <w:sz w:val="20"/>
          <w:szCs w:val="20"/>
        </w:rPr>
        <w:t>Freling</w:t>
      </w:r>
      <w:proofErr w:type="spellEnd"/>
      <w:r w:rsidRPr="004D7748">
        <w:rPr>
          <w:color w:val="000000"/>
          <w:sz w:val="20"/>
          <w:szCs w:val="20"/>
        </w:rPr>
        <w:t xml:space="preserve"> R, </w:t>
      </w:r>
      <w:proofErr w:type="spellStart"/>
      <w:r w:rsidRPr="004D7748">
        <w:rPr>
          <w:color w:val="000000"/>
          <w:sz w:val="20"/>
          <w:szCs w:val="20"/>
        </w:rPr>
        <w:t>Utsey</w:t>
      </w:r>
      <w:proofErr w:type="spellEnd"/>
      <w:r w:rsidRPr="004D7748">
        <w:rPr>
          <w:color w:val="000000"/>
          <w:sz w:val="20"/>
          <w:szCs w:val="20"/>
        </w:rPr>
        <w:t xml:space="preserve"> K, and </w:t>
      </w:r>
      <w:proofErr w:type="spellStart"/>
      <w:r w:rsidRPr="004D7748">
        <w:rPr>
          <w:color w:val="000000"/>
          <w:sz w:val="20"/>
          <w:szCs w:val="20"/>
        </w:rPr>
        <w:t>Elmokadem</w:t>
      </w:r>
      <w:proofErr w:type="spellEnd"/>
      <w:r w:rsidRPr="004D7748">
        <w:rPr>
          <w:color w:val="000000"/>
          <w:sz w:val="20"/>
          <w:szCs w:val="20"/>
        </w:rPr>
        <w:t xml:space="preserve"> A, </w:t>
      </w:r>
      <w:r w:rsidRPr="004D7748">
        <w:rPr>
          <w:i/>
          <w:color w:val="000000"/>
          <w:sz w:val="20"/>
          <w:szCs w:val="20"/>
        </w:rPr>
        <w:t>Development of an Open</w:t>
      </w:r>
      <w:r>
        <w:rPr>
          <w:i/>
          <w:color w:val="000000"/>
          <w:sz w:val="20"/>
          <w:szCs w:val="20"/>
        </w:rPr>
        <w:t>-source</w:t>
      </w:r>
      <w:r w:rsidRPr="004D7748">
        <w:rPr>
          <w:i/>
          <w:color w:val="000000"/>
          <w:sz w:val="20"/>
          <w:szCs w:val="20"/>
        </w:rPr>
        <w:t xml:space="preserve"> </w:t>
      </w:r>
      <w:proofErr w:type="gramStart"/>
      <w:r w:rsidRPr="004D7748">
        <w:rPr>
          <w:i/>
          <w:color w:val="000000"/>
          <w:sz w:val="20"/>
          <w:szCs w:val="20"/>
        </w:rPr>
        <w:t>Physiologically</w:t>
      </w:r>
      <w:r>
        <w:rPr>
          <w:i/>
          <w:color w:val="000000"/>
          <w:sz w:val="20"/>
          <w:szCs w:val="20"/>
        </w:rPr>
        <w:t>-</w:t>
      </w:r>
      <w:r w:rsidRPr="004D7748">
        <w:rPr>
          <w:i/>
          <w:color w:val="000000"/>
          <w:sz w:val="20"/>
          <w:szCs w:val="20"/>
        </w:rPr>
        <w:t>Based</w:t>
      </w:r>
      <w:proofErr w:type="gramEnd"/>
      <w:r w:rsidRPr="004D7748">
        <w:rPr>
          <w:i/>
          <w:color w:val="000000"/>
          <w:sz w:val="20"/>
          <w:szCs w:val="20"/>
        </w:rPr>
        <w:t xml:space="preserve"> Pharmacokinetic Model to Predict Maternal-Fetal Exposures </w:t>
      </w:r>
      <w:r>
        <w:rPr>
          <w:i/>
          <w:color w:val="000000"/>
          <w:sz w:val="20"/>
          <w:szCs w:val="20"/>
        </w:rPr>
        <w:t>of CYP450-Metabolized Drugs</w:t>
      </w:r>
      <w:r w:rsidRPr="004D7748">
        <w:rPr>
          <w:i/>
          <w:color w:val="000000"/>
          <w:sz w:val="20"/>
          <w:szCs w:val="20"/>
        </w:rPr>
        <w:t xml:space="preserve">, </w:t>
      </w:r>
      <w:r>
        <w:rPr>
          <w:color w:val="000000"/>
          <w:sz w:val="20"/>
          <w:szCs w:val="20"/>
        </w:rPr>
        <w:t>University of Connecticut Frontiers in Undergraduate Research, April</w:t>
      </w:r>
      <w:r>
        <w:rPr>
          <w:color w:val="000000"/>
          <w:sz w:val="20"/>
          <w:szCs w:val="20"/>
          <w:vertAlign w:val="superscript"/>
        </w:rPr>
        <w:t>,</w:t>
      </w:r>
      <w:r>
        <w:rPr>
          <w:color w:val="000000"/>
          <w:sz w:val="20"/>
          <w:szCs w:val="20"/>
        </w:rPr>
        <w:t xml:space="preserve"> 2019</w:t>
      </w:r>
    </w:p>
    <w:p w14:paraId="4C19A961" w14:textId="77777777" w:rsidR="00115BC8" w:rsidRPr="004D7748" w:rsidRDefault="00115BC8" w:rsidP="00115BC8">
      <w:pPr>
        <w:pStyle w:val="NormalWeb"/>
        <w:spacing w:before="0" w:beforeAutospacing="0" w:after="0" w:afterAutospacing="0"/>
        <w:rPr>
          <w:color w:val="000000"/>
          <w:sz w:val="20"/>
          <w:szCs w:val="20"/>
        </w:rPr>
      </w:pPr>
    </w:p>
    <w:p w14:paraId="4535287C" w14:textId="77777777" w:rsidR="00B21C4E" w:rsidRPr="004D7748" w:rsidRDefault="00B21C4E" w:rsidP="00B21C4E">
      <w:pPr>
        <w:pBdr>
          <w:bottom w:val="single" w:sz="4" w:space="1" w:color="auto"/>
        </w:pBdr>
        <w:rPr>
          <w:rFonts w:ascii="Times New Roman" w:eastAsia="Times New Roman" w:hAnsi="Times New Roman" w:cs="Times New Roman"/>
          <w:sz w:val="20"/>
          <w:szCs w:val="20"/>
        </w:rPr>
      </w:pPr>
      <w:r w:rsidRPr="004D7748">
        <w:rPr>
          <w:rFonts w:ascii="Times New Roman" w:eastAsia="Times New Roman" w:hAnsi="Times New Roman" w:cs="Times New Roman"/>
          <w:b/>
          <w:bCs/>
          <w:color w:val="000000"/>
          <w:sz w:val="20"/>
          <w:szCs w:val="20"/>
        </w:rPr>
        <w:t>Skills</w:t>
      </w:r>
      <w:r>
        <w:rPr>
          <w:rFonts w:ascii="Times New Roman" w:eastAsia="Times New Roman" w:hAnsi="Times New Roman" w:cs="Times New Roman"/>
          <w:b/>
          <w:bCs/>
          <w:color w:val="000000"/>
          <w:sz w:val="20"/>
          <w:szCs w:val="20"/>
        </w:rPr>
        <w:t xml:space="preserve"> &amp; Certifications</w:t>
      </w:r>
      <w:r w:rsidRPr="004D7748">
        <w:rPr>
          <w:rFonts w:ascii="Times New Roman" w:eastAsia="Times New Roman" w:hAnsi="Times New Roman" w:cs="Times New Roman"/>
          <w:b/>
          <w:bCs/>
          <w:color w:val="000000"/>
          <w:sz w:val="20"/>
          <w:szCs w:val="20"/>
        </w:rPr>
        <w:t xml:space="preserve"> </w:t>
      </w:r>
    </w:p>
    <w:p w14:paraId="235EE92D" w14:textId="77777777" w:rsidR="00B21C4E" w:rsidRPr="004D7748" w:rsidRDefault="00B21C4E" w:rsidP="00B21C4E">
      <w:pP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Technical</w:t>
      </w:r>
      <w:r w:rsidRPr="004D7748">
        <w:rPr>
          <w:rFonts w:ascii="Times New Roman" w:eastAsia="Times New Roman" w:hAnsi="Times New Roman" w:cs="Times New Roman"/>
          <w:b/>
          <w:color w:val="000000"/>
          <w:sz w:val="20"/>
          <w:szCs w:val="20"/>
        </w:rPr>
        <w:t>:</w:t>
      </w:r>
      <w:r w:rsidRPr="004D7748">
        <w:rPr>
          <w:rFonts w:ascii="Times New Roman" w:eastAsia="Times New Roman" w:hAnsi="Times New Roman" w:cs="Times New Roman"/>
          <w:color w:val="000000"/>
          <w:sz w:val="20"/>
          <w:szCs w:val="20"/>
        </w:rPr>
        <w:t xml:space="preserve"> R</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basic Python</w:t>
      </w:r>
      <w:r>
        <w:rPr>
          <w:rFonts w:ascii="Times New Roman" w:eastAsia="Times New Roman" w:hAnsi="Times New Roman" w:cs="Times New Roman"/>
          <w:color w:val="000000"/>
          <w:sz w:val="20"/>
          <w:szCs w:val="20"/>
        </w:rPr>
        <w:t xml:space="preserve"> and </w:t>
      </w:r>
      <w:proofErr w:type="spellStart"/>
      <w:r>
        <w:rPr>
          <w:rFonts w:ascii="Times New Roman" w:eastAsia="Times New Roman" w:hAnsi="Times New Roman" w:cs="Times New Roman"/>
          <w:color w:val="000000"/>
          <w:sz w:val="20"/>
          <w:szCs w:val="20"/>
        </w:rPr>
        <w:t>Matlab</w:t>
      </w:r>
      <w:proofErr w:type="spellEnd"/>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Git</w:t>
      </w:r>
      <w:r>
        <w:rPr>
          <w:rFonts w:ascii="Times New Roman" w:eastAsia="Times New Roman" w:hAnsi="Times New Roman" w:cs="Times New Roman"/>
          <w:color w:val="000000"/>
          <w:sz w:val="20"/>
          <w:szCs w:val="20"/>
        </w:rPr>
        <w:t>,</w:t>
      </w:r>
      <w:r w:rsidRPr="004D7748">
        <w:rPr>
          <w:rFonts w:ascii="Times New Roman" w:eastAsia="Times New Roman" w:hAnsi="Times New Roman" w:cs="Times New Roman"/>
          <w:color w:val="000000"/>
          <w:sz w:val="20"/>
          <w:szCs w:val="20"/>
        </w:rPr>
        <w:t xml:space="preserve"> LaTeX</w:t>
      </w:r>
      <w:r>
        <w:rPr>
          <w:rFonts w:ascii="Times New Roman" w:eastAsia="Times New Roman" w:hAnsi="Times New Roman" w:cs="Times New Roman"/>
          <w:color w:val="000000"/>
          <w:sz w:val="20"/>
          <w:szCs w:val="20"/>
        </w:rPr>
        <w:t>, basic Unix shell, High Performance Computing</w:t>
      </w:r>
    </w:p>
    <w:p w14:paraId="0B242BCF"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Wet Lab:</w:t>
      </w:r>
      <w:r w:rsidRPr="004D7748">
        <w:rPr>
          <w:rFonts w:ascii="Times New Roman" w:eastAsia="Times New Roman" w:hAnsi="Times New Roman" w:cs="Times New Roman"/>
          <w:color w:val="000000"/>
          <w:sz w:val="20"/>
          <w:szCs w:val="20"/>
        </w:rPr>
        <w:t xml:space="preserve"> Polymerase Chain Reactions, Cloning, Gel Electrophoresis, Gel Extraction, DNA sequencing</w:t>
      </w:r>
    </w:p>
    <w:p w14:paraId="05B14A1E" w14:textId="77777777" w:rsidR="00B21C4E" w:rsidRPr="004D7748" w:rsidRDefault="00B21C4E" w:rsidP="00B21C4E">
      <w:pPr>
        <w:rPr>
          <w:rFonts w:ascii="Times New Roman" w:eastAsia="Times New Roman" w:hAnsi="Times New Roman" w:cs="Times New Roman"/>
          <w:sz w:val="20"/>
          <w:szCs w:val="20"/>
        </w:rPr>
      </w:pPr>
      <w:r w:rsidRPr="004D7748">
        <w:rPr>
          <w:rFonts w:ascii="Times New Roman" w:eastAsia="Times New Roman" w:hAnsi="Times New Roman" w:cs="Times New Roman"/>
          <w:b/>
          <w:color w:val="000000"/>
          <w:sz w:val="20"/>
          <w:szCs w:val="20"/>
        </w:rPr>
        <w:t>Language:</w:t>
      </w:r>
      <w:r w:rsidRPr="004D7748">
        <w:rPr>
          <w:rFonts w:ascii="Times New Roman" w:eastAsia="Times New Roman" w:hAnsi="Times New Roman" w:cs="Times New Roman"/>
          <w:color w:val="000000"/>
          <w:sz w:val="20"/>
          <w:szCs w:val="20"/>
        </w:rPr>
        <w:t xml:space="preserve"> Proficient in French conversation, reading, and writing; Certified in French level B1.2 by La Sorbonne in Paris</w:t>
      </w:r>
    </w:p>
    <w:p w14:paraId="7D7510ED" w14:textId="77777777" w:rsidR="00B21C4E" w:rsidRDefault="00B21C4E" w:rsidP="00B21C4E">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b/>
          <w:color w:val="000000"/>
          <w:sz w:val="20"/>
          <w:szCs w:val="20"/>
        </w:rPr>
        <w:t>Performance:</w:t>
      </w:r>
      <w:r w:rsidRPr="004D7748">
        <w:rPr>
          <w:rFonts w:ascii="Times New Roman" w:eastAsia="Times New Roman" w:hAnsi="Times New Roman" w:cs="Times New Roman"/>
          <w:color w:val="000000"/>
          <w:sz w:val="20"/>
          <w:szCs w:val="20"/>
        </w:rPr>
        <w:t xml:space="preserve"> Certified in </w:t>
      </w:r>
      <w:proofErr w:type="spellStart"/>
      <w:r w:rsidRPr="004D7748">
        <w:rPr>
          <w:rFonts w:ascii="Times New Roman" w:eastAsia="Times New Roman" w:hAnsi="Times New Roman" w:cs="Times New Roman"/>
          <w:color w:val="000000"/>
          <w:sz w:val="20"/>
          <w:szCs w:val="20"/>
        </w:rPr>
        <w:t>Cecchetti</w:t>
      </w:r>
      <w:proofErr w:type="spellEnd"/>
      <w:r w:rsidRPr="004D7748">
        <w:rPr>
          <w:rFonts w:ascii="Times New Roman" w:eastAsia="Times New Roman" w:hAnsi="Times New Roman" w:cs="Times New Roman"/>
          <w:color w:val="000000"/>
          <w:sz w:val="20"/>
          <w:szCs w:val="20"/>
        </w:rPr>
        <w:t xml:space="preserve"> Ballet Grades 2-5 and 7</w:t>
      </w:r>
    </w:p>
    <w:p w14:paraId="288CDFAF" w14:textId="621161F5" w:rsidR="009A0321" w:rsidRDefault="009A0321" w:rsidP="00115BC8">
      <w:pPr>
        <w:pStyle w:val="NormalWeb"/>
        <w:spacing w:before="0" w:beforeAutospacing="0" w:after="0" w:afterAutospacing="0"/>
        <w:rPr>
          <w:color w:val="000000"/>
          <w:sz w:val="20"/>
          <w:szCs w:val="20"/>
        </w:rPr>
      </w:pPr>
    </w:p>
    <w:p w14:paraId="6F61834B" w14:textId="43DC25AF" w:rsidR="00D67EB2" w:rsidRPr="004D7748" w:rsidRDefault="00D67EB2" w:rsidP="00D67EB2">
      <w:pPr>
        <w:pBdr>
          <w:bottom w:val="single" w:sz="4" w:space="1" w:color="auto"/>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Professional Development and Continuing Education</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1080"/>
      </w:tblGrid>
      <w:tr w:rsidR="003279AA" w14:paraId="43789C96" w14:textId="1382FA62" w:rsidTr="003279AA">
        <w:tc>
          <w:tcPr>
            <w:tcW w:w="8460" w:type="dxa"/>
          </w:tcPr>
          <w:p w14:paraId="3A7F5F52" w14:textId="5D6C5136" w:rsidR="003279AA" w:rsidRPr="005C6846" w:rsidRDefault="003279AA" w:rsidP="003279AA">
            <w:pPr>
              <w:pStyle w:val="NormalWeb"/>
              <w:spacing w:before="0" w:beforeAutospacing="0" w:after="0" w:afterAutospacing="0"/>
              <w:rPr>
                <w:b/>
                <w:color w:val="000000"/>
                <w:sz w:val="20"/>
                <w:szCs w:val="20"/>
              </w:rPr>
            </w:pPr>
            <w:r>
              <w:rPr>
                <w:b/>
                <w:color w:val="000000"/>
                <w:sz w:val="20"/>
                <w:szCs w:val="20"/>
              </w:rPr>
              <w:t xml:space="preserve">Shiny, </w:t>
            </w:r>
            <w:proofErr w:type="spellStart"/>
            <w:r>
              <w:rPr>
                <w:b/>
                <w:color w:val="000000"/>
                <w:sz w:val="20"/>
                <w:szCs w:val="20"/>
              </w:rPr>
              <w:t>RMarkdown</w:t>
            </w:r>
            <w:proofErr w:type="spellEnd"/>
            <w:r>
              <w:rPr>
                <w:b/>
                <w:color w:val="000000"/>
                <w:sz w:val="20"/>
                <w:szCs w:val="20"/>
              </w:rPr>
              <w:t>, and RStudio Connect,</w:t>
            </w:r>
            <w:r>
              <w:rPr>
                <w:bCs/>
                <w:color w:val="000000"/>
                <w:sz w:val="20"/>
                <w:szCs w:val="20"/>
              </w:rPr>
              <w:t xml:space="preserve"> </w:t>
            </w:r>
            <w:r w:rsidRPr="005C6846">
              <w:rPr>
                <w:bCs/>
                <w:color w:val="000000"/>
                <w:sz w:val="20"/>
                <w:szCs w:val="20"/>
              </w:rPr>
              <w:t>Phil Bowsher</w:t>
            </w:r>
            <w:r>
              <w:rPr>
                <w:bCs/>
                <w:color w:val="000000"/>
                <w:sz w:val="20"/>
                <w:szCs w:val="20"/>
              </w:rPr>
              <w:t xml:space="preserve"> with RStudio</w:t>
            </w:r>
          </w:p>
        </w:tc>
        <w:tc>
          <w:tcPr>
            <w:tcW w:w="1080" w:type="dxa"/>
          </w:tcPr>
          <w:p w14:paraId="0CBBF48C" w14:textId="190F34E4" w:rsidR="003279AA" w:rsidRDefault="003279AA" w:rsidP="003279AA">
            <w:pPr>
              <w:pStyle w:val="NormalWeb"/>
              <w:spacing w:before="0" w:beforeAutospacing="0" w:after="0" w:afterAutospacing="0"/>
              <w:jc w:val="right"/>
              <w:rPr>
                <w:b/>
                <w:color w:val="000000"/>
                <w:sz w:val="20"/>
                <w:szCs w:val="20"/>
              </w:rPr>
            </w:pPr>
            <w:r>
              <w:rPr>
                <w:color w:val="000000"/>
                <w:sz w:val="20"/>
                <w:szCs w:val="20"/>
              </w:rPr>
              <w:t>Mar. 2021</w:t>
            </w:r>
          </w:p>
        </w:tc>
      </w:tr>
      <w:tr w:rsidR="003279AA" w14:paraId="05C96B41" w14:textId="10A4005A" w:rsidTr="003279AA">
        <w:tc>
          <w:tcPr>
            <w:tcW w:w="8460" w:type="dxa"/>
          </w:tcPr>
          <w:p w14:paraId="334F5700" w14:textId="7B05CCE1" w:rsidR="003279AA" w:rsidRDefault="003279AA" w:rsidP="003279AA">
            <w:pPr>
              <w:pStyle w:val="NormalWeb"/>
              <w:spacing w:before="0" w:beforeAutospacing="0" w:after="0" w:afterAutospacing="0"/>
              <w:rPr>
                <w:b/>
                <w:color w:val="000000"/>
                <w:sz w:val="20"/>
                <w:szCs w:val="20"/>
              </w:rPr>
            </w:pPr>
            <w:r>
              <w:rPr>
                <w:b/>
                <w:color w:val="000000"/>
                <w:sz w:val="20"/>
                <w:szCs w:val="20"/>
              </w:rPr>
              <w:t xml:space="preserve">Quantitative Trait Mapping in the Diversity Outbred, </w:t>
            </w:r>
            <w:r>
              <w:rPr>
                <w:color w:val="000000"/>
                <w:sz w:val="20"/>
                <w:szCs w:val="20"/>
              </w:rPr>
              <w:t>University of Wisconsin-Madison</w:t>
            </w:r>
            <w:r>
              <w:rPr>
                <w:b/>
                <w:color w:val="000000"/>
                <w:sz w:val="20"/>
                <w:szCs w:val="20"/>
              </w:rPr>
              <w:t xml:space="preserve"> </w:t>
            </w:r>
          </w:p>
        </w:tc>
        <w:tc>
          <w:tcPr>
            <w:tcW w:w="1080" w:type="dxa"/>
          </w:tcPr>
          <w:p w14:paraId="47F6FB59" w14:textId="776CC872" w:rsidR="003279AA" w:rsidRDefault="003279AA" w:rsidP="003279AA">
            <w:pPr>
              <w:pStyle w:val="NormalWeb"/>
              <w:spacing w:before="0" w:beforeAutospacing="0" w:after="0" w:afterAutospacing="0"/>
              <w:jc w:val="right"/>
              <w:rPr>
                <w:b/>
                <w:color w:val="000000"/>
                <w:sz w:val="20"/>
                <w:szCs w:val="20"/>
              </w:rPr>
            </w:pPr>
            <w:r>
              <w:rPr>
                <w:color w:val="000000"/>
                <w:sz w:val="20"/>
                <w:szCs w:val="20"/>
              </w:rPr>
              <w:t>Dec. 2020</w:t>
            </w:r>
          </w:p>
        </w:tc>
      </w:tr>
      <w:tr w:rsidR="003279AA" w14:paraId="0B6BAC5D" w14:textId="7DA88090" w:rsidTr="003279AA">
        <w:tc>
          <w:tcPr>
            <w:tcW w:w="8460" w:type="dxa"/>
          </w:tcPr>
          <w:p w14:paraId="136E597C" w14:textId="7741A4D9" w:rsidR="003279AA" w:rsidRPr="008645C3" w:rsidRDefault="003279AA" w:rsidP="003279AA">
            <w:pPr>
              <w:pStyle w:val="NormalWeb"/>
              <w:spacing w:before="0" w:beforeAutospacing="0" w:after="0" w:afterAutospacing="0"/>
              <w:rPr>
                <w:color w:val="000000"/>
                <w:sz w:val="20"/>
                <w:szCs w:val="20"/>
              </w:rPr>
            </w:pPr>
            <w:r>
              <w:rPr>
                <w:b/>
                <w:color w:val="000000"/>
                <w:sz w:val="20"/>
                <w:szCs w:val="20"/>
              </w:rPr>
              <w:t xml:space="preserve">Containerization with Singularity, </w:t>
            </w:r>
            <w:r>
              <w:rPr>
                <w:color w:val="000000"/>
                <w:sz w:val="20"/>
                <w:szCs w:val="20"/>
              </w:rPr>
              <w:t>The Jackson Laboratory Research IT</w:t>
            </w:r>
          </w:p>
        </w:tc>
        <w:tc>
          <w:tcPr>
            <w:tcW w:w="1080" w:type="dxa"/>
          </w:tcPr>
          <w:p w14:paraId="76832F0A" w14:textId="2352B168" w:rsidR="003279AA" w:rsidRDefault="003279AA" w:rsidP="003279AA">
            <w:pPr>
              <w:pStyle w:val="NormalWeb"/>
              <w:spacing w:before="0" w:beforeAutospacing="0" w:after="0" w:afterAutospacing="0"/>
              <w:jc w:val="right"/>
              <w:rPr>
                <w:b/>
                <w:color w:val="000000"/>
                <w:sz w:val="20"/>
                <w:szCs w:val="20"/>
              </w:rPr>
            </w:pPr>
            <w:r>
              <w:rPr>
                <w:color w:val="000000"/>
                <w:sz w:val="20"/>
                <w:szCs w:val="20"/>
              </w:rPr>
              <w:t>Oct. 2020</w:t>
            </w:r>
          </w:p>
        </w:tc>
      </w:tr>
      <w:tr w:rsidR="003279AA" w14:paraId="4CD0075D" w14:textId="294F53DF" w:rsidTr="003279AA">
        <w:tc>
          <w:tcPr>
            <w:tcW w:w="8460" w:type="dxa"/>
          </w:tcPr>
          <w:p w14:paraId="300F0F70" w14:textId="09D4A2F8" w:rsidR="003279AA" w:rsidRPr="008645C3" w:rsidRDefault="003279AA" w:rsidP="003279AA">
            <w:pPr>
              <w:pStyle w:val="NormalWeb"/>
              <w:spacing w:before="0" w:beforeAutospacing="0" w:after="0" w:afterAutospacing="0"/>
              <w:rPr>
                <w:color w:val="000000"/>
                <w:sz w:val="20"/>
                <w:szCs w:val="20"/>
              </w:rPr>
            </w:pPr>
            <w:r>
              <w:rPr>
                <w:b/>
                <w:color w:val="000000"/>
                <w:sz w:val="20"/>
                <w:szCs w:val="20"/>
              </w:rPr>
              <w:t>Introduction to HPC,</w:t>
            </w:r>
            <w:r>
              <w:rPr>
                <w:color w:val="000000"/>
                <w:sz w:val="20"/>
                <w:szCs w:val="20"/>
              </w:rPr>
              <w:t xml:space="preserve"> The Jackson Laboratory Research IT</w:t>
            </w:r>
          </w:p>
        </w:tc>
        <w:tc>
          <w:tcPr>
            <w:tcW w:w="1080" w:type="dxa"/>
          </w:tcPr>
          <w:p w14:paraId="0A7A360C" w14:textId="366C9D27" w:rsidR="003279AA" w:rsidRDefault="003279AA" w:rsidP="003279AA">
            <w:pPr>
              <w:pStyle w:val="NormalWeb"/>
              <w:spacing w:before="0" w:beforeAutospacing="0" w:after="0" w:afterAutospacing="0"/>
              <w:jc w:val="right"/>
              <w:rPr>
                <w:b/>
                <w:color w:val="000000"/>
                <w:sz w:val="20"/>
                <w:szCs w:val="20"/>
              </w:rPr>
            </w:pPr>
            <w:r>
              <w:rPr>
                <w:color w:val="000000"/>
                <w:sz w:val="20"/>
                <w:szCs w:val="20"/>
              </w:rPr>
              <w:t>Sep. 2020</w:t>
            </w:r>
          </w:p>
        </w:tc>
      </w:tr>
      <w:tr w:rsidR="003279AA" w14:paraId="09FCE8EB" w14:textId="45ABFB7B" w:rsidTr="003279AA">
        <w:tc>
          <w:tcPr>
            <w:tcW w:w="8460" w:type="dxa"/>
          </w:tcPr>
          <w:p w14:paraId="0DD6F18A" w14:textId="333C5F06" w:rsidR="003279AA" w:rsidRPr="008645C3" w:rsidRDefault="003279AA" w:rsidP="003279AA">
            <w:pPr>
              <w:pStyle w:val="NormalWeb"/>
              <w:spacing w:before="0" w:beforeAutospacing="0" w:after="0" w:afterAutospacing="0"/>
              <w:rPr>
                <w:color w:val="000000"/>
                <w:sz w:val="20"/>
                <w:szCs w:val="20"/>
              </w:rPr>
            </w:pPr>
            <w:r>
              <w:rPr>
                <w:b/>
                <w:color w:val="000000"/>
                <w:sz w:val="20"/>
                <w:szCs w:val="20"/>
              </w:rPr>
              <w:t>Human and Mammalian Genetics and Genomics: The 61</w:t>
            </w:r>
            <w:r w:rsidRPr="008645C3">
              <w:rPr>
                <w:b/>
                <w:color w:val="000000"/>
                <w:sz w:val="20"/>
                <w:szCs w:val="20"/>
                <w:vertAlign w:val="superscript"/>
              </w:rPr>
              <w:t>st</w:t>
            </w:r>
            <w:r>
              <w:rPr>
                <w:b/>
                <w:color w:val="000000"/>
                <w:sz w:val="20"/>
                <w:szCs w:val="20"/>
              </w:rPr>
              <w:t xml:space="preserve"> </w:t>
            </w:r>
            <w:proofErr w:type="spellStart"/>
            <w:r>
              <w:rPr>
                <w:b/>
                <w:color w:val="000000"/>
                <w:sz w:val="20"/>
                <w:szCs w:val="20"/>
              </w:rPr>
              <w:t>McKusick</w:t>
            </w:r>
            <w:proofErr w:type="spellEnd"/>
            <w:r>
              <w:rPr>
                <w:b/>
                <w:color w:val="000000"/>
                <w:sz w:val="20"/>
                <w:szCs w:val="20"/>
              </w:rPr>
              <w:t xml:space="preserve"> Short Course,</w:t>
            </w:r>
            <w:r>
              <w:rPr>
                <w:color w:val="000000"/>
                <w:sz w:val="20"/>
                <w:szCs w:val="20"/>
              </w:rPr>
              <w:t xml:space="preserve"> The Jackson Laboratory</w:t>
            </w:r>
          </w:p>
        </w:tc>
        <w:tc>
          <w:tcPr>
            <w:tcW w:w="1080" w:type="dxa"/>
          </w:tcPr>
          <w:p w14:paraId="53F80E18" w14:textId="7FD5A7BF" w:rsidR="003279AA" w:rsidRDefault="003279AA" w:rsidP="003279AA">
            <w:pPr>
              <w:pStyle w:val="NormalWeb"/>
              <w:spacing w:before="0" w:beforeAutospacing="0" w:after="0" w:afterAutospacing="0"/>
              <w:jc w:val="right"/>
              <w:rPr>
                <w:b/>
                <w:color w:val="000000"/>
                <w:sz w:val="20"/>
                <w:szCs w:val="20"/>
              </w:rPr>
            </w:pPr>
            <w:r>
              <w:rPr>
                <w:color w:val="000000"/>
                <w:sz w:val="20"/>
                <w:szCs w:val="20"/>
              </w:rPr>
              <w:t>July 2020</w:t>
            </w:r>
          </w:p>
        </w:tc>
      </w:tr>
      <w:tr w:rsidR="003279AA" w14:paraId="19FF035C" w14:textId="09999778" w:rsidTr="003279AA">
        <w:tc>
          <w:tcPr>
            <w:tcW w:w="8460" w:type="dxa"/>
          </w:tcPr>
          <w:p w14:paraId="63E3173A" w14:textId="3B081201"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Shiny Reproducibility</w:t>
            </w:r>
            <w:r>
              <w:rPr>
                <w:color w:val="000000"/>
                <w:sz w:val="20"/>
                <w:szCs w:val="20"/>
              </w:rPr>
              <w:t xml:space="preserve">, Joe Cheng at R/pharma 2019 </w:t>
            </w:r>
          </w:p>
        </w:tc>
        <w:tc>
          <w:tcPr>
            <w:tcW w:w="1080" w:type="dxa"/>
          </w:tcPr>
          <w:p w14:paraId="6556EE24" w14:textId="42914EA3"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r w:rsidR="003279AA" w14:paraId="312B6204" w14:textId="1C528E6B" w:rsidTr="003279AA">
        <w:tc>
          <w:tcPr>
            <w:tcW w:w="8460" w:type="dxa"/>
          </w:tcPr>
          <w:p w14:paraId="0C83A3B1" w14:textId="10F75206" w:rsidR="003279AA" w:rsidRPr="005C6846" w:rsidRDefault="003279AA" w:rsidP="003279AA">
            <w:pPr>
              <w:pStyle w:val="NormalWeb"/>
              <w:spacing w:before="0" w:beforeAutospacing="0" w:after="0" w:afterAutospacing="0"/>
              <w:rPr>
                <w:color w:val="000000"/>
                <w:sz w:val="20"/>
                <w:szCs w:val="20"/>
              </w:rPr>
            </w:pPr>
            <w:r>
              <w:rPr>
                <w:b/>
                <w:bCs/>
                <w:color w:val="000000"/>
                <w:sz w:val="20"/>
                <w:szCs w:val="20"/>
              </w:rPr>
              <w:t>Machine Learning</w:t>
            </w:r>
            <w:r>
              <w:rPr>
                <w:color w:val="000000"/>
                <w:sz w:val="20"/>
                <w:szCs w:val="20"/>
              </w:rPr>
              <w:t>, Max Kuhn at R/pharma 2019</w:t>
            </w:r>
          </w:p>
        </w:tc>
        <w:tc>
          <w:tcPr>
            <w:tcW w:w="1080" w:type="dxa"/>
          </w:tcPr>
          <w:p w14:paraId="7BBE3635" w14:textId="5B828D9E" w:rsidR="003279AA" w:rsidRDefault="003279AA" w:rsidP="003279AA">
            <w:pPr>
              <w:pStyle w:val="NormalWeb"/>
              <w:spacing w:before="0" w:beforeAutospacing="0" w:after="0" w:afterAutospacing="0"/>
              <w:jc w:val="right"/>
              <w:rPr>
                <w:b/>
                <w:bCs/>
                <w:color w:val="000000"/>
                <w:sz w:val="20"/>
                <w:szCs w:val="20"/>
              </w:rPr>
            </w:pPr>
            <w:r>
              <w:rPr>
                <w:color w:val="000000"/>
                <w:sz w:val="20"/>
                <w:szCs w:val="20"/>
              </w:rPr>
              <w:t>Aug. 2019</w:t>
            </w:r>
          </w:p>
        </w:tc>
      </w:tr>
    </w:tbl>
    <w:p w14:paraId="4FE7CFF1" w14:textId="66A64937" w:rsidR="00BB31CD" w:rsidRDefault="00BB31CD" w:rsidP="00D67EB2">
      <w:pPr>
        <w:pStyle w:val="NormalWeb"/>
        <w:spacing w:before="0" w:beforeAutospacing="0" w:after="0" w:afterAutospacing="0"/>
        <w:rPr>
          <w:color w:val="000000"/>
          <w:sz w:val="20"/>
          <w:szCs w:val="20"/>
        </w:rPr>
      </w:pPr>
    </w:p>
    <w:p w14:paraId="7E3E1B11" w14:textId="67520517" w:rsidR="008E381E" w:rsidRPr="004D7748" w:rsidRDefault="008E381E" w:rsidP="008E381E">
      <w:pPr>
        <w:pBdr>
          <w:bottom w:val="single" w:sz="4" w:space="1" w:color="auto"/>
        </w:pBd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Memberships</w:t>
      </w:r>
    </w:p>
    <w:tbl>
      <w:tblPr>
        <w:tblStyle w:val="TableGrid"/>
        <w:tblW w:w="954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2070"/>
      </w:tblGrid>
      <w:tr w:rsidR="009B01C6" w14:paraId="5B1EC793" w14:textId="77777777" w:rsidTr="009B01C6">
        <w:tc>
          <w:tcPr>
            <w:tcW w:w="7470" w:type="dxa"/>
          </w:tcPr>
          <w:p w14:paraId="3543DBBB" w14:textId="24FBAD3C" w:rsidR="009B01C6" w:rsidRPr="009B01C6" w:rsidRDefault="009B01C6" w:rsidP="009B01C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Society for Industrial and Applied Mathematics (SIAM)</w:t>
            </w:r>
          </w:p>
        </w:tc>
        <w:tc>
          <w:tcPr>
            <w:tcW w:w="2070" w:type="dxa"/>
          </w:tcPr>
          <w:p w14:paraId="075175BF" w14:textId="35F3B1DB" w:rsidR="009B01C6" w:rsidRDefault="009B01C6" w:rsidP="00483702">
            <w:pPr>
              <w:pStyle w:val="NormalWeb"/>
              <w:spacing w:before="0" w:beforeAutospacing="0" w:after="0" w:afterAutospacing="0"/>
              <w:jc w:val="right"/>
              <w:rPr>
                <w:b/>
                <w:color w:val="000000"/>
                <w:sz w:val="20"/>
                <w:szCs w:val="20"/>
              </w:rPr>
            </w:pPr>
            <w:r>
              <w:rPr>
                <w:color w:val="000000"/>
                <w:sz w:val="20"/>
                <w:szCs w:val="20"/>
              </w:rPr>
              <w:t>Since January 2020</w:t>
            </w:r>
          </w:p>
        </w:tc>
      </w:tr>
      <w:tr w:rsidR="009B01C6" w14:paraId="60D8F761" w14:textId="77777777" w:rsidTr="009B01C6">
        <w:tc>
          <w:tcPr>
            <w:tcW w:w="7470" w:type="dxa"/>
          </w:tcPr>
          <w:p w14:paraId="60B41890" w14:textId="04892637" w:rsidR="009B01C6" w:rsidRDefault="009B01C6" w:rsidP="009B01C6">
            <w:pPr>
              <w:rPr>
                <w:rFonts w:ascii="Times New Roman" w:eastAsia="Times New Roman" w:hAnsi="Times New Roman" w:cs="Times New Roman"/>
                <w:color w:val="000000"/>
                <w:sz w:val="20"/>
                <w:szCs w:val="20"/>
              </w:rPr>
            </w:pPr>
            <w:r w:rsidRPr="009B01C6">
              <w:rPr>
                <w:rFonts w:ascii="Times New Roman" w:eastAsia="Times New Roman" w:hAnsi="Times New Roman" w:cs="Times New Roman"/>
                <w:bCs/>
                <w:color w:val="000000"/>
                <w:sz w:val="20"/>
                <w:szCs w:val="20"/>
              </w:rPr>
              <w:t>International Society of Pharmacometrics</w:t>
            </w:r>
          </w:p>
        </w:tc>
        <w:tc>
          <w:tcPr>
            <w:tcW w:w="2070" w:type="dxa"/>
          </w:tcPr>
          <w:p w14:paraId="781F38F5" w14:textId="7AB93827" w:rsidR="009B01C6" w:rsidRDefault="009B01C6" w:rsidP="00483702">
            <w:pPr>
              <w:pStyle w:val="NormalWeb"/>
              <w:spacing w:before="0" w:beforeAutospacing="0" w:after="0" w:afterAutospacing="0"/>
              <w:jc w:val="right"/>
              <w:rPr>
                <w:color w:val="000000"/>
                <w:sz w:val="20"/>
                <w:szCs w:val="20"/>
              </w:rPr>
            </w:pPr>
            <w:r>
              <w:rPr>
                <w:color w:val="000000"/>
                <w:sz w:val="20"/>
                <w:szCs w:val="20"/>
              </w:rPr>
              <w:t>Since January 2020</w:t>
            </w:r>
          </w:p>
        </w:tc>
      </w:tr>
    </w:tbl>
    <w:p w14:paraId="1E7F62E5" w14:textId="77777777" w:rsidR="008E381E" w:rsidRDefault="008E381E" w:rsidP="00196742">
      <w:pPr>
        <w:pBdr>
          <w:bottom w:val="single" w:sz="4" w:space="1" w:color="auto"/>
        </w:pBdr>
        <w:rPr>
          <w:rFonts w:ascii="Times New Roman" w:eastAsia="Times New Roman" w:hAnsi="Times New Roman" w:cs="Times New Roman"/>
          <w:b/>
          <w:bCs/>
          <w:color w:val="000000"/>
          <w:sz w:val="20"/>
          <w:szCs w:val="20"/>
        </w:rPr>
      </w:pPr>
    </w:p>
    <w:p w14:paraId="7153E7AC" w14:textId="3AEB9284" w:rsidR="00B21C4E" w:rsidRPr="00B21C4E" w:rsidRDefault="00B21C4E" w:rsidP="00B21C4E">
      <w:pPr>
        <w:pBdr>
          <w:bottom w:val="single" w:sz="4" w:space="1" w:color="auto"/>
        </w:pBdr>
        <w:rPr>
          <w:rFonts w:ascii="Times New Roman" w:eastAsia="Times New Roman" w:hAnsi="Times New Roman" w:cs="Times New Roman"/>
          <w:b/>
          <w:bCs/>
          <w:color w:val="000000"/>
          <w:sz w:val="20"/>
          <w:szCs w:val="20"/>
        </w:rPr>
      </w:pPr>
      <w:r w:rsidRPr="00B21C4E">
        <w:rPr>
          <w:rFonts w:ascii="Times New Roman" w:eastAsia="Times New Roman" w:hAnsi="Times New Roman" w:cs="Times New Roman"/>
          <w:b/>
          <w:bCs/>
          <w:color w:val="000000"/>
          <w:sz w:val="20"/>
          <w:szCs w:val="20"/>
        </w:rPr>
        <w:t>Volunteer Work and Extra‐Curricular Activities</w:t>
      </w:r>
    </w:p>
    <w:p w14:paraId="6BA3D852" w14:textId="77777777" w:rsidR="00196742" w:rsidRPr="004D7748" w:rsidRDefault="00196742" w:rsidP="00196742">
      <w:pPr>
        <w:rPr>
          <w:rFonts w:ascii="Times New Roman" w:eastAsia="Times New Roman" w:hAnsi="Times New Roman" w:cs="Times New Roman"/>
          <w:color w:val="000000"/>
          <w:sz w:val="20"/>
          <w:szCs w:val="20"/>
        </w:rPr>
      </w:pPr>
      <w:proofErr w:type="spellStart"/>
      <w:r w:rsidRPr="004D7748">
        <w:rPr>
          <w:rFonts w:ascii="Times New Roman" w:eastAsia="Times New Roman" w:hAnsi="Times New Roman" w:cs="Times New Roman"/>
          <w:color w:val="000000"/>
          <w:sz w:val="20"/>
          <w:szCs w:val="20"/>
        </w:rPr>
        <w:t>Rubyfruit</w:t>
      </w:r>
      <w:proofErr w:type="spellEnd"/>
      <w:r w:rsidRPr="004D7748">
        <w:rPr>
          <w:rFonts w:ascii="Times New Roman" w:eastAsia="Times New Roman" w:hAnsi="Times New Roman" w:cs="Times New Roman"/>
          <w:color w:val="000000"/>
          <w:sz w:val="20"/>
          <w:szCs w:val="20"/>
        </w:rPr>
        <w:t xml:space="preserve"> A Cappella (Treasurer, Assistant Music Director, and President), September 2016-</w:t>
      </w:r>
      <w:r>
        <w:rPr>
          <w:rFonts w:ascii="Times New Roman" w:eastAsia="Times New Roman" w:hAnsi="Times New Roman" w:cs="Times New Roman"/>
          <w:color w:val="000000"/>
          <w:sz w:val="20"/>
          <w:szCs w:val="20"/>
        </w:rPr>
        <w:t>May 2020</w:t>
      </w:r>
    </w:p>
    <w:p w14:paraId="07AEA97E"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Organized recording</w:t>
      </w:r>
      <w:r>
        <w:rPr>
          <w:rFonts w:ascii="Times New Roman" w:eastAsia="Times New Roman" w:hAnsi="Times New Roman" w:cs="Times New Roman"/>
          <w:sz w:val="20"/>
          <w:szCs w:val="20"/>
        </w:rPr>
        <w:t xml:space="preserve"> </w:t>
      </w:r>
      <w:r w:rsidRPr="004D7748">
        <w:rPr>
          <w:rFonts w:ascii="Times New Roman" w:eastAsia="Times New Roman" w:hAnsi="Times New Roman" w:cs="Times New Roman"/>
          <w:sz w:val="20"/>
          <w:szCs w:val="20"/>
        </w:rPr>
        <w:t>an album</w:t>
      </w:r>
      <w:r>
        <w:rPr>
          <w:rFonts w:ascii="Times New Roman" w:eastAsia="Times New Roman" w:hAnsi="Times New Roman" w:cs="Times New Roman"/>
          <w:sz w:val="20"/>
          <w:szCs w:val="20"/>
        </w:rPr>
        <w:t xml:space="preserve"> and releasing it on Spotify and Apple Music</w:t>
      </w:r>
    </w:p>
    <w:p w14:paraId="52A9093C" w14:textId="77777777" w:rsidR="00196742" w:rsidRPr="004D7748" w:rsidRDefault="00196742" w:rsidP="00196742">
      <w:pPr>
        <w:pStyle w:val="ListParagraph"/>
        <w:numPr>
          <w:ilvl w:val="0"/>
          <w:numId w:val="15"/>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Communicated with other board members to run productive fundraisers, rehearsals, and gigs</w:t>
      </w:r>
    </w:p>
    <w:p w14:paraId="39D4210F"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Math Motivators, October 2017- December 2018</w:t>
      </w:r>
    </w:p>
    <w:p w14:paraId="1A050342" w14:textId="77777777" w:rsidR="00196742" w:rsidRPr="004D7748" w:rsidRDefault="00196742" w:rsidP="00196742">
      <w:pPr>
        <w:pStyle w:val="ListParagraph"/>
        <w:numPr>
          <w:ilvl w:val="0"/>
          <w:numId w:val="12"/>
        </w:numPr>
        <w:rPr>
          <w:rFonts w:ascii="Times New Roman" w:eastAsia="Times New Roman" w:hAnsi="Times New Roman" w:cs="Times New Roman"/>
          <w:sz w:val="20"/>
          <w:szCs w:val="20"/>
        </w:rPr>
      </w:pPr>
      <w:r w:rsidRPr="004D7748">
        <w:rPr>
          <w:rFonts w:ascii="Times New Roman" w:eastAsia="Times New Roman" w:hAnsi="Times New Roman" w:cs="Times New Roman"/>
          <w:sz w:val="20"/>
          <w:szCs w:val="20"/>
        </w:rPr>
        <w:t>Traveled to Global Communications High School in Hartford once a week to tutor freshmen in algebra</w:t>
      </w:r>
    </w:p>
    <w:p w14:paraId="4D5AC767" w14:textId="77777777" w:rsidR="00196742" w:rsidRPr="004D7748" w:rsidRDefault="00196742" w:rsidP="00196742">
      <w:p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UConn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Genetic Engineering Team, September 2016- December 2017</w:t>
      </w:r>
    </w:p>
    <w:p w14:paraId="2EA09EC0" w14:textId="77777777" w:rsidR="00196742" w:rsidRPr="00196742" w:rsidRDefault="00196742" w:rsidP="00196742">
      <w:pPr>
        <w:pStyle w:val="ListParagraph"/>
        <w:numPr>
          <w:ilvl w:val="0"/>
          <w:numId w:val="12"/>
        </w:numPr>
        <w:rPr>
          <w:rFonts w:ascii="Times New Roman" w:eastAsia="Times New Roman" w:hAnsi="Times New Roman" w:cs="Times New Roman"/>
          <w:color w:val="000000"/>
          <w:sz w:val="20"/>
          <w:szCs w:val="20"/>
        </w:rPr>
      </w:pPr>
      <w:r w:rsidRPr="004D7748">
        <w:rPr>
          <w:rFonts w:ascii="Times New Roman" w:eastAsia="Times New Roman" w:hAnsi="Times New Roman" w:cs="Times New Roman"/>
          <w:color w:val="000000"/>
          <w:sz w:val="20"/>
          <w:szCs w:val="20"/>
        </w:rPr>
        <w:t xml:space="preserve">Aided in the development of a genetic engineering project for the </w:t>
      </w:r>
      <w:proofErr w:type="spellStart"/>
      <w:r w:rsidRPr="004D7748">
        <w:rPr>
          <w:rFonts w:ascii="Times New Roman" w:eastAsia="Times New Roman" w:hAnsi="Times New Roman" w:cs="Times New Roman"/>
          <w:color w:val="000000"/>
          <w:sz w:val="20"/>
          <w:szCs w:val="20"/>
        </w:rPr>
        <w:t>iGEM</w:t>
      </w:r>
      <w:proofErr w:type="spellEnd"/>
      <w:r w:rsidRPr="004D7748">
        <w:rPr>
          <w:rFonts w:ascii="Times New Roman" w:eastAsia="Times New Roman" w:hAnsi="Times New Roman" w:cs="Times New Roman"/>
          <w:color w:val="000000"/>
          <w:sz w:val="20"/>
          <w:szCs w:val="20"/>
        </w:rPr>
        <w:t xml:space="preserve"> jamboree</w:t>
      </w:r>
    </w:p>
    <w:p w14:paraId="1453A1EB" w14:textId="77777777" w:rsidR="00196742" w:rsidRPr="008645C3" w:rsidRDefault="00196742" w:rsidP="00D67EB2">
      <w:pPr>
        <w:pStyle w:val="NormalWeb"/>
        <w:spacing w:before="0" w:beforeAutospacing="0" w:after="0" w:afterAutospacing="0"/>
        <w:rPr>
          <w:color w:val="000000"/>
          <w:sz w:val="20"/>
          <w:szCs w:val="20"/>
        </w:rPr>
      </w:pPr>
    </w:p>
    <w:sectPr w:rsidR="00196742" w:rsidRPr="008645C3" w:rsidSect="003160D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02D75" w14:textId="77777777" w:rsidR="005E7162" w:rsidRDefault="005E7162" w:rsidP="00624C69">
      <w:r>
        <w:separator/>
      </w:r>
    </w:p>
  </w:endnote>
  <w:endnote w:type="continuationSeparator" w:id="0">
    <w:p w14:paraId="427ED6AA" w14:textId="77777777" w:rsidR="005E7162" w:rsidRDefault="005E7162" w:rsidP="00624C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8787013"/>
      <w:docPartObj>
        <w:docPartGallery w:val="Page Numbers (Bottom of Page)"/>
        <w:docPartUnique/>
      </w:docPartObj>
    </w:sdtPr>
    <w:sdtContent>
      <w:p w14:paraId="0630F94A" w14:textId="4360137B"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44EC7C" w14:textId="77777777" w:rsidR="00624C69" w:rsidRDefault="00624C69" w:rsidP="00624C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7680478"/>
      <w:docPartObj>
        <w:docPartGallery w:val="Page Numbers (Bottom of Page)"/>
        <w:docPartUnique/>
      </w:docPartObj>
    </w:sdtPr>
    <w:sdtContent>
      <w:p w14:paraId="2B36D514" w14:textId="4A26003D" w:rsidR="00624C69" w:rsidRDefault="00624C69" w:rsidP="00FE1BC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5BCF92" w14:textId="77777777" w:rsidR="00624C69" w:rsidRDefault="00624C69" w:rsidP="00624C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12DCF" w14:textId="77777777" w:rsidR="005E7162" w:rsidRDefault="005E7162" w:rsidP="00624C69">
      <w:r>
        <w:separator/>
      </w:r>
    </w:p>
  </w:footnote>
  <w:footnote w:type="continuationSeparator" w:id="0">
    <w:p w14:paraId="7CEEF4D4" w14:textId="77777777" w:rsidR="005E7162" w:rsidRDefault="005E7162" w:rsidP="00624C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37A28"/>
    <w:multiLevelType w:val="hybridMultilevel"/>
    <w:tmpl w:val="5F301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492E"/>
    <w:multiLevelType w:val="multilevel"/>
    <w:tmpl w:val="3A52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0628"/>
    <w:multiLevelType w:val="multilevel"/>
    <w:tmpl w:val="CE88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83D76"/>
    <w:multiLevelType w:val="multilevel"/>
    <w:tmpl w:val="2898B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BED"/>
    <w:multiLevelType w:val="hybridMultilevel"/>
    <w:tmpl w:val="9412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D72E7"/>
    <w:multiLevelType w:val="multilevel"/>
    <w:tmpl w:val="B7A6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34947"/>
    <w:multiLevelType w:val="hybridMultilevel"/>
    <w:tmpl w:val="C62A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251CF"/>
    <w:multiLevelType w:val="hybridMultilevel"/>
    <w:tmpl w:val="96AA6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F86A50"/>
    <w:multiLevelType w:val="multilevel"/>
    <w:tmpl w:val="8986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E416A0"/>
    <w:multiLevelType w:val="hybridMultilevel"/>
    <w:tmpl w:val="75BA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C27DAC"/>
    <w:multiLevelType w:val="multilevel"/>
    <w:tmpl w:val="FAD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D3DD3"/>
    <w:multiLevelType w:val="hybridMultilevel"/>
    <w:tmpl w:val="29A4F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E3151"/>
    <w:multiLevelType w:val="hybridMultilevel"/>
    <w:tmpl w:val="588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1106D3"/>
    <w:multiLevelType w:val="hybridMultilevel"/>
    <w:tmpl w:val="038C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302CDC"/>
    <w:multiLevelType w:val="multilevel"/>
    <w:tmpl w:val="5C2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C2225"/>
    <w:multiLevelType w:val="multilevel"/>
    <w:tmpl w:val="4D9A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15"/>
  </w:num>
  <w:num w:numId="4">
    <w:abstractNumId w:val="3"/>
  </w:num>
  <w:num w:numId="5">
    <w:abstractNumId w:val="5"/>
  </w:num>
  <w:num w:numId="6">
    <w:abstractNumId w:val="10"/>
  </w:num>
  <w:num w:numId="7">
    <w:abstractNumId w:val="8"/>
  </w:num>
  <w:num w:numId="8">
    <w:abstractNumId w:val="2"/>
  </w:num>
  <w:num w:numId="9">
    <w:abstractNumId w:val="6"/>
  </w:num>
  <w:num w:numId="10">
    <w:abstractNumId w:val="11"/>
  </w:num>
  <w:num w:numId="11">
    <w:abstractNumId w:val="13"/>
  </w:num>
  <w:num w:numId="12">
    <w:abstractNumId w:val="0"/>
  </w:num>
  <w:num w:numId="13">
    <w:abstractNumId w:val="4"/>
  </w:num>
  <w:num w:numId="14">
    <w:abstractNumId w:val="7"/>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0D"/>
    <w:rsid w:val="00005956"/>
    <w:rsid w:val="000165FC"/>
    <w:rsid w:val="0002697F"/>
    <w:rsid w:val="0003549D"/>
    <w:rsid w:val="000359FC"/>
    <w:rsid w:val="00046F26"/>
    <w:rsid w:val="00047332"/>
    <w:rsid w:val="00085AB9"/>
    <w:rsid w:val="00085E28"/>
    <w:rsid w:val="000962FB"/>
    <w:rsid w:val="0009720D"/>
    <w:rsid w:val="000B0656"/>
    <w:rsid w:val="000B0C9C"/>
    <w:rsid w:val="000C6ED6"/>
    <w:rsid w:val="000E39DF"/>
    <w:rsid w:val="00107E90"/>
    <w:rsid w:val="00115BC8"/>
    <w:rsid w:val="00125A20"/>
    <w:rsid w:val="00137DA9"/>
    <w:rsid w:val="0014552B"/>
    <w:rsid w:val="00157858"/>
    <w:rsid w:val="001578B0"/>
    <w:rsid w:val="00170E82"/>
    <w:rsid w:val="00196742"/>
    <w:rsid w:val="001A5A0D"/>
    <w:rsid w:val="001D2B71"/>
    <w:rsid w:val="001D448C"/>
    <w:rsid w:val="002154F3"/>
    <w:rsid w:val="00236221"/>
    <w:rsid w:val="00257458"/>
    <w:rsid w:val="00261292"/>
    <w:rsid w:val="00273E58"/>
    <w:rsid w:val="00274F9A"/>
    <w:rsid w:val="002820D9"/>
    <w:rsid w:val="00285EC8"/>
    <w:rsid w:val="00293615"/>
    <w:rsid w:val="002B0E2B"/>
    <w:rsid w:val="002C1207"/>
    <w:rsid w:val="002D4DF4"/>
    <w:rsid w:val="002F7145"/>
    <w:rsid w:val="0031169B"/>
    <w:rsid w:val="003160D7"/>
    <w:rsid w:val="003279AA"/>
    <w:rsid w:val="0034297B"/>
    <w:rsid w:val="00377CE7"/>
    <w:rsid w:val="00385253"/>
    <w:rsid w:val="0038775B"/>
    <w:rsid w:val="00396651"/>
    <w:rsid w:val="003B4C01"/>
    <w:rsid w:val="003F18C4"/>
    <w:rsid w:val="0040243B"/>
    <w:rsid w:val="00403164"/>
    <w:rsid w:val="00444649"/>
    <w:rsid w:val="00452F7F"/>
    <w:rsid w:val="00466DAA"/>
    <w:rsid w:val="004951DD"/>
    <w:rsid w:val="004B33B1"/>
    <w:rsid w:val="004C00B0"/>
    <w:rsid w:val="004D7748"/>
    <w:rsid w:val="00526EE2"/>
    <w:rsid w:val="0054393F"/>
    <w:rsid w:val="005513EA"/>
    <w:rsid w:val="00570918"/>
    <w:rsid w:val="00575C95"/>
    <w:rsid w:val="00587EB4"/>
    <w:rsid w:val="00597D89"/>
    <w:rsid w:val="005A0A96"/>
    <w:rsid w:val="005A46E6"/>
    <w:rsid w:val="005B49D9"/>
    <w:rsid w:val="005C6846"/>
    <w:rsid w:val="005E7162"/>
    <w:rsid w:val="005F21B1"/>
    <w:rsid w:val="005F6E60"/>
    <w:rsid w:val="0060320D"/>
    <w:rsid w:val="0060565A"/>
    <w:rsid w:val="0061440E"/>
    <w:rsid w:val="00615CF1"/>
    <w:rsid w:val="00624C69"/>
    <w:rsid w:val="00651E64"/>
    <w:rsid w:val="006541D0"/>
    <w:rsid w:val="00670A4A"/>
    <w:rsid w:val="00686943"/>
    <w:rsid w:val="006871DC"/>
    <w:rsid w:val="006D050B"/>
    <w:rsid w:val="006D7B44"/>
    <w:rsid w:val="006E3C1A"/>
    <w:rsid w:val="0071581C"/>
    <w:rsid w:val="00717420"/>
    <w:rsid w:val="007346EB"/>
    <w:rsid w:val="007806A5"/>
    <w:rsid w:val="00792E89"/>
    <w:rsid w:val="0079449C"/>
    <w:rsid w:val="007A2A37"/>
    <w:rsid w:val="007B4F46"/>
    <w:rsid w:val="007C261E"/>
    <w:rsid w:val="007D37B9"/>
    <w:rsid w:val="007D6958"/>
    <w:rsid w:val="008068B1"/>
    <w:rsid w:val="00813DB1"/>
    <w:rsid w:val="00832505"/>
    <w:rsid w:val="00840506"/>
    <w:rsid w:val="0086256C"/>
    <w:rsid w:val="008645C3"/>
    <w:rsid w:val="00870D3E"/>
    <w:rsid w:val="0088331D"/>
    <w:rsid w:val="008A6715"/>
    <w:rsid w:val="008A6F6D"/>
    <w:rsid w:val="008C4221"/>
    <w:rsid w:val="008C4C5D"/>
    <w:rsid w:val="008C50B2"/>
    <w:rsid w:val="008E381E"/>
    <w:rsid w:val="008F0435"/>
    <w:rsid w:val="008F2A44"/>
    <w:rsid w:val="00903DDA"/>
    <w:rsid w:val="009063D0"/>
    <w:rsid w:val="0093500E"/>
    <w:rsid w:val="00946531"/>
    <w:rsid w:val="00952E66"/>
    <w:rsid w:val="00967BEB"/>
    <w:rsid w:val="00970788"/>
    <w:rsid w:val="009A0321"/>
    <w:rsid w:val="009B01C6"/>
    <w:rsid w:val="009B0E04"/>
    <w:rsid w:val="009F2783"/>
    <w:rsid w:val="00A33754"/>
    <w:rsid w:val="00A37AC6"/>
    <w:rsid w:val="00A55068"/>
    <w:rsid w:val="00A83369"/>
    <w:rsid w:val="00AA6D2A"/>
    <w:rsid w:val="00AC2460"/>
    <w:rsid w:val="00AC4580"/>
    <w:rsid w:val="00AC62A1"/>
    <w:rsid w:val="00AE2B58"/>
    <w:rsid w:val="00AE3EC5"/>
    <w:rsid w:val="00AF1180"/>
    <w:rsid w:val="00B21C4E"/>
    <w:rsid w:val="00B37C41"/>
    <w:rsid w:val="00B748A2"/>
    <w:rsid w:val="00B94CBB"/>
    <w:rsid w:val="00BA2C97"/>
    <w:rsid w:val="00BB31CD"/>
    <w:rsid w:val="00BD54EA"/>
    <w:rsid w:val="00C171C5"/>
    <w:rsid w:val="00C2062C"/>
    <w:rsid w:val="00CA1CE1"/>
    <w:rsid w:val="00CD153D"/>
    <w:rsid w:val="00D1751B"/>
    <w:rsid w:val="00D20D4D"/>
    <w:rsid w:val="00D423F2"/>
    <w:rsid w:val="00D43340"/>
    <w:rsid w:val="00D546B5"/>
    <w:rsid w:val="00D67EB2"/>
    <w:rsid w:val="00DA0317"/>
    <w:rsid w:val="00DA2565"/>
    <w:rsid w:val="00DB4607"/>
    <w:rsid w:val="00DD0546"/>
    <w:rsid w:val="00E24607"/>
    <w:rsid w:val="00E349D5"/>
    <w:rsid w:val="00E34E15"/>
    <w:rsid w:val="00E6739E"/>
    <w:rsid w:val="00E6761D"/>
    <w:rsid w:val="00E91DA2"/>
    <w:rsid w:val="00EA7F0C"/>
    <w:rsid w:val="00ED3AE2"/>
    <w:rsid w:val="00EE639A"/>
    <w:rsid w:val="00EF56A7"/>
    <w:rsid w:val="00F44780"/>
    <w:rsid w:val="00F70341"/>
    <w:rsid w:val="00FB4E68"/>
    <w:rsid w:val="00FC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CF25"/>
  <w15:chartTrackingRefBased/>
  <w15:docId w15:val="{3964974E-0A74-B543-ABCD-B329A87C7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A0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0321"/>
    <w:pPr>
      <w:ind w:left="720"/>
      <w:contextualSpacing/>
    </w:pPr>
  </w:style>
  <w:style w:type="character" w:styleId="CommentReference">
    <w:name w:val="annotation reference"/>
    <w:basedOn w:val="DefaultParagraphFont"/>
    <w:uiPriority w:val="99"/>
    <w:semiHidden/>
    <w:unhideWhenUsed/>
    <w:rsid w:val="00AE2B58"/>
    <w:rPr>
      <w:sz w:val="16"/>
      <w:szCs w:val="16"/>
    </w:rPr>
  </w:style>
  <w:style w:type="paragraph" w:styleId="CommentText">
    <w:name w:val="annotation text"/>
    <w:basedOn w:val="Normal"/>
    <w:link w:val="CommentTextChar"/>
    <w:uiPriority w:val="99"/>
    <w:semiHidden/>
    <w:unhideWhenUsed/>
    <w:rsid w:val="00AE2B58"/>
    <w:rPr>
      <w:sz w:val="20"/>
      <w:szCs w:val="20"/>
    </w:rPr>
  </w:style>
  <w:style w:type="character" w:customStyle="1" w:styleId="CommentTextChar">
    <w:name w:val="Comment Text Char"/>
    <w:basedOn w:val="DefaultParagraphFont"/>
    <w:link w:val="CommentText"/>
    <w:uiPriority w:val="99"/>
    <w:semiHidden/>
    <w:rsid w:val="00AE2B58"/>
    <w:rPr>
      <w:sz w:val="20"/>
      <w:szCs w:val="20"/>
    </w:rPr>
  </w:style>
  <w:style w:type="paragraph" w:styleId="CommentSubject">
    <w:name w:val="annotation subject"/>
    <w:basedOn w:val="CommentText"/>
    <w:next w:val="CommentText"/>
    <w:link w:val="CommentSubjectChar"/>
    <w:uiPriority w:val="99"/>
    <w:semiHidden/>
    <w:unhideWhenUsed/>
    <w:rsid w:val="00AE2B58"/>
    <w:rPr>
      <w:b/>
      <w:bCs/>
    </w:rPr>
  </w:style>
  <w:style w:type="character" w:customStyle="1" w:styleId="CommentSubjectChar">
    <w:name w:val="Comment Subject Char"/>
    <w:basedOn w:val="CommentTextChar"/>
    <w:link w:val="CommentSubject"/>
    <w:uiPriority w:val="99"/>
    <w:semiHidden/>
    <w:rsid w:val="00AE2B58"/>
    <w:rPr>
      <w:b/>
      <w:bCs/>
      <w:sz w:val="20"/>
      <w:szCs w:val="20"/>
    </w:rPr>
  </w:style>
  <w:style w:type="paragraph" w:styleId="BalloonText">
    <w:name w:val="Balloon Text"/>
    <w:basedOn w:val="Normal"/>
    <w:link w:val="BalloonTextChar"/>
    <w:uiPriority w:val="99"/>
    <w:semiHidden/>
    <w:unhideWhenUsed/>
    <w:rsid w:val="00AE2B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2B58"/>
    <w:rPr>
      <w:rFonts w:ascii="Times New Roman" w:hAnsi="Times New Roman" w:cs="Times New Roman"/>
      <w:sz w:val="18"/>
      <w:szCs w:val="18"/>
    </w:rPr>
  </w:style>
  <w:style w:type="character" w:styleId="Hyperlink">
    <w:name w:val="Hyperlink"/>
    <w:basedOn w:val="DefaultParagraphFont"/>
    <w:uiPriority w:val="99"/>
    <w:unhideWhenUsed/>
    <w:rsid w:val="00840506"/>
    <w:rPr>
      <w:color w:val="0563C1" w:themeColor="hyperlink"/>
      <w:u w:val="single"/>
    </w:rPr>
  </w:style>
  <w:style w:type="character" w:styleId="UnresolvedMention">
    <w:name w:val="Unresolved Mention"/>
    <w:basedOn w:val="DefaultParagraphFont"/>
    <w:uiPriority w:val="99"/>
    <w:semiHidden/>
    <w:unhideWhenUsed/>
    <w:rsid w:val="00840506"/>
    <w:rPr>
      <w:color w:val="605E5C"/>
      <w:shd w:val="clear" w:color="auto" w:fill="E1DFDD"/>
    </w:rPr>
  </w:style>
  <w:style w:type="table" w:styleId="TableGrid">
    <w:name w:val="Table Grid"/>
    <w:basedOn w:val="TableNormal"/>
    <w:uiPriority w:val="39"/>
    <w:rsid w:val="001D44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07E90"/>
    <w:rPr>
      <w:color w:val="954F72" w:themeColor="followedHyperlink"/>
      <w:u w:val="single"/>
    </w:rPr>
  </w:style>
  <w:style w:type="paragraph" w:styleId="FootnoteText">
    <w:name w:val="footnote text"/>
    <w:basedOn w:val="Normal"/>
    <w:link w:val="FootnoteTextChar"/>
    <w:uiPriority w:val="99"/>
    <w:semiHidden/>
    <w:unhideWhenUsed/>
    <w:rsid w:val="00624C69"/>
    <w:rPr>
      <w:sz w:val="20"/>
      <w:szCs w:val="20"/>
    </w:rPr>
  </w:style>
  <w:style w:type="character" w:customStyle="1" w:styleId="FootnoteTextChar">
    <w:name w:val="Footnote Text Char"/>
    <w:basedOn w:val="DefaultParagraphFont"/>
    <w:link w:val="FootnoteText"/>
    <w:uiPriority w:val="99"/>
    <w:semiHidden/>
    <w:rsid w:val="00624C69"/>
    <w:rPr>
      <w:sz w:val="20"/>
      <w:szCs w:val="20"/>
    </w:rPr>
  </w:style>
  <w:style w:type="character" w:styleId="FootnoteReference">
    <w:name w:val="footnote reference"/>
    <w:basedOn w:val="DefaultParagraphFont"/>
    <w:uiPriority w:val="99"/>
    <w:semiHidden/>
    <w:unhideWhenUsed/>
    <w:rsid w:val="00624C69"/>
    <w:rPr>
      <w:vertAlign w:val="superscript"/>
    </w:rPr>
  </w:style>
  <w:style w:type="paragraph" w:styleId="Footer">
    <w:name w:val="footer"/>
    <w:basedOn w:val="Normal"/>
    <w:link w:val="FooterChar"/>
    <w:uiPriority w:val="99"/>
    <w:unhideWhenUsed/>
    <w:rsid w:val="00624C69"/>
    <w:pPr>
      <w:tabs>
        <w:tab w:val="center" w:pos="4680"/>
        <w:tab w:val="right" w:pos="9360"/>
      </w:tabs>
    </w:pPr>
  </w:style>
  <w:style w:type="character" w:customStyle="1" w:styleId="FooterChar">
    <w:name w:val="Footer Char"/>
    <w:basedOn w:val="DefaultParagraphFont"/>
    <w:link w:val="Footer"/>
    <w:uiPriority w:val="99"/>
    <w:rsid w:val="00624C69"/>
  </w:style>
  <w:style w:type="character" w:styleId="PageNumber">
    <w:name w:val="page number"/>
    <w:basedOn w:val="DefaultParagraphFont"/>
    <w:uiPriority w:val="99"/>
    <w:semiHidden/>
    <w:unhideWhenUsed/>
    <w:rsid w:val="00624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095">
      <w:bodyDiv w:val="1"/>
      <w:marLeft w:val="0"/>
      <w:marRight w:val="0"/>
      <w:marTop w:val="0"/>
      <w:marBottom w:val="0"/>
      <w:divBdr>
        <w:top w:val="none" w:sz="0" w:space="0" w:color="auto"/>
        <w:left w:val="none" w:sz="0" w:space="0" w:color="auto"/>
        <w:bottom w:val="none" w:sz="0" w:space="0" w:color="auto"/>
        <w:right w:val="none" w:sz="0" w:space="0" w:color="auto"/>
      </w:divBdr>
    </w:div>
    <w:div w:id="16009645">
      <w:bodyDiv w:val="1"/>
      <w:marLeft w:val="0"/>
      <w:marRight w:val="0"/>
      <w:marTop w:val="0"/>
      <w:marBottom w:val="0"/>
      <w:divBdr>
        <w:top w:val="none" w:sz="0" w:space="0" w:color="auto"/>
        <w:left w:val="none" w:sz="0" w:space="0" w:color="auto"/>
        <w:bottom w:val="none" w:sz="0" w:space="0" w:color="auto"/>
        <w:right w:val="none" w:sz="0" w:space="0" w:color="auto"/>
      </w:divBdr>
    </w:div>
    <w:div w:id="21592687">
      <w:bodyDiv w:val="1"/>
      <w:marLeft w:val="0"/>
      <w:marRight w:val="0"/>
      <w:marTop w:val="0"/>
      <w:marBottom w:val="0"/>
      <w:divBdr>
        <w:top w:val="none" w:sz="0" w:space="0" w:color="auto"/>
        <w:left w:val="none" w:sz="0" w:space="0" w:color="auto"/>
        <w:bottom w:val="none" w:sz="0" w:space="0" w:color="auto"/>
        <w:right w:val="none" w:sz="0" w:space="0" w:color="auto"/>
      </w:divBdr>
      <w:divsChild>
        <w:div w:id="24255480">
          <w:marLeft w:val="0"/>
          <w:marRight w:val="0"/>
          <w:marTop w:val="0"/>
          <w:marBottom w:val="0"/>
          <w:divBdr>
            <w:top w:val="none" w:sz="0" w:space="0" w:color="auto"/>
            <w:left w:val="none" w:sz="0" w:space="0" w:color="auto"/>
            <w:bottom w:val="none" w:sz="0" w:space="0" w:color="auto"/>
            <w:right w:val="none" w:sz="0" w:space="0" w:color="auto"/>
          </w:divBdr>
          <w:divsChild>
            <w:div w:id="548028841">
              <w:marLeft w:val="0"/>
              <w:marRight w:val="0"/>
              <w:marTop w:val="0"/>
              <w:marBottom w:val="0"/>
              <w:divBdr>
                <w:top w:val="none" w:sz="0" w:space="0" w:color="auto"/>
                <w:left w:val="none" w:sz="0" w:space="0" w:color="auto"/>
                <w:bottom w:val="none" w:sz="0" w:space="0" w:color="auto"/>
                <w:right w:val="none" w:sz="0" w:space="0" w:color="auto"/>
              </w:divBdr>
              <w:divsChild>
                <w:div w:id="17823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9619">
      <w:bodyDiv w:val="1"/>
      <w:marLeft w:val="0"/>
      <w:marRight w:val="0"/>
      <w:marTop w:val="0"/>
      <w:marBottom w:val="0"/>
      <w:divBdr>
        <w:top w:val="none" w:sz="0" w:space="0" w:color="auto"/>
        <w:left w:val="none" w:sz="0" w:space="0" w:color="auto"/>
        <w:bottom w:val="none" w:sz="0" w:space="0" w:color="auto"/>
        <w:right w:val="none" w:sz="0" w:space="0" w:color="auto"/>
      </w:divBdr>
      <w:divsChild>
        <w:div w:id="1958176595">
          <w:marLeft w:val="0"/>
          <w:marRight w:val="0"/>
          <w:marTop w:val="75"/>
          <w:marBottom w:val="0"/>
          <w:divBdr>
            <w:top w:val="none" w:sz="0" w:space="0" w:color="auto"/>
            <w:left w:val="none" w:sz="0" w:space="0" w:color="auto"/>
            <w:bottom w:val="none" w:sz="0" w:space="0" w:color="auto"/>
            <w:right w:val="none" w:sz="0" w:space="0" w:color="auto"/>
          </w:divBdr>
          <w:divsChild>
            <w:div w:id="384455659">
              <w:marLeft w:val="0"/>
              <w:marRight w:val="0"/>
              <w:marTop w:val="0"/>
              <w:marBottom w:val="0"/>
              <w:divBdr>
                <w:top w:val="none" w:sz="0" w:space="0" w:color="auto"/>
                <w:left w:val="none" w:sz="0" w:space="0" w:color="auto"/>
                <w:bottom w:val="none" w:sz="0" w:space="0" w:color="auto"/>
                <w:right w:val="none" w:sz="0" w:space="0" w:color="auto"/>
              </w:divBdr>
            </w:div>
          </w:divsChild>
        </w:div>
        <w:div w:id="1900746280">
          <w:marLeft w:val="0"/>
          <w:marRight w:val="0"/>
          <w:marTop w:val="75"/>
          <w:marBottom w:val="300"/>
          <w:divBdr>
            <w:top w:val="none" w:sz="0" w:space="0" w:color="auto"/>
            <w:left w:val="none" w:sz="0" w:space="0" w:color="auto"/>
            <w:bottom w:val="none" w:sz="0" w:space="0" w:color="auto"/>
            <w:right w:val="none" w:sz="0" w:space="0" w:color="auto"/>
          </w:divBdr>
        </w:div>
      </w:divsChild>
    </w:div>
    <w:div w:id="250892618">
      <w:bodyDiv w:val="1"/>
      <w:marLeft w:val="0"/>
      <w:marRight w:val="0"/>
      <w:marTop w:val="0"/>
      <w:marBottom w:val="0"/>
      <w:divBdr>
        <w:top w:val="none" w:sz="0" w:space="0" w:color="auto"/>
        <w:left w:val="none" w:sz="0" w:space="0" w:color="auto"/>
        <w:bottom w:val="none" w:sz="0" w:space="0" w:color="auto"/>
        <w:right w:val="none" w:sz="0" w:space="0" w:color="auto"/>
      </w:divBdr>
    </w:div>
    <w:div w:id="279921836">
      <w:bodyDiv w:val="1"/>
      <w:marLeft w:val="0"/>
      <w:marRight w:val="0"/>
      <w:marTop w:val="0"/>
      <w:marBottom w:val="0"/>
      <w:divBdr>
        <w:top w:val="none" w:sz="0" w:space="0" w:color="auto"/>
        <w:left w:val="none" w:sz="0" w:space="0" w:color="auto"/>
        <w:bottom w:val="none" w:sz="0" w:space="0" w:color="auto"/>
        <w:right w:val="none" w:sz="0" w:space="0" w:color="auto"/>
      </w:divBdr>
    </w:div>
    <w:div w:id="323775371">
      <w:bodyDiv w:val="1"/>
      <w:marLeft w:val="0"/>
      <w:marRight w:val="0"/>
      <w:marTop w:val="0"/>
      <w:marBottom w:val="0"/>
      <w:divBdr>
        <w:top w:val="none" w:sz="0" w:space="0" w:color="auto"/>
        <w:left w:val="none" w:sz="0" w:space="0" w:color="auto"/>
        <w:bottom w:val="none" w:sz="0" w:space="0" w:color="auto"/>
        <w:right w:val="none" w:sz="0" w:space="0" w:color="auto"/>
      </w:divBdr>
    </w:div>
    <w:div w:id="345444232">
      <w:bodyDiv w:val="1"/>
      <w:marLeft w:val="0"/>
      <w:marRight w:val="0"/>
      <w:marTop w:val="0"/>
      <w:marBottom w:val="0"/>
      <w:divBdr>
        <w:top w:val="none" w:sz="0" w:space="0" w:color="auto"/>
        <w:left w:val="none" w:sz="0" w:space="0" w:color="auto"/>
        <w:bottom w:val="none" w:sz="0" w:space="0" w:color="auto"/>
        <w:right w:val="none" w:sz="0" w:space="0" w:color="auto"/>
      </w:divBdr>
    </w:div>
    <w:div w:id="410397194">
      <w:bodyDiv w:val="1"/>
      <w:marLeft w:val="0"/>
      <w:marRight w:val="0"/>
      <w:marTop w:val="0"/>
      <w:marBottom w:val="0"/>
      <w:divBdr>
        <w:top w:val="none" w:sz="0" w:space="0" w:color="auto"/>
        <w:left w:val="none" w:sz="0" w:space="0" w:color="auto"/>
        <w:bottom w:val="none" w:sz="0" w:space="0" w:color="auto"/>
        <w:right w:val="none" w:sz="0" w:space="0" w:color="auto"/>
      </w:divBdr>
    </w:div>
    <w:div w:id="475102358">
      <w:bodyDiv w:val="1"/>
      <w:marLeft w:val="0"/>
      <w:marRight w:val="0"/>
      <w:marTop w:val="0"/>
      <w:marBottom w:val="0"/>
      <w:divBdr>
        <w:top w:val="none" w:sz="0" w:space="0" w:color="auto"/>
        <w:left w:val="none" w:sz="0" w:space="0" w:color="auto"/>
        <w:bottom w:val="none" w:sz="0" w:space="0" w:color="auto"/>
        <w:right w:val="none" w:sz="0" w:space="0" w:color="auto"/>
      </w:divBdr>
    </w:div>
    <w:div w:id="630980883">
      <w:bodyDiv w:val="1"/>
      <w:marLeft w:val="0"/>
      <w:marRight w:val="0"/>
      <w:marTop w:val="0"/>
      <w:marBottom w:val="0"/>
      <w:divBdr>
        <w:top w:val="none" w:sz="0" w:space="0" w:color="auto"/>
        <w:left w:val="none" w:sz="0" w:space="0" w:color="auto"/>
        <w:bottom w:val="none" w:sz="0" w:space="0" w:color="auto"/>
        <w:right w:val="none" w:sz="0" w:space="0" w:color="auto"/>
      </w:divBdr>
    </w:div>
    <w:div w:id="826702313">
      <w:bodyDiv w:val="1"/>
      <w:marLeft w:val="0"/>
      <w:marRight w:val="0"/>
      <w:marTop w:val="0"/>
      <w:marBottom w:val="0"/>
      <w:divBdr>
        <w:top w:val="none" w:sz="0" w:space="0" w:color="auto"/>
        <w:left w:val="none" w:sz="0" w:space="0" w:color="auto"/>
        <w:bottom w:val="none" w:sz="0" w:space="0" w:color="auto"/>
        <w:right w:val="none" w:sz="0" w:space="0" w:color="auto"/>
      </w:divBdr>
      <w:divsChild>
        <w:div w:id="598484652">
          <w:marLeft w:val="0"/>
          <w:marRight w:val="0"/>
          <w:marTop w:val="0"/>
          <w:marBottom w:val="0"/>
          <w:divBdr>
            <w:top w:val="none" w:sz="0" w:space="0" w:color="auto"/>
            <w:left w:val="none" w:sz="0" w:space="0" w:color="auto"/>
            <w:bottom w:val="none" w:sz="0" w:space="0" w:color="auto"/>
            <w:right w:val="none" w:sz="0" w:space="0" w:color="auto"/>
          </w:divBdr>
          <w:divsChild>
            <w:div w:id="247422760">
              <w:marLeft w:val="0"/>
              <w:marRight w:val="0"/>
              <w:marTop w:val="0"/>
              <w:marBottom w:val="0"/>
              <w:divBdr>
                <w:top w:val="none" w:sz="0" w:space="0" w:color="auto"/>
                <w:left w:val="none" w:sz="0" w:space="0" w:color="auto"/>
                <w:bottom w:val="none" w:sz="0" w:space="0" w:color="auto"/>
                <w:right w:val="none" w:sz="0" w:space="0" w:color="auto"/>
              </w:divBdr>
              <w:divsChild>
                <w:div w:id="1199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60126">
      <w:bodyDiv w:val="1"/>
      <w:marLeft w:val="0"/>
      <w:marRight w:val="0"/>
      <w:marTop w:val="0"/>
      <w:marBottom w:val="0"/>
      <w:divBdr>
        <w:top w:val="none" w:sz="0" w:space="0" w:color="auto"/>
        <w:left w:val="none" w:sz="0" w:space="0" w:color="auto"/>
        <w:bottom w:val="none" w:sz="0" w:space="0" w:color="auto"/>
        <w:right w:val="none" w:sz="0" w:space="0" w:color="auto"/>
      </w:divBdr>
    </w:div>
    <w:div w:id="954100270">
      <w:bodyDiv w:val="1"/>
      <w:marLeft w:val="0"/>
      <w:marRight w:val="0"/>
      <w:marTop w:val="0"/>
      <w:marBottom w:val="0"/>
      <w:divBdr>
        <w:top w:val="none" w:sz="0" w:space="0" w:color="auto"/>
        <w:left w:val="none" w:sz="0" w:space="0" w:color="auto"/>
        <w:bottom w:val="none" w:sz="0" w:space="0" w:color="auto"/>
        <w:right w:val="none" w:sz="0" w:space="0" w:color="auto"/>
      </w:divBdr>
      <w:divsChild>
        <w:div w:id="897277933">
          <w:marLeft w:val="0"/>
          <w:marRight w:val="0"/>
          <w:marTop w:val="0"/>
          <w:marBottom w:val="0"/>
          <w:divBdr>
            <w:top w:val="none" w:sz="0" w:space="0" w:color="auto"/>
            <w:left w:val="none" w:sz="0" w:space="0" w:color="auto"/>
            <w:bottom w:val="none" w:sz="0" w:space="0" w:color="auto"/>
            <w:right w:val="none" w:sz="0" w:space="0" w:color="auto"/>
          </w:divBdr>
          <w:divsChild>
            <w:div w:id="487020515">
              <w:marLeft w:val="0"/>
              <w:marRight w:val="0"/>
              <w:marTop w:val="0"/>
              <w:marBottom w:val="0"/>
              <w:divBdr>
                <w:top w:val="none" w:sz="0" w:space="0" w:color="auto"/>
                <w:left w:val="none" w:sz="0" w:space="0" w:color="auto"/>
                <w:bottom w:val="none" w:sz="0" w:space="0" w:color="auto"/>
                <w:right w:val="none" w:sz="0" w:space="0" w:color="auto"/>
              </w:divBdr>
              <w:divsChild>
                <w:div w:id="48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861604">
      <w:bodyDiv w:val="1"/>
      <w:marLeft w:val="0"/>
      <w:marRight w:val="0"/>
      <w:marTop w:val="0"/>
      <w:marBottom w:val="0"/>
      <w:divBdr>
        <w:top w:val="none" w:sz="0" w:space="0" w:color="auto"/>
        <w:left w:val="none" w:sz="0" w:space="0" w:color="auto"/>
        <w:bottom w:val="none" w:sz="0" w:space="0" w:color="auto"/>
        <w:right w:val="none" w:sz="0" w:space="0" w:color="auto"/>
      </w:divBdr>
    </w:div>
    <w:div w:id="979918634">
      <w:bodyDiv w:val="1"/>
      <w:marLeft w:val="0"/>
      <w:marRight w:val="0"/>
      <w:marTop w:val="0"/>
      <w:marBottom w:val="0"/>
      <w:divBdr>
        <w:top w:val="none" w:sz="0" w:space="0" w:color="auto"/>
        <w:left w:val="none" w:sz="0" w:space="0" w:color="auto"/>
        <w:bottom w:val="none" w:sz="0" w:space="0" w:color="auto"/>
        <w:right w:val="none" w:sz="0" w:space="0" w:color="auto"/>
      </w:divBdr>
    </w:div>
    <w:div w:id="1099332574">
      <w:bodyDiv w:val="1"/>
      <w:marLeft w:val="0"/>
      <w:marRight w:val="0"/>
      <w:marTop w:val="0"/>
      <w:marBottom w:val="0"/>
      <w:divBdr>
        <w:top w:val="none" w:sz="0" w:space="0" w:color="auto"/>
        <w:left w:val="none" w:sz="0" w:space="0" w:color="auto"/>
        <w:bottom w:val="none" w:sz="0" w:space="0" w:color="auto"/>
        <w:right w:val="none" w:sz="0" w:space="0" w:color="auto"/>
      </w:divBdr>
    </w:div>
    <w:div w:id="1125925985">
      <w:bodyDiv w:val="1"/>
      <w:marLeft w:val="0"/>
      <w:marRight w:val="0"/>
      <w:marTop w:val="0"/>
      <w:marBottom w:val="0"/>
      <w:divBdr>
        <w:top w:val="none" w:sz="0" w:space="0" w:color="auto"/>
        <w:left w:val="none" w:sz="0" w:space="0" w:color="auto"/>
        <w:bottom w:val="none" w:sz="0" w:space="0" w:color="auto"/>
        <w:right w:val="none" w:sz="0" w:space="0" w:color="auto"/>
      </w:divBdr>
    </w:div>
    <w:div w:id="1146705377">
      <w:bodyDiv w:val="1"/>
      <w:marLeft w:val="0"/>
      <w:marRight w:val="0"/>
      <w:marTop w:val="0"/>
      <w:marBottom w:val="0"/>
      <w:divBdr>
        <w:top w:val="none" w:sz="0" w:space="0" w:color="auto"/>
        <w:left w:val="none" w:sz="0" w:space="0" w:color="auto"/>
        <w:bottom w:val="none" w:sz="0" w:space="0" w:color="auto"/>
        <w:right w:val="none" w:sz="0" w:space="0" w:color="auto"/>
      </w:divBdr>
    </w:div>
    <w:div w:id="1265727996">
      <w:bodyDiv w:val="1"/>
      <w:marLeft w:val="0"/>
      <w:marRight w:val="0"/>
      <w:marTop w:val="0"/>
      <w:marBottom w:val="0"/>
      <w:divBdr>
        <w:top w:val="none" w:sz="0" w:space="0" w:color="auto"/>
        <w:left w:val="none" w:sz="0" w:space="0" w:color="auto"/>
        <w:bottom w:val="none" w:sz="0" w:space="0" w:color="auto"/>
        <w:right w:val="none" w:sz="0" w:space="0" w:color="auto"/>
      </w:divBdr>
      <w:divsChild>
        <w:div w:id="1483037106">
          <w:marLeft w:val="0"/>
          <w:marRight w:val="0"/>
          <w:marTop w:val="75"/>
          <w:marBottom w:val="0"/>
          <w:divBdr>
            <w:top w:val="none" w:sz="0" w:space="0" w:color="auto"/>
            <w:left w:val="none" w:sz="0" w:space="0" w:color="auto"/>
            <w:bottom w:val="none" w:sz="0" w:space="0" w:color="auto"/>
            <w:right w:val="none" w:sz="0" w:space="0" w:color="auto"/>
          </w:divBdr>
          <w:divsChild>
            <w:div w:id="2102874664">
              <w:marLeft w:val="0"/>
              <w:marRight w:val="0"/>
              <w:marTop w:val="0"/>
              <w:marBottom w:val="0"/>
              <w:divBdr>
                <w:top w:val="none" w:sz="0" w:space="0" w:color="auto"/>
                <w:left w:val="none" w:sz="0" w:space="0" w:color="auto"/>
                <w:bottom w:val="none" w:sz="0" w:space="0" w:color="auto"/>
                <w:right w:val="none" w:sz="0" w:space="0" w:color="auto"/>
              </w:divBdr>
            </w:div>
          </w:divsChild>
        </w:div>
        <w:div w:id="639963486">
          <w:marLeft w:val="0"/>
          <w:marRight w:val="0"/>
          <w:marTop w:val="75"/>
          <w:marBottom w:val="300"/>
          <w:divBdr>
            <w:top w:val="none" w:sz="0" w:space="0" w:color="auto"/>
            <w:left w:val="none" w:sz="0" w:space="0" w:color="auto"/>
            <w:bottom w:val="none" w:sz="0" w:space="0" w:color="auto"/>
            <w:right w:val="none" w:sz="0" w:space="0" w:color="auto"/>
          </w:divBdr>
        </w:div>
      </w:divsChild>
    </w:div>
    <w:div w:id="1436561770">
      <w:bodyDiv w:val="1"/>
      <w:marLeft w:val="0"/>
      <w:marRight w:val="0"/>
      <w:marTop w:val="0"/>
      <w:marBottom w:val="0"/>
      <w:divBdr>
        <w:top w:val="none" w:sz="0" w:space="0" w:color="auto"/>
        <w:left w:val="none" w:sz="0" w:space="0" w:color="auto"/>
        <w:bottom w:val="none" w:sz="0" w:space="0" w:color="auto"/>
        <w:right w:val="none" w:sz="0" w:space="0" w:color="auto"/>
      </w:divBdr>
    </w:div>
    <w:div w:id="1522545133">
      <w:bodyDiv w:val="1"/>
      <w:marLeft w:val="0"/>
      <w:marRight w:val="0"/>
      <w:marTop w:val="0"/>
      <w:marBottom w:val="0"/>
      <w:divBdr>
        <w:top w:val="none" w:sz="0" w:space="0" w:color="auto"/>
        <w:left w:val="none" w:sz="0" w:space="0" w:color="auto"/>
        <w:bottom w:val="none" w:sz="0" w:space="0" w:color="auto"/>
        <w:right w:val="none" w:sz="0" w:space="0" w:color="auto"/>
      </w:divBdr>
    </w:div>
    <w:div w:id="1552961466">
      <w:bodyDiv w:val="1"/>
      <w:marLeft w:val="0"/>
      <w:marRight w:val="0"/>
      <w:marTop w:val="0"/>
      <w:marBottom w:val="0"/>
      <w:divBdr>
        <w:top w:val="none" w:sz="0" w:space="0" w:color="auto"/>
        <w:left w:val="none" w:sz="0" w:space="0" w:color="auto"/>
        <w:bottom w:val="none" w:sz="0" w:space="0" w:color="auto"/>
        <w:right w:val="none" w:sz="0" w:space="0" w:color="auto"/>
      </w:divBdr>
    </w:div>
    <w:div w:id="1566523129">
      <w:bodyDiv w:val="1"/>
      <w:marLeft w:val="0"/>
      <w:marRight w:val="0"/>
      <w:marTop w:val="0"/>
      <w:marBottom w:val="0"/>
      <w:divBdr>
        <w:top w:val="none" w:sz="0" w:space="0" w:color="auto"/>
        <w:left w:val="none" w:sz="0" w:space="0" w:color="auto"/>
        <w:bottom w:val="none" w:sz="0" w:space="0" w:color="auto"/>
        <w:right w:val="none" w:sz="0" w:space="0" w:color="auto"/>
      </w:divBdr>
    </w:div>
    <w:div w:id="1595088704">
      <w:bodyDiv w:val="1"/>
      <w:marLeft w:val="0"/>
      <w:marRight w:val="0"/>
      <w:marTop w:val="0"/>
      <w:marBottom w:val="0"/>
      <w:divBdr>
        <w:top w:val="none" w:sz="0" w:space="0" w:color="auto"/>
        <w:left w:val="none" w:sz="0" w:space="0" w:color="auto"/>
        <w:bottom w:val="none" w:sz="0" w:space="0" w:color="auto"/>
        <w:right w:val="none" w:sz="0" w:space="0" w:color="auto"/>
      </w:divBdr>
    </w:div>
    <w:div w:id="1614820783">
      <w:bodyDiv w:val="1"/>
      <w:marLeft w:val="0"/>
      <w:marRight w:val="0"/>
      <w:marTop w:val="0"/>
      <w:marBottom w:val="0"/>
      <w:divBdr>
        <w:top w:val="none" w:sz="0" w:space="0" w:color="auto"/>
        <w:left w:val="none" w:sz="0" w:space="0" w:color="auto"/>
        <w:bottom w:val="none" w:sz="0" w:space="0" w:color="auto"/>
        <w:right w:val="none" w:sz="0" w:space="0" w:color="auto"/>
      </w:divBdr>
    </w:div>
    <w:div w:id="1662730515">
      <w:bodyDiv w:val="1"/>
      <w:marLeft w:val="0"/>
      <w:marRight w:val="0"/>
      <w:marTop w:val="0"/>
      <w:marBottom w:val="0"/>
      <w:divBdr>
        <w:top w:val="none" w:sz="0" w:space="0" w:color="auto"/>
        <w:left w:val="none" w:sz="0" w:space="0" w:color="auto"/>
        <w:bottom w:val="none" w:sz="0" w:space="0" w:color="auto"/>
        <w:right w:val="none" w:sz="0" w:space="0" w:color="auto"/>
      </w:divBdr>
    </w:div>
    <w:div w:id="1670866121">
      <w:bodyDiv w:val="1"/>
      <w:marLeft w:val="0"/>
      <w:marRight w:val="0"/>
      <w:marTop w:val="0"/>
      <w:marBottom w:val="0"/>
      <w:divBdr>
        <w:top w:val="none" w:sz="0" w:space="0" w:color="auto"/>
        <w:left w:val="none" w:sz="0" w:space="0" w:color="auto"/>
        <w:bottom w:val="none" w:sz="0" w:space="0" w:color="auto"/>
        <w:right w:val="none" w:sz="0" w:space="0" w:color="auto"/>
      </w:divBdr>
    </w:div>
    <w:div w:id="1735852273">
      <w:bodyDiv w:val="1"/>
      <w:marLeft w:val="0"/>
      <w:marRight w:val="0"/>
      <w:marTop w:val="0"/>
      <w:marBottom w:val="0"/>
      <w:divBdr>
        <w:top w:val="none" w:sz="0" w:space="0" w:color="auto"/>
        <w:left w:val="none" w:sz="0" w:space="0" w:color="auto"/>
        <w:bottom w:val="none" w:sz="0" w:space="0" w:color="auto"/>
        <w:right w:val="none" w:sz="0" w:space="0" w:color="auto"/>
      </w:divBdr>
    </w:div>
    <w:div w:id="1772623814">
      <w:bodyDiv w:val="1"/>
      <w:marLeft w:val="0"/>
      <w:marRight w:val="0"/>
      <w:marTop w:val="0"/>
      <w:marBottom w:val="0"/>
      <w:divBdr>
        <w:top w:val="none" w:sz="0" w:space="0" w:color="auto"/>
        <w:left w:val="none" w:sz="0" w:space="0" w:color="auto"/>
        <w:bottom w:val="none" w:sz="0" w:space="0" w:color="auto"/>
        <w:right w:val="none" w:sz="0" w:space="0" w:color="auto"/>
      </w:divBdr>
    </w:div>
    <w:div w:id="1880579987">
      <w:bodyDiv w:val="1"/>
      <w:marLeft w:val="0"/>
      <w:marRight w:val="0"/>
      <w:marTop w:val="0"/>
      <w:marBottom w:val="0"/>
      <w:divBdr>
        <w:top w:val="none" w:sz="0" w:space="0" w:color="auto"/>
        <w:left w:val="none" w:sz="0" w:space="0" w:color="auto"/>
        <w:bottom w:val="none" w:sz="0" w:space="0" w:color="auto"/>
        <w:right w:val="none" w:sz="0" w:space="0" w:color="auto"/>
      </w:divBdr>
    </w:div>
    <w:div w:id="1947157274">
      <w:bodyDiv w:val="1"/>
      <w:marLeft w:val="0"/>
      <w:marRight w:val="0"/>
      <w:marTop w:val="0"/>
      <w:marBottom w:val="0"/>
      <w:divBdr>
        <w:top w:val="none" w:sz="0" w:space="0" w:color="auto"/>
        <w:left w:val="none" w:sz="0" w:space="0" w:color="auto"/>
        <w:bottom w:val="none" w:sz="0" w:space="0" w:color="auto"/>
        <w:right w:val="none" w:sz="0" w:space="0" w:color="auto"/>
      </w:divBdr>
      <w:divsChild>
        <w:div w:id="190072880">
          <w:marLeft w:val="0"/>
          <w:marRight w:val="0"/>
          <w:marTop w:val="0"/>
          <w:marBottom w:val="0"/>
          <w:divBdr>
            <w:top w:val="none" w:sz="0" w:space="0" w:color="auto"/>
            <w:left w:val="none" w:sz="0" w:space="0" w:color="auto"/>
            <w:bottom w:val="none" w:sz="0" w:space="0" w:color="auto"/>
            <w:right w:val="none" w:sz="0" w:space="0" w:color="auto"/>
          </w:divBdr>
          <w:divsChild>
            <w:div w:id="133640362">
              <w:marLeft w:val="0"/>
              <w:marRight w:val="0"/>
              <w:marTop w:val="0"/>
              <w:marBottom w:val="0"/>
              <w:divBdr>
                <w:top w:val="none" w:sz="0" w:space="0" w:color="auto"/>
                <w:left w:val="none" w:sz="0" w:space="0" w:color="auto"/>
                <w:bottom w:val="none" w:sz="0" w:space="0" w:color="auto"/>
                <w:right w:val="none" w:sz="0" w:space="0" w:color="auto"/>
              </w:divBdr>
              <w:divsChild>
                <w:div w:id="1706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08438">
      <w:bodyDiv w:val="1"/>
      <w:marLeft w:val="0"/>
      <w:marRight w:val="0"/>
      <w:marTop w:val="0"/>
      <w:marBottom w:val="0"/>
      <w:divBdr>
        <w:top w:val="none" w:sz="0" w:space="0" w:color="auto"/>
        <w:left w:val="none" w:sz="0" w:space="0" w:color="auto"/>
        <w:bottom w:val="none" w:sz="0" w:space="0" w:color="auto"/>
        <w:right w:val="none" w:sz="0" w:space="0" w:color="auto"/>
      </w:divBdr>
    </w:div>
    <w:div w:id="1989898032">
      <w:bodyDiv w:val="1"/>
      <w:marLeft w:val="0"/>
      <w:marRight w:val="0"/>
      <w:marTop w:val="0"/>
      <w:marBottom w:val="0"/>
      <w:divBdr>
        <w:top w:val="none" w:sz="0" w:space="0" w:color="auto"/>
        <w:left w:val="none" w:sz="0" w:space="0" w:color="auto"/>
        <w:bottom w:val="none" w:sz="0" w:space="0" w:color="auto"/>
        <w:right w:val="none" w:sz="0" w:space="0" w:color="auto"/>
      </w:divBdr>
    </w:div>
    <w:div w:id="1991597938">
      <w:bodyDiv w:val="1"/>
      <w:marLeft w:val="0"/>
      <w:marRight w:val="0"/>
      <w:marTop w:val="0"/>
      <w:marBottom w:val="0"/>
      <w:divBdr>
        <w:top w:val="none" w:sz="0" w:space="0" w:color="auto"/>
        <w:left w:val="none" w:sz="0" w:space="0" w:color="auto"/>
        <w:bottom w:val="none" w:sz="0" w:space="0" w:color="auto"/>
        <w:right w:val="none" w:sz="0" w:space="0" w:color="auto"/>
      </w:divBdr>
    </w:div>
    <w:div w:id="211458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deleine.Gastonguay@ucon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deleinegastonguay.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F0BC1-EDE2-B34A-9B30-1BDB7F28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Madeleine Gastonguay</cp:lastModifiedBy>
  <cp:revision>21</cp:revision>
  <cp:lastPrinted>2018-08-31T02:23:00Z</cp:lastPrinted>
  <dcterms:created xsi:type="dcterms:W3CDTF">2021-01-17T16:18:00Z</dcterms:created>
  <dcterms:modified xsi:type="dcterms:W3CDTF">2021-03-02T20:10:00Z</dcterms:modified>
</cp:coreProperties>
</file>