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5B9C" w:rsidRPr="001E5B9C" w:rsidRDefault="001E5B9C" w:rsidP="001E5B9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5B9C">
        <w:rPr>
          <w:rFonts w:ascii="Times New Roman" w:eastAsia="Times New Roman" w:hAnsi="Times New Roman" w:cs="Times New Roman"/>
          <w:b/>
          <w:bCs/>
          <w:sz w:val="28"/>
          <w:szCs w:val="28"/>
        </w:rPr>
        <w:t>Infectious Disease Dynamics: understanding the spread of disease using an SIR Model</w:t>
      </w:r>
    </w:p>
    <w:p w:rsidR="00954163" w:rsidRDefault="00CD1F6E"/>
    <w:p w:rsidR="001E302F" w:rsidRPr="007A03F5" w:rsidRDefault="001E5B9C" w:rsidP="001E5B9C">
      <w:pPr>
        <w:rPr>
          <w:rFonts w:ascii="Times New Roman" w:eastAsia="Times New Roman" w:hAnsi="Times New Roman" w:cs="Times New Roman"/>
          <w:b/>
          <w:bCs/>
        </w:rPr>
      </w:pPr>
      <w:r w:rsidRPr="001E5B9C">
        <w:rPr>
          <w:rFonts w:ascii="Times New Roman" w:eastAsia="Times New Roman" w:hAnsi="Times New Roman" w:cs="Times New Roman"/>
          <w:b/>
          <w:bCs/>
        </w:rPr>
        <w:t>Marking – 10 points per question, 30 points total.</w:t>
      </w:r>
    </w:p>
    <w:p w:rsidR="001E302F" w:rsidRDefault="001E302F" w:rsidP="001E5B9C">
      <w:pPr>
        <w:rPr>
          <w:rFonts w:ascii="Times New Roman" w:eastAsia="Times New Roman" w:hAnsi="Times New Roman" w:cs="Times New Roman"/>
        </w:rPr>
      </w:pPr>
    </w:p>
    <w:p w:rsidR="001E302F" w:rsidRDefault="001E5B9C" w:rsidP="001E5B9C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  <w:b/>
          <w:bCs/>
        </w:rPr>
        <w:t>Introduction:</w:t>
      </w:r>
      <w:r w:rsidRPr="001E5B9C">
        <w:rPr>
          <w:rFonts w:ascii="Times New Roman" w:eastAsia="Times New Roman" w:hAnsi="Times New Roman" w:cs="Times New Roman"/>
        </w:rPr>
        <w:t xml:space="preserve"> Developed by </w:t>
      </w:r>
      <w:proofErr w:type="spellStart"/>
      <w:r w:rsidRPr="001E5B9C">
        <w:rPr>
          <w:rFonts w:ascii="Times New Roman" w:eastAsia="Times New Roman" w:hAnsi="Times New Roman" w:cs="Times New Roman"/>
        </w:rPr>
        <w:t>Kermack</w:t>
      </w:r>
      <w:proofErr w:type="spellEnd"/>
      <w:r w:rsidRPr="001E5B9C">
        <w:rPr>
          <w:rFonts w:ascii="Times New Roman" w:eastAsia="Times New Roman" w:hAnsi="Times New Roman" w:cs="Times New Roman"/>
        </w:rPr>
        <w:t xml:space="preserve"> and McKendrick (1927), the SIR Model is commonly used to model the spread of disease by contact by calculating the number of Susceptible, Infected, and Recovered individuals in a fixed population, where: </w:t>
      </w:r>
    </w:p>
    <w:p w:rsidR="001E302F" w:rsidRPr="007A03F5" w:rsidRDefault="001E302F" w:rsidP="001E5B9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302F" w:rsidRPr="007A03F5" w:rsidRDefault="007A03F5" w:rsidP="001E5B9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2431283</wp:posOffset>
                </wp:positionH>
                <wp:positionV relativeFrom="paragraph">
                  <wp:posOffset>95884</wp:posOffset>
                </wp:positionV>
                <wp:extent cx="803296" cy="0"/>
                <wp:effectExtent l="0" t="63500" r="0" b="635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296" cy="0"/>
                          <a:chOff x="0" y="0"/>
                          <a:chExt cx="803296" cy="0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0" y="0"/>
                            <a:ext cx="291403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12466" y="0"/>
                            <a:ext cx="29083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7E932" id="Group 4" o:spid="_x0000_s1026" style="position:absolute;margin-left:191.45pt;margin-top:7.55pt;width:63.25pt;height:0;z-index:251661312" coordsize="8032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3j6cQIAAA8IAAAOAAAAZHJzL2Uyb0RvYy54bWzsVVtv2yAUfp+0/4B4X3zJZYkVp5rSNi/T&#13;&#10;Vi3bD6AY20gYENA4+fc7YMdu01VaO2kP016wgfOdy8d3YH11bAQ6MGO5kjlOJjFGTFJVcFnl+Mf3&#13;&#10;2w9LjKwjsiBCSZbjE7P4avP+3brVGUtVrUTBDAIn0matznHtnM6iyNKaNcROlGYSNktlGuJgaqqo&#13;&#10;MKQF742I0jheRK0yhTaKMmth9brbxJvgvywZdV/L0jKHRI4hNxdGE8Z7P0abNckqQ3TNaZ8GeUMW&#13;&#10;DeESgg6urokj6MHwZ64aTo2yqnQTqppIlSWnLNQA1STxRTU7ox50qKXK2koPNAG1Fzy92S39crgz&#13;&#10;iBc5nmEkSQNHFKKimaem1VUGFjuj9/rO9AtVN/PVHkvT+C/UgY6B1NNAKjs6RGFxGU/T1QIjOm7R&#13;&#10;Gg7lGYDWNy9BonOoyGc0JNBqEI0debF/xsu+JpoFuq2vuuclPfOyd4bwqnbokzGqRVslJchLGZR2&#13;&#10;VAXQVvY82cwCZb9LUrpKZvH0EUlDxSTTxrodUw3yPzm2fRpD/CQIjxw+WwcnBMAzwAcXErU5Tpfz&#13;&#10;j/NgZpXgxS0Xwm+GLmNbYdCBQH+4Y+IrAQ9PrBzh4kYWyJ00qMMZTmQlWG8pJAD8OXTVhj93EqyL&#13;&#10;/Y2VoC0QQZfjRTxCKZPuHFNIsPawErIbgHGXtb8OxkSfAnt7D2Wh418DHhAhspJuADdcKvOr6CNN&#13;&#10;ZWd/ZqCr21Nwr4pT0EGgBiTqW+kvaBUU1PXwi1qdvkqr8ySdLaB3x9Y9d3W6ipdTuFCHrv4v2E7p&#13;&#10;/4xgw1ULr064EPoX0j9rj+dB+eM7vvkJAAD//wMAUEsDBBQABgAIAAAAIQBGNZmz4gAAAA4BAAAP&#13;&#10;AAAAZHJzL2Rvd25yZXYueG1sTE9Na8JAEL0X+h+WKfRWN9GmaMxGxH6cRKgWSm9jdkyC2d2QXZP4&#13;&#10;7zulh/YyMPPevI9sNZpG9NT52lkF8SQCQbZwuralgo/D68MchA9oNTbOkoIreVjltzcZptoN9p36&#13;&#10;fSgFi1ifooIqhDaV0hcVGfQT15Jl7OQ6g4HXrpS6w4HFTSOnUfQkDdaWHSpsaVNRcd5fjIK3AYf1&#13;&#10;LH7pt+fT5vp1SHaf25iUur8bn5c81ksQgcbw9wE/HTg/5Bzs6C5We9EomM2nC6YykMQgmJBEi0cQ&#13;&#10;x9+DzDP5v0b+DQAA//8DAFBLAQItABQABgAIAAAAIQC2gziS/gAAAOEBAAATAAAAAAAAAAAAAAAA&#13;&#10;AAAAAABbQ29udGVudF9UeXBlc10ueG1sUEsBAi0AFAAGAAgAAAAhADj9If/WAAAAlAEAAAsAAAAA&#13;&#10;AAAAAAAAAAAALwEAAF9yZWxzLy5yZWxzUEsBAi0AFAAGAAgAAAAhAKILePpxAgAADwgAAA4AAAAA&#13;&#10;AAAAAAAAAAAALgIAAGRycy9lMm9Eb2MueG1sUEsBAi0AFAAGAAgAAAAhAEY1mbPiAAAADgEAAA8A&#13;&#10;AAAAAAAAAAAAAAAAywQAAGRycy9kb3ducmV2LnhtbFBLBQYAAAAABAAEAPMAAADaBQAA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width:291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v2XxgAAAN8AAAAPAAAAZHJzL2Rvd25yZXYueG1sRI9Ba8JA&#13;&#10;FITvBf/D8gRvdWNAsdFVJCIIlpaq4PWRfSbB7Nu4u8b033cLhV4GhmG+YZbr3jSiI+drywom4wQE&#13;&#10;cWF1zaWC82n3OgfhA7LGxjIp+CYP69XgZYmZtk/+ou4YShEh7DNUUIXQZlL6oiKDfmxb4phdrTMY&#13;&#10;onWl1A6fEW4amSbJTBqsOS5U2FJeUXE7PoyC/TtP3enzPnPl/PB2+ejyJr3lSo2G/XYRZbMAEagP&#13;&#10;/40/xF4rSOH3T/wCcvUDAAD//wMAUEsBAi0AFAAGAAgAAAAhANvh9svuAAAAhQEAABMAAAAAAAAA&#13;&#10;AAAAAAAAAAAAAFtDb250ZW50X1R5cGVzXS54bWxQSwECLQAUAAYACAAAACEAWvQsW78AAAAVAQAA&#13;&#10;CwAAAAAAAAAAAAAAAAAfAQAAX3JlbHMvLnJlbHNQSwECLQAUAAYACAAAACEAHnr9l8YAAADfAAAA&#13;&#10;DwAAAAAAAAAAAAAAAAAHAgAAZHJzL2Rvd25yZXYueG1sUEsFBgAAAAADAAMAtwAAAPoCAAAAAA==&#13;&#10;" strokecolor="black [3213]" strokeweight="2.25pt">
                  <v:stroke endarrow="block" joinstyle="miter"/>
                </v:shape>
                <v:shape id="Straight Arrow Connector 3" o:spid="_x0000_s1028" type="#_x0000_t32" style="position:absolute;left:5124;width:290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lgMxwAAAN8AAAAPAAAAZHJzL2Rvd25yZXYueG1sRI/dasJA&#13;&#10;FITvC77DcoTe1Y2WikZXkYggWCr+gLeH7DEJZs/G3TWmb98tFHozMAzzDTNfdqYWLTlfWVYwHCQg&#13;&#10;iHOrKy4UnE+btwkIH5A11pZJwTd5WC56L3NMtX3ygdpjKESEsE9RQRlCk0rp85IM+oFtiGN2tc5g&#13;&#10;iNYVUjt8Rrip5ShJxtJgxXGhxIaykvLb8WEUbD/5w53297ErJrvp5avN6tEtU+q1361nUVYzEIG6&#13;&#10;8N/4Q2y1gnf4/RO/gFz8AAAA//8DAFBLAQItABQABgAIAAAAIQDb4fbL7gAAAIUBAAATAAAAAAAA&#13;&#10;AAAAAAAAAAAAAABbQ29udGVudF9UeXBlc10ueG1sUEsBAi0AFAAGAAgAAAAhAFr0LFu/AAAAFQEA&#13;&#10;AAsAAAAAAAAAAAAAAAAAHwEAAF9yZWxzLy5yZWxzUEsBAi0AFAAGAAgAAAAhAHE2WAzHAAAA3wAA&#13;&#10;AA8AAAAAAAAAAAAAAAAABwIAAGRycy9kb3ducmV2LnhtbFBLBQYAAAAAAwADALcAAAD7AgAAAAA=&#13;&#10;" strokecolor="black [3213]" strokeweight="2.25pt">
                  <v:stroke endarrow="block" joinstyle="miter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  <w:r w:rsidR="001E5B9C" w:rsidRPr="001E5B9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 </w:t>
      </w:r>
      <w:r w:rsidRPr="007A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="001E5B9C" w:rsidRPr="001E5B9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 </w:t>
      </w:r>
      <w:r w:rsidRPr="007A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</w:t>
      </w:r>
      <w:r w:rsidR="001E5B9C" w:rsidRPr="001E5B9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 </w:t>
      </w:r>
    </w:p>
    <w:p w:rsidR="001E302F" w:rsidRDefault="001E302F" w:rsidP="001E5B9C">
      <w:pPr>
        <w:rPr>
          <w:rFonts w:ascii="Times New Roman" w:eastAsia="Times New Roman" w:hAnsi="Times New Roman" w:cs="Times New Roman"/>
        </w:rPr>
      </w:pPr>
    </w:p>
    <w:p w:rsidR="001E302F" w:rsidRDefault="001E5B9C" w:rsidP="001E5B9C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</w:rPr>
        <w:t xml:space="preserve">There are a number of assumptions that must be held for this model to be appropriate: </w:t>
      </w:r>
    </w:p>
    <w:p w:rsidR="001E302F" w:rsidRDefault="001E302F" w:rsidP="001E5B9C">
      <w:pPr>
        <w:rPr>
          <w:rFonts w:ascii="Times New Roman" w:eastAsia="Times New Roman" w:hAnsi="Times New Roman" w:cs="Times New Roman"/>
        </w:rPr>
      </w:pPr>
    </w:p>
    <w:p w:rsidR="001E302F" w:rsidRPr="001E302F" w:rsidRDefault="001E5B9C" w:rsidP="001E30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E302F">
        <w:rPr>
          <w:rFonts w:ascii="Times New Roman" w:eastAsia="Times New Roman" w:hAnsi="Times New Roman" w:cs="Times New Roman"/>
        </w:rPr>
        <w:t>fixed population size;</w:t>
      </w:r>
    </w:p>
    <w:p w:rsidR="001E302F" w:rsidRPr="001E302F" w:rsidRDefault="001E5B9C" w:rsidP="001E30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E302F">
        <w:rPr>
          <w:rFonts w:ascii="Times New Roman" w:eastAsia="Times New Roman" w:hAnsi="Times New Roman" w:cs="Times New Roman"/>
        </w:rPr>
        <w:t xml:space="preserve">no intraspecific variation in disease susceptibility; </w:t>
      </w:r>
    </w:p>
    <w:p w:rsidR="001E302F" w:rsidRPr="001E302F" w:rsidRDefault="001E5B9C" w:rsidP="001E30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E302F">
        <w:rPr>
          <w:rFonts w:ascii="Times New Roman" w:eastAsia="Times New Roman" w:hAnsi="Times New Roman" w:cs="Times New Roman"/>
        </w:rPr>
        <w:t xml:space="preserve">disease transmission is equally likely for individuals in a population; </w:t>
      </w:r>
    </w:p>
    <w:p w:rsidR="001E302F" w:rsidRPr="001E302F" w:rsidRDefault="001E5B9C" w:rsidP="001E30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E302F">
        <w:rPr>
          <w:rFonts w:ascii="Times New Roman" w:eastAsia="Times New Roman" w:hAnsi="Times New Roman" w:cs="Times New Roman"/>
        </w:rPr>
        <w:t xml:space="preserve"> all individuals are considered “susceptible” until they have become “infected”. Once an </w:t>
      </w:r>
      <w:r w:rsidR="001E302F" w:rsidRPr="001E302F">
        <w:rPr>
          <w:rFonts w:ascii="Times New Roman" w:eastAsia="Times New Roman" w:hAnsi="Times New Roman" w:cs="Times New Roman"/>
        </w:rPr>
        <w:t xml:space="preserve"> </w:t>
      </w:r>
      <w:r w:rsidRPr="001E302F">
        <w:rPr>
          <w:rFonts w:ascii="Times New Roman" w:eastAsia="Times New Roman" w:hAnsi="Times New Roman" w:cs="Times New Roman"/>
        </w:rPr>
        <w:t>individual is a member of the “infected”, the only way out of the group is to become “recovered”. Once an individual has “recovered”, they are then immune;</w:t>
      </w:r>
    </w:p>
    <w:p w:rsidR="001E302F" w:rsidRPr="001E302F" w:rsidRDefault="001E5B9C" w:rsidP="001E30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E302F">
        <w:rPr>
          <w:rFonts w:ascii="Times New Roman" w:eastAsia="Times New Roman" w:hAnsi="Times New Roman" w:cs="Times New Roman"/>
        </w:rPr>
        <w:t xml:space="preserve"> No inherited immunity. </w:t>
      </w:r>
    </w:p>
    <w:p w:rsidR="001E302F" w:rsidRDefault="001E302F" w:rsidP="001E5B9C">
      <w:pPr>
        <w:rPr>
          <w:rFonts w:ascii="Times New Roman" w:eastAsia="Times New Roman" w:hAnsi="Times New Roman" w:cs="Times New Roman"/>
        </w:rPr>
      </w:pPr>
    </w:p>
    <w:p w:rsidR="007A03F5" w:rsidRDefault="001E5B9C" w:rsidP="001E5B9C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</w:rPr>
        <w:t xml:space="preserve">Our notation of the SIR Model is as follows: </w:t>
      </w:r>
      <w:r w:rsidRPr="001E5B9C">
        <w:rPr>
          <w:rFonts w:ascii="Times New Roman" w:eastAsia="Times New Roman" w:hAnsi="Times New Roman" w:cs="Times New Roman"/>
          <w:i/>
          <w:iCs/>
        </w:rPr>
        <w:t>S(t)</w:t>
      </w:r>
      <w:r w:rsidRPr="001E5B9C">
        <w:rPr>
          <w:rFonts w:ascii="Times New Roman" w:eastAsia="Times New Roman" w:hAnsi="Times New Roman" w:cs="Times New Roman"/>
        </w:rPr>
        <w:t xml:space="preserve"> = number of susceptible individuals at time t, </w:t>
      </w:r>
      <w:r w:rsidRPr="001E5B9C">
        <w:rPr>
          <w:rFonts w:ascii="Times New Roman" w:eastAsia="Times New Roman" w:hAnsi="Times New Roman" w:cs="Times New Roman"/>
          <w:i/>
          <w:iCs/>
        </w:rPr>
        <w:t>I(t)</w:t>
      </w:r>
      <w:r w:rsidRPr="001E5B9C">
        <w:rPr>
          <w:rFonts w:ascii="Times New Roman" w:eastAsia="Times New Roman" w:hAnsi="Times New Roman" w:cs="Times New Roman"/>
        </w:rPr>
        <w:t xml:space="preserve"> = number of infected individuals at time</w:t>
      </w:r>
      <w:r w:rsidRPr="001E5B9C">
        <w:rPr>
          <w:rFonts w:ascii="Times New Roman" w:eastAsia="Times New Roman" w:hAnsi="Times New Roman" w:cs="Times New Roman"/>
          <w:i/>
          <w:iCs/>
        </w:rPr>
        <w:t xml:space="preserve"> t</w:t>
      </w:r>
      <w:r w:rsidRPr="001E5B9C">
        <w:rPr>
          <w:rFonts w:ascii="Times New Roman" w:eastAsia="Times New Roman" w:hAnsi="Times New Roman" w:cs="Times New Roman"/>
        </w:rPr>
        <w:t xml:space="preserve">, and </w:t>
      </w:r>
      <w:r w:rsidRPr="001E5B9C">
        <w:rPr>
          <w:rFonts w:ascii="Times New Roman" w:eastAsia="Times New Roman" w:hAnsi="Times New Roman" w:cs="Times New Roman"/>
          <w:i/>
          <w:iCs/>
        </w:rPr>
        <w:t xml:space="preserve">R(t) </w:t>
      </w:r>
      <w:r w:rsidRPr="001E5B9C">
        <w:rPr>
          <w:rFonts w:ascii="Times New Roman" w:eastAsia="Times New Roman" w:hAnsi="Times New Roman" w:cs="Times New Roman"/>
        </w:rPr>
        <w:t xml:space="preserve">= number of recovered individuals at time t. Based on our assumptions described above, the population size </w:t>
      </w:r>
      <w:r w:rsidRPr="001E5B9C">
        <w:rPr>
          <w:rFonts w:ascii="Times New Roman" w:eastAsia="Times New Roman" w:hAnsi="Times New Roman" w:cs="Times New Roman"/>
          <w:i/>
          <w:iCs/>
        </w:rPr>
        <w:t>(N)</w:t>
      </w:r>
      <w:r w:rsidRPr="001E5B9C">
        <w:rPr>
          <w:rFonts w:ascii="Times New Roman" w:eastAsia="Times New Roman" w:hAnsi="Times New Roman" w:cs="Times New Roman"/>
        </w:rPr>
        <w:t xml:space="preserve"> consists of: </w:t>
      </w:r>
    </w:p>
    <w:p w:rsidR="0027328E" w:rsidRDefault="0027328E" w:rsidP="001E5B9C">
      <w:pPr>
        <w:rPr>
          <w:rFonts w:ascii="Times New Roman" w:eastAsia="Times New Roman" w:hAnsi="Times New Roman" w:cs="Times New Roman"/>
        </w:rPr>
      </w:pPr>
    </w:p>
    <w:p w:rsidR="0027328E" w:rsidRDefault="0027328E" w:rsidP="001E5B9C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</w:rPr>
            <m:t>+I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</w:rPr>
            <m:t>+R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</w:rPr>
            <m:t>=N</m:t>
          </m:r>
        </m:oMath>
      </m:oMathPara>
    </w:p>
    <w:p w:rsidR="007A03F5" w:rsidRDefault="007A03F5" w:rsidP="001E5B9C">
      <w:pPr>
        <w:rPr>
          <w:rFonts w:ascii="Times New Roman" w:eastAsia="Times New Roman" w:hAnsi="Times New Roman" w:cs="Times New Roman"/>
        </w:rPr>
      </w:pPr>
    </w:p>
    <w:p w:rsidR="007A03F5" w:rsidRDefault="001E5B9C" w:rsidP="001E5B9C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</w:rPr>
        <w:t xml:space="preserve">The change in the number of susceptible individuals as: </w:t>
      </w:r>
    </w:p>
    <w:p w:rsidR="007A03F5" w:rsidRDefault="007A03F5" w:rsidP="001E5B9C">
      <w:pPr>
        <w:rPr>
          <w:rFonts w:ascii="Times New Roman" w:eastAsia="Times New Roman" w:hAnsi="Times New Roman" w:cs="Times New Roman"/>
        </w:rPr>
      </w:pPr>
    </w:p>
    <w:p w:rsidR="007A03F5" w:rsidRPr="00C61E15" w:rsidRDefault="00CD1F6E" w:rsidP="001E5B9C">
      <w:pPr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dS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=-βS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</w:rPr>
            <m:t>I(t)</m:t>
          </m:r>
        </m:oMath>
      </m:oMathPara>
    </w:p>
    <w:p w:rsidR="00C61E15" w:rsidRDefault="00CD1F6E" w:rsidP="00C61E15">
      <w:pPr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βS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-k</m:t>
              </m:r>
            </m:e>
          </m:d>
          <m:r>
            <w:rPr>
              <w:rFonts w:ascii="Cambria Math" w:eastAsia="Times New Roman" w:hAnsi="Cambria Math" w:cs="Times New Roman"/>
            </w:rPr>
            <m:t>I(t)</m:t>
          </m:r>
        </m:oMath>
      </m:oMathPara>
    </w:p>
    <w:p w:rsidR="00C61E15" w:rsidRDefault="00CD1F6E" w:rsidP="00C61E15">
      <w:pPr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dR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=kI(t)</m:t>
          </m:r>
        </m:oMath>
      </m:oMathPara>
    </w:p>
    <w:p w:rsidR="00C61E15" w:rsidRDefault="00C61E15" w:rsidP="001E5B9C">
      <w:pPr>
        <w:rPr>
          <w:rFonts w:ascii="Times New Roman" w:eastAsia="Times New Roman" w:hAnsi="Times New Roman" w:cs="Times New Roman"/>
        </w:rPr>
      </w:pPr>
    </w:p>
    <w:p w:rsidR="007A03F5" w:rsidRDefault="001E5B9C" w:rsidP="001E5B9C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</w:rPr>
        <w:t xml:space="preserve">where </w:t>
      </w:r>
      <w:r w:rsidRPr="001E5B9C">
        <w:rPr>
          <w:rFonts w:ascii="Times New Roman" w:eastAsia="Times New Roman" w:hAnsi="Times New Roman" w:cs="Times New Roman"/>
          <w:i/>
          <w:iCs/>
        </w:rPr>
        <w:t>β</w:t>
      </w:r>
      <w:r w:rsidRPr="001E5B9C">
        <w:rPr>
          <w:rFonts w:ascii="Times New Roman" w:eastAsia="Times New Roman" w:hAnsi="Times New Roman" w:cs="Times New Roman"/>
        </w:rPr>
        <w:t xml:space="preserve"> is the transmission coefficient and </w:t>
      </w:r>
      <w:r w:rsidRPr="001E5B9C">
        <w:rPr>
          <w:rFonts w:ascii="Times New Roman" w:eastAsia="Times New Roman" w:hAnsi="Times New Roman" w:cs="Times New Roman"/>
          <w:i/>
          <w:iCs/>
        </w:rPr>
        <w:t>k</w:t>
      </w:r>
      <w:r w:rsidRPr="001E5B9C">
        <w:rPr>
          <w:rFonts w:ascii="Times New Roman" w:eastAsia="Times New Roman" w:hAnsi="Times New Roman" w:cs="Times New Roman"/>
        </w:rPr>
        <w:t xml:space="preserve"> is the recovery rate. </w:t>
      </w:r>
    </w:p>
    <w:p w:rsidR="007A03F5" w:rsidRDefault="007A03F5" w:rsidP="001E5B9C">
      <w:pPr>
        <w:rPr>
          <w:rFonts w:ascii="Times New Roman" w:eastAsia="Times New Roman" w:hAnsi="Times New Roman" w:cs="Times New Roman"/>
        </w:rPr>
      </w:pPr>
    </w:p>
    <w:p w:rsidR="007A03F5" w:rsidRDefault="001E5B9C" w:rsidP="001E5B9C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  <w:b/>
          <w:bCs/>
        </w:rPr>
        <w:t>Exercise 1.</w:t>
      </w:r>
      <w:r w:rsidRPr="001E5B9C">
        <w:rPr>
          <w:rFonts w:ascii="Times New Roman" w:eastAsia="Times New Roman" w:hAnsi="Times New Roman" w:cs="Times New Roman"/>
        </w:rPr>
        <w:t xml:space="preserve"> In</w:t>
      </w:r>
      <w:r w:rsidR="0069359B">
        <w:rPr>
          <w:rFonts w:ascii="Times New Roman" w:eastAsia="Times New Roman" w:hAnsi="Times New Roman" w:cs="Times New Roman"/>
        </w:rPr>
        <w:t xml:space="preserve"> R</w:t>
      </w:r>
      <w:r w:rsidRPr="001E5B9C">
        <w:rPr>
          <w:rFonts w:ascii="Times New Roman" w:eastAsia="Times New Roman" w:hAnsi="Times New Roman" w:cs="Times New Roman"/>
        </w:rPr>
        <w:t xml:space="preserve">, run a simulation demonstrating the dynamics of the SIR Model over 100 time steps where </w:t>
      </w:r>
      <w:r w:rsidRPr="001E5B9C">
        <w:rPr>
          <w:rFonts w:ascii="Times New Roman" w:eastAsia="Times New Roman" w:hAnsi="Times New Roman" w:cs="Times New Roman"/>
          <w:i/>
          <w:iCs/>
        </w:rPr>
        <w:t xml:space="preserve">k </w:t>
      </w:r>
      <w:r w:rsidRPr="001E5B9C">
        <w:rPr>
          <w:rFonts w:ascii="Times New Roman" w:eastAsia="Times New Roman" w:hAnsi="Times New Roman" w:cs="Times New Roman"/>
        </w:rPr>
        <w:t xml:space="preserve">= 50, </w:t>
      </w:r>
      <w:r w:rsidRPr="001E5B9C">
        <w:rPr>
          <w:rFonts w:ascii="Times New Roman" w:eastAsia="Times New Roman" w:hAnsi="Times New Roman" w:cs="Times New Roman"/>
          <w:i/>
          <w:iCs/>
        </w:rPr>
        <w:t>β</w:t>
      </w:r>
      <w:r w:rsidRPr="001E5B9C">
        <w:rPr>
          <w:rFonts w:ascii="Times New Roman" w:eastAsia="Times New Roman" w:hAnsi="Times New Roman" w:cs="Times New Roman"/>
        </w:rPr>
        <w:t xml:space="preserve"> = 0.05, the initial number of susceptible individuals = 10000, the number of initial infected individuals = 1, and 0 initially recovered individuals. To discretize the derivatives of Equations 1, 2, and 3, we will be using an Euler approximation: </w:t>
      </w:r>
    </w:p>
    <w:p w:rsidR="007A03F5" w:rsidRDefault="007A03F5" w:rsidP="001E5B9C">
      <w:pPr>
        <w:rPr>
          <w:rFonts w:ascii="Times New Roman" w:eastAsia="Times New Roman" w:hAnsi="Times New Roman" w:cs="Times New Roman"/>
        </w:rPr>
      </w:pPr>
    </w:p>
    <w:p w:rsidR="00DA6C97" w:rsidRDefault="001E5B9C" w:rsidP="00DA6C97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</w:rPr>
        <w:t xml:space="preserve">Equation 1.1: </w:t>
      </w:r>
      <m:oMath>
        <m:r>
          <w:rPr>
            <w:rFonts w:ascii="Cambria Math" w:eastAsia="Times New Roman" w:hAnsi="Cambria Math" w:cs="Times New Roman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Cambria Math" w:cs="Times New Roman"/>
          </w:rPr>
          <m:t>=-β*S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t-1</m:t>
            </m:r>
          </m:e>
        </m:d>
        <m:r>
          <w:rPr>
            <w:rFonts w:ascii="Cambria Math" w:eastAsia="Times New Roman" w:hAnsi="Cambria Math" w:cs="Times New Roman"/>
          </w:rPr>
          <m:t>*I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t-1</m:t>
            </m:r>
          </m:e>
        </m:d>
        <m:r>
          <w:rPr>
            <w:rFonts w:ascii="Cambria Math" w:eastAsia="Times New Roman" w:hAnsi="Cambria Math" w:cs="Times New Roman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</w:rPr>
              <m:t>t</m:t>
            </m:r>
          </m:sub>
        </m:sSub>
        <m:r>
          <w:rPr>
            <w:rFonts w:ascii="Cambria Math" w:eastAsia="Times New Roman" w:hAnsi="Cambria Math" w:cs="Times New Roman"/>
          </w:rPr>
          <m:t>+S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t-1</m:t>
            </m:r>
          </m:e>
        </m:d>
      </m:oMath>
    </w:p>
    <w:p w:rsidR="00DA6C97" w:rsidRDefault="001E5B9C" w:rsidP="00DA6C97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</w:rPr>
        <w:t xml:space="preserve">Equation 2.1: </w:t>
      </w:r>
      <m:oMath>
        <m:r>
          <w:rPr>
            <w:rFonts w:ascii="Cambria Math" w:eastAsia="Times New Roman" w:hAnsi="Cambria Math" w:cs="Times New Roman"/>
          </w:rPr>
          <m:t>I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β*S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t-1</m:t>
                </m:r>
              </m:e>
            </m:d>
            <m:r>
              <w:rPr>
                <w:rFonts w:ascii="Cambria Math" w:eastAsia="Times New Roman" w:hAnsi="Cambria Math" w:cs="Times New Roman"/>
              </w:rPr>
              <m:t>*I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t-1</m:t>
                </m:r>
              </m:e>
            </m:d>
            <m:r>
              <w:rPr>
                <w:rFonts w:ascii="Cambria Math" w:eastAsia="Times New Roman" w:hAnsi="Cambria Math" w:cs="Times New Roman"/>
              </w:rPr>
              <m:t>-k*I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t-1</m:t>
                </m:r>
              </m:e>
            </m:d>
          </m:e>
        </m:d>
        <m:r>
          <w:rPr>
            <w:rFonts w:ascii="Cambria Math" w:eastAsia="Times New Roman" w:hAnsi="Cambria Math" w:cs="Times New Roman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</w:rPr>
              <m:t>t</m:t>
            </m:r>
          </m:sub>
        </m:sSub>
        <m:r>
          <w:rPr>
            <w:rFonts w:ascii="Cambria Math" w:eastAsia="Times New Roman" w:hAnsi="Cambria Math" w:cs="Times New Roman"/>
          </w:rPr>
          <m:t>+I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t-1</m:t>
            </m:r>
          </m:e>
        </m:d>
      </m:oMath>
    </w:p>
    <w:p w:rsidR="007A03F5" w:rsidRDefault="007A03F5" w:rsidP="001E5B9C">
      <w:pPr>
        <w:rPr>
          <w:rFonts w:ascii="Times New Roman" w:eastAsia="Times New Roman" w:hAnsi="Times New Roman" w:cs="Times New Roman"/>
        </w:rPr>
      </w:pPr>
    </w:p>
    <w:p w:rsidR="007A03F5" w:rsidRDefault="001E5B9C" w:rsidP="001E5B9C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</w:rPr>
        <w:lastRenderedPageBreak/>
        <w:t xml:space="preserve">Equation 3.1: </w:t>
      </w:r>
      <m:oMath>
        <m:r>
          <w:rPr>
            <w:rFonts w:ascii="Cambria Math" w:eastAsia="Times New Roman" w:hAnsi="Cambria Math" w:cs="Times New Roman"/>
          </w:rPr>
          <m:t>R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Cambria Math" w:cs="Times New Roman"/>
          </w:rPr>
          <m:t>=k*I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t-1</m:t>
            </m:r>
          </m:e>
        </m:d>
        <m:r>
          <w:rPr>
            <w:rFonts w:ascii="Cambria Math" w:eastAsia="Times New Roman" w:hAnsi="Cambria Math" w:cs="Times New Roman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</w:rPr>
              <m:t>t</m:t>
            </m:r>
          </m:sub>
        </m:sSub>
        <m:r>
          <w:rPr>
            <w:rFonts w:ascii="Cambria Math" w:eastAsia="Times New Roman" w:hAnsi="Cambria Math" w:cs="Times New Roman"/>
          </w:rPr>
          <m:t>+R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t-1</m:t>
            </m:r>
          </m:e>
        </m:d>
      </m:oMath>
    </w:p>
    <w:p w:rsidR="007A03F5" w:rsidRDefault="007A03F5" w:rsidP="001E5B9C">
      <w:pPr>
        <w:rPr>
          <w:rFonts w:ascii="Times New Roman" w:eastAsia="Times New Roman" w:hAnsi="Times New Roman" w:cs="Times New Roman"/>
        </w:rPr>
      </w:pPr>
    </w:p>
    <w:p w:rsidR="0069359B" w:rsidRDefault="001E5B9C" w:rsidP="001E5B9C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</w:rPr>
        <w:t xml:space="preserve">where </w:t>
      </w:r>
      <w:r w:rsidRPr="001E5B9C">
        <w:rPr>
          <w:rFonts w:ascii="Times New Roman" w:eastAsia="Times New Roman" w:hAnsi="Times New Roman" w:cs="Times New Roman"/>
          <w:i/>
          <w:iCs/>
        </w:rPr>
        <w:t>d</w:t>
      </w:r>
      <w:r w:rsidRPr="001E5B9C">
        <w:rPr>
          <w:rFonts w:ascii="Times New Roman" w:eastAsia="Times New Roman" w:hAnsi="Times New Roman" w:cs="Times New Roman"/>
          <w:i/>
          <w:iCs/>
          <w:vertAlign w:val="subscript"/>
        </w:rPr>
        <w:t>t</w:t>
      </w:r>
      <w:r w:rsidRPr="001E5B9C">
        <w:rPr>
          <w:rFonts w:ascii="Times New Roman" w:eastAsia="Times New Roman" w:hAnsi="Times New Roman" w:cs="Times New Roman"/>
          <w:i/>
          <w:iCs/>
        </w:rPr>
        <w:t xml:space="preserve"> </w:t>
      </w:r>
      <w:r w:rsidRPr="001E5B9C">
        <w:rPr>
          <w:rFonts w:ascii="Times New Roman" w:eastAsia="Times New Roman" w:hAnsi="Times New Roman" w:cs="Times New Roman"/>
        </w:rPr>
        <w:t xml:space="preserve">= 0.001 is the discretization interval. Plot all three population categories over time in one figure. Remember to connect the points over time, label your axes, and create a legend. Describe the trends for each population category within the model. Are the trends as you expected? Why or why not? Does the number of infected individuals peak? If so, when? </w:t>
      </w:r>
    </w:p>
    <w:p w:rsidR="00095B09" w:rsidRDefault="00095B09" w:rsidP="001E5B9C">
      <w:pPr>
        <w:rPr>
          <w:rFonts w:ascii="Times New Roman" w:eastAsia="Times New Roman" w:hAnsi="Times New Roman" w:cs="Times New Roman"/>
        </w:rPr>
      </w:pPr>
    </w:p>
    <w:p w:rsidR="00095B09" w:rsidRDefault="00095B09" w:rsidP="001E5B9C">
      <w:pPr>
        <w:rPr>
          <w:rFonts w:ascii="Times New Roman" w:eastAsia="Times New Roman" w:hAnsi="Times New Roman" w:cs="Times New Roman"/>
          <w:b/>
          <w:bCs/>
        </w:rPr>
      </w:pPr>
      <w:r w:rsidRPr="00444488">
        <w:rPr>
          <w:rFonts w:ascii="Times New Roman" w:eastAsia="Times New Roman" w:hAnsi="Times New Roman" w:cs="Times New Roman"/>
          <w:b/>
          <w:bCs/>
        </w:rPr>
        <w:t>Hint:</w:t>
      </w:r>
    </w:p>
    <w:p w:rsidR="00444488" w:rsidRDefault="00444488" w:rsidP="001E5B9C">
      <w:pPr>
        <w:rPr>
          <w:rFonts w:ascii="Times New Roman" w:eastAsia="Times New Roman" w:hAnsi="Times New Roman" w:cs="Times New Roman"/>
          <w:b/>
          <w:bCs/>
        </w:rPr>
      </w:pP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4472C4" w:themeColor="accent1"/>
          <w:lang w:val="en-US"/>
        </w:rPr>
      </w:pPr>
      <w:r w:rsidRPr="00444488">
        <w:rPr>
          <w:rFonts w:ascii="Times New Roman" w:hAnsi="Times New Roman" w:cs="Times New Roman"/>
          <w:color w:val="4472C4" w:themeColor="accent1"/>
          <w:lang w:val="en-US"/>
        </w:rPr>
        <w:t>#Parameters</w:t>
      </w: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lang w:val="en-US"/>
        </w:rPr>
      </w:pPr>
    </w:p>
    <w:p w:rsidR="00444488" w:rsidRPr="00444488" w:rsidRDefault="00444488" w:rsidP="00444488">
      <w:pPr>
        <w:pStyle w:val="ListParagraph"/>
        <w:numPr>
          <w:ilvl w:val="0"/>
          <w:numId w:val="3"/>
        </w:num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444488">
        <w:rPr>
          <w:rFonts w:ascii="Times New Roman" w:hAnsi="Times New Roman" w:cs="Times New Roman"/>
          <w:color w:val="000000" w:themeColor="text1"/>
          <w:lang w:val="en-US"/>
        </w:rPr>
        <w:t>k&lt;-50;</w:t>
      </w:r>
    </w:p>
    <w:p w:rsidR="00444488" w:rsidRPr="00444488" w:rsidRDefault="00444488" w:rsidP="00444488">
      <w:pPr>
        <w:pStyle w:val="ListParagraph"/>
        <w:numPr>
          <w:ilvl w:val="0"/>
          <w:numId w:val="3"/>
        </w:num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444488">
        <w:rPr>
          <w:rFonts w:ascii="Times New Roman" w:hAnsi="Times New Roman" w:cs="Times New Roman"/>
          <w:color w:val="000000" w:themeColor="text1"/>
          <w:lang w:val="en-US"/>
        </w:rPr>
        <w:t>b&lt;-0.05;</w:t>
      </w:r>
    </w:p>
    <w:p w:rsidR="00444488" w:rsidRPr="00444488" w:rsidRDefault="00444488" w:rsidP="00444488">
      <w:pPr>
        <w:pStyle w:val="ListParagraph"/>
        <w:numPr>
          <w:ilvl w:val="0"/>
          <w:numId w:val="3"/>
        </w:num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444488">
        <w:rPr>
          <w:rFonts w:ascii="Times New Roman" w:hAnsi="Times New Roman" w:cs="Times New Roman"/>
          <w:color w:val="000000" w:themeColor="text1"/>
          <w:lang w:val="en-US"/>
        </w:rPr>
        <w:t>dt&lt;-0.001;</w:t>
      </w: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lang w:val="en-US"/>
        </w:rPr>
      </w:pPr>
    </w:p>
    <w:p w:rsid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4472C4" w:themeColor="accent1"/>
          <w:lang w:val="en-US"/>
        </w:rPr>
      </w:pPr>
      <w:r w:rsidRPr="00444488">
        <w:rPr>
          <w:rFonts w:ascii="Times New Roman" w:hAnsi="Times New Roman" w:cs="Times New Roman"/>
          <w:color w:val="4472C4" w:themeColor="accent1"/>
          <w:lang w:val="en-US"/>
        </w:rPr>
        <w:t>#Timescale of simulation</w:t>
      </w: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4472C4" w:themeColor="accent1"/>
          <w:lang w:val="en-US"/>
        </w:rPr>
      </w:pPr>
    </w:p>
    <w:p w:rsidR="00444488" w:rsidRPr="00444488" w:rsidRDefault="00444488" w:rsidP="00444488">
      <w:pPr>
        <w:pStyle w:val="ListParagraph"/>
        <w:numPr>
          <w:ilvl w:val="0"/>
          <w:numId w:val="4"/>
        </w:num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444488">
        <w:rPr>
          <w:rFonts w:ascii="Times New Roman" w:hAnsi="Times New Roman" w:cs="Times New Roman"/>
          <w:color w:val="000000" w:themeColor="text1"/>
          <w:lang w:val="en-US"/>
        </w:rPr>
        <w:t>T&lt;-100;</w:t>
      </w: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lang w:val="en-US"/>
        </w:rPr>
      </w:pP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4472C4" w:themeColor="accent1"/>
          <w:lang w:val="en-US"/>
        </w:rPr>
      </w:pPr>
      <w:r w:rsidRPr="00444488">
        <w:rPr>
          <w:rFonts w:ascii="Times New Roman" w:hAnsi="Times New Roman" w:cs="Times New Roman"/>
          <w:color w:val="4472C4" w:themeColor="accent1"/>
          <w:lang w:val="en-US"/>
        </w:rPr>
        <w:t>#Vector for each class</w:t>
      </w: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lang w:val="en-US"/>
        </w:rPr>
      </w:pPr>
    </w:p>
    <w:p w:rsidR="00444488" w:rsidRPr="00444488" w:rsidRDefault="00444488" w:rsidP="00444488">
      <w:pPr>
        <w:pStyle w:val="ListParagraph"/>
        <w:numPr>
          <w:ilvl w:val="0"/>
          <w:numId w:val="4"/>
        </w:num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444488">
        <w:rPr>
          <w:rFonts w:ascii="Times New Roman" w:hAnsi="Times New Roman" w:cs="Times New Roman"/>
          <w:color w:val="000000" w:themeColor="text1"/>
          <w:lang w:val="en-US"/>
        </w:rPr>
        <w:t>S&lt;-numeric(T); I&lt;-numeric(T); R&lt;-numeric(T);</w:t>
      </w: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lang w:val="en-US"/>
        </w:rPr>
      </w:pP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4472C4" w:themeColor="accent1"/>
          <w:lang w:val="en-US"/>
        </w:rPr>
      </w:pPr>
      <w:r w:rsidRPr="00444488">
        <w:rPr>
          <w:rFonts w:ascii="Times New Roman" w:hAnsi="Times New Roman" w:cs="Times New Roman"/>
          <w:color w:val="4472C4" w:themeColor="accent1"/>
          <w:lang w:val="en-US"/>
        </w:rPr>
        <w:t>#Initial conditions</w:t>
      </w: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lang w:val="en-US"/>
        </w:rPr>
      </w:pPr>
    </w:p>
    <w:p w:rsidR="00444488" w:rsidRPr="00444488" w:rsidRDefault="00444488" w:rsidP="00444488">
      <w:pPr>
        <w:pStyle w:val="ListParagraph"/>
        <w:numPr>
          <w:ilvl w:val="0"/>
          <w:numId w:val="4"/>
        </w:num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444488">
        <w:rPr>
          <w:rFonts w:ascii="Times New Roman" w:hAnsi="Times New Roman" w:cs="Times New Roman"/>
          <w:color w:val="000000" w:themeColor="text1"/>
          <w:lang w:val="en-US"/>
        </w:rPr>
        <w:t>S[1]&lt;-10000; I[1]&lt;-1; R[1]&lt;-0;</w:t>
      </w: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lang w:val="en-US"/>
        </w:rPr>
      </w:pP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4472C4" w:themeColor="accent1"/>
          <w:lang w:val="en-US"/>
        </w:rPr>
      </w:pPr>
      <w:r w:rsidRPr="00444488">
        <w:rPr>
          <w:rFonts w:ascii="Times New Roman" w:hAnsi="Times New Roman" w:cs="Times New Roman"/>
          <w:color w:val="4472C4" w:themeColor="accent1"/>
          <w:lang w:val="en-US"/>
        </w:rPr>
        <w:t>#Simulation</w:t>
      </w: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lang w:val="en-US"/>
        </w:rPr>
      </w:pPr>
    </w:p>
    <w:p w:rsidR="00444488" w:rsidRPr="00444488" w:rsidRDefault="00444488" w:rsidP="00444488">
      <w:pPr>
        <w:pStyle w:val="ListParagraph"/>
        <w:numPr>
          <w:ilvl w:val="0"/>
          <w:numId w:val="4"/>
        </w:num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444488">
        <w:rPr>
          <w:rFonts w:ascii="Times New Roman" w:hAnsi="Times New Roman" w:cs="Times New Roman"/>
          <w:color w:val="000000" w:themeColor="text1"/>
          <w:lang w:val="en-US"/>
        </w:rPr>
        <w:t>for(t in 2:T){</w:t>
      </w: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lang w:val="en-US"/>
        </w:rPr>
      </w:pPr>
      <w:r w:rsidRPr="00444488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lang w:val="en-US"/>
        </w:rPr>
      </w:pPr>
      <w:r w:rsidRPr="00444488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r w:rsidRPr="00444488">
        <w:rPr>
          <w:rFonts w:ascii="Times New Roman" w:hAnsi="Times New Roman" w:cs="Times New Roman"/>
          <w:color w:val="000000" w:themeColor="text1"/>
          <w:lang w:val="en-US"/>
        </w:rPr>
        <w:t>S[t]=-b*S[t-1]*I[t-1]*</w:t>
      </w:r>
      <w:proofErr w:type="spellStart"/>
      <w:r w:rsidRPr="00444488">
        <w:rPr>
          <w:rFonts w:ascii="Times New Roman" w:hAnsi="Times New Roman" w:cs="Times New Roman"/>
          <w:color w:val="000000" w:themeColor="text1"/>
          <w:lang w:val="en-US"/>
        </w:rPr>
        <w:t>dt+S</w:t>
      </w:r>
      <w:proofErr w:type="spellEnd"/>
      <w:r w:rsidRPr="00444488">
        <w:rPr>
          <w:rFonts w:ascii="Times New Roman" w:hAnsi="Times New Roman" w:cs="Times New Roman"/>
          <w:color w:val="000000" w:themeColor="text1"/>
          <w:lang w:val="en-US"/>
        </w:rPr>
        <w:t>[t-1]</w:t>
      </w: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lang w:val="en-US"/>
        </w:rPr>
      </w:pPr>
      <w:r w:rsidRPr="00444488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r w:rsidRPr="00444488">
        <w:rPr>
          <w:rFonts w:ascii="Times New Roman" w:hAnsi="Times New Roman" w:cs="Times New Roman"/>
          <w:color w:val="000000" w:themeColor="text1"/>
          <w:lang w:val="en-US"/>
        </w:rPr>
        <w:t>I[t]=(b*S[t-1]*I[t-1]-k*I[t-1])*</w:t>
      </w:r>
      <w:proofErr w:type="spellStart"/>
      <w:r w:rsidRPr="00444488">
        <w:rPr>
          <w:rFonts w:ascii="Times New Roman" w:hAnsi="Times New Roman" w:cs="Times New Roman"/>
          <w:color w:val="000000" w:themeColor="text1"/>
          <w:lang w:val="en-US"/>
        </w:rPr>
        <w:t>dt+I</w:t>
      </w:r>
      <w:proofErr w:type="spellEnd"/>
      <w:r w:rsidRPr="00444488">
        <w:rPr>
          <w:rFonts w:ascii="Times New Roman" w:hAnsi="Times New Roman" w:cs="Times New Roman"/>
          <w:color w:val="000000" w:themeColor="text1"/>
          <w:lang w:val="en-US"/>
        </w:rPr>
        <w:t>[t-1]</w:t>
      </w: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lang w:val="en-US"/>
        </w:rPr>
      </w:pPr>
      <w:r w:rsidRPr="0044448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    </w:t>
      </w:r>
      <w:r w:rsidRPr="00444488">
        <w:rPr>
          <w:rFonts w:ascii="Times New Roman" w:hAnsi="Times New Roman" w:cs="Times New Roman"/>
          <w:color w:val="000000" w:themeColor="text1"/>
          <w:lang w:val="en-US"/>
        </w:rPr>
        <w:t xml:space="preserve"> R[t]=k*I[t-1]*</w:t>
      </w:r>
      <w:proofErr w:type="spellStart"/>
      <w:r w:rsidRPr="00444488">
        <w:rPr>
          <w:rFonts w:ascii="Times New Roman" w:hAnsi="Times New Roman" w:cs="Times New Roman"/>
          <w:color w:val="000000" w:themeColor="text1"/>
          <w:lang w:val="en-US"/>
        </w:rPr>
        <w:t>dt+R</w:t>
      </w:r>
      <w:proofErr w:type="spellEnd"/>
      <w:r w:rsidRPr="00444488">
        <w:rPr>
          <w:rFonts w:ascii="Times New Roman" w:hAnsi="Times New Roman" w:cs="Times New Roman"/>
          <w:color w:val="000000" w:themeColor="text1"/>
          <w:lang w:val="en-US"/>
        </w:rPr>
        <w:t>[t-1]</w:t>
      </w: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lang w:val="en-US"/>
        </w:rPr>
      </w:pPr>
      <w:r w:rsidRPr="00444488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</w:t>
      </w:r>
      <w:r w:rsidRPr="00444488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lang w:val="en-US"/>
        </w:rPr>
      </w:pP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lang w:val="en-US"/>
        </w:rPr>
      </w:pPr>
      <w:r w:rsidRPr="00444488">
        <w:rPr>
          <w:rFonts w:ascii="Times New Roman" w:hAnsi="Times New Roman" w:cs="Times New Roman"/>
          <w:color w:val="4472C4" w:themeColor="accent1"/>
          <w:lang w:val="en-US"/>
        </w:rPr>
        <w:t>#Plot results</w:t>
      </w:r>
    </w:p>
    <w:p w:rsidR="00444488" w:rsidRPr="00444488" w:rsidRDefault="00444488" w:rsidP="00444488">
      <w:p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00000" w:themeColor="text1"/>
          <w:lang w:val="en-US"/>
        </w:rPr>
      </w:pPr>
    </w:p>
    <w:p w:rsidR="00444488" w:rsidRPr="00444488" w:rsidRDefault="00444488" w:rsidP="00444488">
      <w:pPr>
        <w:pStyle w:val="ListParagraph"/>
        <w:numPr>
          <w:ilvl w:val="0"/>
          <w:numId w:val="4"/>
        </w:num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444488">
        <w:rPr>
          <w:rFonts w:ascii="Times New Roman" w:hAnsi="Times New Roman" w:cs="Times New Roman"/>
          <w:color w:val="000000" w:themeColor="text1"/>
          <w:lang w:val="en-US"/>
        </w:rPr>
        <w:t>TT&lt;-seq(1,T)</w:t>
      </w:r>
    </w:p>
    <w:p w:rsidR="00444488" w:rsidRPr="00444488" w:rsidRDefault="00444488" w:rsidP="00444488">
      <w:pPr>
        <w:pStyle w:val="ListParagraph"/>
        <w:numPr>
          <w:ilvl w:val="0"/>
          <w:numId w:val="4"/>
        </w:num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444488">
        <w:rPr>
          <w:rFonts w:ascii="Times New Roman" w:hAnsi="Times New Roman" w:cs="Times New Roman"/>
          <w:color w:val="000000" w:themeColor="text1"/>
          <w:lang w:val="en-US"/>
        </w:rPr>
        <w:t>plot(TT,S,xlab="Time(days)",ylab="Abundance",type="l",ylim=c(0,10000));</w:t>
      </w:r>
    </w:p>
    <w:p w:rsidR="00444488" w:rsidRPr="00444488" w:rsidRDefault="00444488" w:rsidP="00444488">
      <w:pPr>
        <w:pStyle w:val="ListParagraph"/>
        <w:numPr>
          <w:ilvl w:val="0"/>
          <w:numId w:val="4"/>
        </w:numPr>
        <w:tabs>
          <w:tab w:val="left" w:pos="1061"/>
          <w:tab w:val="left" w:pos="2123"/>
          <w:tab w:val="left" w:pos="3185"/>
          <w:tab w:val="left" w:pos="4246"/>
          <w:tab w:val="left" w:pos="5308"/>
          <w:tab w:val="left" w:pos="6370"/>
          <w:tab w:val="left" w:pos="7432"/>
          <w:tab w:val="left" w:pos="8493"/>
          <w:tab w:val="left" w:pos="9555"/>
          <w:tab w:val="left" w:pos="10617"/>
          <w:tab w:val="left" w:pos="11678"/>
          <w:tab w:val="left" w:pos="12740"/>
          <w:tab w:val="left" w:pos="13802"/>
          <w:tab w:val="left" w:pos="14864"/>
          <w:tab w:val="left" w:pos="15925"/>
          <w:tab w:val="left" w:pos="16987"/>
          <w:tab w:val="left" w:pos="18049"/>
          <w:tab w:val="left" w:pos="19111"/>
          <w:tab w:val="left" w:pos="20172"/>
          <w:tab w:val="left" w:pos="21234"/>
          <w:tab w:val="left" w:pos="22296"/>
          <w:tab w:val="left" w:pos="23357"/>
          <w:tab w:val="left" w:pos="24419"/>
          <w:tab w:val="left" w:pos="25481"/>
          <w:tab w:val="left" w:pos="26543"/>
          <w:tab w:val="left" w:pos="27604"/>
          <w:tab w:val="left" w:pos="28666"/>
          <w:tab w:val="left" w:pos="29728"/>
          <w:tab w:val="left" w:pos="3079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444488">
        <w:rPr>
          <w:rFonts w:ascii="Times New Roman" w:hAnsi="Times New Roman" w:cs="Times New Roman"/>
          <w:color w:val="000000" w:themeColor="text1"/>
          <w:lang w:val="en-US"/>
        </w:rPr>
        <w:t>lines(</w:t>
      </w:r>
      <w:proofErr w:type="spellStart"/>
      <w:r w:rsidRPr="00444488">
        <w:rPr>
          <w:rFonts w:ascii="Times New Roman" w:hAnsi="Times New Roman" w:cs="Times New Roman"/>
          <w:color w:val="000000" w:themeColor="text1"/>
          <w:lang w:val="en-US"/>
        </w:rPr>
        <w:t>TT,I,lty</w:t>
      </w:r>
      <w:proofErr w:type="spellEnd"/>
      <w:r w:rsidRPr="00444488">
        <w:rPr>
          <w:rFonts w:ascii="Times New Roman" w:hAnsi="Times New Roman" w:cs="Times New Roman"/>
          <w:color w:val="000000" w:themeColor="text1"/>
          <w:lang w:val="en-US"/>
        </w:rPr>
        <w:t xml:space="preserve">=2); </w:t>
      </w:r>
    </w:p>
    <w:p w:rsidR="00444488" w:rsidRPr="00444488" w:rsidRDefault="00444488" w:rsidP="0044448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44488">
        <w:rPr>
          <w:rFonts w:ascii="Times New Roman" w:hAnsi="Times New Roman" w:cs="Times New Roman"/>
          <w:color w:val="000000" w:themeColor="text1"/>
          <w:lang w:val="en-US"/>
        </w:rPr>
        <w:t>lines(</w:t>
      </w:r>
      <w:proofErr w:type="spellStart"/>
      <w:r w:rsidRPr="00444488">
        <w:rPr>
          <w:rFonts w:ascii="Times New Roman" w:hAnsi="Times New Roman" w:cs="Times New Roman"/>
          <w:color w:val="000000" w:themeColor="text1"/>
          <w:lang w:val="en-US"/>
        </w:rPr>
        <w:t>TT,R,lty</w:t>
      </w:r>
      <w:proofErr w:type="spellEnd"/>
      <w:r w:rsidRPr="00444488">
        <w:rPr>
          <w:rFonts w:ascii="Times New Roman" w:hAnsi="Times New Roman" w:cs="Times New Roman"/>
          <w:color w:val="000000" w:themeColor="text1"/>
          <w:lang w:val="en-US"/>
        </w:rPr>
        <w:t>=3);</w:t>
      </w:r>
    </w:p>
    <w:p w:rsidR="00444488" w:rsidRDefault="00444488" w:rsidP="001E5B9C">
      <w:pPr>
        <w:rPr>
          <w:rFonts w:ascii="Times New Roman" w:eastAsia="Times New Roman" w:hAnsi="Times New Roman" w:cs="Times New Roman"/>
        </w:rPr>
      </w:pPr>
    </w:p>
    <w:p w:rsidR="00444488" w:rsidRDefault="00444488" w:rsidP="001E5B9C">
      <w:pPr>
        <w:rPr>
          <w:rFonts w:ascii="Times New Roman" w:eastAsia="Times New Roman" w:hAnsi="Times New Roman" w:cs="Times New Roman"/>
        </w:rPr>
      </w:pPr>
    </w:p>
    <w:p w:rsidR="00095B09" w:rsidRDefault="00095B09" w:rsidP="001E5B9C">
      <w:pPr>
        <w:rPr>
          <w:rFonts w:ascii="Times New Roman" w:eastAsia="Times New Roman" w:hAnsi="Times New Roman" w:cs="Times New Roman"/>
        </w:rPr>
      </w:pPr>
    </w:p>
    <w:p w:rsidR="00095B09" w:rsidRDefault="00095B09" w:rsidP="001E5B9C">
      <w:pPr>
        <w:rPr>
          <w:rFonts w:ascii="Times New Roman" w:eastAsia="Times New Roman" w:hAnsi="Times New Roman" w:cs="Times New Roman"/>
        </w:rPr>
      </w:pPr>
      <w:r w:rsidRPr="00095B09">
        <w:rPr>
          <w:rFonts w:ascii="Times New Roman" w:eastAsia="Times New Roman" w:hAnsi="Times New Roman" w:cs="Times New Roman"/>
          <w:b/>
          <w:bCs/>
        </w:rPr>
        <w:lastRenderedPageBreak/>
        <w:t>Hint:</w:t>
      </w:r>
      <w:r>
        <w:rPr>
          <w:rFonts w:ascii="Times New Roman" w:eastAsia="Times New Roman" w:hAnsi="Times New Roman" w:cs="Times New Roman"/>
        </w:rPr>
        <w:t xml:space="preserve"> For the following exercises, the R code will be very similar to the code in Exercise 1</w:t>
      </w:r>
    </w:p>
    <w:p w:rsidR="00E641FF" w:rsidRDefault="00E641FF" w:rsidP="001E5B9C">
      <w:pPr>
        <w:rPr>
          <w:rFonts w:ascii="Times New Roman" w:eastAsia="Times New Roman" w:hAnsi="Times New Roman" w:cs="Times New Roman"/>
        </w:rPr>
      </w:pPr>
    </w:p>
    <w:p w:rsidR="007A03F5" w:rsidRDefault="001E5B9C" w:rsidP="001E5B9C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  <w:b/>
          <w:bCs/>
        </w:rPr>
        <w:t>Exercise 2.</w:t>
      </w:r>
      <w:r w:rsidRPr="001E5B9C">
        <w:rPr>
          <w:rFonts w:ascii="Times New Roman" w:eastAsia="Times New Roman" w:hAnsi="Times New Roman" w:cs="Times New Roman"/>
        </w:rPr>
        <w:t xml:space="preserve"> Next you will be testing the theory of a host density threshold. Recall in class that we discussed the idea that parasites or pathogens have a greater chance of encountering a suitable host when there are a greater number of hosts within a given environment. This implies that the Net Reproductive Value (</w:t>
      </w:r>
      <w:r w:rsidRPr="001E5B9C">
        <w:rPr>
          <w:rFonts w:ascii="Times New Roman" w:eastAsia="Times New Roman" w:hAnsi="Times New Roman" w:cs="Times New Roman"/>
          <w:i/>
          <w:iCs/>
        </w:rPr>
        <w:t>R</w:t>
      </w:r>
      <w:r w:rsidRPr="001E5B9C">
        <w:rPr>
          <w:rFonts w:ascii="Times New Roman" w:eastAsia="Times New Roman" w:hAnsi="Times New Roman" w:cs="Times New Roman"/>
          <w:i/>
          <w:iCs/>
          <w:vertAlign w:val="subscript"/>
        </w:rPr>
        <w:t>0</w:t>
      </w:r>
      <w:r w:rsidRPr="001E5B9C">
        <w:rPr>
          <w:rFonts w:ascii="Times New Roman" w:eastAsia="Times New Roman" w:hAnsi="Times New Roman" w:cs="Times New Roman"/>
        </w:rPr>
        <w:t>; the number of secondary infections generated by a single infection in a completely susceptible host population) is dependent on host density.</w:t>
      </w:r>
    </w:p>
    <w:p w:rsidR="007A03F5" w:rsidRDefault="007A03F5" w:rsidP="001E5B9C">
      <w:pPr>
        <w:rPr>
          <w:rFonts w:ascii="Times New Roman" w:eastAsia="Times New Roman" w:hAnsi="Times New Roman" w:cs="Times New Roman"/>
        </w:rPr>
      </w:pPr>
    </w:p>
    <w:p w:rsidR="007A03F5" w:rsidRDefault="001E5B9C" w:rsidP="001E5B9C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</w:rPr>
        <w:t>In our SIR Model, if we assume that for the host population (</w:t>
      </w:r>
      <w:r w:rsidRPr="001E5B9C">
        <w:rPr>
          <w:rFonts w:ascii="Times New Roman" w:eastAsia="Times New Roman" w:hAnsi="Times New Roman" w:cs="Times New Roman"/>
          <w:i/>
          <w:iCs/>
        </w:rPr>
        <w:t>N</w:t>
      </w:r>
      <w:r w:rsidRPr="001E5B9C">
        <w:rPr>
          <w:rFonts w:ascii="Times New Roman" w:eastAsia="Times New Roman" w:hAnsi="Times New Roman" w:cs="Times New Roman"/>
        </w:rPr>
        <w:t xml:space="preserve">), that </w:t>
      </w:r>
      <w:r w:rsidRPr="001E5B9C">
        <w:rPr>
          <w:rFonts w:ascii="Times New Roman" w:eastAsia="Times New Roman" w:hAnsi="Times New Roman" w:cs="Times New Roman"/>
          <w:i/>
          <w:iCs/>
        </w:rPr>
        <w:t>I</w:t>
      </w:r>
      <w:r w:rsidRPr="001E5B9C">
        <w:rPr>
          <w:rFonts w:ascii="Times New Roman" w:eastAsia="Times New Roman" w:hAnsi="Times New Roman" w:cs="Times New Roman"/>
        </w:rPr>
        <w:t xml:space="preserve"> = 1 and </w:t>
      </w:r>
      <w:r w:rsidRPr="001E5B9C">
        <w:rPr>
          <w:rFonts w:ascii="Times New Roman" w:eastAsia="Times New Roman" w:hAnsi="Times New Roman" w:cs="Times New Roman"/>
          <w:i/>
          <w:iCs/>
        </w:rPr>
        <w:t>S</w:t>
      </w:r>
      <w:r w:rsidRPr="001E5B9C">
        <w:rPr>
          <w:rFonts w:ascii="Times New Roman" w:eastAsia="Times New Roman" w:hAnsi="Times New Roman" w:cs="Times New Roman"/>
        </w:rPr>
        <w:t xml:space="preserve"> ≈ </w:t>
      </w:r>
      <w:r w:rsidRPr="001E5B9C">
        <w:rPr>
          <w:rFonts w:ascii="Times New Roman" w:eastAsia="Times New Roman" w:hAnsi="Times New Roman" w:cs="Times New Roman"/>
          <w:i/>
          <w:iCs/>
        </w:rPr>
        <w:t>N</w:t>
      </w:r>
      <w:r w:rsidRPr="001E5B9C">
        <w:rPr>
          <w:rFonts w:ascii="Times New Roman" w:eastAsia="Times New Roman" w:hAnsi="Times New Roman" w:cs="Times New Roman"/>
        </w:rPr>
        <w:t xml:space="preserve">, the rate at which susceptible individuals become infected is </w:t>
      </w:r>
      <w:r w:rsidRPr="001E5B9C">
        <w:rPr>
          <w:rFonts w:ascii="Times New Roman" w:eastAsia="Times New Roman" w:hAnsi="Times New Roman" w:cs="Times New Roman"/>
          <w:i/>
          <w:iCs/>
        </w:rPr>
        <w:t>βSI</w:t>
      </w:r>
      <w:r w:rsidRPr="001E5B9C">
        <w:rPr>
          <w:rFonts w:ascii="Times New Roman" w:eastAsia="Times New Roman" w:hAnsi="Times New Roman" w:cs="Times New Roman"/>
        </w:rPr>
        <w:t xml:space="preserve"> = </w:t>
      </w:r>
      <w:r w:rsidRPr="001E5B9C">
        <w:rPr>
          <w:rFonts w:ascii="Times New Roman" w:eastAsia="Times New Roman" w:hAnsi="Times New Roman" w:cs="Times New Roman"/>
          <w:i/>
          <w:iCs/>
        </w:rPr>
        <w:t>βN</w:t>
      </w:r>
      <w:r w:rsidRPr="001E5B9C">
        <w:rPr>
          <w:rFonts w:ascii="Times New Roman" w:eastAsia="Times New Roman" w:hAnsi="Times New Roman" w:cs="Times New Roman"/>
        </w:rPr>
        <w:t>. The Net Reproductive Value (</w:t>
      </w:r>
      <w:r w:rsidRPr="001E5B9C">
        <w:rPr>
          <w:rFonts w:ascii="Times New Roman" w:eastAsia="Times New Roman" w:hAnsi="Times New Roman" w:cs="Times New Roman"/>
          <w:i/>
          <w:iCs/>
        </w:rPr>
        <w:t>R</w:t>
      </w:r>
      <w:r w:rsidRPr="001E5B9C">
        <w:rPr>
          <w:rFonts w:ascii="Times New Roman" w:eastAsia="Times New Roman" w:hAnsi="Times New Roman" w:cs="Times New Roman"/>
          <w:i/>
          <w:iCs/>
          <w:vertAlign w:val="subscript"/>
        </w:rPr>
        <w:t>0</w:t>
      </w:r>
      <w:r w:rsidRPr="001E5B9C">
        <w:rPr>
          <w:rFonts w:ascii="Times New Roman" w:eastAsia="Times New Roman" w:hAnsi="Times New Roman" w:cs="Times New Roman"/>
        </w:rPr>
        <w:t xml:space="preserve">) is therefore = </w:t>
      </w:r>
      <w:r w:rsidRPr="001E5B9C">
        <w:rPr>
          <w:rFonts w:ascii="Times New Roman" w:eastAsia="Times New Roman" w:hAnsi="Times New Roman" w:cs="Times New Roman"/>
          <w:i/>
          <w:iCs/>
        </w:rPr>
        <w:t>βN/</w:t>
      </w:r>
      <w:r w:rsidRPr="001E5B9C">
        <w:rPr>
          <w:rFonts w:ascii="Times New Roman" w:eastAsia="Times New Roman" w:hAnsi="Times New Roman" w:cs="Times New Roman"/>
        </w:rPr>
        <w:t>k.</w:t>
      </w:r>
    </w:p>
    <w:p w:rsidR="007A03F5" w:rsidRDefault="007A03F5" w:rsidP="001E5B9C">
      <w:pPr>
        <w:rPr>
          <w:rFonts w:ascii="Times New Roman" w:eastAsia="Times New Roman" w:hAnsi="Times New Roman" w:cs="Times New Roman"/>
        </w:rPr>
      </w:pPr>
    </w:p>
    <w:p w:rsidR="007A03F5" w:rsidRDefault="001E5B9C" w:rsidP="001E5B9C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</w:rPr>
        <w:t xml:space="preserve">Calculate </w:t>
      </w:r>
      <w:r w:rsidRPr="001E5B9C">
        <w:rPr>
          <w:rFonts w:ascii="Times New Roman" w:eastAsia="Times New Roman" w:hAnsi="Times New Roman" w:cs="Times New Roman"/>
          <w:i/>
          <w:iCs/>
        </w:rPr>
        <w:t>R</w:t>
      </w:r>
      <w:r w:rsidRPr="001E5B9C">
        <w:rPr>
          <w:rFonts w:ascii="Times New Roman" w:eastAsia="Times New Roman" w:hAnsi="Times New Roman" w:cs="Times New Roman"/>
          <w:i/>
          <w:iCs/>
          <w:vertAlign w:val="subscript"/>
        </w:rPr>
        <w:t>0</w:t>
      </w:r>
      <w:r w:rsidRPr="001E5B9C">
        <w:rPr>
          <w:rFonts w:ascii="Times New Roman" w:eastAsia="Times New Roman" w:hAnsi="Times New Roman" w:cs="Times New Roman"/>
          <w:i/>
          <w:iCs/>
        </w:rPr>
        <w:t xml:space="preserve"> </w:t>
      </w:r>
      <w:r w:rsidRPr="001E5B9C">
        <w:rPr>
          <w:rFonts w:ascii="Times New Roman" w:eastAsia="Times New Roman" w:hAnsi="Times New Roman" w:cs="Times New Roman"/>
        </w:rPr>
        <w:t xml:space="preserve">for the simulations performed in Exercise 1. Record your answer. What does this value imply for the prevalence of the disease? </w:t>
      </w:r>
    </w:p>
    <w:p w:rsidR="007A03F5" w:rsidRDefault="007A03F5" w:rsidP="001E5B9C">
      <w:pPr>
        <w:rPr>
          <w:rFonts w:ascii="Times New Roman" w:eastAsia="Times New Roman" w:hAnsi="Times New Roman" w:cs="Times New Roman"/>
        </w:rPr>
      </w:pPr>
    </w:p>
    <w:p w:rsidR="007A03F5" w:rsidRDefault="001E5B9C" w:rsidP="001E5B9C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</w:rPr>
        <w:t>The Critical Host Density Threshold (</w:t>
      </w:r>
      <w:r w:rsidRPr="001E5B9C">
        <w:rPr>
          <w:rFonts w:ascii="Times New Roman" w:eastAsia="Times New Roman" w:hAnsi="Times New Roman" w:cs="Times New Roman"/>
          <w:i/>
          <w:iCs/>
        </w:rPr>
        <w:t>N</w:t>
      </w:r>
      <w:r w:rsidRPr="001E5B9C">
        <w:rPr>
          <w:rFonts w:ascii="Times New Roman" w:eastAsia="Times New Roman" w:hAnsi="Times New Roman" w:cs="Times New Roman"/>
          <w:i/>
          <w:iCs/>
          <w:vertAlign w:val="subscript"/>
        </w:rPr>
        <w:t>C</w:t>
      </w:r>
      <w:r w:rsidRPr="001E5B9C">
        <w:rPr>
          <w:rFonts w:ascii="Times New Roman" w:eastAsia="Times New Roman" w:hAnsi="Times New Roman" w:cs="Times New Roman"/>
        </w:rPr>
        <w:t xml:space="preserve">), or the host density in which a disease is unable to successfully transmit and become an epidemic, occurs when </w:t>
      </w:r>
      <w:r w:rsidRPr="001E5B9C">
        <w:rPr>
          <w:rFonts w:ascii="Times New Roman" w:eastAsia="Times New Roman" w:hAnsi="Times New Roman" w:cs="Times New Roman"/>
          <w:i/>
          <w:iCs/>
        </w:rPr>
        <w:t>R</w:t>
      </w:r>
      <w:r w:rsidRPr="001E5B9C">
        <w:rPr>
          <w:rFonts w:ascii="Times New Roman" w:eastAsia="Times New Roman" w:hAnsi="Times New Roman" w:cs="Times New Roman"/>
          <w:i/>
          <w:iCs/>
          <w:vertAlign w:val="subscript"/>
        </w:rPr>
        <w:t>0</w:t>
      </w:r>
      <w:r w:rsidRPr="001E5B9C">
        <w:rPr>
          <w:rFonts w:ascii="Times New Roman" w:eastAsia="Times New Roman" w:hAnsi="Times New Roman" w:cs="Times New Roman"/>
        </w:rPr>
        <w:t xml:space="preserve"> = 1. Calculate </w:t>
      </w:r>
      <w:r w:rsidRPr="001E5B9C">
        <w:rPr>
          <w:rFonts w:ascii="Times New Roman" w:eastAsia="Times New Roman" w:hAnsi="Times New Roman" w:cs="Times New Roman"/>
          <w:i/>
          <w:iCs/>
        </w:rPr>
        <w:t>N</w:t>
      </w:r>
      <w:r w:rsidRPr="001E5B9C">
        <w:rPr>
          <w:rFonts w:ascii="Times New Roman" w:eastAsia="Times New Roman" w:hAnsi="Times New Roman" w:cs="Times New Roman"/>
          <w:i/>
          <w:iCs/>
          <w:vertAlign w:val="subscript"/>
        </w:rPr>
        <w:t>C</w:t>
      </w:r>
      <w:r w:rsidRPr="001E5B9C">
        <w:rPr>
          <w:rFonts w:ascii="Times New Roman" w:eastAsia="Times New Roman" w:hAnsi="Times New Roman" w:cs="Times New Roman"/>
        </w:rPr>
        <w:t xml:space="preserve"> for the simulations performed in Exercise 1. Record your answer. How much larger is the initial population size (</w:t>
      </w:r>
      <w:r w:rsidRPr="001E5B9C">
        <w:rPr>
          <w:rFonts w:ascii="Times New Roman" w:eastAsia="Times New Roman" w:hAnsi="Times New Roman" w:cs="Times New Roman"/>
          <w:i/>
          <w:iCs/>
        </w:rPr>
        <w:t>N</w:t>
      </w:r>
      <w:r w:rsidRPr="001E5B9C">
        <w:rPr>
          <w:rFonts w:ascii="Times New Roman" w:eastAsia="Times New Roman" w:hAnsi="Times New Roman" w:cs="Times New Roman"/>
        </w:rPr>
        <w:t>) than the critical host density threshold (</w:t>
      </w:r>
      <w:r w:rsidRPr="001E5B9C">
        <w:rPr>
          <w:rFonts w:ascii="Times New Roman" w:eastAsia="Times New Roman" w:hAnsi="Times New Roman" w:cs="Times New Roman"/>
          <w:i/>
          <w:iCs/>
        </w:rPr>
        <w:t>N</w:t>
      </w:r>
      <w:r w:rsidRPr="001E5B9C">
        <w:rPr>
          <w:rFonts w:ascii="Times New Roman" w:eastAsia="Times New Roman" w:hAnsi="Times New Roman" w:cs="Times New Roman"/>
          <w:i/>
          <w:iCs/>
          <w:vertAlign w:val="subscript"/>
        </w:rPr>
        <w:t>C</w:t>
      </w:r>
      <w:r w:rsidRPr="001E5B9C">
        <w:rPr>
          <w:rFonts w:ascii="Times New Roman" w:eastAsia="Times New Roman" w:hAnsi="Times New Roman" w:cs="Times New Roman"/>
        </w:rPr>
        <w:t xml:space="preserve">)? </w:t>
      </w:r>
    </w:p>
    <w:p w:rsidR="007A03F5" w:rsidRDefault="007A03F5" w:rsidP="001E5B9C">
      <w:pPr>
        <w:rPr>
          <w:rFonts w:ascii="Times New Roman" w:eastAsia="Times New Roman" w:hAnsi="Times New Roman" w:cs="Times New Roman"/>
        </w:rPr>
      </w:pPr>
    </w:p>
    <w:p w:rsidR="007A03F5" w:rsidRDefault="001E5B9C" w:rsidP="001E5B9C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</w:rPr>
        <w:t xml:space="preserve">Visualizing </w:t>
      </w:r>
      <w:r w:rsidRPr="001E5B9C">
        <w:rPr>
          <w:rFonts w:ascii="Times New Roman" w:eastAsia="Times New Roman" w:hAnsi="Times New Roman" w:cs="Times New Roman"/>
          <w:i/>
          <w:iCs/>
        </w:rPr>
        <w:t>N</w:t>
      </w:r>
      <w:r w:rsidRPr="001E5B9C">
        <w:rPr>
          <w:rFonts w:ascii="Times New Roman" w:eastAsia="Times New Roman" w:hAnsi="Times New Roman" w:cs="Times New Roman"/>
          <w:i/>
          <w:iCs/>
          <w:vertAlign w:val="subscript"/>
        </w:rPr>
        <w:t>C</w:t>
      </w:r>
      <w:r w:rsidRPr="001E5B9C">
        <w:rPr>
          <w:rFonts w:ascii="Times New Roman" w:eastAsia="Times New Roman" w:hAnsi="Times New Roman" w:cs="Times New Roman"/>
          <w:vertAlign w:val="subscript"/>
        </w:rPr>
        <w:t xml:space="preserve"> </w:t>
      </w:r>
      <w:r w:rsidRPr="001E5B9C">
        <w:rPr>
          <w:rFonts w:ascii="Times New Roman" w:eastAsia="Times New Roman" w:hAnsi="Times New Roman" w:cs="Times New Roman"/>
        </w:rPr>
        <w:t>can provide a much better understanding. Let’s run some simulations to see how changing the host density (</w:t>
      </w:r>
      <w:r w:rsidRPr="001E5B9C">
        <w:rPr>
          <w:rFonts w:ascii="Times New Roman" w:eastAsia="Times New Roman" w:hAnsi="Times New Roman" w:cs="Times New Roman"/>
          <w:i/>
          <w:iCs/>
        </w:rPr>
        <w:t>N</w:t>
      </w:r>
      <w:r w:rsidRPr="001E5B9C">
        <w:rPr>
          <w:rFonts w:ascii="Times New Roman" w:eastAsia="Times New Roman" w:hAnsi="Times New Roman" w:cs="Times New Roman"/>
        </w:rPr>
        <w:t xml:space="preserve">), and therefore </w:t>
      </w:r>
      <w:r w:rsidRPr="001E5B9C">
        <w:rPr>
          <w:rFonts w:ascii="Times New Roman" w:eastAsia="Times New Roman" w:hAnsi="Times New Roman" w:cs="Times New Roman"/>
          <w:i/>
          <w:iCs/>
        </w:rPr>
        <w:t>R</w:t>
      </w:r>
      <w:r w:rsidRPr="001E5B9C">
        <w:rPr>
          <w:rFonts w:ascii="Times New Roman" w:eastAsia="Times New Roman" w:hAnsi="Times New Roman" w:cs="Times New Roman"/>
          <w:i/>
          <w:iCs/>
          <w:vertAlign w:val="subscript"/>
        </w:rPr>
        <w:t>0</w:t>
      </w:r>
      <w:r w:rsidRPr="001E5B9C">
        <w:rPr>
          <w:rFonts w:ascii="Times New Roman" w:eastAsia="Times New Roman" w:hAnsi="Times New Roman" w:cs="Times New Roman"/>
        </w:rPr>
        <w:t xml:space="preserve">, impacts our SIR Model dynamics. Perform calculations of the number of Susceptible, Infected, and Recovered individuals over 100 time steps where </w:t>
      </w:r>
      <w:r w:rsidRPr="001E5B9C">
        <w:rPr>
          <w:rFonts w:ascii="Times New Roman" w:eastAsia="Times New Roman" w:hAnsi="Times New Roman" w:cs="Times New Roman"/>
          <w:i/>
          <w:iCs/>
        </w:rPr>
        <w:t>k</w:t>
      </w:r>
      <w:r w:rsidRPr="001E5B9C">
        <w:rPr>
          <w:rFonts w:ascii="Times New Roman" w:eastAsia="Times New Roman" w:hAnsi="Times New Roman" w:cs="Times New Roman"/>
        </w:rPr>
        <w:t xml:space="preserve"> = 50, </w:t>
      </w:r>
      <w:r w:rsidRPr="001E5B9C">
        <w:rPr>
          <w:rFonts w:ascii="Times New Roman" w:eastAsia="Times New Roman" w:hAnsi="Times New Roman" w:cs="Times New Roman"/>
          <w:i/>
          <w:iCs/>
        </w:rPr>
        <w:t>β</w:t>
      </w:r>
      <w:r w:rsidRPr="001E5B9C">
        <w:rPr>
          <w:rFonts w:ascii="Times New Roman" w:eastAsia="Times New Roman" w:hAnsi="Times New Roman" w:cs="Times New Roman"/>
        </w:rPr>
        <w:t xml:space="preserve"> = 0.05, and d</w:t>
      </w:r>
      <w:r w:rsidRPr="001E5B9C">
        <w:rPr>
          <w:rFonts w:ascii="Times New Roman" w:eastAsia="Times New Roman" w:hAnsi="Times New Roman" w:cs="Times New Roman"/>
          <w:i/>
          <w:iCs/>
          <w:vertAlign w:val="subscript"/>
        </w:rPr>
        <w:t>t</w:t>
      </w:r>
      <w:r w:rsidRPr="001E5B9C">
        <w:rPr>
          <w:rFonts w:ascii="Times New Roman" w:eastAsia="Times New Roman" w:hAnsi="Times New Roman" w:cs="Times New Roman"/>
        </w:rPr>
        <w:t xml:space="preserve"> = 0.001. However, this time produce 6 individual graphs where initial Recovered numbers = 0, initial Infected numbers = 1, and initial Susceptible numbers = 5000, 4000, 2000, 1001, 1000, and 500. Calculate </w:t>
      </w:r>
      <w:r w:rsidRPr="001E5B9C">
        <w:rPr>
          <w:rFonts w:ascii="Times New Roman" w:eastAsia="Times New Roman" w:hAnsi="Times New Roman" w:cs="Times New Roman"/>
          <w:i/>
          <w:iCs/>
        </w:rPr>
        <w:t>R</w:t>
      </w:r>
      <w:r w:rsidRPr="001E5B9C">
        <w:rPr>
          <w:rFonts w:ascii="Times New Roman" w:eastAsia="Times New Roman" w:hAnsi="Times New Roman" w:cs="Times New Roman"/>
          <w:i/>
          <w:iCs/>
          <w:vertAlign w:val="subscript"/>
        </w:rPr>
        <w:t>0</w:t>
      </w:r>
      <w:r w:rsidRPr="001E5B9C">
        <w:rPr>
          <w:rFonts w:ascii="Times New Roman" w:eastAsia="Times New Roman" w:hAnsi="Times New Roman" w:cs="Times New Roman"/>
        </w:rPr>
        <w:t xml:space="preserve"> for each scenario and report your findings. </w:t>
      </w:r>
    </w:p>
    <w:p w:rsidR="007A03F5" w:rsidRDefault="007A03F5" w:rsidP="001E5B9C">
      <w:pPr>
        <w:rPr>
          <w:rFonts w:ascii="Times New Roman" w:eastAsia="Times New Roman" w:hAnsi="Times New Roman" w:cs="Times New Roman"/>
        </w:rPr>
      </w:pPr>
    </w:p>
    <w:p w:rsidR="007A03F5" w:rsidRDefault="001E5B9C" w:rsidP="001E5B9C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</w:rPr>
        <w:t xml:space="preserve">How do the patterns change as you alter </w:t>
      </w:r>
      <w:r w:rsidRPr="001E5B9C">
        <w:rPr>
          <w:rFonts w:ascii="Times New Roman" w:eastAsia="Times New Roman" w:hAnsi="Times New Roman" w:cs="Times New Roman"/>
          <w:i/>
          <w:iCs/>
        </w:rPr>
        <w:t>N</w:t>
      </w:r>
      <w:r w:rsidRPr="001E5B9C">
        <w:rPr>
          <w:rFonts w:ascii="Times New Roman" w:eastAsia="Times New Roman" w:hAnsi="Times New Roman" w:cs="Times New Roman"/>
        </w:rPr>
        <w:t xml:space="preserve">? Although probably not visually apparent, how do the graphs with initial </w:t>
      </w:r>
      <w:r w:rsidRPr="001E5B9C">
        <w:rPr>
          <w:rFonts w:ascii="Times New Roman" w:eastAsia="Times New Roman" w:hAnsi="Times New Roman" w:cs="Times New Roman"/>
          <w:i/>
          <w:iCs/>
        </w:rPr>
        <w:t>S</w:t>
      </w:r>
      <w:r w:rsidRPr="001E5B9C">
        <w:rPr>
          <w:rFonts w:ascii="Times New Roman" w:eastAsia="Times New Roman" w:hAnsi="Times New Roman" w:cs="Times New Roman"/>
        </w:rPr>
        <w:t xml:space="preserve"> values of 1001 and 1000 differ? </w:t>
      </w:r>
    </w:p>
    <w:p w:rsidR="007A03F5" w:rsidRDefault="007A03F5" w:rsidP="001E5B9C">
      <w:pPr>
        <w:rPr>
          <w:rFonts w:ascii="Times New Roman" w:eastAsia="Times New Roman" w:hAnsi="Times New Roman" w:cs="Times New Roman"/>
        </w:rPr>
      </w:pPr>
    </w:p>
    <w:p w:rsidR="00CD1F6E" w:rsidRDefault="00CD1F6E" w:rsidP="001E5B9C">
      <w:pPr>
        <w:rPr>
          <w:rFonts w:ascii="Times New Roman" w:eastAsia="Times New Roman" w:hAnsi="Times New Roman" w:cs="Times New Roman"/>
        </w:rPr>
      </w:pPr>
    </w:p>
    <w:p w:rsidR="007A03F5" w:rsidRDefault="001E5B9C" w:rsidP="001E5B9C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  <w:b/>
          <w:bCs/>
        </w:rPr>
        <w:t>Exercise 3.</w:t>
      </w:r>
      <w:r w:rsidRPr="001E5B9C">
        <w:rPr>
          <w:rFonts w:ascii="Times New Roman" w:eastAsia="Times New Roman" w:hAnsi="Times New Roman" w:cs="Times New Roman"/>
        </w:rPr>
        <w:t xml:space="preserve"> Trying to control the spread of disease has become an increasingly important challenge for wildlife biologists. Within our simple SIR Model, recall that below the critical host density threshold (where </w:t>
      </w:r>
      <w:r w:rsidRPr="001E5B9C">
        <w:rPr>
          <w:rFonts w:ascii="Times New Roman" w:eastAsia="Times New Roman" w:hAnsi="Times New Roman" w:cs="Times New Roman"/>
          <w:i/>
          <w:iCs/>
        </w:rPr>
        <w:t>R</w:t>
      </w:r>
      <w:r w:rsidRPr="001E5B9C">
        <w:rPr>
          <w:rFonts w:ascii="Times New Roman" w:eastAsia="Times New Roman" w:hAnsi="Times New Roman" w:cs="Times New Roman"/>
          <w:i/>
          <w:iCs/>
          <w:vertAlign w:val="subscript"/>
        </w:rPr>
        <w:t>0</w:t>
      </w:r>
      <w:r w:rsidRPr="001E5B9C">
        <w:rPr>
          <w:rFonts w:ascii="Times New Roman" w:eastAsia="Times New Roman" w:hAnsi="Times New Roman" w:cs="Times New Roman"/>
        </w:rPr>
        <w:t xml:space="preserve"> = 1), disease is unable to spread. In Exercise 2, we altered the host population size (</w:t>
      </w:r>
      <w:r w:rsidRPr="001E5B9C">
        <w:rPr>
          <w:rFonts w:ascii="Times New Roman" w:eastAsia="Times New Roman" w:hAnsi="Times New Roman" w:cs="Times New Roman"/>
          <w:i/>
          <w:iCs/>
        </w:rPr>
        <w:t>N</w:t>
      </w:r>
      <w:r w:rsidRPr="001E5B9C">
        <w:rPr>
          <w:rFonts w:ascii="Times New Roman" w:eastAsia="Times New Roman" w:hAnsi="Times New Roman" w:cs="Times New Roman"/>
        </w:rPr>
        <w:t xml:space="preserve">) in order to bring </w:t>
      </w:r>
      <w:r w:rsidRPr="001E5B9C">
        <w:rPr>
          <w:rFonts w:ascii="Times New Roman" w:eastAsia="Times New Roman" w:hAnsi="Times New Roman" w:cs="Times New Roman"/>
          <w:i/>
          <w:iCs/>
        </w:rPr>
        <w:t>R</w:t>
      </w:r>
      <w:r w:rsidRPr="001E5B9C">
        <w:rPr>
          <w:rFonts w:ascii="Times New Roman" w:eastAsia="Times New Roman" w:hAnsi="Times New Roman" w:cs="Times New Roman"/>
          <w:i/>
          <w:iCs/>
          <w:vertAlign w:val="subscript"/>
        </w:rPr>
        <w:t>0</w:t>
      </w:r>
      <w:r w:rsidRPr="001E5B9C">
        <w:rPr>
          <w:rFonts w:ascii="Times New Roman" w:eastAsia="Times New Roman" w:hAnsi="Times New Roman" w:cs="Times New Roman"/>
        </w:rPr>
        <w:t xml:space="preserve"> below this critical threshold. This represents the situation where transmission is dealt with through culling and/or partial vaccination. However, in reality we can also drop </w:t>
      </w:r>
      <w:r w:rsidRPr="001E5B9C">
        <w:rPr>
          <w:rFonts w:ascii="Times New Roman" w:eastAsia="Times New Roman" w:hAnsi="Times New Roman" w:cs="Times New Roman"/>
          <w:i/>
          <w:iCs/>
        </w:rPr>
        <w:t>R</w:t>
      </w:r>
      <w:r w:rsidRPr="001E5B9C">
        <w:rPr>
          <w:rFonts w:ascii="Times New Roman" w:eastAsia="Times New Roman" w:hAnsi="Times New Roman" w:cs="Times New Roman"/>
          <w:i/>
          <w:iCs/>
          <w:vertAlign w:val="subscript"/>
        </w:rPr>
        <w:t>0</w:t>
      </w:r>
      <w:r w:rsidRPr="001E5B9C">
        <w:rPr>
          <w:rFonts w:ascii="Times New Roman" w:eastAsia="Times New Roman" w:hAnsi="Times New Roman" w:cs="Times New Roman"/>
          <w:vertAlign w:val="subscript"/>
        </w:rPr>
        <w:t xml:space="preserve"> </w:t>
      </w:r>
      <w:r w:rsidRPr="001E5B9C">
        <w:rPr>
          <w:rFonts w:ascii="Times New Roman" w:eastAsia="Times New Roman" w:hAnsi="Times New Roman" w:cs="Times New Roman"/>
        </w:rPr>
        <w:t xml:space="preserve">by reducing </w:t>
      </w:r>
      <w:r w:rsidRPr="001E5B9C">
        <w:rPr>
          <w:rFonts w:ascii="Times New Roman" w:eastAsia="Times New Roman" w:hAnsi="Times New Roman" w:cs="Times New Roman"/>
          <w:i/>
          <w:iCs/>
        </w:rPr>
        <w:t>β</w:t>
      </w:r>
      <w:r w:rsidRPr="001E5B9C">
        <w:rPr>
          <w:rFonts w:ascii="Times New Roman" w:eastAsia="Times New Roman" w:hAnsi="Times New Roman" w:cs="Times New Roman"/>
        </w:rPr>
        <w:t xml:space="preserve"> or increasing </w:t>
      </w:r>
      <w:r w:rsidRPr="001E5B9C">
        <w:rPr>
          <w:rFonts w:ascii="Times New Roman" w:eastAsia="Times New Roman" w:hAnsi="Times New Roman" w:cs="Times New Roman"/>
          <w:i/>
          <w:iCs/>
        </w:rPr>
        <w:t>k</w:t>
      </w:r>
      <w:r w:rsidRPr="001E5B9C">
        <w:rPr>
          <w:rFonts w:ascii="Times New Roman" w:eastAsia="Times New Roman" w:hAnsi="Times New Roman" w:cs="Times New Roman"/>
        </w:rPr>
        <w:t xml:space="preserve">. </w:t>
      </w:r>
    </w:p>
    <w:p w:rsidR="007A03F5" w:rsidRDefault="007A03F5" w:rsidP="001E5B9C">
      <w:pPr>
        <w:rPr>
          <w:rFonts w:ascii="Times New Roman" w:eastAsia="Times New Roman" w:hAnsi="Times New Roman" w:cs="Times New Roman"/>
        </w:rPr>
      </w:pPr>
    </w:p>
    <w:p w:rsidR="007A03F5" w:rsidRDefault="001E5B9C" w:rsidP="001E5B9C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</w:rPr>
        <w:t xml:space="preserve">For this exercise, we will imagine that we are studying a hypothetical lake fish population threatened by disease. For this exercise, you will come up with a plausible alternative disease control scenario to reduce </w:t>
      </w:r>
      <w:r w:rsidRPr="001E5B9C">
        <w:rPr>
          <w:rFonts w:ascii="Times New Roman" w:eastAsia="Times New Roman" w:hAnsi="Times New Roman" w:cs="Times New Roman"/>
          <w:i/>
          <w:iCs/>
        </w:rPr>
        <w:t>R</w:t>
      </w:r>
      <w:r w:rsidRPr="001E5B9C">
        <w:rPr>
          <w:rFonts w:ascii="Times New Roman" w:eastAsia="Times New Roman" w:hAnsi="Times New Roman" w:cs="Times New Roman"/>
          <w:i/>
          <w:iCs/>
          <w:vertAlign w:val="subscript"/>
        </w:rPr>
        <w:t>0</w:t>
      </w:r>
      <w:r w:rsidRPr="001E5B9C">
        <w:rPr>
          <w:rFonts w:ascii="Times New Roman" w:eastAsia="Times New Roman" w:hAnsi="Times New Roman" w:cs="Times New Roman"/>
        </w:rPr>
        <w:t xml:space="preserve"> below 1. Here, you will need to think about how you would be able to alter </w:t>
      </w:r>
      <w:r w:rsidRPr="001E5B9C">
        <w:rPr>
          <w:rFonts w:ascii="Times New Roman" w:eastAsia="Times New Roman" w:hAnsi="Times New Roman" w:cs="Times New Roman"/>
          <w:i/>
          <w:iCs/>
        </w:rPr>
        <w:t>β</w:t>
      </w:r>
      <w:r w:rsidRPr="001E5B9C">
        <w:rPr>
          <w:rFonts w:ascii="Times New Roman" w:eastAsia="Times New Roman" w:hAnsi="Times New Roman" w:cs="Times New Roman"/>
        </w:rPr>
        <w:t xml:space="preserve">, </w:t>
      </w:r>
      <w:r w:rsidRPr="001E5B9C">
        <w:rPr>
          <w:rFonts w:ascii="Times New Roman" w:eastAsia="Times New Roman" w:hAnsi="Times New Roman" w:cs="Times New Roman"/>
          <w:i/>
          <w:iCs/>
        </w:rPr>
        <w:t>k</w:t>
      </w:r>
      <w:r w:rsidRPr="001E5B9C">
        <w:rPr>
          <w:rFonts w:ascii="Times New Roman" w:eastAsia="Times New Roman" w:hAnsi="Times New Roman" w:cs="Times New Roman"/>
        </w:rPr>
        <w:t xml:space="preserve">, and/or </w:t>
      </w:r>
      <w:r w:rsidRPr="001E5B9C">
        <w:rPr>
          <w:rFonts w:ascii="Times New Roman" w:eastAsia="Times New Roman" w:hAnsi="Times New Roman" w:cs="Times New Roman"/>
          <w:i/>
          <w:iCs/>
        </w:rPr>
        <w:t>N</w:t>
      </w:r>
      <w:r w:rsidRPr="001E5B9C">
        <w:rPr>
          <w:rFonts w:ascii="Times New Roman" w:eastAsia="Times New Roman" w:hAnsi="Times New Roman" w:cs="Times New Roman"/>
        </w:rPr>
        <w:t xml:space="preserve"> in the wild. In this instance, culling the population to less than 1000 individuals is something that local anglers will not allow. </w:t>
      </w:r>
    </w:p>
    <w:p w:rsidR="007A03F5" w:rsidRDefault="007A03F5" w:rsidP="001E5B9C">
      <w:pPr>
        <w:rPr>
          <w:rFonts w:ascii="Times New Roman" w:eastAsia="Times New Roman" w:hAnsi="Times New Roman" w:cs="Times New Roman"/>
        </w:rPr>
      </w:pPr>
    </w:p>
    <w:p w:rsidR="007A03F5" w:rsidRDefault="001E5B9C" w:rsidP="001E5B9C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</w:rPr>
        <w:lastRenderedPageBreak/>
        <w:t>Again we will run our model over 100 time steps where</w:t>
      </w:r>
      <w:r w:rsidRPr="001E5B9C">
        <w:rPr>
          <w:rFonts w:ascii="Times New Roman" w:eastAsia="Times New Roman" w:hAnsi="Times New Roman" w:cs="Times New Roman"/>
          <w:i/>
          <w:iCs/>
        </w:rPr>
        <w:t xml:space="preserve"> k</w:t>
      </w:r>
      <w:r w:rsidRPr="001E5B9C">
        <w:rPr>
          <w:rFonts w:ascii="Times New Roman" w:eastAsia="Times New Roman" w:hAnsi="Times New Roman" w:cs="Times New Roman"/>
        </w:rPr>
        <w:t xml:space="preserve"> = 50, </w:t>
      </w:r>
      <w:r w:rsidRPr="001E5B9C">
        <w:rPr>
          <w:rFonts w:ascii="Times New Roman" w:eastAsia="Times New Roman" w:hAnsi="Times New Roman" w:cs="Times New Roman"/>
          <w:i/>
          <w:iCs/>
        </w:rPr>
        <w:t>β</w:t>
      </w:r>
      <w:r w:rsidRPr="001E5B9C">
        <w:rPr>
          <w:rFonts w:ascii="Times New Roman" w:eastAsia="Times New Roman" w:hAnsi="Times New Roman" w:cs="Times New Roman"/>
        </w:rPr>
        <w:t xml:space="preserve"> = 0.05, and </w:t>
      </w:r>
      <w:r w:rsidRPr="001E5B9C">
        <w:rPr>
          <w:rFonts w:ascii="Times New Roman" w:eastAsia="Times New Roman" w:hAnsi="Times New Roman" w:cs="Times New Roman"/>
          <w:i/>
          <w:iCs/>
        </w:rPr>
        <w:t>d</w:t>
      </w:r>
      <w:r w:rsidRPr="001E5B9C">
        <w:rPr>
          <w:rFonts w:ascii="Times New Roman" w:eastAsia="Times New Roman" w:hAnsi="Times New Roman" w:cs="Times New Roman"/>
          <w:i/>
          <w:iCs/>
          <w:vertAlign w:val="subscript"/>
        </w:rPr>
        <w:t>t</w:t>
      </w:r>
      <w:r w:rsidRPr="001E5B9C">
        <w:rPr>
          <w:rFonts w:ascii="Times New Roman" w:eastAsia="Times New Roman" w:hAnsi="Times New Roman" w:cs="Times New Roman"/>
          <w:i/>
          <w:iCs/>
        </w:rPr>
        <w:t xml:space="preserve"> </w:t>
      </w:r>
      <w:r w:rsidRPr="001E5B9C">
        <w:rPr>
          <w:rFonts w:ascii="Times New Roman" w:eastAsia="Times New Roman" w:hAnsi="Times New Roman" w:cs="Times New Roman"/>
        </w:rPr>
        <w:t xml:space="preserve">= 0.001, and an initial population size of 10000 Susceptible individuals, 1 Infected individual, and 0 Recovered individuals. </w:t>
      </w:r>
    </w:p>
    <w:p w:rsidR="007A03F5" w:rsidRDefault="007A03F5" w:rsidP="001E5B9C">
      <w:pPr>
        <w:rPr>
          <w:rFonts w:ascii="Times New Roman" w:eastAsia="Times New Roman" w:hAnsi="Times New Roman" w:cs="Times New Roman"/>
        </w:rPr>
      </w:pPr>
    </w:p>
    <w:p w:rsidR="007A03F5" w:rsidRDefault="001E5B9C" w:rsidP="001E5B9C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</w:rPr>
        <w:t>Holding the other parameters constant, how far would you have to increase</w:t>
      </w:r>
      <w:r w:rsidRPr="001E5B9C">
        <w:rPr>
          <w:rFonts w:ascii="Times New Roman" w:eastAsia="Times New Roman" w:hAnsi="Times New Roman" w:cs="Times New Roman"/>
          <w:i/>
          <w:iCs/>
        </w:rPr>
        <w:t xml:space="preserve"> k</w:t>
      </w:r>
      <w:r w:rsidRPr="001E5B9C">
        <w:rPr>
          <w:rFonts w:ascii="Times New Roman" w:eastAsia="Times New Roman" w:hAnsi="Times New Roman" w:cs="Times New Roman"/>
        </w:rPr>
        <w:t xml:space="preserve"> to meet the </w:t>
      </w:r>
      <w:r w:rsidRPr="001E5B9C">
        <w:rPr>
          <w:rFonts w:ascii="Times New Roman" w:eastAsia="Times New Roman" w:hAnsi="Times New Roman" w:cs="Times New Roman"/>
          <w:i/>
          <w:iCs/>
        </w:rPr>
        <w:t>N</w:t>
      </w:r>
      <w:r w:rsidRPr="001E5B9C">
        <w:rPr>
          <w:rFonts w:ascii="Times New Roman" w:eastAsia="Times New Roman" w:hAnsi="Times New Roman" w:cs="Times New Roman"/>
          <w:i/>
          <w:iCs/>
          <w:vertAlign w:val="subscript"/>
        </w:rPr>
        <w:t>C</w:t>
      </w:r>
      <w:r w:rsidRPr="001E5B9C">
        <w:rPr>
          <w:rFonts w:ascii="Times New Roman" w:eastAsia="Times New Roman" w:hAnsi="Times New Roman" w:cs="Times New Roman"/>
        </w:rPr>
        <w:t xml:space="preserve">? Plot a series of 4 simulations demonstrating how changes in </w:t>
      </w:r>
      <w:r w:rsidRPr="00095B09">
        <w:rPr>
          <w:rFonts w:ascii="Times New Roman" w:eastAsia="Times New Roman" w:hAnsi="Times New Roman" w:cs="Times New Roman"/>
          <w:i/>
          <w:iCs/>
        </w:rPr>
        <w:t>k</w:t>
      </w:r>
      <w:r w:rsidRPr="001E5B9C">
        <w:rPr>
          <w:rFonts w:ascii="Times New Roman" w:eastAsia="Times New Roman" w:hAnsi="Times New Roman" w:cs="Times New Roman"/>
        </w:rPr>
        <w:t xml:space="preserve"> alter the SIR dynamics. One of your plots should be at the critical host density threshold, and the other 3 should provide figures to show how the shapes of the relationships change. </w:t>
      </w:r>
    </w:p>
    <w:p w:rsidR="007A03F5" w:rsidRDefault="007A03F5" w:rsidP="001E5B9C">
      <w:pPr>
        <w:rPr>
          <w:rFonts w:ascii="Times New Roman" w:eastAsia="Times New Roman" w:hAnsi="Times New Roman" w:cs="Times New Roman"/>
        </w:rPr>
      </w:pPr>
    </w:p>
    <w:p w:rsidR="007A03F5" w:rsidRDefault="001E5B9C" w:rsidP="001E5B9C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</w:rPr>
        <w:t xml:space="preserve">Likewise, holding the other variables constant, how far would you have to decrease </w:t>
      </w:r>
      <w:r w:rsidRPr="001E5B9C">
        <w:rPr>
          <w:rFonts w:ascii="Times New Roman" w:eastAsia="Times New Roman" w:hAnsi="Times New Roman" w:cs="Times New Roman"/>
          <w:i/>
          <w:iCs/>
        </w:rPr>
        <w:t>β</w:t>
      </w:r>
      <w:r w:rsidRPr="001E5B9C">
        <w:rPr>
          <w:rFonts w:ascii="Times New Roman" w:eastAsia="Times New Roman" w:hAnsi="Times New Roman" w:cs="Times New Roman"/>
        </w:rPr>
        <w:t xml:space="preserve"> to meet the </w:t>
      </w:r>
      <w:r w:rsidRPr="001E5B9C">
        <w:rPr>
          <w:rFonts w:ascii="Times New Roman" w:eastAsia="Times New Roman" w:hAnsi="Times New Roman" w:cs="Times New Roman"/>
          <w:i/>
          <w:iCs/>
        </w:rPr>
        <w:t>N</w:t>
      </w:r>
      <w:r w:rsidRPr="001E5B9C">
        <w:rPr>
          <w:rFonts w:ascii="Times New Roman" w:eastAsia="Times New Roman" w:hAnsi="Times New Roman" w:cs="Times New Roman"/>
          <w:i/>
          <w:iCs/>
          <w:vertAlign w:val="subscript"/>
        </w:rPr>
        <w:t>C</w:t>
      </w:r>
      <w:r w:rsidRPr="001E5B9C">
        <w:rPr>
          <w:rFonts w:ascii="Times New Roman" w:eastAsia="Times New Roman" w:hAnsi="Times New Roman" w:cs="Times New Roman"/>
        </w:rPr>
        <w:t>? Again, provide a series of 4 simulations demonstrating how changes in</w:t>
      </w:r>
      <w:r w:rsidRPr="001E5B9C">
        <w:rPr>
          <w:rFonts w:ascii="Times New Roman" w:eastAsia="Times New Roman" w:hAnsi="Times New Roman" w:cs="Times New Roman"/>
          <w:i/>
          <w:iCs/>
        </w:rPr>
        <w:t xml:space="preserve"> β</w:t>
      </w:r>
      <w:r w:rsidRPr="001E5B9C">
        <w:rPr>
          <w:rFonts w:ascii="Times New Roman" w:eastAsia="Times New Roman" w:hAnsi="Times New Roman" w:cs="Times New Roman"/>
        </w:rPr>
        <w:t xml:space="preserve"> alter the SIR dynamics. Similarly, provide one plot at the critical host density threshold and 3 to show the changing dynamics. </w:t>
      </w:r>
    </w:p>
    <w:p w:rsidR="007A03F5" w:rsidRDefault="007A03F5" w:rsidP="001E5B9C">
      <w:pPr>
        <w:rPr>
          <w:rFonts w:ascii="Times New Roman" w:eastAsia="Times New Roman" w:hAnsi="Times New Roman" w:cs="Times New Roman"/>
        </w:rPr>
      </w:pPr>
    </w:p>
    <w:p w:rsidR="007A03F5" w:rsidRDefault="001E5B9C" w:rsidP="001E5B9C">
      <w:pPr>
        <w:rPr>
          <w:rFonts w:ascii="Times New Roman" w:eastAsia="Times New Roman" w:hAnsi="Times New Roman" w:cs="Times New Roman"/>
        </w:rPr>
      </w:pPr>
      <w:r w:rsidRPr="001E5B9C">
        <w:rPr>
          <w:rFonts w:ascii="Times New Roman" w:eastAsia="Times New Roman" w:hAnsi="Times New Roman" w:cs="Times New Roman"/>
        </w:rPr>
        <w:t xml:space="preserve">Finally, describe your own individual strategy where you alter all three parameters to eradicate the disease in the population. How could these parameters be met? </w:t>
      </w:r>
    </w:p>
    <w:p w:rsidR="007A03F5" w:rsidRDefault="007A03F5" w:rsidP="001E5B9C">
      <w:pPr>
        <w:rPr>
          <w:rFonts w:ascii="Times New Roman" w:eastAsia="Times New Roman" w:hAnsi="Times New Roman" w:cs="Times New Roman"/>
        </w:rPr>
      </w:pPr>
    </w:p>
    <w:p w:rsidR="007A03F5" w:rsidRPr="007A03F5" w:rsidRDefault="001E5B9C" w:rsidP="001E5B9C">
      <w:pPr>
        <w:rPr>
          <w:rFonts w:ascii="Times New Roman" w:eastAsia="Times New Roman" w:hAnsi="Times New Roman" w:cs="Times New Roman"/>
          <w:b/>
          <w:bCs/>
        </w:rPr>
      </w:pPr>
      <w:r w:rsidRPr="001E5B9C">
        <w:rPr>
          <w:rFonts w:ascii="Times New Roman" w:eastAsia="Times New Roman" w:hAnsi="Times New Roman" w:cs="Times New Roman"/>
          <w:b/>
          <w:bCs/>
        </w:rPr>
        <w:t xml:space="preserve">References </w:t>
      </w:r>
    </w:p>
    <w:p w:rsidR="007A03F5" w:rsidRDefault="007A03F5" w:rsidP="001E5B9C">
      <w:pPr>
        <w:rPr>
          <w:rFonts w:ascii="Times New Roman" w:eastAsia="Times New Roman" w:hAnsi="Times New Roman" w:cs="Times New Roman"/>
        </w:rPr>
      </w:pPr>
    </w:p>
    <w:p w:rsidR="001E5B9C" w:rsidRPr="001E5B9C" w:rsidRDefault="001E5B9C" w:rsidP="007A03F5">
      <w:pPr>
        <w:ind w:left="851" w:hanging="851"/>
        <w:rPr>
          <w:rFonts w:ascii="Times New Roman" w:eastAsia="Times New Roman" w:hAnsi="Times New Roman" w:cs="Times New Roman"/>
        </w:rPr>
      </w:pPr>
      <w:proofErr w:type="spellStart"/>
      <w:r w:rsidRPr="001E5B9C">
        <w:rPr>
          <w:rFonts w:ascii="Times New Roman" w:eastAsia="Times New Roman" w:hAnsi="Times New Roman" w:cs="Times New Roman"/>
        </w:rPr>
        <w:t>Kermack</w:t>
      </w:r>
      <w:proofErr w:type="spellEnd"/>
      <w:r w:rsidRPr="001E5B9C">
        <w:rPr>
          <w:rFonts w:ascii="Times New Roman" w:eastAsia="Times New Roman" w:hAnsi="Times New Roman" w:cs="Times New Roman"/>
        </w:rPr>
        <w:t>, W.O., and McKendrick, A.G. 1927. A contribution to the mathematical theory of epidemics. Proceedings of the Royal Society of London. Series A, Containing Papers of a Mathematical and Physical Character. 115(772):700–721.</w:t>
      </w:r>
    </w:p>
    <w:p w:rsidR="001E5B9C" w:rsidRDefault="001E5B9C"/>
    <w:sectPr w:rsidR="001E5B9C" w:rsidSect="00B04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209F6"/>
    <w:multiLevelType w:val="hybridMultilevel"/>
    <w:tmpl w:val="47589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07A0B"/>
    <w:multiLevelType w:val="hybridMultilevel"/>
    <w:tmpl w:val="8A20765C"/>
    <w:lvl w:ilvl="0" w:tplc="5296994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16BB0"/>
    <w:multiLevelType w:val="hybridMultilevel"/>
    <w:tmpl w:val="9762F124"/>
    <w:lvl w:ilvl="0" w:tplc="0409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E0641"/>
    <w:multiLevelType w:val="hybridMultilevel"/>
    <w:tmpl w:val="32820002"/>
    <w:lvl w:ilvl="0" w:tplc="5296994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9C"/>
    <w:rsid w:val="0008182A"/>
    <w:rsid w:val="00095B09"/>
    <w:rsid w:val="001E302F"/>
    <w:rsid w:val="001E5B9C"/>
    <w:rsid w:val="0027328E"/>
    <w:rsid w:val="00444488"/>
    <w:rsid w:val="004928E3"/>
    <w:rsid w:val="006578AF"/>
    <w:rsid w:val="0069359B"/>
    <w:rsid w:val="00747CAD"/>
    <w:rsid w:val="007A03F5"/>
    <w:rsid w:val="00B04D2B"/>
    <w:rsid w:val="00C61E15"/>
    <w:rsid w:val="00CD1113"/>
    <w:rsid w:val="00CD1F6E"/>
    <w:rsid w:val="00D21C5E"/>
    <w:rsid w:val="00DA6C97"/>
    <w:rsid w:val="00E641FF"/>
    <w:rsid w:val="00E75A32"/>
    <w:rsid w:val="00F661A5"/>
    <w:rsid w:val="00F7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DEB5"/>
  <w15:chartTrackingRefBased/>
  <w15:docId w15:val="{19A871BE-EFF0-D24A-83FB-F846EC95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0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2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8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Wadhawan</dc:creator>
  <cp:keywords/>
  <dc:description/>
  <cp:lastModifiedBy>Kiran Wadhawan</cp:lastModifiedBy>
  <cp:revision>21</cp:revision>
  <dcterms:created xsi:type="dcterms:W3CDTF">2020-11-24T19:03:00Z</dcterms:created>
  <dcterms:modified xsi:type="dcterms:W3CDTF">2020-11-25T18:52:00Z</dcterms:modified>
</cp:coreProperties>
</file>