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CABC6D" w14:textId="77777777" w:rsidR="000C1D4B" w:rsidRDefault="000C1D4B" w:rsidP="000C1D4B">
      <w:pPr>
        <w:jc w:val="center"/>
        <w:rPr>
          <w:rFonts w:ascii="Times New Roman" w:hAnsi="Times New Roman" w:cs="Times New Roman"/>
          <w:sz w:val="24"/>
          <w:szCs w:val="24"/>
        </w:rPr>
      </w:pPr>
      <w:r>
        <w:rPr>
          <w:rFonts w:ascii="Times New Roman" w:hAnsi="Times New Roman" w:cs="Times New Roman"/>
          <w:sz w:val="24"/>
          <w:szCs w:val="24"/>
        </w:rPr>
        <w:t>Cathars and Computers: A Digital Approach to Studying Manuscript 609</w:t>
      </w:r>
    </w:p>
    <w:p w14:paraId="23AB82DB" w14:textId="77777777" w:rsidR="000C1D4B" w:rsidRPr="0035045F" w:rsidRDefault="000C1D4B" w:rsidP="000C1D4B">
      <w:pPr>
        <w:jc w:val="center"/>
        <w:rPr>
          <w:rFonts w:ascii="Times New Roman" w:hAnsi="Times New Roman" w:cs="Times New Roman"/>
          <w:sz w:val="24"/>
          <w:szCs w:val="24"/>
        </w:rPr>
      </w:pPr>
    </w:p>
    <w:p w14:paraId="05C7DC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F651AFC" w14:textId="77777777" w:rsidR="000C1D4B" w:rsidRPr="0035045F" w:rsidRDefault="000C1D4B" w:rsidP="000C1D4B">
      <w:pPr>
        <w:jc w:val="center"/>
        <w:rPr>
          <w:rFonts w:ascii="Times New Roman" w:hAnsi="Times New Roman" w:cs="Times New Roman"/>
          <w:sz w:val="24"/>
          <w:szCs w:val="24"/>
        </w:rPr>
      </w:pPr>
    </w:p>
    <w:p w14:paraId="44C928DD" w14:textId="77777777" w:rsidR="000C1D4B" w:rsidRPr="0035045F" w:rsidRDefault="000C1D4B" w:rsidP="000C1D4B">
      <w:pPr>
        <w:jc w:val="center"/>
        <w:rPr>
          <w:rFonts w:ascii="Times New Roman" w:hAnsi="Times New Roman" w:cs="Times New Roman"/>
          <w:sz w:val="24"/>
          <w:szCs w:val="24"/>
        </w:rPr>
      </w:pPr>
      <w:r>
        <w:rPr>
          <w:rFonts w:ascii="Times New Roman" w:hAnsi="Times New Roman" w:cs="Times New Roman"/>
          <w:sz w:val="24"/>
          <w:szCs w:val="24"/>
        </w:rPr>
        <w:t>Madeline Linder</w:t>
      </w:r>
    </w:p>
    <w:p w14:paraId="74316EAA" w14:textId="77777777" w:rsidR="000C1D4B" w:rsidRPr="0035045F" w:rsidRDefault="000C1D4B" w:rsidP="000C1D4B">
      <w:pPr>
        <w:rPr>
          <w:rFonts w:ascii="Times New Roman" w:hAnsi="Times New Roman" w:cs="Times New Roman"/>
          <w:sz w:val="24"/>
          <w:szCs w:val="24"/>
        </w:rPr>
      </w:pPr>
    </w:p>
    <w:p w14:paraId="276F5B6E" w14:textId="77777777" w:rsidR="000C1D4B" w:rsidRPr="0035045F" w:rsidRDefault="000C1D4B" w:rsidP="000C1D4B">
      <w:pPr>
        <w:jc w:val="center"/>
        <w:rPr>
          <w:rFonts w:ascii="Times New Roman" w:hAnsi="Times New Roman" w:cs="Times New Roman"/>
          <w:sz w:val="24"/>
          <w:szCs w:val="24"/>
        </w:rPr>
      </w:pPr>
    </w:p>
    <w:p w14:paraId="7613658C" w14:textId="77777777" w:rsidR="000C1D4B" w:rsidRPr="0035045F" w:rsidRDefault="000C1D4B" w:rsidP="000C1D4B">
      <w:pPr>
        <w:jc w:val="center"/>
        <w:rPr>
          <w:rFonts w:ascii="Times New Roman" w:hAnsi="Times New Roman" w:cs="Times New Roman"/>
          <w:sz w:val="24"/>
          <w:szCs w:val="24"/>
        </w:rPr>
      </w:pPr>
    </w:p>
    <w:p w14:paraId="612B9CD9" w14:textId="77777777" w:rsidR="000C1D4B" w:rsidRPr="0035045F" w:rsidRDefault="000C1D4B" w:rsidP="000C1D4B">
      <w:pPr>
        <w:jc w:val="center"/>
        <w:rPr>
          <w:rFonts w:ascii="Times New Roman" w:hAnsi="Times New Roman" w:cs="Times New Roman"/>
          <w:sz w:val="24"/>
          <w:szCs w:val="24"/>
        </w:rPr>
      </w:pPr>
    </w:p>
    <w:p w14:paraId="612D2DBC" w14:textId="77777777" w:rsidR="000C1D4B" w:rsidRPr="0035045F" w:rsidRDefault="000C1D4B" w:rsidP="000C1D4B">
      <w:pPr>
        <w:jc w:val="center"/>
        <w:rPr>
          <w:rFonts w:ascii="Times New Roman" w:hAnsi="Times New Roman" w:cs="Times New Roman"/>
          <w:sz w:val="24"/>
          <w:szCs w:val="24"/>
        </w:rPr>
      </w:pPr>
    </w:p>
    <w:p w14:paraId="1D407DA2" w14:textId="77777777" w:rsidR="000C1D4B" w:rsidRPr="0035045F" w:rsidRDefault="000C1D4B" w:rsidP="000C1D4B">
      <w:pPr>
        <w:jc w:val="center"/>
        <w:rPr>
          <w:rFonts w:ascii="Times New Roman" w:hAnsi="Times New Roman" w:cs="Times New Roman"/>
          <w:sz w:val="24"/>
          <w:szCs w:val="24"/>
        </w:rPr>
      </w:pPr>
    </w:p>
    <w:p w14:paraId="4E207EC0" w14:textId="77777777" w:rsidR="000C1D4B" w:rsidRPr="0035045F" w:rsidRDefault="000C1D4B" w:rsidP="000C1D4B">
      <w:pPr>
        <w:jc w:val="center"/>
        <w:rPr>
          <w:rFonts w:ascii="Times New Roman" w:hAnsi="Times New Roman" w:cs="Times New Roman"/>
          <w:sz w:val="24"/>
          <w:szCs w:val="24"/>
        </w:rPr>
      </w:pPr>
    </w:p>
    <w:p w14:paraId="4FAB6FDB" w14:textId="77777777" w:rsidR="000C1D4B" w:rsidRPr="0035045F" w:rsidRDefault="000C1D4B" w:rsidP="000C1D4B">
      <w:pPr>
        <w:jc w:val="center"/>
        <w:rPr>
          <w:rFonts w:ascii="Times New Roman" w:hAnsi="Times New Roman" w:cs="Times New Roman"/>
          <w:sz w:val="24"/>
          <w:szCs w:val="24"/>
        </w:rPr>
      </w:pPr>
    </w:p>
    <w:p w14:paraId="7EEEF1CE" w14:textId="77777777" w:rsidR="000C1D4B" w:rsidRPr="0035045F" w:rsidRDefault="000C1D4B" w:rsidP="000C1D4B">
      <w:pPr>
        <w:jc w:val="center"/>
        <w:rPr>
          <w:rFonts w:ascii="Times New Roman" w:hAnsi="Times New Roman" w:cs="Times New Roman"/>
          <w:sz w:val="24"/>
          <w:szCs w:val="24"/>
        </w:rPr>
      </w:pPr>
    </w:p>
    <w:p w14:paraId="2FBF767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5F301B7A"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539B0145"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7C8C87C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364119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7A7E54FE" w14:textId="77777777" w:rsidR="000C1D4B" w:rsidRPr="0035045F" w:rsidRDefault="000C1D4B" w:rsidP="000C1D4B">
      <w:pPr>
        <w:jc w:val="center"/>
        <w:rPr>
          <w:rFonts w:ascii="Times New Roman" w:hAnsi="Times New Roman" w:cs="Times New Roman"/>
          <w:sz w:val="24"/>
          <w:szCs w:val="24"/>
        </w:rPr>
      </w:pPr>
    </w:p>
    <w:p w14:paraId="5B8F9081" w14:textId="77777777" w:rsidR="000C1D4B" w:rsidRPr="0035045F" w:rsidRDefault="000C1D4B" w:rsidP="000C1D4B">
      <w:pPr>
        <w:jc w:val="center"/>
        <w:rPr>
          <w:rFonts w:ascii="Times New Roman" w:hAnsi="Times New Roman" w:cs="Times New Roman"/>
          <w:sz w:val="24"/>
          <w:szCs w:val="24"/>
        </w:rPr>
      </w:pPr>
    </w:p>
    <w:p w14:paraId="2DA784F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Advisor: </w:t>
      </w:r>
      <w:r>
        <w:rPr>
          <w:rFonts w:ascii="Times New Roman" w:hAnsi="Times New Roman" w:cs="Times New Roman"/>
          <w:sz w:val="24"/>
          <w:szCs w:val="24"/>
        </w:rPr>
        <w:t>Mark Gregory Pegg</w:t>
      </w:r>
    </w:p>
    <w:p w14:paraId="0EA60634" w14:textId="77777777" w:rsidR="000C1D4B" w:rsidRPr="0035045F" w:rsidRDefault="000C1D4B" w:rsidP="000C1D4B">
      <w:pPr>
        <w:jc w:val="center"/>
        <w:rPr>
          <w:rFonts w:ascii="Times New Roman" w:hAnsi="Times New Roman" w:cs="Times New Roman"/>
          <w:sz w:val="24"/>
          <w:szCs w:val="24"/>
        </w:rPr>
      </w:pPr>
    </w:p>
    <w:p w14:paraId="1248AB05" w14:textId="77777777" w:rsidR="000C1D4B" w:rsidRPr="0035045F" w:rsidRDefault="000C1D4B" w:rsidP="000C1D4B">
      <w:pPr>
        <w:jc w:val="center"/>
        <w:rPr>
          <w:rFonts w:ascii="Times New Roman" w:hAnsi="Times New Roman" w:cs="Times New Roman"/>
          <w:sz w:val="24"/>
          <w:szCs w:val="24"/>
        </w:rPr>
      </w:pPr>
    </w:p>
    <w:p w14:paraId="08D5A627" w14:textId="77777777" w:rsidR="000C1D4B" w:rsidRPr="0035045F" w:rsidRDefault="000C1D4B" w:rsidP="000C1D4B">
      <w:pPr>
        <w:jc w:val="center"/>
        <w:rPr>
          <w:rFonts w:ascii="Times New Roman" w:hAnsi="Times New Roman" w:cs="Times New Roman"/>
          <w:sz w:val="24"/>
          <w:szCs w:val="24"/>
        </w:rPr>
      </w:pPr>
    </w:p>
    <w:p w14:paraId="0753D6A6"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365E65CA" w14:textId="77777777" w:rsidR="000C1D4B" w:rsidRPr="0035045F" w:rsidRDefault="000C1D4B" w:rsidP="000C1D4B">
      <w:pPr>
        <w:rPr>
          <w:rFonts w:ascii="Times New Roman" w:hAnsi="Times New Roman" w:cs="Times New Roman"/>
          <w:sz w:val="24"/>
          <w:szCs w:val="24"/>
        </w:rPr>
      </w:pPr>
    </w:p>
    <w:p w14:paraId="5E73B4CC" w14:textId="77777777" w:rsidR="000C1D4B" w:rsidRPr="0035045F" w:rsidRDefault="000C1D4B" w:rsidP="000C1D4B">
      <w:pPr>
        <w:rPr>
          <w:rFonts w:ascii="Times New Roman" w:hAnsi="Times New Roman" w:cs="Times New Roman"/>
          <w:sz w:val="24"/>
          <w:szCs w:val="24"/>
        </w:rPr>
      </w:pPr>
    </w:p>
    <w:p w14:paraId="17EBDBB7" w14:textId="77777777" w:rsidR="000C1D4B" w:rsidRPr="0035045F" w:rsidRDefault="000C1D4B" w:rsidP="000C1D4B">
      <w:pPr>
        <w:rPr>
          <w:rFonts w:ascii="Times New Roman" w:hAnsi="Times New Roman" w:cs="Times New Roman"/>
          <w:sz w:val="24"/>
          <w:szCs w:val="24"/>
        </w:rPr>
      </w:pPr>
    </w:p>
    <w:p w14:paraId="4E58BAA5" w14:textId="77777777" w:rsidR="000C1D4B" w:rsidRPr="0035045F" w:rsidRDefault="000C1D4B" w:rsidP="000C1D4B">
      <w:pPr>
        <w:rPr>
          <w:rFonts w:ascii="Times New Roman" w:hAnsi="Times New Roman" w:cs="Times New Roman"/>
          <w:sz w:val="24"/>
          <w:szCs w:val="24"/>
        </w:rPr>
      </w:pPr>
    </w:p>
    <w:p w14:paraId="3CFD2A80" w14:textId="77777777" w:rsidR="000C1D4B" w:rsidRPr="0035045F" w:rsidRDefault="000C1D4B" w:rsidP="000C1D4B">
      <w:pPr>
        <w:rPr>
          <w:rFonts w:ascii="Times New Roman" w:hAnsi="Times New Roman" w:cs="Times New Roman"/>
          <w:sz w:val="24"/>
          <w:szCs w:val="24"/>
        </w:rPr>
      </w:pPr>
    </w:p>
    <w:p w14:paraId="5754532E" w14:textId="77777777" w:rsidR="000C1D4B" w:rsidRPr="0035045F" w:rsidRDefault="000C1D4B" w:rsidP="000C1D4B">
      <w:pPr>
        <w:rPr>
          <w:rFonts w:ascii="Times New Roman" w:hAnsi="Times New Roman" w:cs="Times New Roman"/>
          <w:sz w:val="24"/>
          <w:szCs w:val="24"/>
        </w:rPr>
      </w:pPr>
    </w:p>
    <w:p w14:paraId="5907EE04" w14:textId="77777777" w:rsidR="000C1D4B" w:rsidRPr="0035045F" w:rsidRDefault="000C1D4B" w:rsidP="000C1D4B">
      <w:pPr>
        <w:rPr>
          <w:rFonts w:ascii="Times New Roman" w:hAnsi="Times New Roman" w:cs="Times New Roman"/>
          <w:sz w:val="24"/>
          <w:szCs w:val="24"/>
        </w:rPr>
      </w:pPr>
    </w:p>
    <w:p w14:paraId="2042F548" w14:textId="77777777" w:rsidR="000C1D4B" w:rsidRPr="0035045F" w:rsidRDefault="000C1D4B" w:rsidP="000C1D4B">
      <w:pPr>
        <w:rPr>
          <w:rFonts w:ascii="Times New Roman" w:hAnsi="Times New Roman" w:cs="Times New Roman"/>
          <w:sz w:val="24"/>
          <w:szCs w:val="24"/>
        </w:rPr>
      </w:pPr>
    </w:p>
    <w:p w14:paraId="43C89F3A" w14:textId="77777777" w:rsidR="000C1D4B" w:rsidRPr="0035045F" w:rsidRDefault="000C1D4B" w:rsidP="000C1D4B">
      <w:pPr>
        <w:rPr>
          <w:rFonts w:ascii="Times New Roman" w:hAnsi="Times New Roman" w:cs="Times New Roman"/>
          <w:sz w:val="24"/>
          <w:szCs w:val="24"/>
        </w:rPr>
      </w:pPr>
    </w:p>
    <w:p w14:paraId="02914645" w14:textId="77777777" w:rsidR="000C1D4B" w:rsidRPr="0035045F" w:rsidRDefault="000C1D4B" w:rsidP="000C1D4B">
      <w:pPr>
        <w:rPr>
          <w:rFonts w:ascii="Times New Roman" w:hAnsi="Times New Roman" w:cs="Times New Roman"/>
          <w:sz w:val="24"/>
          <w:szCs w:val="24"/>
        </w:rPr>
      </w:pPr>
    </w:p>
    <w:p w14:paraId="1A418283" w14:textId="77777777" w:rsidR="000C1D4B" w:rsidRPr="0035045F" w:rsidRDefault="000C1D4B" w:rsidP="000C1D4B">
      <w:pPr>
        <w:rPr>
          <w:rFonts w:ascii="Times New Roman" w:hAnsi="Times New Roman" w:cs="Times New Roman"/>
          <w:sz w:val="24"/>
          <w:szCs w:val="24"/>
        </w:rPr>
      </w:pPr>
    </w:p>
    <w:p w14:paraId="5E388CF8" w14:textId="77777777" w:rsidR="000C1D4B" w:rsidRPr="0035045F" w:rsidRDefault="000C1D4B" w:rsidP="000C1D4B">
      <w:pPr>
        <w:rPr>
          <w:rFonts w:ascii="Times New Roman" w:hAnsi="Times New Roman" w:cs="Times New Roman"/>
          <w:sz w:val="24"/>
          <w:szCs w:val="24"/>
        </w:rPr>
      </w:pPr>
    </w:p>
    <w:p w14:paraId="3A84EB79" w14:textId="77777777" w:rsidR="000C1D4B" w:rsidRPr="0035045F" w:rsidRDefault="000C1D4B" w:rsidP="000C1D4B">
      <w:pPr>
        <w:rPr>
          <w:rFonts w:ascii="Times New Roman" w:hAnsi="Times New Roman" w:cs="Times New Roman"/>
          <w:sz w:val="24"/>
          <w:szCs w:val="24"/>
        </w:rPr>
      </w:pPr>
    </w:p>
    <w:p w14:paraId="184A5195" w14:textId="77777777" w:rsidR="000C1D4B" w:rsidRPr="0035045F" w:rsidRDefault="000C1D4B" w:rsidP="000C1D4B">
      <w:pPr>
        <w:rPr>
          <w:rFonts w:ascii="Times New Roman" w:hAnsi="Times New Roman" w:cs="Times New Roman"/>
          <w:sz w:val="24"/>
          <w:szCs w:val="24"/>
        </w:rPr>
      </w:pPr>
    </w:p>
    <w:p w14:paraId="762885A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w:t>
      </w:r>
      <w:r>
        <w:rPr>
          <w:rFonts w:ascii="Times New Roman" w:hAnsi="Times New Roman" w:cs="Times New Roman"/>
          <w:sz w:val="24"/>
          <w:szCs w:val="24"/>
        </w:rPr>
        <w:t xml:space="preserve"> Madeline Linder</w:t>
      </w:r>
      <w:r w:rsidRPr="0035045F">
        <w:rPr>
          <w:rFonts w:ascii="Times New Roman" w:hAnsi="Times New Roman" w:cs="Times New Roman"/>
          <w:sz w:val="24"/>
          <w:szCs w:val="24"/>
        </w:rPr>
        <w:t>, 2019. All rights reserved.</w:t>
      </w:r>
    </w:p>
    <w:p w14:paraId="0B9D927F" w14:textId="77777777" w:rsidR="000C1D4B" w:rsidRPr="0035045F" w:rsidRDefault="000C1D4B" w:rsidP="000C1D4B">
      <w:pPr>
        <w:jc w:val="center"/>
        <w:rPr>
          <w:rFonts w:ascii="Times New Roman" w:hAnsi="Times New Roman" w:cs="Times New Roman"/>
        </w:rPr>
      </w:pPr>
    </w:p>
    <w:p w14:paraId="3709D8CC" w14:textId="77777777" w:rsidR="000C1D4B" w:rsidRPr="0035045F" w:rsidRDefault="000C1D4B" w:rsidP="000C1D4B">
      <w:pPr>
        <w:jc w:val="center"/>
        <w:rPr>
          <w:rFonts w:ascii="Times New Roman" w:hAnsi="Times New Roman" w:cs="Times New Roman"/>
        </w:rPr>
      </w:pPr>
    </w:p>
    <w:p w14:paraId="0FCEC89A" w14:textId="77777777" w:rsidR="000C1D4B" w:rsidRPr="0035045F" w:rsidRDefault="000C1D4B" w:rsidP="000C1D4B">
      <w:pPr>
        <w:jc w:val="center"/>
        <w:rPr>
          <w:rFonts w:ascii="Times New Roman" w:hAnsi="Times New Roman" w:cs="Times New Roman"/>
        </w:rPr>
      </w:pPr>
    </w:p>
    <w:p w14:paraId="0AF28228" w14:textId="77777777" w:rsidR="000C1D4B" w:rsidRPr="0035045F" w:rsidRDefault="000C1D4B" w:rsidP="000C1D4B">
      <w:pPr>
        <w:jc w:val="center"/>
        <w:rPr>
          <w:rFonts w:ascii="Times New Roman" w:hAnsi="Times New Roman" w:cs="Times New Roman"/>
        </w:rPr>
      </w:pPr>
    </w:p>
    <w:p w14:paraId="1477F394" w14:textId="77777777" w:rsidR="000C1D4B" w:rsidRPr="0035045F" w:rsidRDefault="000C1D4B" w:rsidP="000C1D4B">
      <w:pPr>
        <w:jc w:val="center"/>
        <w:rPr>
          <w:rFonts w:ascii="Times New Roman" w:hAnsi="Times New Roman" w:cs="Times New Roman"/>
        </w:rPr>
      </w:pPr>
    </w:p>
    <w:p w14:paraId="58C82D56" w14:textId="77777777" w:rsidR="000C1D4B" w:rsidRPr="0035045F" w:rsidRDefault="000C1D4B" w:rsidP="000C1D4B">
      <w:pPr>
        <w:jc w:val="center"/>
        <w:rPr>
          <w:rFonts w:ascii="Times New Roman" w:hAnsi="Times New Roman" w:cs="Times New Roman"/>
        </w:rPr>
      </w:pPr>
    </w:p>
    <w:p w14:paraId="12801B67" w14:textId="77777777" w:rsidR="000C1D4B" w:rsidRPr="0035045F" w:rsidRDefault="000C1D4B" w:rsidP="000C1D4B">
      <w:pPr>
        <w:jc w:val="center"/>
        <w:rPr>
          <w:rFonts w:ascii="Times New Roman" w:hAnsi="Times New Roman" w:cs="Times New Roman"/>
        </w:rPr>
      </w:pPr>
    </w:p>
    <w:p w14:paraId="57A80C1E" w14:textId="77777777" w:rsidR="000C1D4B" w:rsidRPr="0035045F" w:rsidRDefault="000C1D4B" w:rsidP="000C1D4B">
      <w:pPr>
        <w:jc w:val="center"/>
        <w:rPr>
          <w:rFonts w:ascii="Times New Roman" w:hAnsi="Times New Roman" w:cs="Times New Roman"/>
        </w:rPr>
      </w:pPr>
    </w:p>
    <w:p w14:paraId="64E5C299" w14:textId="77777777" w:rsidR="000C1D4B" w:rsidRPr="0035045F" w:rsidRDefault="000C1D4B" w:rsidP="000C1D4B">
      <w:pPr>
        <w:jc w:val="center"/>
        <w:rPr>
          <w:rFonts w:ascii="Times New Roman" w:hAnsi="Times New Roman" w:cs="Times New Roman"/>
        </w:rPr>
      </w:pPr>
    </w:p>
    <w:p w14:paraId="5D675068" w14:textId="77777777" w:rsidR="000C1D4B" w:rsidRPr="0035045F" w:rsidRDefault="000C1D4B" w:rsidP="000C1D4B">
      <w:pPr>
        <w:jc w:val="center"/>
        <w:rPr>
          <w:rFonts w:ascii="Times New Roman" w:hAnsi="Times New Roman" w:cs="Times New Roman"/>
        </w:rPr>
      </w:pPr>
    </w:p>
    <w:p w14:paraId="5F84840A" w14:textId="77777777" w:rsidR="000C1D4B" w:rsidRPr="0035045F" w:rsidRDefault="000C1D4B" w:rsidP="000C1D4B">
      <w:pPr>
        <w:jc w:val="center"/>
        <w:rPr>
          <w:rFonts w:ascii="Times New Roman" w:hAnsi="Times New Roman" w:cs="Times New Roman"/>
        </w:rPr>
      </w:pPr>
    </w:p>
    <w:p w14:paraId="79CA60CD" w14:textId="77777777" w:rsidR="000C1D4B" w:rsidRPr="0035045F" w:rsidRDefault="000C1D4B" w:rsidP="000C1D4B">
      <w:pPr>
        <w:jc w:val="center"/>
        <w:rPr>
          <w:rFonts w:ascii="Times New Roman" w:hAnsi="Times New Roman" w:cs="Times New Roman"/>
        </w:rPr>
      </w:pPr>
    </w:p>
    <w:p w14:paraId="63F08B43" w14:textId="77777777" w:rsidR="000C1D4B" w:rsidRPr="0035045F" w:rsidRDefault="000C1D4B" w:rsidP="000C1D4B">
      <w:pPr>
        <w:outlineLvl w:val="0"/>
        <w:rPr>
          <w:rFonts w:ascii="Times New Roman" w:hAnsi="Times New Roman" w:cs="Times New Roman"/>
        </w:rPr>
      </w:pPr>
    </w:p>
    <w:p w14:paraId="1E1B6DAC" w14:textId="77777777" w:rsidR="000C1D4B" w:rsidRPr="0035045F" w:rsidRDefault="000C1D4B" w:rsidP="000C1D4B">
      <w:pPr>
        <w:outlineLvl w:val="0"/>
        <w:rPr>
          <w:rFonts w:ascii="Times New Roman" w:hAnsi="Times New Roman" w:cs="Times New Roman"/>
        </w:rPr>
      </w:pPr>
    </w:p>
    <w:p w14:paraId="1D4B1B48" w14:textId="77777777" w:rsidR="000C1D4B" w:rsidRPr="0035045F" w:rsidRDefault="000C1D4B" w:rsidP="000C1D4B">
      <w:pPr>
        <w:outlineLvl w:val="0"/>
        <w:rPr>
          <w:rFonts w:ascii="Times New Roman" w:hAnsi="Times New Roman" w:cs="Times New Roman"/>
        </w:rPr>
      </w:pPr>
    </w:p>
    <w:p w14:paraId="65624AAF" w14:textId="77777777" w:rsidR="000C1D4B" w:rsidRPr="0035045F" w:rsidRDefault="000C1D4B" w:rsidP="000C1D4B">
      <w:pPr>
        <w:outlineLvl w:val="0"/>
        <w:rPr>
          <w:rFonts w:ascii="Times New Roman" w:hAnsi="Times New Roman" w:cs="Times New Roman"/>
        </w:rPr>
      </w:pPr>
    </w:p>
    <w:p w14:paraId="06D7F7E4" w14:textId="77777777" w:rsidR="000C1D4B" w:rsidRPr="0035045F" w:rsidRDefault="000C1D4B" w:rsidP="000C1D4B">
      <w:pPr>
        <w:outlineLvl w:val="0"/>
        <w:rPr>
          <w:rFonts w:ascii="Times New Roman" w:hAnsi="Times New Roman" w:cs="Times New Roman"/>
        </w:rPr>
      </w:pPr>
    </w:p>
    <w:p w14:paraId="264D90EA" w14:textId="77777777" w:rsidR="000C1D4B" w:rsidRPr="0035045F" w:rsidRDefault="000C1D4B" w:rsidP="000C1D4B">
      <w:pPr>
        <w:outlineLvl w:val="0"/>
        <w:rPr>
          <w:rFonts w:ascii="Times New Roman" w:hAnsi="Times New Roman" w:cs="Times New Roman"/>
        </w:rPr>
      </w:pPr>
    </w:p>
    <w:p w14:paraId="08BD257F" w14:textId="77777777" w:rsidR="000C1D4B" w:rsidRPr="0035045F" w:rsidRDefault="000C1D4B" w:rsidP="000C1D4B">
      <w:pPr>
        <w:outlineLvl w:val="0"/>
        <w:rPr>
          <w:rFonts w:ascii="Times New Roman" w:hAnsi="Times New Roman" w:cs="Times New Roman"/>
        </w:rPr>
      </w:pPr>
    </w:p>
    <w:p w14:paraId="5B542D5C" w14:textId="77777777" w:rsidR="000C1D4B" w:rsidRPr="0035045F" w:rsidRDefault="000C1D4B" w:rsidP="000C1D4B">
      <w:pPr>
        <w:outlineLvl w:val="0"/>
        <w:rPr>
          <w:rFonts w:ascii="Times New Roman" w:hAnsi="Times New Roman" w:cs="Times New Roman"/>
        </w:rPr>
      </w:pPr>
    </w:p>
    <w:p w14:paraId="475D136A" w14:textId="77777777" w:rsidR="000C1D4B" w:rsidRPr="0035045F" w:rsidRDefault="000C1D4B" w:rsidP="000C1D4B">
      <w:pPr>
        <w:outlineLvl w:val="0"/>
        <w:rPr>
          <w:rFonts w:ascii="Times New Roman" w:hAnsi="Times New Roman" w:cs="Times New Roman"/>
        </w:rPr>
      </w:pPr>
    </w:p>
    <w:p w14:paraId="58BEA00C" w14:textId="77777777" w:rsidR="000C1D4B" w:rsidRPr="0035045F" w:rsidRDefault="000C1D4B" w:rsidP="000C1D4B">
      <w:pPr>
        <w:outlineLvl w:val="0"/>
        <w:rPr>
          <w:rFonts w:ascii="Times New Roman" w:hAnsi="Times New Roman" w:cs="Times New Roman"/>
        </w:rPr>
      </w:pPr>
    </w:p>
    <w:p w14:paraId="240EE4B2" w14:textId="77777777" w:rsidR="000C1D4B" w:rsidRPr="0035045F" w:rsidRDefault="000C1D4B" w:rsidP="000C1D4B">
      <w:pPr>
        <w:outlineLvl w:val="0"/>
        <w:rPr>
          <w:rFonts w:ascii="Times New Roman" w:hAnsi="Times New Roman" w:cs="Times New Roman"/>
        </w:rPr>
      </w:pPr>
    </w:p>
    <w:p w14:paraId="6A684F90" w14:textId="77777777" w:rsidR="000C1D4B" w:rsidRPr="0035045F" w:rsidRDefault="000C1D4B" w:rsidP="000C1D4B">
      <w:pPr>
        <w:outlineLvl w:val="0"/>
        <w:rPr>
          <w:rFonts w:ascii="Times New Roman" w:hAnsi="Times New Roman" w:cs="Times New Roman"/>
        </w:rPr>
      </w:pPr>
    </w:p>
    <w:p w14:paraId="3EC12B6B" w14:textId="77777777" w:rsidR="000C1D4B" w:rsidRPr="0035045F" w:rsidRDefault="000C1D4B" w:rsidP="000C1D4B">
      <w:pPr>
        <w:outlineLvl w:val="0"/>
        <w:rPr>
          <w:rFonts w:ascii="Times New Roman" w:hAnsi="Times New Roman" w:cs="Times New Roman"/>
        </w:rPr>
      </w:pPr>
    </w:p>
    <w:p w14:paraId="13AB7520" w14:textId="77777777" w:rsidR="000C1D4B" w:rsidRPr="0035045F" w:rsidRDefault="000C1D4B" w:rsidP="000C1D4B">
      <w:pPr>
        <w:outlineLvl w:val="0"/>
        <w:rPr>
          <w:rFonts w:ascii="Times New Roman" w:hAnsi="Times New Roman" w:cs="Times New Roman"/>
        </w:rPr>
      </w:pPr>
    </w:p>
    <w:p w14:paraId="33B90A84" w14:textId="77777777" w:rsidR="000C1D4B" w:rsidRPr="0035045F" w:rsidRDefault="000C1D4B" w:rsidP="000C1D4B">
      <w:pPr>
        <w:outlineLvl w:val="0"/>
        <w:rPr>
          <w:rFonts w:ascii="Times New Roman" w:hAnsi="Times New Roman" w:cs="Times New Roman"/>
        </w:rPr>
      </w:pPr>
    </w:p>
    <w:p w14:paraId="5CD54524" w14:textId="77777777" w:rsidR="000C1D4B" w:rsidRPr="0035045F" w:rsidRDefault="000C1D4B" w:rsidP="000C1D4B">
      <w:pPr>
        <w:outlineLvl w:val="0"/>
        <w:rPr>
          <w:rFonts w:ascii="Times New Roman" w:hAnsi="Times New Roman" w:cs="Times New Roman"/>
        </w:rPr>
      </w:pPr>
    </w:p>
    <w:p w14:paraId="7CCA5216" w14:textId="77777777" w:rsidR="000C1D4B" w:rsidRPr="0035045F" w:rsidRDefault="000C1D4B" w:rsidP="000C1D4B">
      <w:pPr>
        <w:outlineLvl w:val="0"/>
        <w:rPr>
          <w:rFonts w:ascii="Times New Roman" w:hAnsi="Times New Roman" w:cs="Times New Roman"/>
        </w:rPr>
      </w:pPr>
    </w:p>
    <w:p w14:paraId="78BC184A" w14:textId="77777777" w:rsidR="000C1D4B" w:rsidRPr="0035045F" w:rsidRDefault="000C1D4B" w:rsidP="000C1D4B">
      <w:pPr>
        <w:outlineLvl w:val="0"/>
        <w:rPr>
          <w:rFonts w:ascii="Times New Roman" w:hAnsi="Times New Roman" w:cs="Times New Roman"/>
        </w:rPr>
      </w:pPr>
    </w:p>
    <w:p w14:paraId="62FCCA4A" w14:textId="77777777" w:rsidR="000C1D4B" w:rsidRPr="0035045F" w:rsidRDefault="000C1D4B" w:rsidP="000C1D4B">
      <w:pPr>
        <w:outlineLvl w:val="0"/>
        <w:rPr>
          <w:rFonts w:ascii="Times New Roman" w:hAnsi="Times New Roman" w:cs="Times New Roman"/>
        </w:rPr>
      </w:pPr>
    </w:p>
    <w:p w14:paraId="16E95905" w14:textId="77777777" w:rsidR="000C1D4B" w:rsidRPr="0035045F" w:rsidRDefault="000C1D4B" w:rsidP="000C1D4B">
      <w:pPr>
        <w:outlineLvl w:val="0"/>
        <w:rPr>
          <w:rFonts w:ascii="Times New Roman" w:hAnsi="Times New Roman" w:cs="Times New Roman"/>
        </w:rPr>
      </w:pPr>
    </w:p>
    <w:p w14:paraId="1108CA05" w14:textId="77777777" w:rsidR="000C1D4B" w:rsidRPr="0035045F" w:rsidRDefault="000C1D4B" w:rsidP="000C1D4B">
      <w:pPr>
        <w:outlineLvl w:val="0"/>
        <w:rPr>
          <w:rFonts w:ascii="Times New Roman" w:hAnsi="Times New Roman" w:cs="Times New Roman"/>
        </w:rPr>
      </w:pPr>
    </w:p>
    <w:p w14:paraId="193AD3F2" w14:textId="77777777" w:rsidR="000C1D4B" w:rsidRPr="0035045F" w:rsidRDefault="000C1D4B" w:rsidP="000C1D4B">
      <w:pPr>
        <w:outlineLvl w:val="0"/>
        <w:rPr>
          <w:rFonts w:ascii="Times New Roman" w:hAnsi="Times New Roman" w:cs="Times New Roman"/>
        </w:rPr>
      </w:pPr>
    </w:p>
    <w:p w14:paraId="00E1B240" w14:textId="77777777" w:rsidR="000C1D4B" w:rsidRPr="0035045F" w:rsidRDefault="000C1D4B" w:rsidP="000C1D4B">
      <w:pPr>
        <w:outlineLvl w:val="0"/>
        <w:rPr>
          <w:rFonts w:ascii="Times New Roman" w:hAnsi="Times New Roman" w:cs="Times New Roman"/>
        </w:rPr>
      </w:pPr>
    </w:p>
    <w:p w14:paraId="6D7FF1BA" w14:textId="77777777" w:rsidR="000C1D4B" w:rsidRPr="0035045F" w:rsidRDefault="000C1D4B" w:rsidP="000C1D4B">
      <w:pPr>
        <w:outlineLvl w:val="0"/>
        <w:rPr>
          <w:rFonts w:ascii="Times New Roman" w:hAnsi="Times New Roman" w:cs="Times New Roman"/>
        </w:rPr>
      </w:pPr>
    </w:p>
    <w:p w14:paraId="60695A6A" w14:textId="77777777" w:rsidR="000C1D4B" w:rsidRPr="0035045F" w:rsidRDefault="000C1D4B" w:rsidP="000C1D4B">
      <w:pPr>
        <w:outlineLvl w:val="0"/>
        <w:rPr>
          <w:rFonts w:ascii="Times New Roman" w:hAnsi="Times New Roman" w:cs="Times New Roman"/>
        </w:rPr>
      </w:pPr>
    </w:p>
    <w:p w14:paraId="44BE84D3" w14:textId="77777777" w:rsidR="000C1D4B" w:rsidRPr="0035045F" w:rsidRDefault="000C1D4B" w:rsidP="000C1D4B">
      <w:pPr>
        <w:outlineLvl w:val="0"/>
        <w:rPr>
          <w:rFonts w:ascii="Times New Roman" w:hAnsi="Times New Roman" w:cs="Times New Roman"/>
        </w:rPr>
      </w:pPr>
    </w:p>
    <w:p w14:paraId="5BFA7734" w14:textId="77777777" w:rsidR="000C1D4B" w:rsidRPr="0035045F" w:rsidRDefault="000C1D4B" w:rsidP="000C1D4B">
      <w:pPr>
        <w:outlineLvl w:val="0"/>
        <w:rPr>
          <w:rFonts w:ascii="Times New Roman" w:hAnsi="Times New Roman" w:cs="Times New Roman"/>
        </w:rPr>
      </w:pPr>
    </w:p>
    <w:p w14:paraId="32BBFCF4" w14:textId="77777777" w:rsidR="000C1D4B" w:rsidRPr="0035045F" w:rsidRDefault="000C1D4B" w:rsidP="000C1D4B">
      <w:pPr>
        <w:outlineLvl w:val="0"/>
        <w:rPr>
          <w:rFonts w:ascii="Times New Roman" w:hAnsi="Times New Roman" w:cs="Times New Roman"/>
        </w:rPr>
      </w:pPr>
    </w:p>
    <w:p w14:paraId="70E3E82A" w14:textId="77777777" w:rsidR="000C1D4B" w:rsidRPr="0035045F" w:rsidRDefault="000C1D4B" w:rsidP="000C1D4B">
      <w:pPr>
        <w:outlineLvl w:val="0"/>
        <w:rPr>
          <w:rFonts w:ascii="Times New Roman" w:hAnsi="Times New Roman" w:cs="Times New Roman"/>
        </w:rPr>
      </w:pPr>
    </w:p>
    <w:p w14:paraId="724E970E" w14:textId="77777777" w:rsidR="000C1D4B" w:rsidRPr="0035045F" w:rsidRDefault="000C1D4B" w:rsidP="000C1D4B">
      <w:pPr>
        <w:outlineLvl w:val="0"/>
        <w:rPr>
          <w:rFonts w:ascii="Times New Roman" w:hAnsi="Times New Roman" w:cs="Times New Roman"/>
        </w:rPr>
      </w:pPr>
    </w:p>
    <w:p w14:paraId="4C05E168" w14:textId="77777777" w:rsidR="000C1D4B" w:rsidRPr="0035045F" w:rsidRDefault="000C1D4B" w:rsidP="000C1D4B">
      <w:pPr>
        <w:outlineLvl w:val="0"/>
        <w:rPr>
          <w:rFonts w:ascii="Times New Roman" w:eastAsia="Times New Roman" w:hAnsi="Times New Roman" w:cs="Times New Roman"/>
          <w:b/>
          <w:sz w:val="24"/>
          <w:szCs w:val="24"/>
        </w:rPr>
      </w:pPr>
    </w:p>
    <w:p w14:paraId="18A52D39" w14:textId="77777777" w:rsidR="000C1D4B" w:rsidRDefault="000C1D4B" w:rsidP="000C1D4B">
      <w:pPr>
        <w:jc w:val="center"/>
        <w:rPr>
          <w:rFonts w:ascii="Times New Roman" w:hAnsi="Times New Roman" w:cs="Times New Roman"/>
          <w:b/>
          <w:sz w:val="24"/>
          <w:szCs w:val="24"/>
        </w:rPr>
      </w:pPr>
      <w:r w:rsidRPr="00894505">
        <w:rPr>
          <w:rFonts w:ascii="Times New Roman" w:hAnsi="Times New Roman" w:cs="Times New Roman"/>
          <w:b/>
          <w:sz w:val="24"/>
          <w:szCs w:val="24"/>
        </w:rPr>
        <w:lastRenderedPageBreak/>
        <w:t>Table of Contents</w:t>
      </w:r>
    </w:p>
    <w:p w14:paraId="010582FB" w14:textId="77777777" w:rsidR="00894505" w:rsidRPr="00894505" w:rsidRDefault="00894505" w:rsidP="000C1D4B">
      <w:pPr>
        <w:jc w:val="center"/>
        <w:rPr>
          <w:rFonts w:ascii="Times New Roman" w:hAnsi="Times New Roman" w:cs="Times New Roman"/>
          <w:b/>
          <w:sz w:val="24"/>
          <w:szCs w:val="24"/>
        </w:rPr>
      </w:pPr>
    </w:p>
    <w:p w14:paraId="13C4A067"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794A47D6"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w:t>
      </w:r>
    </w:p>
    <w:p w14:paraId="4B7E777A" w14:textId="77777777" w:rsidR="00894505" w:rsidRPr="0035045F" w:rsidRDefault="00894505" w:rsidP="000C1D4B">
      <w:pPr>
        <w:jc w:val="center"/>
        <w:rPr>
          <w:rFonts w:ascii="Times New Roman" w:hAnsi="Times New Roman" w:cs="Times New Roman"/>
          <w:sz w:val="24"/>
          <w:szCs w:val="24"/>
        </w:rPr>
      </w:pPr>
    </w:p>
    <w:p w14:paraId="31B2D45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4887076"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iv</w:t>
      </w:r>
    </w:p>
    <w:p w14:paraId="5CF19E47" w14:textId="77777777" w:rsidR="00894505" w:rsidRPr="0035045F" w:rsidRDefault="00894505" w:rsidP="000C1D4B">
      <w:pPr>
        <w:jc w:val="center"/>
        <w:rPr>
          <w:rFonts w:ascii="Times New Roman" w:hAnsi="Times New Roman" w:cs="Times New Roman"/>
          <w:sz w:val="24"/>
          <w:szCs w:val="24"/>
        </w:rPr>
      </w:pPr>
    </w:p>
    <w:p w14:paraId="714F1F74" w14:textId="4FA8F692"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w:t>
      </w:r>
      <w:r w:rsidR="00894505">
        <w:rPr>
          <w:rFonts w:ascii="Times New Roman" w:hAnsi="Times New Roman" w:cs="Times New Roman"/>
          <w:sz w:val="24"/>
          <w:szCs w:val="24"/>
        </w:rPr>
        <w:t>pter One</w:t>
      </w:r>
    </w:p>
    <w:p w14:paraId="03769503"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773F4EE8"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w:t>
      </w:r>
    </w:p>
    <w:p w14:paraId="67D74400" w14:textId="77777777" w:rsidR="00894505" w:rsidRPr="0035045F" w:rsidRDefault="00894505" w:rsidP="000C1D4B">
      <w:pPr>
        <w:jc w:val="center"/>
        <w:rPr>
          <w:rFonts w:ascii="Times New Roman" w:hAnsi="Times New Roman" w:cs="Times New Roman"/>
          <w:sz w:val="24"/>
          <w:szCs w:val="24"/>
        </w:rPr>
      </w:pPr>
    </w:p>
    <w:p w14:paraId="52C30AAC" w14:textId="7172E420"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w:t>
      </w:r>
      <w:r w:rsidR="00894505">
        <w:rPr>
          <w:rFonts w:ascii="Times New Roman" w:hAnsi="Times New Roman" w:cs="Times New Roman"/>
          <w:sz w:val="24"/>
          <w:szCs w:val="24"/>
        </w:rPr>
        <w:t>ter Two</w:t>
      </w:r>
    </w:p>
    <w:p w14:paraId="1F7D540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4CFB853D" w14:textId="1CF27516" w:rsidR="000C1D4B" w:rsidRDefault="000C1D4B"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1F5EBBD" w14:textId="77777777" w:rsidR="00894505" w:rsidRDefault="00894505" w:rsidP="00894505">
      <w:pPr>
        <w:jc w:val="center"/>
        <w:rPr>
          <w:rFonts w:ascii="Times New Roman" w:hAnsi="Times New Roman" w:cs="Times New Roman"/>
          <w:sz w:val="24"/>
          <w:szCs w:val="24"/>
        </w:rPr>
      </w:pPr>
    </w:p>
    <w:p w14:paraId="67F6E1E4" w14:textId="51310E69"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Three</w:t>
      </w:r>
    </w:p>
    <w:p w14:paraId="0544E018" w14:textId="77777777"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3E559A49" w14:textId="1C829CB8"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2CB99E33" w14:textId="77777777" w:rsidR="00894505" w:rsidRDefault="00894505" w:rsidP="00894505">
      <w:pPr>
        <w:jc w:val="center"/>
        <w:rPr>
          <w:rFonts w:ascii="Times New Roman" w:hAnsi="Times New Roman" w:cs="Times New Roman"/>
          <w:sz w:val="24"/>
          <w:szCs w:val="24"/>
        </w:rPr>
      </w:pPr>
    </w:p>
    <w:p w14:paraId="06CACE44" w14:textId="1E9D70EA"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Four</w:t>
      </w:r>
    </w:p>
    <w:p w14:paraId="2D57C844" w14:textId="77777777"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1BAAB012" w14:textId="59C2FC82"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50CCABE" w14:textId="77777777" w:rsidR="00894505" w:rsidRDefault="00894505" w:rsidP="00894505">
      <w:pPr>
        <w:jc w:val="center"/>
        <w:rPr>
          <w:rFonts w:ascii="Times New Roman" w:hAnsi="Times New Roman" w:cs="Times New Roman"/>
          <w:sz w:val="24"/>
          <w:szCs w:val="24"/>
        </w:rPr>
      </w:pPr>
    </w:p>
    <w:p w14:paraId="7BB9F99F" w14:textId="54DF7E05" w:rsidR="00894505" w:rsidRPr="0035045F" w:rsidRDefault="00894505" w:rsidP="00894505">
      <w:pPr>
        <w:jc w:val="center"/>
        <w:rPr>
          <w:rFonts w:ascii="Times New Roman" w:hAnsi="Times New Roman" w:cs="Times New Roman"/>
          <w:sz w:val="24"/>
          <w:szCs w:val="24"/>
        </w:rPr>
      </w:pPr>
      <w:r>
        <w:rPr>
          <w:rFonts w:ascii="Times New Roman" w:hAnsi="Times New Roman" w:cs="Times New Roman"/>
          <w:sz w:val="24"/>
          <w:szCs w:val="24"/>
        </w:rPr>
        <w:t>Conclusion</w:t>
      </w:r>
    </w:p>
    <w:p w14:paraId="7E31746F" w14:textId="285DF3E0"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692ADEFE" w14:textId="77777777" w:rsidR="00894505" w:rsidRPr="000C1D4B" w:rsidRDefault="00894505" w:rsidP="00894505">
      <w:pPr>
        <w:jc w:val="center"/>
        <w:rPr>
          <w:rFonts w:ascii="Times New Roman" w:hAnsi="Times New Roman" w:cs="Times New Roman"/>
          <w:sz w:val="24"/>
          <w:szCs w:val="24"/>
        </w:rPr>
      </w:pPr>
    </w:p>
    <w:p w14:paraId="66B6FDC3" w14:textId="25CCB3ED"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 xml:space="preserve">Appendices </w:t>
      </w:r>
    </w:p>
    <w:p w14:paraId="153216CE" w14:textId="7F9F5D98" w:rsidR="000C1D4B" w:rsidRDefault="00894505" w:rsidP="000C1D4B">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D68376" w14:textId="77777777" w:rsidR="00894505" w:rsidRPr="000C1D4B" w:rsidRDefault="00894505" w:rsidP="000C1D4B">
      <w:pPr>
        <w:jc w:val="center"/>
        <w:rPr>
          <w:rFonts w:ascii="Times New Roman" w:hAnsi="Times New Roman" w:cs="Times New Roman"/>
          <w:sz w:val="24"/>
          <w:szCs w:val="24"/>
        </w:rPr>
      </w:pPr>
    </w:p>
    <w:p w14:paraId="3DA1A511" w14:textId="77777777"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Bibliography</w:t>
      </w:r>
    </w:p>
    <w:p w14:paraId="00AD8BD5" w14:textId="77777777"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4AD0F5" w14:textId="77777777" w:rsidR="000C1D4B" w:rsidRPr="000C1D4B" w:rsidRDefault="000C1D4B" w:rsidP="00632FE0">
      <w:pPr>
        <w:jc w:val="center"/>
        <w:outlineLvl w:val="0"/>
        <w:rPr>
          <w:rFonts w:ascii="Times New Roman" w:eastAsia="Times New Roman" w:hAnsi="Times New Roman" w:cs="Times New Roman"/>
          <w:b/>
          <w:sz w:val="24"/>
          <w:szCs w:val="24"/>
        </w:rPr>
      </w:pPr>
    </w:p>
    <w:p w14:paraId="7D465AE8" w14:textId="77777777" w:rsidR="000C1D4B" w:rsidRPr="000C1D4B" w:rsidRDefault="000C1D4B" w:rsidP="00632FE0">
      <w:pPr>
        <w:jc w:val="center"/>
        <w:outlineLvl w:val="0"/>
        <w:rPr>
          <w:rFonts w:ascii="Times New Roman" w:eastAsia="Times New Roman" w:hAnsi="Times New Roman" w:cs="Times New Roman"/>
          <w:b/>
          <w:sz w:val="24"/>
          <w:szCs w:val="24"/>
        </w:rPr>
      </w:pPr>
    </w:p>
    <w:p w14:paraId="0F1A7F67" w14:textId="77777777" w:rsidR="000C1D4B" w:rsidRPr="000C1D4B" w:rsidRDefault="000C1D4B" w:rsidP="00632FE0">
      <w:pPr>
        <w:jc w:val="center"/>
        <w:outlineLvl w:val="0"/>
        <w:rPr>
          <w:rFonts w:ascii="Times New Roman" w:eastAsia="Times New Roman" w:hAnsi="Times New Roman" w:cs="Times New Roman"/>
          <w:b/>
          <w:sz w:val="24"/>
          <w:szCs w:val="24"/>
        </w:rPr>
      </w:pPr>
    </w:p>
    <w:p w14:paraId="2CAF9EC4" w14:textId="77777777" w:rsidR="00D93C6C" w:rsidRDefault="00D93C6C" w:rsidP="00634562">
      <w:pPr>
        <w:outlineLvl w:val="0"/>
        <w:rPr>
          <w:rFonts w:ascii="Times New Roman" w:eastAsia="Times New Roman" w:hAnsi="Times New Roman" w:cs="Times New Roman"/>
          <w:b/>
          <w:sz w:val="24"/>
          <w:szCs w:val="24"/>
        </w:rPr>
        <w:sectPr w:rsidR="00D93C6C" w:rsidSect="00D93C6C">
          <w:footerReference w:type="even" r:id="rId7"/>
          <w:footerReference w:type="default" r:id="rId8"/>
          <w:type w:val="continuous"/>
          <w:pgSz w:w="12240" w:h="15840"/>
          <w:pgMar w:top="1440" w:right="1440" w:bottom="1440" w:left="1440" w:header="720" w:footer="720" w:gutter="0"/>
          <w:pgNumType w:fmt="lowerRoman" w:start="1"/>
          <w:cols w:space="720"/>
        </w:sectPr>
      </w:pPr>
    </w:p>
    <w:p w14:paraId="2F473093" w14:textId="265FABBE" w:rsidR="00306807" w:rsidRPr="000C1D4B" w:rsidRDefault="000C1D4B" w:rsidP="00634562">
      <w:pPr>
        <w:jc w:val="center"/>
        <w:outlineLvl w:val="0"/>
        <w:rPr>
          <w:rFonts w:ascii="Times New Roman" w:eastAsia="Times New Roman" w:hAnsi="Times New Roman" w:cs="Times New Roman"/>
          <w:b/>
          <w:sz w:val="24"/>
          <w:szCs w:val="24"/>
        </w:rPr>
      </w:pPr>
      <w:r w:rsidRPr="000C1D4B">
        <w:rPr>
          <w:rFonts w:ascii="Times New Roman" w:eastAsia="Times New Roman" w:hAnsi="Times New Roman" w:cs="Times New Roman"/>
          <w:b/>
          <w:sz w:val="24"/>
          <w:szCs w:val="24"/>
        </w:rPr>
        <w:lastRenderedPageBreak/>
        <w:t>Abstract</w:t>
      </w:r>
    </w:p>
    <w:p w14:paraId="78491459" w14:textId="77777777" w:rsidR="000C1D4B" w:rsidRPr="000C1D4B" w:rsidRDefault="000C1D4B" w:rsidP="000C1D4B">
      <w:pPr>
        <w:jc w:val="center"/>
        <w:outlineLvl w:val="0"/>
        <w:rPr>
          <w:rFonts w:ascii="Times New Roman" w:eastAsia="Times New Roman" w:hAnsi="Times New Roman" w:cs="Times New Roman"/>
          <w:sz w:val="24"/>
          <w:szCs w:val="24"/>
        </w:rPr>
      </w:pPr>
    </w:p>
    <w:p w14:paraId="269E8CAD" w14:textId="77777777" w:rsidR="000C1D4B" w:rsidRPr="000C1D4B" w:rsidRDefault="000C1D4B" w:rsidP="000C1D4B">
      <w:pPr>
        <w:spacing w:line="480" w:lineRule="auto"/>
        <w:rPr>
          <w:rFonts w:ascii="Times New Roman" w:eastAsia="Times New Roman" w:hAnsi="Times New Roman" w:cs="Times New Roman"/>
          <w:color w:val="000000"/>
          <w:sz w:val="24"/>
          <w:szCs w:val="24"/>
          <w:lang w:val="en-US"/>
        </w:rPr>
      </w:pPr>
      <w:r w:rsidRPr="000C1D4B">
        <w:rPr>
          <w:rFonts w:ascii="Times New Roman" w:eastAsia="Times New Roman" w:hAnsi="Times New Roman" w:cs="Times New Roman"/>
          <w:sz w:val="24"/>
          <w:szCs w:val="24"/>
        </w:rPr>
        <w:tab/>
      </w:r>
      <w:r w:rsidRPr="000C1D4B">
        <w:rPr>
          <w:rFonts w:ascii="Times New Roman" w:eastAsia="Times New Roman" w:hAnsi="Times New Roman" w:cs="Times New Roman"/>
          <w:color w:val="000000"/>
          <w:sz w:val="24"/>
          <w:szCs w:val="24"/>
          <w:lang w:val="en-US"/>
        </w:rPr>
        <w:t>When the Albigensian Crusade ended with the signing of the Peace of Paris on 12 April 1229, the Lauragais region in what is now Southern France and the men, women, and children who lived there, had dranatically changed from what it and they were when thew war began two decades earlier. Whereas local nobles had once been tolerant, even sympathetic, towards those accused of heresy, the devastating conflict left them much more willing to combat heresy. Beginning in 1245, the Dominican inquisitors Bernart de Caux and Jean de Saint Pierre began what would become the largest inquisition ever conducted in the Middle Ages. Thousands of depositions were recorded over two hundred and one days.  The original record of this trial is lost, but two volumes with around six thousand testimonies from a copy made a decade later survives as Manuscript (MS) 609 in the Muncipal Library of Toulouse. This manuscript is one of the few records of the from thirteenth-century </w:t>
      </w:r>
      <w:r w:rsidRPr="000C1D4B">
        <w:rPr>
          <w:rFonts w:ascii="Times New Roman" w:eastAsia="Times New Roman" w:hAnsi="Times New Roman" w:cs="Times New Roman"/>
          <w:i/>
          <w:iCs/>
          <w:color w:val="000000"/>
          <w:sz w:val="24"/>
          <w:szCs w:val="24"/>
          <w:lang w:val="en-US"/>
        </w:rPr>
        <w:t>inquisitiones heretice dpravitatis</w:t>
      </w:r>
      <w:r w:rsidRPr="000C1D4B">
        <w:rPr>
          <w:rFonts w:ascii="Times New Roman" w:eastAsia="Times New Roman" w:hAnsi="Times New Roman" w:cs="Times New Roman"/>
          <w:color w:val="000000"/>
          <w:sz w:val="24"/>
          <w:szCs w:val="24"/>
          <w:lang w:val="en-US"/>
        </w:rPr>
        <w:t xml:space="preserve">.  It is an immensely important document in the history of medieval heresy and society.  It has also become a text at the center of the contentious and lively scholarly debate over the existence of Catharism, usually assumed to be the most famous heresy of the Middle Age.  If there is no Catharism, then the history of Latin Christianity and the Middle Ages will have to be rewritten.  </w:t>
      </w:r>
    </w:p>
    <w:p w14:paraId="2B878385" w14:textId="77777777" w:rsidR="000C1D4B" w:rsidRPr="000C1D4B" w:rsidRDefault="000C1D4B" w:rsidP="000C1D4B">
      <w:pPr>
        <w:spacing w:line="480" w:lineRule="auto"/>
        <w:ind w:firstLine="720"/>
        <w:rPr>
          <w:rFonts w:ascii="Times New Roman" w:eastAsia="Times New Roman" w:hAnsi="Times New Roman" w:cs="Times New Roman"/>
          <w:sz w:val="24"/>
          <w:szCs w:val="24"/>
          <w:lang w:val="en-US"/>
        </w:rPr>
      </w:pPr>
      <w:r w:rsidRPr="000C1D4B">
        <w:rPr>
          <w:rFonts w:ascii="Times New Roman" w:eastAsia="Times New Roman" w:hAnsi="Times New Roman" w:cs="Times New Roman"/>
          <w:color w:val="000000"/>
          <w:sz w:val="24"/>
          <w:szCs w:val="24"/>
          <w:lang w:val="en-US"/>
        </w:rPr>
        <w:t xml:space="preserve">Recently, the study of MS 609 has been reinvigorated with the work of Jean-Paul Rehr, who encoded and published much of MS 609 earlier this year. Rehr’s encoding of the manuscript included extensive and detailed metadata. Using Rehr’s digital encoding of MS 609, I </w:t>
      </w:r>
      <w:proofErr w:type="gramStart"/>
      <w:r w:rsidRPr="000C1D4B">
        <w:rPr>
          <w:rFonts w:ascii="Times New Roman" w:eastAsia="Times New Roman" w:hAnsi="Times New Roman" w:cs="Times New Roman"/>
          <w:color w:val="000000"/>
          <w:sz w:val="24"/>
          <w:szCs w:val="24"/>
          <w:lang w:val="en-US"/>
        </w:rPr>
        <w:t>was able to</w:t>
      </w:r>
      <w:proofErr w:type="gramEnd"/>
      <w:r w:rsidRPr="000C1D4B">
        <w:rPr>
          <w:rFonts w:ascii="Times New Roman" w:eastAsia="Times New Roman" w:hAnsi="Times New Roman" w:cs="Times New Roman"/>
          <w:color w:val="000000"/>
          <w:sz w:val="24"/>
          <w:szCs w:val="24"/>
          <w:lang w:val="en-US"/>
        </w:rPr>
        <w:t xml:space="preserve"> break the depositions down into their segmented parts. By extracting and analyzing the metadata included in his XML files, I </w:t>
      </w:r>
      <w:proofErr w:type="gramStart"/>
      <w:r w:rsidRPr="000C1D4B">
        <w:rPr>
          <w:rFonts w:ascii="Times New Roman" w:eastAsia="Times New Roman" w:hAnsi="Times New Roman" w:cs="Times New Roman"/>
          <w:color w:val="000000"/>
          <w:sz w:val="24"/>
          <w:szCs w:val="24"/>
          <w:lang w:val="en-US"/>
        </w:rPr>
        <w:t>was able to</w:t>
      </w:r>
      <w:proofErr w:type="gramEnd"/>
      <w:r w:rsidRPr="000C1D4B">
        <w:rPr>
          <w:rFonts w:ascii="Times New Roman" w:eastAsia="Times New Roman" w:hAnsi="Times New Roman" w:cs="Times New Roman"/>
          <w:color w:val="000000"/>
          <w:sz w:val="24"/>
          <w:szCs w:val="24"/>
          <w:lang w:val="en-US"/>
        </w:rPr>
        <w:t xml:space="preserve"> filter and analyze depositions based on specific attributes while still considering the manuscript as a whole.  As such, this thesis contributes to </w:t>
      </w:r>
      <w:r w:rsidRPr="000C1D4B">
        <w:rPr>
          <w:rFonts w:ascii="Times New Roman" w:eastAsia="Times New Roman" w:hAnsi="Times New Roman" w:cs="Times New Roman"/>
          <w:color w:val="000000"/>
          <w:sz w:val="24"/>
          <w:szCs w:val="24"/>
          <w:lang w:val="en-US"/>
        </w:rPr>
        <w:lastRenderedPageBreak/>
        <w:t>the debate about Catharism by arguing that there is no evidence in MS 609 of a widespread structured heresy in twelfth and early thirteenth-century Lauragais.</w:t>
      </w:r>
    </w:p>
    <w:p w14:paraId="08CD416A"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553268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FA94B0"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526F6E3"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2DA18D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3F8AB2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55CBD5D5"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07D72938"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454FED7"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BC17278"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375142C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37CB12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A5EB1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753949E4"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31D49CE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494F58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9D310A"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66F080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0C94B623"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01C2745" w14:textId="77777777" w:rsidR="000C1D4B" w:rsidRPr="000C1D4B" w:rsidRDefault="000C1D4B" w:rsidP="000C1D4B">
      <w:pPr>
        <w:outlineLvl w:val="0"/>
        <w:rPr>
          <w:rFonts w:ascii="Times New Roman" w:eastAsia="Times New Roman" w:hAnsi="Times New Roman" w:cs="Times New Roman"/>
          <w:sz w:val="24"/>
          <w:szCs w:val="24"/>
        </w:rPr>
      </w:pPr>
    </w:p>
    <w:p w14:paraId="131B51A5" w14:textId="77777777" w:rsidR="000C1D4B" w:rsidRPr="000C1D4B" w:rsidRDefault="000C1D4B" w:rsidP="000C1D4B">
      <w:pPr>
        <w:outlineLvl w:val="0"/>
        <w:rPr>
          <w:rFonts w:ascii="Times New Roman" w:eastAsia="Times New Roman" w:hAnsi="Times New Roman" w:cs="Times New Roman"/>
          <w:sz w:val="24"/>
          <w:szCs w:val="24"/>
        </w:rPr>
      </w:pPr>
    </w:p>
    <w:p w14:paraId="1A17D6AC" w14:textId="77777777" w:rsidR="000C1D4B" w:rsidRPr="000C1D4B" w:rsidRDefault="000C1D4B" w:rsidP="000C1D4B">
      <w:pPr>
        <w:outlineLvl w:val="0"/>
        <w:rPr>
          <w:rFonts w:ascii="Times New Roman" w:eastAsia="Times New Roman" w:hAnsi="Times New Roman" w:cs="Times New Roman"/>
          <w:sz w:val="24"/>
          <w:szCs w:val="24"/>
        </w:rPr>
      </w:pPr>
    </w:p>
    <w:p w14:paraId="1F935303" w14:textId="77777777" w:rsidR="000C1D4B" w:rsidRPr="000C1D4B" w:rsidRDefault="000C1D4B" w:rsidP="000C1D4B">
      <w:pPr>
        <w:outlineLvl w:val="0"/>
        <w:rPr>
          <w:rFonts w:ascii="Times New Roman" w:eastAsia="Times New Roman" w:hAnsi="Times New Roman" w:cs="Times New Roman"/>
          <w:sz w:val="24"/>
          <w:szCs w:val="24"/>
        </w:rPr>
      </w:pPr>
    </w:p>
    <w:p w14:paraId="19B4EA40" w14:textId="4C8B6753" w:rsidR="004F4606" w:rsidRPr="000C1D4B" w:rsidRDefault="000C1D4B" w:rsidP="004F4606">
      <w:pPr>
        <w:jc w:val="center"/>
        <w:rPr>
          <w:rFonts w:ascii="Times New Roman" w:hAnsi="Times New Roman" w:cs="Times New Roman"/>
          <w:b/>
          <w:sz w:val="24"/>
          <w:szCs w:val="24"/>
        </w:rPr>
      </w:pPr>
      <w:r w:rsidRPr="000C1D4B">
        <w:rPr>
          <w:rFonts w:ascii="Times New Roman" w:hAnsi="Times New Roman" w:cs="Times New Roman"/>
          <w:b/>
          <w:sz w:val="24"/>
          <w:szCs w:val="24"/>
        </w:rPr>
        <w:lastRenderedPageBreak/>
        <w:t>Acknowledgements</w:t>
      </w:r>
    </w:p>
    <w:p w14:paraId="60916D8D" w14:textId="77777777" w:rsidR="000C1D4B" w:rsidRPr="000C1D4B" w:rsidRDefault="000C1D4B" w:rsidP="000C1D4B">
      <w:pPr>
        <w:jc w:val="center"/>
        <w:rPr>
          <w:rFonts w:ascii="Times New Roman" w:hAnsi="Times New Roman" w:cs="Times New Roman"/>
          <w:sz w:val="24"/>
          <w:szCs w:val="24"/>
        </w:rPr>
      </w:pPr>
    </w:p>
    <w:p w14:paraId="46249CC1" w14:textId="1F43A4DA" w:rsidR="000C1D4B" w:rsidRDefault="000C1D4B" w:rsidP="000C1D4B">
      <w:pPr>
        <w:rPr>
          <w:rFonts w:ascii="Times New Roman" w:hAnsi="Times New Roman" w:cs="Times New Roman"/>
          <w:sz w:val="24"/>
          <w:szCs w:val="24"/>
        </w:rPr>
      </w:pPr>
      <w:r w:rsidRPr="000C1D4B">
        <w:rPr>
          <w:rFonts w:ascii="Times New Roman" w:hAnsi="Times New Roman" w:cs="Times New Roman"/>
          <w:sz w:val="24"/>
          <w:szCs w:val="24"/>
        </w:rPr>
        <w:tab/>
        <w:t>I would like to thank Professor Kastor, Stephen Pentecost, Douglas Knox, and above all Professor Pegg. I greatly appreciate all of the guidance and support. This paper is dedicated to my parents, my sister, and</w:t>
      </w:r>
      <w:r w:rsidR="00306807">
        <w:rPr>
          <w:rFonts w:ascii="Times New Roman" w:hAnsi="Times New Roman" w:cs="Times New Roman"/>
          <w:sz w:val="24"/>
          <w:szCs w:val="24"/>
        </w:rPr>
        <w:t xml:space="preserve"> finally</w:t>
      </w:r>
      <w:r w:rsidRPr="000C1D4B">
        <w:rPr>
          <w:rFonts w:ascii="Times New Roman" w:hAnsi="Times New Roman" w:cs="Times New Roman"/>
          <w:sz w:val="24"/>
          <w:szCs w:val="24"/>
        </w:rPr>
        <w:t xml:space="preserve"> Professor Garb.</w:t>
      </w:r>
    </w:p>
    <w:p w14:paraId="059E6C7D" w14:textId="77777777" w:rsidR="000C1D4B" w:rsidRDefault="000C1D4B" w:rsidP="000C1D4B">
      <w:pPr>
        <w:rPr>
          <w:rFonts w:ascii="Times New Roman" w:hAnsi="Times New Roman" w:cs="Times New Roman"/>
          <w:sz w:val="24"/>
          <w:szCs w:val="24"/>
        </w:rPr>
      </w:pPr>
    </w:p>
    <w:p w14:paraId="29B498C1" w14:textId="77777777" w:rsidR="000C1D4B" w:rsidRDefault="000C1D4B" w:rsidP="000C1D4B">
      <w:pPr>
        <w:rPr>
          <w:rFonts w:ascii="Times New Roman" w:hAnsi="Times New Roman" w:cs="Times New Roman"/>
          <w:sz w:val="24"/>
          <w:szCs w:val="24"/>
        </w:rPr>
      </w:pPr>
    </w:p>
    <w:p w14:paraId="1054F770" w14:textId="77777777" w:rsidR="000C1D4B" w:rsidRDefault="000C1D4B" w:rsidP="000C1D4B">
      <w:pPr>
        <w:rPr>
          <w:rFonts w:ascii="Times New Roman" w:hAnsi="Times New Roman" w:cs="Times New Roman"/>
          <w:sz w:val="24"/>
          <w:szCs w:val="24"/>
        </w:rPr>
      </w:pPr>
    </w:p>
    <w:p w14:paraId="26A53691" w14:textId="77777777" w:rsidR="000C1D4B" w:rsidRDefault="000C1D4B" w:rsidP="000C1D4B">
      <w:pPr>
        <w:rPr>
          <w:rFonts w:ascii="Times New Roman" w:hAnsi="Times New Roman" w:cs="Times New Roman"/>
          <w:sz w:val="24"/>
          <w:szCs w:val="24"/>
        </w:rPr>
      </w:pPr>
    </w:p>
    <w:p w14:paraId="2B2B18F7" w14:textId="77777777" w:rsidR="000C1D4B" w:rsidRDefault="000C1D4B" w:rsidP="000C1D4B">
      <w:pPr>
        <w:rPr>
          <w:rFonts w:ascii="Times New Roman" w:hAnsi="Times New Roman" w:cs="Times New Roman"/>
          <w:sz w:val="24"/>
          <w:szCs w:val="24"/>
        </w:rPr>
      </w:pPr>
    </w:p>
    <w:p w14:paraId="2F698FBA" w14:textId="77777777" w:rsidR="000C1D4B" w:rsidRDefault="000C1D4B" w:rsidP="000C1D4B">
      <w:pPr>
        <w:rPr>
          <w:rFonts w:ascii="Times New Roman" w:hAnsi="Times New Roman" w:cs="Times New Roman"/>
          <w:sz w:val="24"/>
          <w:szCs w:val="24"/>
        </w:rPr>
      </w:pPr>
    </w:p>
    <w:p w14:paraId="7FBB9DCB" w14:textId="77777777" w:rsidR="000C1D4B" w:rsidRDefault="000C1D4B" w:rsidP="000C1D4B">
      <w:pPr>
        <w:rPr>
          <w:rFonts w:ascii="Times New Roman" w:hAnsi="Times New Roman" w:cs="Times New Roman"/>
          <w:sz w:val="24"/>
          <w:szCs w:val="24"/>
        </w:rPr>
      </w:pPr>
    </w:p>
    <w:p w14:paraId="5BA18309" w14:textId="77777777" w:rsidR="000C1D4B" w:rsidRDefault="000C1D4B" w:rsidP="000C1D4B">
      <w:pPr>
        <w:rPr>
          <w:rFonts w:ascii="Times New Roman" w:hAnsi="Times New Roman" w:cs="Times New Roman"/>
          <w:sz w:val="24"/>
          <w:szCs w:val="24"/>
        </w:rPr>
      </w:pPr>
    </w:p>
    <w:p w14:paraId="5E2CC7B6" w14:textId="77777777" w:rsidR="000C1D4B" w:rsidRDefault="000C1D4B" w:rsidP="000C1D4B">
      <w:pPr>
        <w:rPr>
          <w:rFonts w:ascii="Times New Roman" w:hAnsi="Times New Roman" w:cs="Times New Roman"/>
          <w:sz w:val="24"/>
          <w:szCs w:val="24"/>
        </w:rPr>
      </w:pPr>
    </w:p>
    <w:p w14:paraId="76F669FB" w14:textId="77777777" w:rsidR="000C1D4B" w:rsidRDefault="000C1D4B" w:rsidP="000C1D4B">
      <w:pPr>
        <w:rPr>
          <w:rFonts w:ascii="Times New Roman" w:hAnsi="Times New Roman" w:cs="Times New Roman"/>
          <w:sz w:val="24"/>
          <w:szCs w:val="24"/>
        </w:rPr>
      </w:pPr>
    </w:p>
    <w:p w14:paraId="664CAC5B" w14:textId="77777777" w:rsidR="000C1D4B" w:rsidRDefault="000C1D4B" w:rsidP="000C1D4B">
      <w:pPr>
        <w:rPr>
          <w:rFonts w:ascii="Times New Roman" w:hAnsi="Times New Roman" w:cs="Times New Roman"/>
          <w:sz w:val="24"/>
          <w:szCs w:val="24"/>
        </w:rPr>
      </w:pPr>
    </w:p>
    <w:p w14:paraId="267D07BC" w14:textId="77777777" w:rsidR="000C1D4B" w:rsidRDefault="000C1D4B" w:rsidP="000C1D4B">
      <w:pPr>
        <w:rPr>
          <w:rFonts w:ascii="Times New Roman" w:hAnsi="Times New Roman" w:cs="Times New Roman"/>
          <w:sz w:val="24"/>
          <w:szCs w:val="24"/>
        </w:rPr>
      </w:pPr>
    </w:p>
    <w:p w14:paraId="259E879F" w14:textId="77777777" w:rsidR="000C1D4B" w:rsidRDefault="000C1D4B" w:rsidP="000C1D4B">
      <w:pPr>
        <w:rPr>
          <w:rFonts w:ascii="Times New Roman" w:hAnsi="Times New Roman" w:cs="Times New Roman"/>
          <w:sz w:val="24"/>
          <w:szCs w:val="24"/>
        </w:rPr>
      </w:pPr>
    </w:p>
    <w:p w14:paraId="4DC5ADD0" w14:textId="77777777" w:rsidR="000C1D4B" w:rsidRDefault="000C1D4B" w:rsidP="000C1D4B">
      <w:pPr>
        <w:rPr>
          <w:rFonts w:ascii="Times New Roman" w:hAnsi="Times New Roman" w:cs="Times New Roman"/>
          <w:sz w:val="24"/>
          <w:szCs w:val="24"/>
        </w:rPr>
      </w:pPr>
    </w:p>
    <w:p w14:paraId="33A9D03E" w14:textId="77777777" w:rsidR="000C1D4B" w:rsidRDefault="000C1D4B" w:rsidP="000C1D4B">
      <w:pPr>
        <w:rPr>
          <w:rFonts w:ascii="Times New Roman" w:hAnsi="Times New Roman" w:cs="Times New Roman"/>
          <w:sz w:val="24"/>
          <w:szCs w:val="24"/>
        </w:rPr>
      </w:pPr>
    </w:p>
    <w:p w14:paraId="14A69F89" w14:textId="77777777" w:rsidR="000C1D4B" w:rsidRDefault="000C1D4B" w:rsidP="000C1D4B">
      <w:pPr>
        <w:rPr>
          <w:rFonts w:ascii="Times New Roman" w:hAnsi="Times New Roman" w:cs="Times New Roman"/>
          <w:sz w:val="24"/>
          <w:szCs w:val="24"/>
        </w:rPr>
      </w:pPr>
    </w:p>
    <w:p w14:paraId="57430969" w14:textId="77777777" w:rsidR="000C1D4B" w:rsidRDefault="000C1D4B" w:rsidP="000C1D4B">
      <w:pPr>
        <w:rPr>
          <w:rFonts w:ascii="Times New Roman" w:hAnsi="Times New Roman" w:cs="Times New Roman"/>
          <w:sz w:val="24"/>
          <w:szCs w:val="24"/>
        </w:rPr>
      </w:pPr>
    </w:p>
    <w:p w14:paraId="41CCD54A" w14:textId="77777777" w:rsidR="000C1D4B" w:rsidRDefault="000C1D4B" w:rsidP="000C1D4B">
      <w:pPr>
        <w:rPr>
          <w:rFonts w:ascii="Times New Roman" w:hAnsi="Times New Roman" w:cs="Times New Roman"/>
          <w:sz w:val="24"/>
          <w:szCs w:val="24"/>
        </w:rPr>
      </w:pPr>
    </w:p>
    <w:p w14:paraId="6A1F510C" w14:textId="77777777" w:rsidR="000C1D4B" w:rsidRDefault="000C1D4B" w:rsidP="000C1D4B">
      <w:pPr>
        <w:rPr>
          <w:rFonts w:ascii="Times New Roman" w:hAnsi="Times New Roman" w:cs="Times New Roman"/>
          <w:sz w:val="24"/>
          <w:szCs w:val="24"/>
        </w:rPr>
      </w:pPr>
    </w:p>
    <w:p w14:paraId="4E75190B" w14:textId="77777777" w:rsidR="000C1D4B" w:rsidRDefault="000C1D4B" w:rsidP="000C1D4B">
      <w:pPr>
        <w:rPr>
          <w:rFonts w:ascii="Times New Roman" w:hAnsi="Times New Roman" w:cs="Times New Roman"/>
          <w:sz w:val="24"/>
          <w:szCs w:val="24"/>
        </w:rPr>
      </w:pPr>
    </w:p>
    <w:p w14:paraId="7D4E931C" w14:textId="77777777" w:rsidR="000C1D4B" w:rsidRDefault="000C1D4B" w:rsidP="000C1D4B">
      <w:pPr>
        <w:rPr>
          <w:rFonts w:ascii="Times New Roman" w:hAnsi="Times New Roman" w:cs="Times New Roman"/>
          <w:sz w:val="24"/>
          <w:szCs w:val="24"/>
        </w:rPr>
      </w:pPr>
    </w:p>
    <w:p w14:paraId="4A6E8A63" w14:textId="77777777" w:rsidR="000C1D4B" w:rsidRDefault="000C1D4B" w:rsidP="000C1D4B">
      <w:pPr>
        <w:rPr>
          <w:rFonts w:ascii="Times New Roman" w:hAnsi="Times New Roman" w:cs="Times New Roman"/>
          <w:sz w:val="24"/>
          <w:szCs w:val="24"/>
        </w:rPr>
      </w:pPr>
    </w:p>
    <w:p w14:paraId="0DBFE37E" w14:textId="77777777" w:rsidR="000C1D4B" w:rsidRDefault="000C1D4B" w:rsidP="000C1D4B">
      <w:pPr>
        <w:rPr>
          <w:rFonts w:ascii="Times New Roman" w:hAnsi="Times New Roman" w:cs="Times New Roman"/>
          <w:sz w:val="24"/>
          <w:szCs w:val="24"/>
        </w:rPr>
      </w:pPr>
    </w:p>
    <w:p w14:paraId="1586FEFD" w14:textId="77777777" w:rsidR="000C1D4B" w:rsidRDefault="000C1D4B" w:rsidP="000C1D4B">
      <w:pPr>
        <w:rPr>
          <w:rFonts w:ascii="Times New Roman" w:hAnsi="Times New Roman" w:cs="Times New Roman"/>
          <w:sz w:val="24"/>
          <w:szCs w:val="24"/>
        </w:rPr>
      </w:pPr>
    </w:p>
    <w:p w14:paraId="76F0FBCF" w14:textId="77777777" w:rsidR="000C1D4B" w:rsidRDefault="000C1D4B" w:rsidP="000C1D4B">
      <w:pPr>
        <w:rPr>
          <w:rFonts w:ascii="Times New Roman" w:hAnsi="Times New Roman" w:cs="Times New Roman"/>
          <w:sz w:val="24"/>
          <w:szCs w:val="24"/>
        </w:rPr>
      </w:pPr>
    </w:p>
    <w:p w14:paraId="15F9347B" w14:textId="77777777" w:rsidR="000C1D4B" w:rsidRDefault="000C1D4B" w:rsidP="000C1D4B">
      <w:pPr>
        <w:rPr>
          <w:rFonts w:ascii="Times New Roman" w:hAnsi="Times New Roman" w:cs="Times New Roman"/>
          <w:sz w:val="24"/>
          <w:szCs w:val="24"/>
        </w:rPr>
      </w:pPr>
    </w:p>
    <w:p w14:paraId="145F04F7" w14:textId="77777777" w:rsidR="000C1D4B" w:rsidRDefault="000C1D4B" w:rsidP="000C1D4B">
      <w:pPr>
        <w:rPr>
          <w:rFonts w:ascii="Times New Roman" w:hAnsi="Times New Roman" w:cs="Times New Roman"/>
          <w:sz w:val="24"/>
          <w:szCs w:val="24"/>
        </w:rPr>
      </w:pPr>
    </w:p>
    <w:p w14:paraId="1C4E26A3" w14:textId="77777777" w:rsidR="000C1D4B" w:rsidRDefault="000C1D4B" w:rsidP="000C1D4B">
      <w:pPr>
        <w:rPr>
          <w:rFonts w:ascii="Times New Roman" w:hAnsi="Times New Roman" w:cs="Times New Roman"/>
          <w:sz w:val="24"/>
          <w:szCs w:val="24"/>
        </w:rPr>
      </w:pPr>
    </w:p>
    <w:p w14:paraId="7D2D09D0" w14:textId="77777777" w:rsidR="000C1D4B" w:rsidRDefault="000C1D4B" w:rsidP="000C1D4B">
      <w:pPr>
        <w:rPr>
          <w:rFonts w:ascii="Times New Roman" w:hAnsi="Times New Roman" w:cs="Times New Roman"/>
          <w:sz w:val="24"/>
          <w:szCs w:val="24"/>
        </w:rPr>
      </w:pPr>
    </w:p>
    <w:p w14:paraId="43DE5F28" w14:textId="77777777" w:rsidR="000C1D4B" w:rsidRDefault="000C1D4B" w:rsidP="000C1D4B">
      <w:pPr>
        <w:rPr>
          <w:rFonts w:ascii="Times New Roman" w:hAnsi="Times New Roman" w:cs="Times New Roman"/>
          <w:sz w:val="24"/>
          <w:szCs w:val="24"/>
        </w:rPr>
      </w:pPr>
    </w:p>
    <w:p w14:paraId="492760ED" w14:textId="77777777" w:rsidR="00D93C6C" w:rsidRDefault="00D93C6C" w:rsidP="00D93C6C">
      <w:pPr>
        <w:outlineLvl w:val="0"/>
        <w:rPr>
          <w:rFonts w:ascii="Times New Roman" w:eastAsia="Times New Roman" w:hAnsi="Times New Roman" w:cs="Times New Roman"/>
          <w:b/>
          <w:sz w:val="24"/>
          <w:szCs w:val="24"/>
        </w:rPr>
        <w:sectPr w:rsidR="00D93C6C" w:rsidSect="00D93C6C">
          <w:footerReference w:type="default" r:id="rId9"/>
          <w:pgSz w:w="12240" w:h="15840"/>
          <w:pgMar w:top="1440" w:right="1440" w:bottom="1440" w:left="1440" w:header="720" w:footer="720" w:gutter="0"/>
          <w:pgNumType w:fmt="lowerRoman" w:start="1"/>
          <w:cols w:space="720"/>
        </w:sectPr>
      </w:pPr>
    </w:p>
    <w:p w14:paraId="453D5379" w14:textId="77777777" w:rsidR="00632FE0" w:rsidRDefault="00632FE0" w:rsidP="00634562">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Historical Background</w:t>
      </w:r>
    </w:p>
    <w:p w14:paraId="5CB821BF" w14:textId="77777777" w:rsidR="00632FE0" w:rsidRPr="0035045F" w:rsidRDefault="00632FE0" w:rsidP="004F4606">
      <w:pPr>
        <w:spacing w:line="480" w:lineRule="auto"/>
        <w:jc w:val="center"/>
        <w:rPr>
          <w:rFonts w:ascii="Times New Roman" w:eastAsia="Times New Roman" w:hAnsi="Times New Roman" w:cs="Times New Roman"/>
          <w:sz w:val="24"/>
          <w:szCs w:val="24"/>
          <w:highlight w:val="yellow"/>
        </w:rPr>
      </w:pPr>
    </w:p>
    <w:p w14:paraId="1EF37F98" w14:textId="3F687AA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w:t>
      </w:r>
      <w:r w:rsidR="001A625F">
        <w:rPr>
          <w:rFonts w:ascii="Times New Roman" w:eastAsia="Times New Roman" w:hAnsi="Times New Roman" w:cs="Times New Roman"/>
          <w:sz w:val="24"/>
          <w:szCs w:val="24"/>
        </w:rPr>
        <w:t>nearly six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Dominican inquisitors Bernart de Caux and </w:t>
      </w:r>
      <w:r w:rsidRPr="001A625F">
        <w:rPr>
          <w:rFonts w:ascii="Times New Roman" w:eastAsia="Times New Roman" w:hAnsi="Times New Roman" w:cs="Times New Roman"/>
          <w:sz w:val="24"/>
          <w:szCs w:val="24"/>
        </w:rPr>
        <w:t>Jean [or</w:t>
      </w:r>
      <w:r w:rsidR="008361DE" w:rsidRPr="001A625F">
        <w:rPr>
          <w:rFonts w:ascii="Times New Roman" w:eastAsia="Times New Roman" w:hAnsi="Times New Roman" w:cs="Times New Roman"/>
          <w:sz w:val="24"/>
          <w:szCs w:val="24"/>
        </w:rPr>
        <w:t xml:space="preserve"> Jo[h]an] de Saint Pierre.</w:t>
      </w:r>
      <w:r w:rsidR="00D94C35" w:rsidRPr="001A625F">
        <w:rPr>
          <w:rStyle w:val="FootnoteReference"/>
          <w:rFonts w:ascii="Times New Roman" w:eastAsia="Times New Roman" w:hAnsi="Times New Roman" w:cs="Times New Roman"/>
          <w:sz w:val="24"/>
          <w:szCs w:val="24"/>
        </w:rPr>
        <w:footnoteReference w:id="1"/>
      </w:r>
      <w:r w:rsidRPr="001A625F">
        <w:rPr>
          <w:rFonts w:ascii="Times New Roman" w:eastAsia="Times New Roman" w:hAnsi="Times New Roman" w:cs="Times New Roman"/>
          <w:sz w:val="24"/>
          <w:szCs w:val="24"/>
        </w:rPr>
        <w:t xml:space="preserve"> They were interrogated in the abbey of the church of Saint-Sernin about heresy</w:t>
      </w:r>
      <w:r w:rsidR="001A625F" w:rsidRPr="001A625F">
        <w:rPr>
          <w:rFonts w:ascii="Times New Roman" w:eastAsia="Times New Roman" w:hAnsi="Times New Roman" w:cs="Times New Roman"/>
          <w:sz w:val="24"/>
          <w:szCs w:val="24"/>
        </w:rPr>
        <w:t>, where they were</w:t>
      </w:r>
      <w:r w:rsidRPr="001A625F">
        <w:rPr>
          <w:rFonts w:ascii="Times New Roman" w:eastAsia="Times New Roman" w:hAnsi="Times New Roman" w:cs="Times New Roman"/>
          <w:sz w:val="24"/>
          <w:szCs w:val="24"/>
        </w:rPr>
        <w:t xml:space="preserve"> questioned if they had ever seen, heard, or interacted with heretics.  Some memories were no older than two weeks, a few were </w:t>
      </w:r>
      <w:r w:rsidR="001A625F" w:rsidRPr="001A625F">
        <w:rPr>
          <w:rFonts w:ascii="Times New Roman" w:eastAsia="Times New Roman" w:hAnsi="Times New Roman" w:cs="Times New Roman"/>
          <w:sz w:val="24"/>
          <w:szCs w:val="24"/>
        </w:rPr>
        <w:t>older</w:t>
      </w:r>
      <w:r w:rsidRPr="001A625F">
        <w:rPr>
          <w:rFonts w:ascii="Times New Roman" w:eastAsia="Times New Roman" w:hAnsi="Times New Roman" w:cs="Times New Roman"/>
          <w:sz w:val="24"/>
          <w:szCs w:val="24"/>
        </w:rPr>
        <w:t xml:space="preserve"> than half a </w:t>
      </w:r>
      <w:r w:rsidRPr="00955FB9">
        <w:rPr>
          <w:rFonts w:ascii="Times New Roman" w:eastAsia="Times New Roman" w:hAnsi="Times New Roman" w:cs="Times New Roman"/>
          <w:sz w:val="24"/>
          <w:szCs w:val="24"/>
        </w:rPr>
        <w:t>century. Unlike the Spanish and Roman Inquisitions of the fifteenth and sixteenth centuries, the</w:t>
      </w:r>
      <w:r w:rsidR="00955FB9" w:rsidRPr="00955FB9">
        <w:rPr>
          <w:rFonts w:ascii="Times New Roman" w:eastAsia="Times New Roman" w:hAnsi="Times New Roman" w:cs="Times New Roman"/>
          <w:sz w:val="24"/>
          <w:szCs w:val="24"/>
        </w:rPr>
        <w:t xml:space="preserve"> thirteenth-century</w:t>
      </w:r>
      <w:r w:rsidRPr="00955FB9">
        <w:rPr>
          <w:rFonts w:ascii="Times New Roman" w:eastAsia="Times New Roman" w:hAnsi="Times New Roman" w:cs="Times New Roman"/>
          <w:sz w:val="24"/>
          <w:szCs w:val="24"/>
        </w:rPr>
        <w:t xml:space="preserve"> medieval inquisitions into heretical depravity were not institutions (and are not to be capitalized).  It was only in 1231 and 1233 that Pope Gregory IX called upon Dominicans to root out the</w:t>
      </w:r>
      <w:r w:rsidRPr="0035045F">
        <w:rPr>
          <w:rFonts w:ascii="Times New Roman" w:eastAsia="Times New Roman" w:hAnsi="Times New Roman" w:cs="Times New Roman"/>
          <w:sz w:val="24"/>
          <w:szCs w:val="24"/>
        </w:rPr>
        <w:t xml:space="preserve"> serpent of heresy in the lands of the count of Toulouse by </w:t>
      </w:r>
      <w:r w:rsidRPr="001A625F">
        <w:rPr>
          <w:rFonts w:ascii="Times New Roman" w:eastAsia="Times New Roman" w:hAnsi="Times New Roman" w:cs="Times New Roman"/>
          <w:i/>
          <w:sz w:val="24"/>
          <w:szCs w:val="24"/>
        </w:rPr>
        <w:t>inquisitones heretice pravitatis</w:t>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514D8FF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2"/>
      </w:r>
      <w:r w:rsidRPr="0035045F">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4"/>
      </w:r>
    </w:p>
    <w:p w14:paraId="10ECE6C0" w14:textId="45177556"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5"/>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w:t>
      </w:r>
      <w:r w:rsidR="00412929" w:rsidRPr="0035045F">
        <w:rPr>
          <w:rStyle w:val="FootnoteReference"/>
          <w:rFonts w:ascii="Times New Roman" w:eastAsia="Times New Roman" w:hAnsi="Times New Roman" w:cs="Times New Roman"/>
          <w:sz w:val="24"/>
          <w:szCs w:val="24"/>
        </w:rPr>
        <w:footnoteReference w:id="7"/>
      </w:r>
      <w:r w:rsidRPr="0035045F">
        <w:rPr>
          <w:rFonts w:ascii="Times New Roman" w:eastAsia="Times New Roman" w:hAnsi="Times New Roman" w:cs="Times New Roman"/>
          <w:sz w:val="24"/>
          <w:szCs w:val="24"/>
        </w:rPr>
        <w:t xml:space="preserve">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8"/>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9"/>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Pere II of Aragon, who had grown increasingly concerned over the violence directly to his north, </w:t>
      </w:r>
      <w:r w:rsidRPr="0035045F">
        <w:rPr>
          <w:rFonts w:ascii="Times New Roman" w:eastAsia="Times New Roman" w:hAnsi="Times New Roman" w:cs="Times New Roman"/>
          <w:sz w:val="24"/>
          <w:szCs w:val="24"/>
        </w:rPr>
        <w:lastRenderedPageBreak/>
        <w:t xml:space="preserve">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r w:rsidRPr="00CD1657">
        <w:rPr>
          <w:rFonts w:ascii="Times New Roman" w:eastAsia="Times New Roman" w:hAnsi="Times New Roman" w:cs="Times New Roman"/>
          <w:i/>
          <w:sz w:val="24"/>
          <w:szCs w:val="24"/>
        </w:rPr>
        <w:t>regnum</w:t>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10"/>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1"/>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By 1224 it appeared that the Toulousains had successfully driven out the northern intruders from their borders.</w:t>
      </w:r>
      <w:r w:rsidR="00073989" w:rsidRPr="0035045F">
        <w:rPr>
          <w:rStyle w:val="FootnoteReference"/>
          <w:rFonts w:ascii="Times New Roman" w:eastAsia="Times New Roman" w:hAnsi="Times New Roman" w:cs="Times New Roman"/>
          <w:sz w:val="24"/>
          <w:szCs w:val="24"/>
        </w:rPr>
        <w:footnoteReference w:id="12"/>
      </w:r>
      <w:r w:rsidRPr="0035045F">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599947B3"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3"/>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4"/>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Style w:val="FootnoteReference"/>
          <w:rFonts w:ascii="Times New Roman" w:eastAsia="Times New Roman" w:hAnsi="Times New Roman" w:cs="Times New Roman"/>
          <w:sz w:val="24"/>
          <w:szCs w:val="24"/>
        </w:rPr>
        <w:footnoteReference w:id="15"/>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6"/>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w:t>
      </w:r>
      <w:r w:rsidR="002D3025">
        <w:rPr>
          <w:rFonts w:ascii="Times New Roman" w:eastAsia="Times New Roman" w:hAnsi="Times New Roman" w:cs="Times New Roman"/>
          <w:sz w:val="24"/>
          <w:szCs w:val="24"/>
        </w:rPr>
        <w:t xml:space="preserve">so had to forfeit a lot of </w:t>
      </w:r>
      <w:r w:rsidR="002D3025" w:rsidRPr="002D3025">
        <w:rPr>
          <w:rFonts w:ascii="Times New Roman" w:eastAsia="Times New Roman" w:hAnsi="Times New Roman" w:cs="Times New Roman"/>
          <w:sz w:val="24"/>
          <w:szCs w:val="24"/>
        </w:rPr>
        <w:t>land</w:t>
      </w:r>
      <w:r w:rsidRPr="002D3025">
        <w:rPr>
          <w:rFonts w:ascii="Times New Roman" w:eastAsia="Times New Roman" w:hAnsi="Times New Roman" w:cs="Times New Roman"/>
          <w:sz w:val="24"/>
          <w:szCs w:val="24"/>
        </w:rPr>
        <w:t xml:space="preserve"> </w:t>
      </w:r>
      <w:r w:rsidR="002D3025" w:rsidRPr="002D3025">
        <w:rPr>
          <w:rFonts w:ascii="Times New Roman" w:eastAsia="Times New Roman" w:hAnsi="Times New Roman" w:cs="Times New Roman"/>
          <w:sz w:val="24"/>
          <w:szCs w:val="24"/>
        </w:rPr>
        <w:t>and gi</w:t>
      </w:r>
      <w:r w:rsidRPr="002D3025">
        <w:rPr>
          <w:rFonts w:ascii="Times New Roman" w:eastAsia="Times New Roman" w:hAnsi="Times New Roman" w:cs="Times New Roman"/>
          <w:sz w:val="24"/>
          <w:szCs w:val="24"/>
        </w:rPr>
        <w:t>ve his daughter’s hand in marriage to one of the king’s brothers.</w:t>
      </w:r>
      <w:r w:rsidR="002C6AF4" w:rsidRPr="002D3025">
        <w:rPr>
          <w:rStyle w:val="FootnoteReference"/>
          <w:rFonts w:ascii="Times New Roman" w:eastAsia="Times New Roman" w:hAnsi="Times New Roman" w:cs="Times New Roman"/>
          <w:sz w:val="24"/>
          <w:szCs w:val="24"/>
        </w:rPr>
        <w:footnoteReference w:id="17"/>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8"/>
      </w:r>
    </w:p>
    <w:p w14:paraId="6A7812EA" w14:textId="5269FC5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r w:rsidRPr="00E7448D">
        <w:rPr>
          <w:rFonts w:ascii="Times New Roman" w:eastAsia="Times New Roman" w:hAnsi="Times New Roman" w:cs="Times New Roman"/>
          <w:i/>
          <w:sz w:val="24"/>
          <w:szCs w:val="24"/>
        </w:rPr>
        <w:t>vescomte</w:t>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19"/>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20"/>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21"/>
      </w:r>
      <w:r w:rsidRPr="0035045F">
        <w:rPr>
          <w:rFonts w:ascii="Times New Roman" w:eastAsia="Times New Roman" w:hAnsi="Times New Roman" w:cs="Times New Roman"/>
          <w:sz w:val="24"/>
          <w:szCs w:val="24"/>
        </w:rPr>
        <w:t xml:space="preserve"> Raimon VII was not explicitly accused of being complicit in the murders at Avignonet, unlike his father was </w:t>
      </w:r>
      <w:r w:rsidRPr="0035045F">
        <w:rPr>
          <w:rFonts w:ascii="Times New Roman" w:eastAsia="Times New Roman" w:hAnsi="Times New Roman" w:cs="Times New Roman"/>
          <w:sz w:val="24"/>
          <w:szCs w:val="24"/>
        </w:rPr>
        <w:lastRenderedPageBreak/>
        <w:t>with Peire Castelnau’s murder 34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Prior to the Albigensian Crusade,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to begin vigorously pursuing heresy.</w:t>
      </w:r>
      <w:r w:rsidR="00FB4EC2" w:rsidRPr="0035045F">
        <w:rPr>
          <w:rStyle w:val="FootnoteReference"/>
          <w:rFonts w:ascii="Times New Roman" w:eastAsia="Times New Roman" w:hAnsi="Times New Roman" w:cs="Times New Roman"/>
          <w:sz w:val="24"/>
          <w:szCs w:val="24"/>
        </w:rPr>
        <w:footnoteReference w:id="23"/>
      </w:r>
    </w:p>
    <w:p w14:paraId="458AE75D" w14:textId="473C3B46" w:rsidR="00632FE0" w:rsidRDefault="00632FE0" w:rsidP="00CD1657">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Having the support of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4"/>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CD1657">
        <w:rPr>
          <w:rFonts w:ascii="Times New Roman" w:eastAsia="Times New Roman" w:hAnsi="Times New Roman" w:cs="Times New Roman"/>
          <w:sz w:val="24"/>
          <w:szCs w:val="24"/>
        </w:rPr>
        <w:t>medieval world had changed given the course of the Albigensian Crusade and the years that</w:t>
      </w:r>
      <w:r w:rsidRPr="0035045F">
        <w:rPr>
          <w:rFonts w:ascii="Times New Roman" w:eastAsia="Times New Roman" w:hAnsi="Times New Roman" w:cs="Times New Roman"/>
          <w:sz w:val="24"/>
          <w:szCs w:val="24"/>
        </w:rPr>
        <w:t xml:space="preserve"> followed.</w:t>
      </w:r>
    </w:p>
    <w:p w14:paraId="6CBABE40" w14:textId="77777777" w:rsidR="00CD1657" w:rsidRDefault="00CD1657" w:rsidP="00CD1657">
      <w:pPr>
        <w:spacing w:line="480" w:lineRule="auto"/>
        <w:ind w:firstLine="720"/>
        <w:rPr>
          <w:rFonts w:ascii="Times New Roman" w:eastAsia="Times New Roman" w:hAnsi="Times New Roman" w:cs="Times New Roman"/>
          <w:sz w:val="24"/>
          <w:szCs w:val="24"/>
          <w:highlight w:val="yellow"/>
        </w:rPr>
      </w:pPr>
    </w:p>
    <w:p w14:paraId="53218493" w14:textId="77777777" w:rsidR="00CD1657" w:rsidRPr="0035045F" w:rsidRDefault="00CD1657" w:rsidP="00CD1657">
      <w:pPr>
        <w:spacing w:line="480" w:lineRule="auto"/>
        <w:ind w:firstLine="720"/>
        <w:rPr>
          <w:rFonts w:ascii="Times New Roman" w:eastAsia="Times New Roman" w:hAnsi="Times New Roman" w:cs="Times New Roman"/>
          <w:sz w:val="24"/>
          <w:szCs w:val="24"/>
          <w:highlight w:val="yellow"/>
        </w:rPr>
      </w:pPr>
    </w:p>
    <w:p w14:paraId="7CDAB811" w14:textId="77777777"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p>
    <w:p w14:paraId="21A299D8" w14:textId="75F4C3DD" w:rsidR="004F4606" w:rsidRDefault="00632FE0" w:rsidP="004F4606">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p>
    <w:p w14:paraId="4A0AF1AA" w14:textId="77777777" w:rsidR="004F4606" w:rsidRPr="00CD1657" w:rsidRDefault="004F4606" w:rsidP="004F4606">
      <w:pPr>
        <w:jc w:val="center"/>
        <w:outlineLvl w:val="0"/>
        <w:rPr>
          <w:rFonts w:ascii="Times New Roman" w:eastAsia="Times New Roman" w:hAnsi="Times New Roman" w:cs="Times New Roman"/>
          <w:b/>
          <w:sz w:val="24"/>
          <w:szCs w:val="24"/>
        </w:rPr>
      </w:pPr>
    </w:p>
    <w:p w14:paraId="1B262C21" w14:textId="3AA492F9" w:rsidR="00632FE0" w:rsidRPr="0035045F" w:rsidRDefault="00632FE0" w:rsidP="004F4606">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5"/>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6"/>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7"/>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35045F">
        <w:rPr>
          <w:rFonts w:ascii="Times New Roman" w:eastAsia="Times New Roman" w:hAnsi="Times New Roman" w:cs="Times New Roman"/>
          <w:sz w:val="24"/>
          <w:szCs w:val="24"/>
        </w:rPr>
        <w:t xml:space="preserve"> to help convert heretics in </w:t>
      </w:r>
      <w:r w:rsidRPr="0035045F">
        <w:rPr>
          <w:rFonts w:ascii="Times New Roman" w:eastAsia="Times New Roman" w:hAnsi="Times New Roman" w:cs="Times New Roman"/>
          <w:sz w:val="24"/>
          <w:szCs w:val="24"/>
        </w:rPr>
        <w:lastRenderedPageBreak/>
        <w:t>the audience.</w:t>
      </w:r>
      <w:r w:rsidR="00FB4EC2" w:rsidRPr="0035045F">
        <w:rPr>
          <w:rStyle w:val="FootnoteReference"/>
          <w:rFonts w:ascii="Times New Roman" w:eastAsia="Times New Roman" w:hAnsi="Times New Roman" w:cs="Times New Roman"/>
          <w:sz w:val="24"/>
          <w:szCs w:val="24"/>
        </w:rPr>
        <w:footnoteReference w:id="29"/>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30"/>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31"/>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32"/>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3"/>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4"/>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5"/>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6"/>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7"/>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w:t>
      </w:r>
      <w:r w:rsidRPr="00CD1657">
        <w:rPr>
          <w:rFonts w:ascii="Times New Roman" w:eastAsia="Times New Roman" w:hAnsi="Times New Roman" w:cs="Times New Roman"/>
          <w:sz w:val="24"/>
          <w:szCs w:val="24"/>
        </w:rPr>
        <w:t>man?”</w:t>
      </w:r>
      <w:r w:rsidR="00B43C09" w:rsidRPr="00CD1657">
        <w:rPr>
          <w:rStyle w:val="FootnoteReference"/>
          <w:rFonts w:ascii="Times New Roman" w:eastAsia="Times New Roman" w:hAnsi="Times New Roman" w:cs="Times New Roman"/>
          <w:sz w:val="24"/>
          <w:szCs w:val="24"/>
        </w:rPr>
        <w:footnoteReference w:id="38"/>
      </w:r>
      <w:r w:rsidR="00B43C09" w:rsidRPr="00CD1657">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During the course of a trial, a scribe transcribed the whole deposition.</w:t>
      </w:r>
    </w:p>
    <w:p w14:paraId="0817832F" w14:textId="5826D94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39"/>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40"/>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42"/>
      </w:r>
      <w:r w:rsidRPr="0035045F">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 xml:space="preserve">Although the copied manuscript that </w:t>
      </w:r>
      <w:r w:rsidR="00CB3846" w:rsidRPr="00CD1657">
        <w:rPr>
          <w:rFonts w:ascii="Times New Roman" w:eastAsia="Times New Roman" w:hAnsi="Times New Roman" w:cs="Times New Roman"/>
          <w:sz w:val="24"/>
          <w:szCs w:val="24"/>
        </w:rPr>
        <w:t>survives</w:t>
      </w:r>
      <w:r w:rsidRPr="00CD1657">
        <w:rPr>
          <w:rFonts w:ascii="Times New Roman" w:eastAsia="Times New Roman" w:hAnsi="Times New Roman" w:cs="Times New Roman"/>
          <w:sz w:val="24"/>
          <w:szCs w:val="24"/>
        </w:rPr>
        <w:t xml:space="preserve"> today was produced on paper, the original document was written on parchment. Scholars in the Middle Ages frequently called paper’s morality into question. Peter the Venerable, for example, </w:t>
      </w:r>
      <w:r w:rsidR="00CD1657">
        <w:rPr>
          <w:rFonts w:ascii="Times New Roman" w:eastAsia="Times New Roman" w:hAnsi="Times New Roman" w:cs="Times New Roman"/>
          <w:sz w:val="24"/>
          <w:szCs w:val="24"/>
        </w:rPr>
        <w:t>referred to paper as</w:t>
      </w:r>
      <w:r w:rsidRPr="00CD1657">
        <w:rPr>
          <w:rFonts w:ascii="Times New Roman" w:eastAsia="Times New Roman" w:hAnsi="Times New Roman" w:cs="Times New Roman"/>
          <w:sz w:val="24"/>
          <w:szCs w:val="24"/>
        </w:rPr>
        <w:t xml:space="preserve"> “ethically vile” in the twelfth century.</w:t>
      </w:r>
      <w:r w:rsidR="00FB37B6" w:rsidRPr="00CD1657">
        <w:rPr>
          <w:rStyle w:val="FootnoteReference"/>
          <w:rFonts w:ascii="Times New Roman" w:eastAsia="Times New Roman" w:hAnsi="Times New Roman" w:cs="Times New Roman"/>
          <w:sz w:val="24"/>
          <w:szCs w:val="24"/>
        </w:rPr>
        <w:footnoteReference w:id="43"/>
      </w:r>
      <w:r w:rsidRPr="00CD1657">
        <w:rPr>
          <w:rFonts w:ascii="Times New Roman" w:eastAsia="Times New Roman" w:hAnsi="Times New Roman" w:cs="Times New Roman"/>
          <w:sz w:val="24"/>
          <w:szCs w:val="24"/>
        </w:rPr>
        <w:t xml:space="preserve"> The choice to use parchment in inquisitorial proceedings rather than paper was likely because parchment was simply</w:t>
      </w:r>
      <w:r w:rsidRPr="0035045F">
        <w:rPr>
          <w:rFonts w:ascii="Times New Roman" w:eastAsia="Times New Roman" w:hAnsi="Times New Roman" w:cs="Times New Roman"/>
          <w:sz w:val="24"/>
          <w:szCs w:val="24"/>
        </w:rPr>
        <w:t xml:space="preserve">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5"/>
      </w:r>
    </w:p>
    <w:p w14:paraId="0910485E" w14:textId="61F7DC77"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w:t>
      </w:r>
      <w:r w:rsidRPr="000B5D1C">
        <w:rPr>
          <w:rFonts w:ascii="Times New Roman" w:eastAsia="Times New Roman" w:hAnsi="Times New Roman" w:cs="Times New Roman"/>
          <w:sz w:val="24"/>
          <w:szCs w:val="24"/>
        </w:rPr>
        <w:t>had a</w:t>
      </w:r>
      <w:r w:rsidR="00FB37B6" w:rsidRPr="000B5D1C">
        <w:rPr>
          <w:rFonts w:ascii="Times New Roman" w:eastAsia="Times New Roman" w:hAnsi="Times New Roman" w:cs="Times New Roman"/>
          <w:sz w:val="24"/>
          <w:szCs w:val="24"/>
        </w:rPr>
        <w:t>n</w:t>
      </w:r>
      <w:r w:rsidRPr="000B5D1C">
        <w:rPr>
          <w:rFonts w:ascii="Times New Roman" w:eastAsia="Times New Roman" w:hAnsi="Times New Roman" w:cs="Times New Roman"/>
          <w:sz w:val="24"/>
          <w:szCs w:val="24"/>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6"/>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7"/>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 xml:space="preserve">dictated the legality of these documents were recorded during the </w:t>
      </w:r>
      <w:r w:rsidRPr="000B5D1C">
        <w:rPr>
          <w:rFonts w:ascii="Times New Roman" w:eastAsia="Times New Roman" w:hAnsi="Times New Roman" w:cs="Times New Roman"/>
          <w:sz w:val="24"/>
          <w:szCs w:val="24"/>
        </w:rPr>
        <w:t>copying.</w:t>
      </w:r>
      <w:r w:rsidR="00FB37B6" w:rsidRPr="000B5D1C">
        <w:rPr>
          <w:rStyle w:val="FootnoteReference"/>
          <w:rFonts w:ascii="Times New Roman" w:eastAsia="Times New Roman" w:hAnsi="Times New Roman" w:cs="Times New Roman"/>
          <w:sz w:val="24"/>
          <w:szCs w:val="24"/>
        </w:rPr>
        <w:footnoteReference w:id="48"/>
      </w:r>
      <w:r w:rsidRPr="000B5D1C">
        <w:rPr>
          <w:rFonts w:ascii="Times New Roman" w:eastAsia="Times New Roman" w:hAnsi="Times New Roman" w:cs="Times New Roman"/>
          <w:sz w:val="24"/>
          <w:szCs w:val="24"/>
        </w:rPr>
        <w:t xml:space="preserve"> The testimonies were initially written by the scribe or notary, then witnessed by him and another person, </w:t>
      </w:r>
      <w:r w:rsidR="000B5D1C" w:rsidRPr="000B5D1C">
        <w:rPr>
          <w:rFonts w:ascii="Times New Roman" w:eastAsia="Times New Roman" w:hAnsi="Times New Roman" w:cs="Times New Roman"/>
          <w:sz w:val="24"/>
          <w:szCs w:val="24"/>
        </w:rPr>
        <w:t>and finally</w:t>
      </w:r>
      <w:r w:rsidRPr="000B5D1C">
        <w:rPr>
          <w:rFonts w:ascii="Times New Roman" w:eastAsia="Times New Roman" w:hAnsi="Times New Roman" w:cs="Times New Roman"/>
          <w:sz w:val="24"/>
          <w:szCs w:val="24"/>
        </w:rPr>
        <w:t xml:space="preserve"> received legal authorization when the testimony was rewritten by the same scribe or notary and signed.</w:t>
      </w:r>
      <w:r w:rsidR="00FB37B6" w:rsidRPr="000B5D1C">
        <w:rPr>
          <w:rStyle w:val="FootnoteReference"/>
          <w:rFonts w:ascii="Times New Roman" w:eastAsia="Times New Roman" w:hAnsi="Times New Roman" w:cs="Times New Roman"/>
          <w:sz w:val="24"/>
          <w:szCs w:val="24"/>
        </w:rPr>
        <w:footnoteReference w:id="49"/>
      </w:r>
      <w:r w:rsidRPr="000B5D1C">
        <w:rPr>
          <w:rFonts w:ascii="Times New Roman" w:eastAsia="Times New Roman" w:hAnsi="Times New Roman" w:cs="Times New Roman"/>
          <w:sz w:val="24"/>
          <w:szCs w:val="24"/>
        </w:rPr>
        <w:t xml:space="preserve"> The person being question</w:t>
      </w:r>
      <w:r w:rsidR="00D863E7" w:rsidRPr="000B5D1C">
        <w:rPr>
          <w:rFonts w:ascii="Times New Roman" w:eastAsia="Times New Roman" w:hAnsi="Times New Roman" w:cs="Times New Roman"/>
          <w:sz w:val="24"/>
          <w:szCs w:val="24"/>
        </w:rPr>
        <w:t>ed</w:t>
      </w:r>
      <w:r w:rsidRPr="000B5D1C">
        <w:rPr>
          <w:rFonts w:ascii="Times New Roman" w:eastAsia="Times New Roman" w:hAnsi="Times New Roman" w:cs="Times New Roman"/>
          <w:sz w:val="24"/>
          <w:szCs w:val="24"/>
        </w:rPr>
        <w:t xml:space="preserve"> then allowed their testimony</w:t>
      </w:r>
      <w:r w:rsidRPr="0035045F">
        <w:rPr>
          <w:rFonts w:ascii="Times New Roman" w:eastAsia="Times New Roman" w:hAnsi="Times New Roman" w:cs="Times New Roman"/>
          <w:sz w:val="24"/>
          <w:szCs w:val="24"/>
        </w:rPr>
        <w:t xml:space="preserve">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50"/>
      </w:r>
    </w:p>
    <w:p w14:paraId="50B4EAA8" w14:textId="6791BDF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sidRPr="0035045F">
        <w:rPr>
          <w:rStyle w:val="FootnoteReference"/>
          <w:rFonts w:ascii="Times New Roman" w:eastAsia="Times New Roman" w:hAnsi="Times New Roman" w:cs="Times New Roman"/>
          <w:sz w:val="24"/>
          <w:szCs w:val="24"/>
        </w:rPr>
        <w:footnoteReference w:id="51"/>
      </w:r>
      <w:r w:rsidRPr="0035045F">
        <w:rPr>
          <w:rFonts w:ascii="Times New Roman" w:eastAsia="Times New Roman" w:hAnsi="Times New Roman" w:cs="Times New Roman"/>
          <w:sz w:val="24"/>
          <w:szCs w:val="24"/>
        </w:rPr>
        <w:t xml:space="preserve"> What information </w:t>
      </w:r>
      <w:r w:rsidR="0072553F" w:rsidRPr="0035045F">
        <w:rPr>
          <w:rFonts w:ascii="Times New Roman" w:eastAsia="Times New Roman" w:hAnsi="Times New Roman" w:cs="Times New Roman"/>
          <w:sz w:val="24"/>
          <w:szCs w:val="24"/>
        </w:rPr>
        <w:t>we could</w:t>
      </w:r>
      <w:r w:rsidRPr="0035045F">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35045F">
        <w:rPr>
          <w:rFonts w:ascii="Times New Roman" w:eastAsia="Times New Roman" w:hAnsi="Times New Roman" w:cs="Times New Roman"/>
          <w:sz w:val="24"/>
          <w:szCs w:val="24"/>
        </w:rPr>
        <w:t>inquisition of 1</w:t>
      </w:r>
      <w:r w:rsidR="009D20C1" w:rsidRPr="000B5D1C">
        <w:rPr>
          <w:rFonts w:ascii="Times New Roman" w:eastAsia="Times New Roman" w:hAnsi="Times New Roman" w:cs="Times New Roman"/>
          <w:sz w:val="24"/>
          <w:szCs w:val="24"/>
        </w:rPr>
        <w:t xml:space="preserve">245-1246 </w:t>
      </w:r>
      <w:r w:rsidRPr="000B5D1C">
        <w:rPr>
          <w:rFonts w:ascii="Times New Roman" w:eastAsia="Times New Roman" w:hAnsi="Times New Roman" w:cs="Times New Roman"/>
          <w:sz w:val="24"/>
          <w:szCs w:val="24"/>
        </w:rPr>
        <w:t xml:space="preserve">difficult. </w:t>
      </w:r>
      <w:r w:rsidR="001F688C" w:rsidRPr="000B5D1C">
        <w:rPr>
          <w:rFonts w:ascii="Times New Roman" w:eastAsia="Times New Roman" w:hAnsi="Times New Roman" w:cs="Times New Roman"/>
          <w:sz w:val="24"/>
          <w:szCs w:val="24"/>
          <w:highlight w:val="yellow"/>
        </w:rPr>
        <w:t>Trying to draw meaningful conclusions from MS</w:t>
      </w:r>
      <w:r w:rsidR="00680DBC" w:rsidRPr="000B5D1C">
        <w:rPr>
          <w:rFonts w:ascii="Times New Roman" w:eastAsia="Times New Roman" w:hAnsi="Times New Roman" w:cs="Times New Roman"/>
          <w:sz w:val="24"/>
          <w:szCs w:val="24"/>
          <w:highlight w:val="yellow"/>
        </w:rPr>
        <w:t xml:space="preserve"> 609</w:t>
      </w:r>
      <w:r w:rsidRPr="000B5D1C">
        <w:rPr>
          <w:rFonts w:ascii="Times New Roman" w:eastAsia="Times New Roman" w:hAnsi="Times New Roman" w:cs="Times New Roman"/>
          <w:sz w:val="24"/>
          <w:szCs w:val="24"/>
          <w:highlight w:val="yellow"/>
        </w:rPr>
        <w:t xml:space="preserve"> inevitably begs the question “</w:t>
      </w:r>
      <w:r w:rsidR="000B5D1C" w:rsidRPr="000B5D1C">
        <w:rPr>
          <w:rFonts w:ascii="Times New Roman" w:eastAsia="Times New Roman" w:hAnsi="Times New Roman" w:cs="Times New Roman"/>
          <w:sz w:val="24"/>
          <w:szCs w:val="24"/>
          <w:highlight w:val="yellow"/>
        </w:rPr>
        <w:t>how reliable can conclusions drawn from incomplete sources be?”</w:t>
      </w:r>
      <w:r w:rsidRPr="000B5D1C">
        <w:rPr>
          <w:rFonts w:ascii="Times New Roman" w:eastAsia="Times New Roman" w:hAnsi="Times New Roman" w:cs="Times New Roman"/>
          <w:sz w:val="24"/>
          <w:szCs w:val="24"/>
          <w:highlight w:val="yellow"/>
        </w:rPr>
        <w:t xml:space="preserve"> </w:t>
      </w:r>
      <w:r w:rsidR="000B5D1C" w:rsidRPr="000B5D1C">
        <w:rPr>
          <w:rFonts w:ascii="Times New Roman" w:eastAsia="Times New Roman" w:hAnsi="Times New Roman" w:cs="Times New Roman"/>
          <w:sz w:val="24"/>
          <w:szCs w:val="24"/>
          <w:highlight w:val="yellow"/>
        </w:rPr>
        <w:t>U</w:t>
      </w:r>
      <w:r w:rsidRPr="000B5D1C">
        <w:rPr>
          <w:rFonts w:ascii="Times New Roman" w:eastAsia="Times New Roman" w:hAnsi="Times New Roman" w:cs="Times New Roman"/>
          <w:sz w:val="24"/>
          <w:szCs w:val="24"/>
          <w:highlight w:val="yellow"/>
        </w:rPr>
        <w:t>nfortunately such is the case with pre-early modern sources.</w:t>
      </w:r>
      <w:r w:rsidRPr="0035045F">
        <w:rPr>
          <w:rFonts w:ascii="Times New Roman" w:eastAsia="Times New Roman" w:hAnsi="Times New Roman" w:cs="Times New Roman"/>
          <w:sz w:val="24"/>
          <w:szCs w:val="24"/>
        </w:rPr>
        <w:t xml:space="preserve"> </w:t>
      </w:r>
    </w:p>
    <w:p w14:paraId="71007A93" w14:textId="553D61AE" w:rsidR="004440E0" w:rsidRPr="000B5D1C" w:rsidRDefault="00632FE0" w:rsidP="004440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Over 750 years after the inquisition of 1245-1246 was conducted in the verandahs of Saint-Sernin, the depositions have been copied once again, and without the use of paper </w:t>
      </w:r>
      <w:r w:rsidRPr="000B5D1C">
        <w:rPr>
          <w:rFonts w:ascii="Times New Roman" w:eastAsia="Times New Roman" w:hAnsi="Times New Roman" w:cs="Times New Roman"/>
          <w:i/>
          <w:sz w:val="24"/>
          <w:szCs w:val="24"/>
        </w:rPr>
        <w:t xml:space="preserve">or </w:t>
      </w:r>
      <w:r w:rsidRPr="000B5D1C">
        <w:rPr>
          <w:rFonts w:ascii="Times New Roman" w:eastAsia="Times New Roman" w:hAnsi="Times New Roman" w:cs="Times New Roman"/>
          <w:sz w:val="24"/>
          <w:szCs w:val="24"/>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0B5D1C">
        <w:rPr>
          <w:rFonts w:ascii="Times New Roman" w:eastAsia="Times New Roman" w:hAnsi="Times New Roman" w:cs="Times New Roman"/>
          <w:sz w:val="24"/>
          <w:szCs w:val="24"/>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0B5D1C">
        <w:rPr>
          <w:rStyle w:val="FootnoteReference"/>
          <w:rFonts w:ascii="Times New Roman" w:eastAsia="Times New Roman" w:hAnsi="Times New Roman" w:cs="Times New Roman"/>
          <w:sz w:val="24"/>
          <w:szCs w:val="24"/>
        </w:rPr>
        <w:footnoteReference w:id="52"/>
      </w:r>
      <w:r w:rsidRPr="000B5D1C">
        <w:rPr>
          <w:rFonts w:ascii="Times New Roman" w:eastAsia="Times New Roman" w:hAnsi="Times New Roman" w:cs="Times New Roman"/>
          <w:sz w:val="24"/>
          <w:szCs w:val="24"/>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0B5D1C">
        <w:rPr>
          <w:rFonts w:ascii="Times New Roman" w:eastAsia="Times New Roman" w:hAnsi="Times New Roman" w:cs="Times New Roman"/>
          <w:sz w:val="24"/>
          <w:szCs w:val="24"/>
        </w:rPr>
        <w:t xml:space="preserve"> </w:t>
      </w:r>
      <w:r w:rsidR="000B5D1C">
        <w:rPr>
          <w:rFonts w:ascii="Times New Roman" w:eastAsia="Times New Roman" w:hAnsi="Times New Roman" w:cs="Times New Roman"/>
          <w:sz w:val="24"/>
          <w:szCs w:val="24"/>
        </w:rPr>
        <w:t xml:space="preserve">for </w:t>
      </w:r>
      <w:r w:rsidRPr="000B5D1C">
        <w:rPr>
          <w:rFonts w:ascii="Times New Roman" w:eastAsia="Times New Roman" w:hAnsi="Times New Roman" w:cs="Times New Roman"/>
          <w:sz w:val="24"/>
          <w:szCs w:val="24"/>
        </w:rPr>
        <w:t>h</w:t>
      </w:r>
      <w:r w:rsidR="000B5D1C">
        <w:rPr>
          <w:rFonts w:ascii="Times New Roman" w:eastAsia="Times New Roman" w:hAnsi="Times New Roman" w:cs="Times New Roman"/>
          <w:sz w:val="24"/>
          <w:szCs w:val="24"/>
        </w:rPr>
        <w:t>ow long the deponent held these beliefs</w:t>
      </w:r>
      <w:r w:rsidRPr="000B5D1C">
        <w:rPr>
          <w:rFonts w:ascii="Times New Roman" w:eastAsia="Times New Roman" w:hAnsi="Times New Roman" w:cs="Times New Roman"/>
          <w:sz w:val="24"/>
          <w:szCs w:val="24"/>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15F0A60" w14:textId="20E5F4AE" w:rsidR="001765C4" w:rsidRDefault="00632FE0" w:rsidP="004F4606">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30E87C99" w14:textId="77777777" w:rsidR="004F4606" w:rsidRPr="0035045F" w:rsidRDefault="004F4606" w:rsidP="004F4606">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2ED922C9"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3"/>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0B5D1C"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59"/>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w:t>
      </w:r>
      <w:r w:rsidRPr="000B5D1C">
        <w:rPr>
          <w:rFonts w:ascii="Times New Roman" w:eastAsia="Times New Roman" w:hAnsi="Times New Roman" w:cs="Times New Roman"/>
          <w:i/>
          <w:sz w:val="24"/>
          <w:szCs w:val="24"/>
        </w:rPr>
        <w:t>he Formation of a Persecuting Society</w:t>
      </w:r>
      <w:r w:rsidRPr="000B5D1C">
        <w:rPr>
          <w:rFonts w:ascii="Times New Roman" w:eastAsia="Times New Roman" w:hAnsi="Times New Roman" w:cs="Times New Roman"/>
          <w:sz w:val="24"/>
          <w:szCs w:val="24"/>
        </w:rPr>
        <w:t>, did not question the existence of Cathars.</w:t>
      </w:r>
      <w:r w:rsidR="0035560F" w:rsidRPr="000B5D1C">
        <w:rPr>
          <w:rStyle w:val="FootnoteReference"/>
          <w:rFonts w:ascii="Times New Roman" w:eastAsia="Times New Roman" w:hAnsi="Times New Roman" w:cs="Times New Roman"/>
          <w:sz w:val="24"/>
          <w:szCs w:val="24"/>
        </w:rPr>
        <w:footnoteReference w:id="62"/>
      </w:r>
      <w:r w:rsidRPr="000B5D1C">
        <w:rPr>
          <w:rFonts w:ascii="Times New Roman" w:eastAsia="Times New Roman" w:hAnsi="Times New Roman" w:cs="Times New Roman"/>
          <w:sz w:val="24"/>
          <w:szCs w:val="24"/>
        </w:rPr>
        <w:t xml:space="preserve"> </w:t>
      </w:r>
    </w:p>
    <w:p w14:paraId="50DCA8BE" w14:textId="6221F88E" w:rsidR="00632FE0" w:rsidRPr="009D7090" w:rsidRDefault="00632FE0" w:rsidP="00632F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0B5D1C">
        <w:rPr>
          <w:rFonts w:ascii="Times New Roman" w:eastAsia="Times New Roman" w:hAnsi="Times New Roman" w:cs="Times New Roman"/>
          <w:i/>
          <w:sz w:val="24"/>
          <w:szCs w:val="24"/>
        </w:rPr>
        <w:t>The Corruption of Angels</w:t>
      </w:r>
      <w:r w:rsidRPr="000B5D1C">
        <w:rPr>
          <w:rFonts w:ascii="Times New Roman" w:eastAsia="Times New Roman" w:hAnsi="Times New Roman" w:cs="Times New Roman"/>
          <w:sz w:val="24"/>
          <w:szCs w:val="24"/>
        </w:rPr>
        <w:t xml:space="preserve">. Most of the scholarship produced on Catharism is based on documents written by Latin intellectuals. Rather than study documents produced by Latin intellectuals in the words of Latin intellectuals, Pegg opted instead to study MS 609 to produce </w:t>
      </w:r>
      <w:r w:rsidRPr="000B5D1C">
        <w:rPr>
          <w:rFonts w:ascii="Times New Roman" w:eastAsia="Times New Roman" w:hAnsi="Times New Roman" w:cs="Times New Roman"/>
          <w:i/>
          <w:sz w:val="24"/>
          <w:szCs w:val="24"/>
        </w:rPr>
        <w:t xml:space="preserve">The Corruption of Angels. </w:t>
      </w:r>
      <w:r w:rsidRPr="000B5D1C">
        <w:rPr>
          <w:rFonts w:ascii="Times New Roman" w:eastAsia="Times New Roman" w:hAnsi="Times New Roman" w:cs="Times New Roman"/>
          <w:sz w:val="24"/>
          <w:szCs w:val="24"/>
        </w:rPr>
        <w:t>Because MS 609 is one of the few surviving records of people accused of heresy by the Latin Church in the thirteenth century recounting their beliefs, it is an important, and strangely underutilized, record in</w:t>
      </w:r>
      <w:r w:rsidR="0012393F" w:rsidRPr="000B5D1C">
        <w:rPr>
          <w:rFonts w:ascii="Times New Roman" w:eastAsia="Times New Roman" w:hAnsi="Times New Roman" w:cs="Times New Roman"/>
          <w:sz w:val="24"/>
          <w:szCs w:val="24"/>
        </w:rPr>
        <w:t xml:space="preserve"> the</w:t>
      </w:r>
      <w:r w:rsidRPr="000B5D1C">
        <w:rPr>
          <w:rFonts w:ascii="Times New Roman" w:eastAsia="Times New Roman" w:hAnsi="Times New Roman" w:cs="Times New Roman"/>
          <w:sz w:val="24"/>
          <w:szCs w:val="24"/>
        </w:rPr>
        <w:t xml:space="preserve"> study of medieval heresy. Pegg concluded that although it was widely accepted</w:t>
      </w:r>
      <w:r w:rsidRPr="0035045F">
        <w:rPr>
          <w:rFonts w:ascii="Times New Roman" w:eastAsia="Times New Roman" w:hAnsi="Times New Roman" w:cs="Times New Roman"/>
          <w:sz w:val="24"/>
          <w:szCs w:val="24"/>
        </w:rPr>
        <w:t xml:space="preserve"> at the time that Cathars were a dualist sect that was descended from the ancient world’s Manichaeans, with connections to Bogomils and Paulicians in the East, the actual evidence for a Cathar church is scant.</w:t>
      </w:r>
      <w:r w:rsidR="003D1A23"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r w:rsidR="006279E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4"/>
      </w:r>
      <w:r w:rsidRPr="0035045F">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w:t>
      </w:r>
      <w:r w:rsidR="009D7090">
        <w:rPr>
          <w:rFonts w:ascii="Times New Roman" w:eastAsia="Times New Roman" w:hAnsi="Times New Roman" w:cs="Times New Roman"/>
          <w:sz w:val="24"/>
          <w:szCs w:val="24"/>
        </w:rPr>
        <w:t>thirteenth</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century.</w:t>
      </w:r>
      <w:r w:rsidR="003D1A23" w:rsidRPr="0035045F">
        <w:rPr>
          <w:rStyle w:val="FootnoteReference"/>
          <w:rFonts w:ascii="Times New Roman" w:eastAsia="Times New Roman" w:hAnsi="Times New Roman" w:cs="Times New Roman"/>
          <w:sz w:val="24"/>
          <w:szCs w:val="24"/>
        </w:rPr>
        <w:footnoteReference w:id="65"/>
      </w:r>
      <w:r w:rsidRPr="0035045F">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6"/>
      </w:r>
      <w:r w:rsidRPr="0035045F">
        <w:rPr>
          <w:rFonts w:ascii="Times New Roman" w:eastAsia="Times New Roman" w:hAnsi="Times New Roman" w:cs="Times New Roman"/>
          <w:sz w:val="24"/>
          <w:szCs w:val="24"/>
        </w:rPr>
        <w:t xml:space="preserve"> Pegg has repeatedly criticized the methodologies that he believes gave rise to the mistaken belief in th</w:t>
      </w:r>
      <w:r w:rsidRPr="009D7090">
        <w:rPr>
          <w:rFonts w:ascii="Times New Roman" w:eastAsia="Times New Roman" w:hAnsi="Times New Roman" w:cs="Times New Roman"/>
          <w:sz w:val="24"/>
          <w:szCs w:val="24"/>
        </w:rPr>
        <w:t xml:space="preserve">e  existence in Catharism. He criticized </w:t>
      </w:r>
      <w:r w:rsidRPr="009D7090">
        <w:rPr>
          <w:rFonts w:ascii="Times New Roman" w:eastAsia="Times New Roman" w:hAnsi="Times New Roman" w:cs="Times New Roman"/>
          <w:i/>
          <w:sz w:val="24"/>
          <w:szCs w:val="24"/>
        </w:rPr>
        <w:t>Religionsgeschichte</w:t>
      </w:r>
      <w:r w:rsidRPr="009D7090">
        <w:rPr>
          <w:rFonts w:ascii="Times New Roman" w:eastAsia="Times New Roman" w:hAnsi="Times New Roman" w:cs="Times New Roman"/>
          <w:sz w:val="24"/>
          <w:szCs w:val="24"/>
        </w:rPr>
        <w:t>, and historical-religious schools more broadly, for the “flimsy methodological and philosophical assumption that if two ideas look alike to a historian, then there must</w:t>
      </w:r>
      <w:r w:rsidR="00B51E0A" w:rsidRPr="009D7090">
        <w:rPr>
          <w:rFonts w:ascii="Times New Roman" w:eastAsia="Times New Roman" w:hAnsi="Times New Roman" w:cs="Times New Roman"/>
          <w:sz w:val="24"/>
          <w:szCs w:val="24"/>
        </w:rPr>
        <w:t xml:space="preserve"> be</w:t>
      </w:r>
      <w:r w:rsidRPr="009D7090">
        <w:rPr>
          <w:rFonts w:ascii="Times New Roman" w:eastAsia="Times New Roman" w:hAnsi="Times New Roman" w:cs="Times New Roman"/>
          <w:sz w:val="24"/>
          <w:szCs w:val="24"/>
        </w:rPr>
        <w:t xml:space="preserve"> a link between them.”</w:t>
      </w:r>
      <w:r w:rsidR="00477CD7" w:rsidRPr="009D7090">
        <w:rPr>
          <w:rStyle w:val="FootnoteReference"/>
          <w:rFonts w:ascii="Times New Roman" w:eastAsia="Times New Roman" w:hAnsi="Times New Roman" w:cs="Times New Roman"/>
          <w:sz w:val="24"/>
          <w:szCs w:val="24"/>
        </w:rPr>
        <w:footnoteReference w:id="67"/>
      </w:r>
      <w:r w:rsidRPr="009D7090">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Furthermore, Pegg has claimed that not only is Catharism a fabrication by nineteenth century scholarship, but the notion of a heresy of ‘good men’ and ‘good women’ in Languedoc was a fabrication by thirteenth century Latin intellectuals. </w:t>
      </w:r>
      <w:r w:rsidRPr="009D7090">
        <w:rPr>
          <w:rFonts w:ascii="Times New Roman" w:eastAsia="Times New Roman" w:hAnsi="Times New Roman" w:cs="Times New Roman"/>
          <w:sz w:val="24"/>
          <w:szCs w:val="24"/>
        </w:rPr>
        <w:t>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00477CD7" w:rsidRPr="009D7090">
        <w:rPr>
          <w:rStyle w:val="FootnoteReference"/>
          <w:rFonts w:ascii="Times New Roman" w:eastAsia="Times New Roman" w:hAnsi="Times New Roman" w:cs="Times New Roman"/>
          <w:sz w:val="24"/>
          <w:szCs w:val="24"/>
        </w:rPr>
        <w:footnoteReference w:id="68"/>
      </w:r>
      <w:r w:rsidRPr="009D7090">
        <w:rPr>
          <w:rFonts w:ascii="Times New Roman" w:eastAsia="Times New Roman" w:hAnsi="Times New Roman" w:cs="Times New Roman"/>
          <w:sz w:val="24"/>
          <w:szCs w:val="24"/>
        </w:rPr>
        <w:t xml:space="preserve"> Pegg argues </w:t>
      </w:r>
      <w:r w:rsidR="005A6E74" w:rsidRPr="009D7090">
        <w:rPr>
          <w:rFonts w:ascii="Times New Roman" w:eastAsia="Times New Roman" w:hAnsi="Times New Roman" w:cs="Times New Roman"/>
          <w:sz w:val="24"/>
          <w:szCs w:val="24"/>
        </w:rPr>
        <w:t xml:space="preserve">that </w:t>
      </w:r>
      <w:r w:rsidRPr="009D7090">
        <w:rPr>
          <w:rFonts w:ascii="Times New Roman" w:eastAsia="Times New Roman" w:hAnsi="Times New Roman" w:cs="Times New Roman"/>
          <w:sz w:val="24"/>
          <w:szCs w:val="24"/>
        </w:rPr>
        <w:t xml:space="preserve">by looking at local traditions as heretical acts, the Church was able to invent a heretical liturgy. However, this hypothesis is, at times, a bit of a stretch. In </w:t>
      </w:r>
      <w:r w:rsidRPr="009D7090">
        <w:rPr>
          <w:rFonts w:ascii="Times New Roman" w:eastAsia="Times New Roman" w:hAnsi="Times New Roman" w:cs="Times New Roman"/>
          <w:i/>
          <w:sz w:val="24"/>
          <w:szCs w:val="24"/>
        </w:rPr>
        <w:t>The Corruption of Angels</w:t>
      </w:r>
      <w:r w:rsidRPr="009D7090">
        <w:rPr>
          <w:rFonts w:ascii="Times New Roman" w:eastAsia="Times New Roman" w:hAnsi="Times New Roman" w:cs="Times New Roman"/>
          <w:sz w:val="24"/>
          <w:szCs w:val="24"/>
        </w:rPr>
        <w:t xml:space="preserve">, for example, Pegg claims that oftentimes the reason people had to bend down while saying “bless us” to the good men and women, an act that the inquisitors perceived as adoration of heresy, was because door frames were often too short, which forced </w:t>
      </w:r>
      <w:r w:rsidRPr="009D7090">
        <w:rPr>
          <w:rFonts w:ascii="Times New Roman" w:eastAsia="Times New Roman" w:hAnsi="Times New Roman" w:cs="Times New Roman"/>
          <w:sz w:val="24"/>
          <w:szCs w:val="24"/>
        </w:rPr>
        <w:lastRenderedPageBreak/>
        <w:t>people to bend down.</w:t>
      </w:r>
      <w:r w:rsidR="00477CD7" w:rsidRPr="009D7090">
        <w:rPr>
          <w:rStyle w:val="FootnoteReference"/>
          <w:rFonts w:ascii="Times New Roman" w:eastAsia="Times New Roman" w:hAnsi="Times New Roman" w:cs="Times New Roman"/>
          <w:sz w:val="24"/>
          <w:szCs w:val="24"/>
        </w:rPr>
        <w:footnoteReference w:id="69"/>
      </w:r>
      <w:r w:rsidRPr="009D7090">
        <w:rPr>
          <w:rFonts w:ascii="Times New Roman" w:eastAsia="Times New Roman" w:hAnsi="Times New Roman" w:cs="Times New Roman"/>
          <w:sz w:val="24"/>
          <w:szCs w:val="24"/>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w:t>
      </w:r>
      <w:r w:rsidR="0096350E" w:rsidRPr="009D7090">
        <w:rPr>
          <w:rFonts w:ascii="Times New Roman" w:eastAsia="Times New Roman" w:hAnsi="Times New Roman" w:cs="Times New Roman"/>
          <w:sz w:val="24"/>
          <w:szCs w:val="24"/>
        </w:rPr>
        <w:t>s us to Pegg’s strongest point:</w:t>
      </w:r>
      <w:r w:rsidRPr="009D7090">
        <w:rPr>
          <w:rFonts w:ascii="Times New Roman" w:eastAsia="Times New Roman" w:hAnsi="Times New Roman" w:cs="Times New Roman"/>
          <w:sz w:val="24"/>
          <w:szCs w:val="24"/>
        </w:rPr>
        <w:t xml:space="preserve"> there are almost no known documents written before the thirteenth century that were actually written by the supposed Cathars.</w:t>
      </w:r>
      <w:r w:rsidR="00477CD7" w:rsidRPr="009D7090">
        <w:rPr>
          <w:rStyle w:val="FootnoteReference"/>
          <w:rFonts w:ascii="Times New Roman" w:eastAsia="Times New Roman" w:hAnsi="Times New Roman" w:cs="Times New Roman"/>
          <w:sz w:val="24"/>
          <w:szCs w:val="24"/>
        </w:rPr>
        <w:footnoteReference w:id="70"/>
      </w:r>
      <w:r w:rsidRPr="009D7090">
        <w:rPr>
          <w:rFonts w:ascii="Times New Roman" w:eastAsia="Times New Roman" w:hAnsi="Times New Roman" w:cs="Times New Roman"/>
          <w:sz w:val="24"/>
          <w:szCs w:val="24"/>
        </w:rPr>
        <w:t xml:space="preserve"> </w:t>
      </w:r>
    </w:p>
    <w:p w14:paraId="683F3980" w14:textId="0507DD1D" w:rsidR="00763B31" w:rsidRPr="00763B31" w:rsidRDefault="00763B31" w:rsidP="00763B31">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Although for many </w:t>
      </w:r>
      <w:r w:rsidRPr="00763B31">
        <w:rPr>
          <w:rFonts w:ascii="Times New Roman" w:eastAsiaTheme="minorHAnsi" w:hAnsi="Times New Roman" w:cs="Times New Roman"/>
          <w:i/>
          <w:iCs/>
          <w:color w:val="000000"/>
          <w:sz w:val="24"/>
          <w:szCs w:val="24"/>
          <w:lang w:val="en-US"/>
        </w:rPr>
        <w:t>The Corruption of Angels</w:t>
      </w:r>
      <w:r w:rsidRPr="00763B31">
        <w:rPr>
          <w:rFonts w:ascii="Times New Roman" w:eastAsiaTheme="minorHAnsi" w:hAnsi="Times New Roman" w:cs="Times New Roman"/>
          <w:color w:val="000000"/>
          <w:sz w:val="24"/>
          <w:szCs w:val="24"/>
          <w:lang w:val="en-US"/>
        </w:rPr>
        <w:t xml:space="preserve"> ended the Cathar debate in the anglophone world, Pegg i</w:t>
      </w:r>
      <w:r>
        <w:rPr>
          <w:rFonts w:ascii="Times New Roman" w:eastAsiaTheme="minorHAnsi" w:hAnsi="Times New Roman" w:cs="Times New Roman"/>
          <w:color w:val="000000"/>
          <w:sz w:val="24"/>
          <w:szCs w:val="24"/>
          <w:lang w:val="en-US"/>
        </w:rPr>
        <w:t>s not without his detractors.</w:t>
      </w:r>
      <w:r>
        <w:rPr>
          <w:rStyle w:val="FootnoteReference"/>
          <w:rFonts w:ascii="Times New Roman" w:eastAsiaTheme="minorHAnsi" w:hAnsi="Times New Roman" w:cs="Times New Roman"/>
          <w:color w:val="000000"/>
          <w:sz w:val="24"/>
          <w:szCs w:val="24"/>
          <w:lang w:val="en-US"/>
        </w:rPr>
        <w:footnoteReference w:id="71"/>
      </w:r>
      <w:r w:rsidRPr="00763B31">
        <w:rPr>
          <w:rFonts w:ascii="Times New Roman" w:eastAsiaTheme="minorHAnsi" w:hAnsi="Times New Roman" w:cs="Times New Roman"/>
          <w:color w:val="000000"/>
          <w:sz w:val="24"/>
          <w:szCs w:val="24"/>
          <w:lang w:val="en-US"/>
        </w:rPr>
        <w:t xml:space="preserve"> Biller and Arnold criticized Pegg’s interpretation of MS 609. Biller did not accept Pegg’s interpretation of heretical adoration as acts of courtesy that were misinterpreted by the inquisitors. Biller believes that deponents were describing a complex and structured ritual i</w:t>
      </w:r>
      <w:r>
        <w:rPr>
          <w:rFonts w:ascii="Times New Roman" w:eastAsiaTheme="minorHAnsi" w:hAnsi="Times New Roman" w:cs="Times New Roman"/>
          <w:color w:val="000000"/>
          <w:sz w:val="24"/>
          <w:szCs w:val="24"/>
          <w:lang w:val="en-US"/>
        </w:rPr>
        <w:t>nvolving three genuflections.</w:t>
      </w:r>
      <w:r>
        <w:rPr>
          <w:rStyle w:val="FootnoteReference"/>
          <w:rFonts w:ascii="Times New Roman" w:eastAsiaTheme="minorHAnsi" w:hAnsi="Times New Roman" w:cs="Times New Roman"/>
          <w:color w:val="000000"/>
          <w:sz w:val="24"/>
          <w:szCs w:val="24"/>
          <w:lang w:val="en-US"/>
        </w:rPr>
        <w:footnoteReference w:id="72"/>
      </w:r>
      <w:r w:rsidRPr="00763B31">
        <w:rPr>
          <w:rFonts w:ascii="Times New Roman" w:eastAsiaTheme="minorHAnsi" w:hAnsi="Times New Roman" w:cs="Times New Roman"/>
          <w:color w:val="000000"/>
          <w:sz w:val="24"/>
          <w:szCs w:val="24"/>
          <w:lang w:val="en-US"/>
        </w:rPr>
        <w:t xml:space="preserve"> Furthermore, Biller believes that Pegg kept his readers ignorant of an instance where a deponent lied about having engaged in </w:t>
      </w:r>
      <w:r w:rsidRPr="00763B31">
        <w:rPr>
          <w:rFonts w:ascii="Times New Roman" w:eastAsiaTheme="minorHAnsi" w:hAnsi="Times New Roman" w:cs="Times New Roman"/>
          <w:i/>
          <w:iCs/>
          <w:color w:val="000000"/>
          <w:sz w:val="24"/>
          <w:szCs w:val="24"/>
          <w:lang w:val="en-US"/>
        </w:rPr>
        <w:t>adoratio</w:t>
      </w:r>
      <w:r w:rsidRPr="00763B31">
        <w:rPr>
          <w:rFonts w:ascii="Times New Roman" w:eastAsiaTheme="minorHAnsi" w:hAnsi="Times New Roman" w:cs="Times New Roman"/>
          <w:color w:val="000000"/>
          <w:sz w:val="24"/>
          <w:szCs w:val="24"/>
          <w:lang w:val="en-US"/>
        </w:rPr>
        <w:t xml:space="preserve"> and claimed to have only bowed his head at the heretics, which would indicate that adoration of heretics wa</w:t>
      </w:r>
      <w:r>
        <w:rPr>
          <w:rFonts w:ascii="Times New Roman" w:eastAsiaTheme="minorHAnsi" w:hAnsi="Times New Roman" w:cs="Times New Roman"/>
          <w:color w:val="000000"/>
          <w:sz w:val="24"/>
          <w:szCs w:val="24"/>
          <w:lang w:val="en-US"/>
        </w:rPr>
        <w:t>s indeed a structured ritual.</w:t>
      </w:r>
      <w:r>
        <w:rPr>
          <w:rStyle w:val="FootnoteReference"/>
          <w:rFonts w:ascii="Times New Roman" w:eastAsiaTheme="minorHAnsi" w:hAnsi="Times New Roman" w:cs="Times New Roman"/>
          <w:color w:val="000000"/>
          <w:sz w:val="24"/>
          <w:szCs w:val="24"/>
          <w:lang w:val="en-US"/>
        </w:rPr>
        <w:footnoteReference w:id="73"/>
      </w:r>
      <w:r w:rsidRPr="00763B31">
        <w:rPr>
          <w:rFonts w:ascii="Times New Roman" w:eastAsiaTheme="minorHAnsi" w:hAnsi="Times New Roman" w:cs="Times New Roman"/>
          <w:color w:val="000000"/>
          <w:sz w:val="24"/>
          <w:szCs w:val="24"/>
          <w:lang w:val="en-US"/>
        </w:rPr>
        <w:t xml:space="preserve"> Similarly, Arnold thinks that it is unlikely that inquisitors would hav</w:t>
      </w:r>
      <w:r>
        <w:rPr>
          <w:rFonts w:ascii="Times New Roman" w:eastAsiaTheme="minorHAnsi" w:hAnsi="Times New Roman" w:cs="Times New Roman"/>
          <w:color w:val="000000"/>
          <w:sz w:val="24"/>
          <w:szCs w:val="24"/>
          <w:lang w:val="en-US"/>
        </w:rPr>
        <w:t>e invented heretical rituals.</w:t>
      </w:r>
      <w:r>
        <w:rPr>
          <w:rStyle w:val="FootnoteReference"/>
          <w:rFonts w:ascii="Times New Roman" w:eastAsiaTheme="minorHAnsi" w:hAnsi="Times New Roman" w:cs="Times New Roman"/>
          <w:color w:val="000000"/>
          <w:sz w:val="24"/>
          <w:szCs w:val="24"/>
          <w:lang w:val="en-US"/>
        </w:rPr>
        <w:footnoteReference w:id="74"/>
      </w:r>
      <w:r w:rsidRPr="00763B31">
        <w:rPr>
          <w:rFonts w:ascii="Times New Roman" w:eastAsiaTheme="minorHAnsi" w:hAnsi="Times New Roman" w:cs="Times New Roman"/>
          <w:color w:val="000000"/>
          <w:sz w:val="24"/>
          <w:szCs w:val="24"/>
          <w:lang w:val="en-US"/>
        </w:rPr>
        <w:t xml:space="preserve"> Another common critique of Pegg’s </w:t>
      </w:r>
      <w:r w:rsidRPr="00763B31">
        <w:rPr>
          <w:rFonts w:ascii="Times New Roman" w:eastAsiaTheme="minorHAnsi" w:hAnsi="Times New Roman" w:cs="Times New Roman"/>
          <w:color w:val="000000"/>
          <w:sz w:val="24"/>
          <w:szCs w:val="24"/>
          <w:lang w:val="en-US"/>
        </w:rPr>
        <w:lastRenderedPageBreak/>
        <w:t>scholarship is that the scope of his research is too narrow. Biller claims that because Pegg’s research only focuses on one manuscript, he does not put MS 609 in its proper historical context with other documents p</w:t>
      </w:r>
      <w:r>
        <w:rPr>
          <w:rFonts w:ascii="Times New Roman" w:eastAsiaTheme="minorHAnsi" w:hAnsi="Times New Roman" w:cs="Times New Roman"/>
          <w:color w:val="000000"/>
          <w:sz w:val="24"/>
          <w:szCs w:val="24"/>
          <w:lang w:val="en-US"/>
        </w:rPr>
        <w:t>roduced around the same time.</w:t>
      </w:r>
      <w:r>
        <w:rPr>
          <w:rStyle w:val="FootnoteReference"/>
          <w:rFonts w:ascii="Times New Roman" w:eastAsiaTheme="minorHAnsi" w:hAnsi="Times New Roman" w:cs="Times New Roman"/>
          <w:color w:val="000000"/>
          <w:sz w:val="24"/>
          <w:szCs w:val="24"/>
          <w:lang w:val="en-US"/>
        </w:rPr>
        <w:footnoteReference w:id="75"/>
      </w:r>
      <w:r w:rsidRPr="00763B31">
        <w:rPr>
          <w:rFonts w:ascii="Times New Roman" w:eastAsiaTheme="minorHAnsi" w:hAnsi="Times New Roman" w:cs="Times New Roman"/>
          <w:color w:val="000000"/>
          <w:sz w:val="24"/>
          <w:szCs w:val="24"/>
          <w:lang w:val="en-US"/>
        </w:rPr>
        <w:t xml:space="preserve"> Arnold compares medieval scholarship to drawing star constellations. He claims that because early medievalists have fewer documents to work with, it is like trying to create constellations with fewer stars. Because there is more blackness between documents, it becomes easier to make connections between them and leads to bolder h</w:t>
      </w:r>
      <w:r>
        <w:rPr>
          <w:rFonts w:ascii="Times New Roman" w:eastAsiaTheme="minorHAnsi" w:hAnsi="Times New Roman" w:cs="Times New Roman"/>
          <w:color w:val="000000"/>
          <w:sz w:val="24"/>
          <w:szCs w:val="24"/>
          <w:lang w:val="en-US"/>
        </w:rPr>
        <w:t>ypotheses with less evidence.</w:t>
      </w:r>
      <w:r>
        <w:rPr>
          <w:rStyle w:val="FootnoteReference"/>
          <w:rFonts w:ascii="Times New Roman" w:eastAsiaTheme="minorHAnsi" w:hAnsi="Times New Roman" w:cs="Times New Roman"/>
          <w:color w:val="000000"/>
          <w:sz w:val="24"/>
          <w:szCs w:val="24"/>
          <w:lang w:val="en-US"/>
        </w:rPr>
        <w:footnoteReference w:id="76"/>
      </w:r>
      <w:r w:rsidRPr="00763B31">
        <w:rPr>
          <w:rFonts w:ascii="Times New Roman" w:eastAsiaTheme="minorHAnsi" w:hAnsi="Times New Roman" w:cs="Times New Roman"/>
          <w:color w:val="000000"/>
          <w:sz w:val="24"/>
          <w:szCs w:val="24"/>
          <w:lang w:val="en-US"/>
        </w:rPr>
        <w:t xml:space="preserve"> Arnold criticized Pegg for only closely looking at one document, MS 609, and treating MS 6</w:t>
      </w:r>
      <w:r>
        <w:rPr>
          <w:rFonts w:ascii="Times New Roman" w:eastAsiaTheme="minorHAnsi" w:hAnsi="Times New Roman" w:cs="Times New Roman"/>
          <w:color w:val="000000"/>
          <w:sz w:val="24"/>
          <w:szCs w:val="24"/>
          <w:lang w:val="en-US"/>
        </w:rPr>
        <w:t>09 like a pre-1200s document.</w:t>
      </w:r>
      <w:r>
        <w:rPr>
          <w:rStyle w:val="FootnoteReference"/>
          <w:rFonts w:ascii="Times New Roman" w:eastAsiaTheme="minorHAnsi" w:hAnsi="Times New Roman" w:cs="Times New Roman"/>
          <w:color w:val="000000"/>
          <w:sz w:val="24"/>
          <w:szCs w:val="24"/>
          <w:lang w:val="en-US"/>
        </w:rPr>
        <w:footnoteReference w:id="77"/>
      </w:r>
      <w:r w:rsidRPr="00763B31">
        <w:rPr>
          <w:rFonts w:ascii="Times New Roman" w:eastAsiaTheme="minorHAnsi" w:hAnsi="Times New Roman" w:cs="Times New Roman"/>
          <w:color w:val="000000"/>
          <w:sz w:val="24"/>
          <w:szCs w:val="24"/>
          <w:lang w:val="en-US"/>
        </w:rPr>
        <w:t xml:space="preserve"> </w:t>
      </w:r>
      <w:r w:rsidRPr="00763B31">
        <w:rPr>
          <w:rFonts w:ascii="Times New Roman" w:eastAsiaTheme="minorHAnsi" w:hAnsi="Times New Roman" w:cs="Times New Roman"/>
          <w:color w:val="000000"/>
          <w:sz w:val="24"/>
          <w:szCs w:val="24"/>
          <w:highlight w:val="red"/>
          <w:lang w:val="en-US"/>
        </w:rPr>
        <w:t>EXPLIN WHY PRE-1200S (willingly ignore other documents)</w:t>
      </w:r>
      <w:r w:rsidRPr="00763B31">
        <w:rPr>
          <w:rFonts w:ascii="Times New Roman" w:eastAsiaTheme="minorHAnsi" w:hAnsi="Times New Roman" w:cs="Times New Roman"/>
          <w:color w:val="000000"/>
          <w:sz w:val="24"/>
          <w:szCs w:val="24"/>
          <w:lang w:val="en-US"/>
        </w:rPr>
        <w:t xml:space="preserve"> Arnold posits that Pegg is trying to make a cons</w:t>
      </w:r>
      <w:r>
        <w:rPr>
          <w:rFonts w:ascii="Times New Roman" w:eastAsiaTheme="minorHAnsi" w:hAnsi="Times New Roman" w:cs="Times New Roman"/>
          <w:color w:val="000000"/>
          <w:sz w:val="24"/>
          <w:szCs w:val="24"/>
          <w:lang w:val="en-US"/>
        </w:rPr>
        <w:t>tellation with only one star.</w:t>
      </w:r>
      <w:r>
        <w:rPr>
          <w:rStyle w:val="FootnoteReference"/>
          <w:rFonts w:ascii="Times New Roman" w:eastAsiaTheme="minorHAnsi" w:hAnsi="Times New Roman" w:cs="Times New Roman"/>
          <w:color w:val="000000"/>
          <w:sz w:val="24"/>
          <w:szCs w:val="24"/>
          <w:lang w:val="en-US"/>
        </w:rPr>
        <w:footnoteReference w:id="78"/>
      </w:r>
      <w:r w:rsidRPr="00763B31">
        <w:rPr>
          <w:rFonts w:ascii="Times New Roman" w:eastAsiaTheme="minorHAnsi" w:hAnsi="Times New Roman" w:cs="Times New Roman"/>
          <w:color w:val="000000"/>
          <w:sz w:val="24"/>
          <w:szCs w:val="24"/>
          <w:lang w:val="en-US"/>
        </w:rPr>
        <w:t xml:space="preserve"> By focusing on one document, Biller and Arnold believe that Pegg is unable to see the bigger picture of heresy in the thirteenth century.</w:t>
      </w:r>
      <w:r>
        <w:rPr>
          <w:rStyle w:val="FootnoteReference"/>
          <w:rFonts w:ascii="Times New Roman" w:eastAsiaTheme="minorHAnsi" w:hAnsi="Times New Roman" w:cs="Times New Roman"/>
          <w:color w:val="000000"/>
          <w:sz w:val="24"/>
          <w:szCs w:val="24"/>
          <w:lang w:val="en-US"/>
        </w:rPr>
        <w:footnoteReference w:id="79"/>
      </w:r>
    </w:p>
    <w:p w14:paraId="5C8DDBAF" w14:textId="77777777"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While Biller and Arnold </w:t>
      </w:r>
      <w:proofErr w:type="gramStart"/>
      <w:r w:rsidRPr="00763B31">
        <w:rPr>
          <w:rFonts w:ascii="Times New Roman" w:eastAsiaTheme="minorHAnsi" w:hAnsi="Times New Roman" w:cs="Times New Roman"/>
          <w:color w:val="000000"/>
          <w:sz w:val="24"/>
          <w:szCs w:val="24"/>
          <w:lang w:val="en-US"/>
        </w:rPr>
        <w:t>make</w:t>
      </w:r>
      <w:proofErr w:type="gramEnd"/>
      <w:r w:rsidRPr="00763B31">
        <w:rPr>
          <w:rFonts w:ascii="Times New Roman" w:eastAsiaTheme="minorHAnsi" w:hAnsi="Times New Roman" w:cs="Times New Roman"/>
          <w:color w:val="000000"/>
          <w:sz w:val="24"/>
          <w:szCs w:val="24"/>
          <w:lang w:val="en-US"/>
        </w:rPr>
        <w:t xml:space="preserv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763B31">
        <w:rPr>
          <w:rFonts w:ascii="Times New Roman" w:eastAsiaTheme="minorHAnsi" w:hAnsi="Times New Roman" w:cs="Times New Roman"/>
          <w:i/>
          <w:iCs/>
          <w:color w:val="000000"/>
          <w:sz w:val="24"/>
          <w:szCs w:val="24"/>
          <w:lang w:val="en-US"/>
        </w:rPr>
        <w:t xml:space="preserve">any </w:t>
      </w:r>
      <w:r w:rsidRPr="00763B31">
        <w:rPr>
          <w:rFonts w:ascii="Times New Roman" w:eastAsiaTheme="minorHAnsi" w:hAnsi="Times New Roman" w:cs="Times New Roman"/>
          <w:color w:val="000000"/>
          <w:sz w:val="24"/>
          <w:szCs w:val="24"/>
          <w:lang w:val="en-US"/>
        </w:rPr>
        <w:t xml:space="preserve">sources on Cathars that were written </w:t>
      </w:r>
      <w:proofErr w:type="gramStart"/>
      <w:r w:rsidRPr="00763B31">
        <w:rPr>
          <w:rFonts w:ascii="Times New Roman" w:eastAsiaTheme="minorHAnsi" w:hAnsi="Times New Roman" w:cs="Times New Roman"/>
          <w:color w:val="000000"/>
          <w:sz w:val="24"/>
          <w:szCs w:val="24"/>
          <w:lang w:val="en-US"/>
        </w:rPr>
        <w:t>actually written</w:t>
      </w:r>
      <w:proofErr w:type="gramEnd"/>
      <w:r w:rsidRPr="00763B31">
        <w:rPr>
          <w:rFonts w:ascii="Times New Roman" w:eastAsiaTheme="minorHAnsi" w:hAnsi="Times New Roman" w:cs="Times New Roman"/>
          <w:color w:val="000000"/>
          <w:sz w:val="24"/>
          <w:szCs w:val="24"/>
          <w:lang w:val="en-US"/>
        </w:rPr>
        <w:t xml:space="preserve"> by the supposed Cathars themselves. If this Cathar Church did have a structured liturgy that spread across Western Europe, why do we not have any documents? </w:t>
      </w:r>
      <w:r w:rsidRPr="00763B31">
        <w:rPr>
          <w:rFonts w:ascii="Times New Roman" w:eastAsiaTheme="minorHAnsi" w:hAnsi="Times New Roman" w:cs="Times New Roman"/>
          <w:color w:val="000000"/>
          <w:sz w:val="24"/>
          <w:szCs w:val="24"/>
          <w:lang w:val="en-US"/>
        </w:rPr>
        <w:lastRenderedPageBreak/>
        <w:t xml:space="preserve">Where are the writings from the Cathar pope? Where are the sermons from Cathar bishops? Where is this lost library of texts? To be fair, Biller and Arnold </w:t>
      </w:r>
      <w:proofErr w:type="gramStart"/>
      <w:r w:rsidRPr="00763B31">
        <w:rPr>
          <w:rFonts w:ascii="Times New Roman" w:eastAsiaTheme="minorHAnsi" w:hAnsi="Times New Roman" w:cs="Times New Roman"/>
          <w:color w:val="000000"/>
          <w:sz w:val="24"/>
          <w:szCs w:val="24"/>
          <w:lang w:val="en-US"/>
        </w:rPr>
        <w:t>were able to</w:t>
      </w:r>
      <w:proofErr w:type="gramEnd"/>
      <w:r w:rsidRPr="00763B31">
        <w:rPr>
          <w:rFonts w:ascii="Times New Roman" w:eastAsiaTheme="minorHAnsi" w:hAnsi="Times New Roman" w:cs="Times New Roman"/>
          <w:color w:val="000000"/>
          <w:sz w:val="24"/>
          <w:szCs w:val="24"/>
          <w:lang w:val="en-US"/>
        </w:rPr>
        <w:t xml:space="preserve"> produce a few records supposedly written by Cathars, but I am in agreement with Pegg that these documents are not sufficiently compelling. 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w:t>
      </w:r>
      <w:proofErr w:type="gramStart"/>
      <w:r w:rsidRPr="00763B31">
        <w:rPr>
          <w:rFonts w:ascii="Times New Roman" w:eastAsiaTheme="minorHAnsi" w:hAnsi="Times New Roman" w:cs="Times New Roman"/>
          <w:color w:val="000000"/>
          <w:sz w:val="24"/>
          <w:szCs w:val="24"/>
          <w:lang w:val="en-US"/>
        </w:rPr>
        <w:t>come to the conclusion</w:t>
      </w:r>
      <w:proofErr w:type="gramEnd"/>
      <w:r w:rsidRPr="00763B31">
        <w:rPr>
          <w:rFonts w:ascii="Times New Roman" w:eastAsiaTheme="minorHAnsi" w:hAnsi="Times New Roman" w:cs="Times New Roman"/>
          <w:color w:val="000000"/>
          <w:sz w:val="24"/>
          <w:szCs w:val="24"/>
          <w:lang w:val="en-US"/>
        </w:rPr>
        <w:t xml:space="preserve"> that a Cathar liturgy truly existed.</w:t>
      </w:r>
    </w:p>
    <w:p w14:paraId="4931AFE6" w14:textId="77777777"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(or Cathars in this case).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w:t>
      </w:r>
      <w:proofErr w:type="gramStart"/>
      <w:r w:rsidRPr="00763B31">
        <w:rPr>
          <w:rFonts w:ascii="Times New Roman" w:eastAsiaTheme="minorHAnsi" w:hAnsi="Times New Roman" w:cs="Times New Roman"/>
          <w:color w:val="000000"/>
          <w:sz w:val="24"/>
          <w:szCs w:val="24"/>
          <w:lang w:val="en-US"/>
        </w:rPr>
        <w:t>As long as</w:t>
      </w:r>
      <w:proofErr w:type="gramEnd"/>
      <w:r w:rsidRPr="00763B31">
        <w:rPr>
          <w:rFonts w:ascii="Times New Roman" w:eastAsiaTheme="minorHAnsi" w:hAnsi="Times New Roman" w:cs="Times New Roman"/>
          <w:color w:val="000000"/>
          <w:sz w:val="24"/>
          <w:szCs w:val="24"/>
          <w:lang w:val="en-US"/>
        </w:rPr>
        <w:t xml:space="preserve"> Pegg can convincingly say “the current evidence for Catharism is not concrete enough,” which I believe he can, then he has won the </w:t>
      </w:r>
      <w:r w:rsidRPr="00763B31">
        <w:rPr>
          <w:rFonts w:ascii="Times New Roman" w:eastAsiaTheme="minorHAnsi" w:hAnsi="Times New Roman" w:cs="Times New Roman"/>
          <w:color w:val="000000"/>
          <w:sz w:val="24"/>
          <w:szCs w:val="24"/>
          <w:lang w:val="en-US"/>
        </w:rPr>
        <w:lastRenderedPageBreak/>
        <w:t>debate. Pegg, like a skeptic in any field, has the luxury of being able to dismiss the convictions of the believers without offering a better explanation. At the end of the day, I remain unconvinced.</w:t>
      </w:r>
    </w:p>
    <w:p w14:paraId="1235F6E7"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477ED869" w14:textId="30B49C8D" w:rsidR="00763B31" w:rsidRDefault="00763B31" w:rsidP="00763B31">
      <w:pPr>
        <w:spacing w:line="240" w:lineRule="auto"/>
        <w:rPr>
          <w:rFonts w:ascii="Times New Roman" w:eastAsia="Times New Roman" w:hAnsi="Times New Roman" w:cs="Times New Roman"/>
          <w:sz w:val="24"/>
          <w:szCs w:val="24"/>
          <w:lang w:val="en-US"/>
        </w:rPr>
      </w:pPr>
    </w:p>
    <w:p w14:paraId="1BE68EA3" w14:textId="77777777" w:rsidR="003261BE" w:rsidRDefault="003261BE" w:rsidP="00763B31">
      <w:pPr>
        <w:spacing w:line="240" w:lineRule="auto"/>
        <w:rPr>
          <w:rFonts w:ascii="Times New Roman" w:eastAsia="Times New Roman" w:hAnsi="Times New Roman" w:cs="Times New Roman"/>
          <w:sz w:val="24"/>
          <w:szCs w:val="24"/>
          <w:lang w:val="en-US"/>
        </w:rPr>
      </w:pPr>
    </w:p>
    <w:p w14:paraId="76FACCA4" w14:textId="77777777" w:rsidR="003261BE" w:rsidRDefault="003261BE" w:rsidP="00763B31">
      <w:pPr>
        <w:spacing w:line="240" w:lineRule="auto"/>
        <w:rPr>
          <w:rFonts w:ascii="Times New Roman" w:eastAsia="Times New Roman" w:hAnsi="Times New Roman" w:cs="Times New Roman"/>
          <w:sz w:val="24"/>
          <w:szCs w:val="24"/>
          <w:lang w:val="en-US"/>
        </w:rPr>
      </w:pPr>
    </w:p>
    <w:p w14:paraId="0E89B015" w14:textId="77777777" w:rsidR="003261BE" w:rsidRDefault="003261BE" w:rsidP="00763B31">
      <w:pPr>
        <w:spacing w:line="240" w:lineRule="auto"/>
        <w:rPr>
          <w:rFonts w:ascii="Times New Roman" w:eastAsia="Times New Roman" w:hAnsi="Times New Roman" w:cs="Times New Roman"/>
          <w:sz w:val="24"/>
          <w:szCs w:val="24"/>
          <w:lang w:val="en-US"/>
        </w:rPr>
      </w:pPr>
    </w:p>
    <w:p w14:paraId="5334DCE3" w14:textId="77777777" w:rsidR="003261BE" w:rsidRDefault="003261BE" w:rsidP="00763B31">
      <w:pPr>
        <w:spacing w:line="240" w:lineRule="auto"/>
        <w:rPr>
          <w:rFonts w:ascii="Times New Roman" w:eastAsia="Times New Roman" w:hAnsi="Times New Roman" w:cs="Times New Roman"/>
          <w:sz w:val="24"/>
          <w:szCs w:val="24"/>
          <w:lang w:val="en-US"/>
        </w:rPr>
      </w:pPr>
    </w:p>
    <w:p w14:paraId="2E0AC057" w14:textId="77777777" w:rsidR="003261BE" w:rsidRDefault="003261BE" w:rsidP="00763B31">
      <w:pPr>
        <w:spacing w:line="240" w:lineRule="auto"/>
        <w:rPr>
          <w:rFonts w:ascii="Times New Roman" w:eastAsia="Times New Roman" w:hAnsi="Times New Roman" w:cs="Times New Roman"/>
          <w:sz w:val="24"/>
          <w:szCs w:val="24"/>
          <w:lang w:val="en-US"/>
        </w:rPr>
      </w:pPr>
    </w:p>
    <w:p w14:paraId="6D819535" w14:textId="77777777" w:rsidR="003261BE" w:rsidRDefault="003261BE" w:rsidP="00763B31">
      <w:pPr>
        <w:spacing w:line="240" w:lineRule="auto"/>
        <w:rPr>
          <w:rFonts w:ascii="Times New Roman" w:eastAsia="Times New Roman" w:hAnsi="Times New Roman" w:cs="Times New Roman"/>
          <w:sz w:val="24"/>
          <w:szCs w:val="24"/>
          <w:lang w:val="en-US"/>
        </w:rPr>
      </w:pPr>
    </w:p>
    <w:p w14:paraId="1F45F6A9" w14:textId="77777777" w:rsidR="003261BE" w:rsidRDefault="003261BE" w:rsidP="00763B31">
      <w:pPr>
        <w:spacing w:line="240" w:lineRule="auto"/>
        <w:rPr>
          <w:rFonts w:ascii="Times New Roman" w:eastAsia="Times New Roman" w:hAnsi="Times New Roman" w:cs="Times New Roman"/>
          <w:sz w:val="24"/>
          <w:szCs w:val="24"/>
          <w:lang w:val="en-US"/>
        </w:rPr>
      </w:pPr>
    </w:p>
    <w:p w14:paraId="5A147428" w14:textId="77777777" w:rsidR="003261BE" w:rsidRDefault="003261BE" w:rsidP="00763B31">
      <w:pPr>
        <w:spacing w:line="240" w:lineRule="auto"/>
        <w:rPr>
          <w:rFonts w:ascii="Times New Roman" w:eastAsia="Times New Roman" w:hAnsi="Times New Roman" w:cs="Times New Roman"/>
          <w:sz w:val="24"/>
          <w:szCs w:val="24"/>
          <w:lang w:val="en-US"/>
        </w:rPr>
      </w:pPr>
    </w:p>
    <w:p w14:paraId="5DB8F64D" w14:textId="77777777" w:rsidR="003261BE" w:rsidRDefault="003261BE" w:rsidP="00763B31">
      <w:pPr>
        <w:spacing w:line="240" w:lineRule="auto"/>
        <w:rPr>
          <w:rFonts w:ascii="Times New Roman" w:eastAsia="Times New Roman" w:hAnsi="Times New Roman" w:cs="Times New Roman"/>
          <w:sz w:val="24"/>
          <w:szCs w:val="24"/>
          <w:lang w:val="en-US"/>
        </w:rPr>
      </w:pPr>
    </w:p>
    <w:p w14:paraId="1BCDC4A9" w14:textId="77777777" w:rsidR="003261BE" w:rsidRDefault="003261BE" w:rsidP="00763B31">
      <w:pPr>
        <w:spacing w:line="240" w:lineRule="auto"/>
        <w:rPr>
          <w:rFonts w:ascii="Times New Roman" w:eastAsia="Times New Roman" w:hAnsi="Times New Roman" w:cs="Times New Roman"/>
          <w:sz w:val="24"/>
          <w:szCs w:val="24"/>
          <w:lang w:val="en-US"/>
        </w:rPr>
      </w:pPr>
    </w:p>
    <w:p w14:paraId="3FFE5552" w14:textId="77777777" w:rsidR="003261BE" w:rsidRDefault="003261BE" w:rsidP="00763B31">
      <w:pPr>
        <w:spacing w:line="240" w:lineRule="auto"/>
        <w:rPr>
          <w:rFonts w:ascii="Times New Roman" w:eastAsia="Times New Roman" w:hAnsi="Times New Roman" w:cs="Times New Roman"/>
          <w:sz w:val="24"/>
          <w:szCs w:val="24"/>
          <w:lang w:val="en-US"/>
        </w:rPr>
      </w:pPr>
    </w:p>
    <w:p w14:paraId="1B1C0109" w14:textId="77777777" w:rsidR="003261BE" w:rsidRDefault="003261BE" w:rsidP="00763B31">
      <w:pPr>
        <w:spacing w:line="240" w:lineRule="auto"/>
        <w:rPr>
          <w:rFonts w:ascii="Times New Roman" w:eastAsia="Times New Roman" w:hAnsi="Times New Roman" w:cs="Times New Roman"/>
          <w:sz w:val="24"/>
          <w:szCs w:val="24"/>
          <w:lang w:val="en-US"/>
        </w:rPr>
      </w:pPr>
    </w:p>
    <w:p w14:paraId="1C606C5F" w14:textId="77777777" w:rsidR="003261BE" w:rsidRDefault="003261BE" w:rsidP="00763B31">
      <w:pPr>
        <w:spacing w:line="240" w:lineRule="auto"/>
        <w:rPr>
          <w:rFonts w:ascii="Times New Roman" w:eastAsia="Times New Roman" w:hAnsi="Times New Roman" w:cs="Times New Roman"/>
          <w:sz w:val="24"/>
          <w:szCs w:val="24"/>
          <w:lang w:val="en-US"/>
        </w:rPr>
      </w:pPr>
    </w:p>
    <w:p w14:paraId="3A2A3188" w14:textId="77777777" w:rsidR="003261BE" w:rsidRDefault="003261BE" w:rsidP="00763B31">
      <w:pPr>
        <w:spacing w:line="240" w:lineRule="auto"/>
        <w:rPr>
          <w:rFonts w:ascii="Times New Roman" w:eastAsia="Times New Roman" w:hAnsi="Times New Roman" w:cs="Times New Roman"/>
          <w:sz w:val="24"/>
          <w:szCs w:val="24"/>
          <w:lang w:val="en-US"/>
        </w:rPr>
      </w:pPr>
    </w:p>
    <w:p w14:paraId="7FBB1102" w14:textId="77777777" w:rsidR="003261BE" w:rsidRDefault="003261BE" w:rsidP="00763B31">
      <w:pPr>
        <w:spacing w:line="240" w:lineRule="auto"/>
        <w:rPr>
          <w:rFonts w:ascii="Times New Roman" w:eastAsia="Times New Roman" w:hAnsi="Times New Roman" w:cs="Times New Roman"/>
          <w:sz w:val="24"/>
          <w:szCs w:val="24"/>
          <w:lang w:val="en-US"/>
        </w:rPr>
      </w:pPr>
    </w:p>
    <w:p w14:paraId="46887B6D" w14:textId="77777777" w:rsidR="003261BE" w:rsidRDefault="003261BE" w:rsidP="00763B31">
      <w:pPr>
        <w:spacing w:line="240" w:lineRule="auto"/>
        <w:rPr>
          <w:rFonts w:ascii="Times New Roman" w:eastAsia="Times New Roman" w:hAnsi="Times New Roman" w:cs="Times New Roman"/>
          <w:sz w:val="24"/>
          <w:szCs w:val="24"/>
          <w:lang w:val="en-US"/>
        </w:rPr>
      </w:pPr>
    </w:p>
    <w:p w14:paraId="7CF3EE9E" w14:textId="77777777" w:rsidR="003261BE" w:rsidRDefault="003261BE" w:rsidP="00763B31">
      <w:pPr>
        <w:spacing w:line="240" w:lineRule="auto"/>
        <w:rPr>
          <w:rFonts w:ascii="Times New Roman" w:eastAsia="Times New Roman" w:hAnsi="Times New Roman" w:cs="Times New Roman"/>
          <w:sz w:val="24"/>
          <w:szCs w:val="24"/>
          <w:lang w:val="en-US"/>
        </w:rPr>
      </w:pPr>
    </w:p>
    <w:p w14:paraId="3516246D" w14:textId="77777777" w:rsidR="003261BE" w:rsidRDefault="003261BE" w:rsidP="00763B31">
      <w:pPr>
        <w:spacing w:line="240" w:lineRule="auto"/>
        <w:rPr>
          <w:rFonts w:ascii="Times New Roman" w:eastAsia="Times New Roman" w:hAnsi="Times New Roman" w:cs="Times New Roman"/>
          <w:sz w:val="24"/>
          <w:szCs w:val="24"/>
          <w:lang w:val="en-US"/>
        </w:rPr>
      </w:pPr>
    </w:p>
    <w:p w14:paraId="2D803B59" w14:textId="77777777" w:rsidR="003261BE" w:rsidRPr="00763B31" w:rsidRDefault="003261BE" w:rsidP="00763B31">
      <w:pPr>
        <w:spacing w:line="240" w:lineRule="auto"/>
        <w:rPr>
          <w:rFonts w:ascii="Times New Roman" w:eastAsiaTheme="minorHAnsi" w:hAnsi="Times New Roman" w:cs="Times New Roman"/>
          <w:sz w:val="24"/>
          <w:szCs w:val="24"/>
          <w:lang w:val="en-US"/>
        </w:rPr>
      </w:pPr>
    </w:p>
    <w:p w14:paraId="68411C38"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3C0BB66A"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4C64411E"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3D22F1C4"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0A1CC31"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5A231B10"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FD2158D"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9916DE9"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7B3E1F32" w14:textId="77777777" w:rsidR="004440E0" w:rsidRDefault="004440E0" w:rsidP="00632FE0">
      <w:pPr>
        <w:rPr>
          <w:rFonts w:ascii="Times New Roman" w:eastAsia="Times New Roman" w:hAnsi="Times New Roman" w:cs="Times New Roman"/>
          <w:sz w:val="24"/>
          <w:szCs w:val="24"/>
        </w:rPr>
      </w:pPr>
    </w:p>
    <w:p w14:paraId="6200B4B3" w14:textId="77777777" w:rsidR="004F4606" w:rsidRDefault="004F4606" w:rsidP="00632FE0">
      <w:pPr>
        <w:rPr>
          <w:rFonts w:ascii="Times New Roman" w:eastAsia="Times New Roman" w:hAnsi="Times New Roman" w:cs="Times New Roman"/>
          <w:sz w:val="24"/>
          <w:szCs w:val="24"/>
        </w:rPr>
      </w:pPr>
    </w:p>
    <w:p w14:paraId="50211CEE" w14:textId="77777777" w:rsidR="004F4606" w:rsidRPr="0035045F" w:rsidRDefault="004F4606"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268641B7" w:rsidR="00632FE0" w:rsidRPr="0035045F" w:rsidRDefault="004128D7"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Application</w:t>
      </w:r>
      <w:r w:rsidR="00EE64B8" w:rsidRPr="0035045F">
        <w:rPr>
          <w:rFonts w:ascii="Times New Roman" w:eastAsia="Times New Roman" w:hAnsi="Times New Roman" w:cs="Times New Roman"/>
          <w:b/>
          <w:sz w:val="24"/>
          <w:szCs w:val="24"/>
        </w:rPr>
        <w:t xml:space="preserve"> and Findings</w:t>
      </w:r>
    </w:p>
    <w:p w14:paraId="72C0FE77" w14:textId="77777777" w:rsidR="000451BC" w:rsidRPr="0035045F" w:rsidRDefault="000451BC" w:rsidP="004F4606">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9D7090" w:rsidRDefault="003C6240"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Jean-Paul Rehr </w:t>
      </w:r>
      <w:r w:rsidR="00B163E9" w:rsidRPr="009D7090">
        <w:rPr>
          <w:rFonts w:ascii="Times New Roman" w:eastAsia="Times New Roman" w:hAnsi="Times New Roman" w:cs="Times New Roman"/>
          <w:sz w:val="24"/>
          <w:szCs w:val="24"/>
        </w:rPr>
        <w:t xml:space="preserve">was a </w:t>
      </w:r>
      <w:r w:rsidR="00021BDB" w:rsidRPr="009D7090">
        <w:rPr>
          <w:rFonts w:ascii="Times New Roman" w:eastAsia="Times New Roman" w:hAnsi="Times New Roman" w:cs="Times New Roman"/>
          <w:sz w:val="24"/>
          <w:szCs w:val="24"/>
        </w:rPr>
        <w:t xml:space="preserve">French-Canadian </w:t>
      </w:r>
      <w:r w:rsidR="00B163E9" w:rsidRPr="009D7090">
        <w:rPr>
          <w:rFonts w:ascii="Times New Roman" w:eastAsia="Times New Roman" w:hAnsi="Times New Roman" w:cs="Times New Roman"/>
          <w:sz w:val="24"/>
          <w:szCs w:val="24"/>
        </w:rPr>
        <w:t>tech executive when he made what might quite possibly</w:t>
      </w:r>
      <w:r w:rsidR="009C1176" w:rsidRPr="009D7090">
        <w:rPr>
          <w:rFonts w:ascii="Times New Roman" w:eastAsia="Times New Roman" w:hAnsi="Times New Roman" w:cs="Times New Roman"/>
          <w:sz w:val="24"/>
          <w:szCs w:val="24"/>
        </w:rPr>
        <w:t xml:space="preserve"> be</w:t>
      </w:r>
      <w:r w:rsidR="00B163E9" w:rsidRPr="009D7090">
        <w:rPr>
          <w:rFonts w:ascii="Times New Roman" w:eastAsia="Times New Roman" w:hAnsi="Times New Roman" w:cs="Times New Roman"/>
          <w:sz w:val="24"/>
          <w:szCs w:val="24"/>
        </w:rPr>
        <w:t xml:space="preserve"> the strangest career change of all time. After decades working in the tech sector</w:t>
      </w:r>
      <w:r w:rsidR="00FC5E22" w:rsidRPr="009D7090">
        <w:rPr>
          <w:rFonts w:ascii="Times New Roman" w:eastAsia="Times New Roman" w:hAnsi="Times New Roman" w:cs="Times New Roman"/>
          <w:sz w:val="24"/>
          <w:szCs w:val="24"/>
        </w:rPr>
        <w:t>,</w:t>
      </w:r>
      <w:r w:rsidR="00B163E9" w:rsidRPr="009D7090">
        <w:rPr>
          <w:rFonts w:ascii="Times New Roman" w:eastAsia="Times New Roman" w:hAnsi="Times New Roman" w:cs="Times New Roman"/>
          <w:sz w:val="24"/>
          <w:szCs w:val="24"/>
        </w:rPr>
        <w:t xml:space="preserve"> Rehr decided to get his PhD in medieval history. </w:t>
      </w:r>
      <w:r w:rsidR="00FC5E22" w:rsidRPr="009D7090">
        <w:rPr>
          <w:rFonts w:ascii="Times New Roman" w:eastAsia="Times New Roman" w:hAnsi="Times New Roman" w:cs="Times New Roman"/>
          <w:sz w:val="24"/>
          <w:szCs w:val="24"/>
        </w:rPr>
        <w:t xml:space="preserve">As mentioned previously, </w:t>
      </w:r>
      <w:r w:rsidR="00021BDB" w:rsidRPr="009D7090">
        <w:rPr>
          <w:rFonts w:ascii="Times New Roman" w:eastAsia="Times New Roman" w:hAnsi="Times New Roman" w:cs="Times New Roman"/>
          <w:sz w:val="24"/>
          <w:szCs w:val="24"/>
        </w:rPr>
        <w:t xml:space="preserve">Rehr’s </w:t>
      </w:r>
      <w:r w:rsidR="00FC5E22" w:rsidRPr="009D7090">
        <w:rPr>
          <w:rFonts w:ascii="Times New Roman" w:eastAsia="Times New Roman" w:hAnsi="Times New Roman" w:cs="Times New Roman"/>
          <w:sz w:val="24"/>
          <w:szCs w:val="24"/>
        </w:rPr>
        <w:t xml:space="preserve">digital </w:t>
      </w:r>
      <w:r w:rsidR="00021BDB" w:rsidRPr="009D7090">
        <w:rPr>
          <w:rFonts w:ascii="Times New Roman" w:eastAsia="Times New Roman" w:hAnsi="Times New Roman" w:cs="Times New Roman"/>
          <w:sz w:val="24"/>
          <w:szCs w:val="24"/>
        </w:rPr>
        <w:t>encoding</w:t>
      </w:r>
      <w:r w:rsidR="00FC5E22" w:rsidRPr="009D7090">
        <w:rPr>
          <w:rFonts w:ascii="Times New Roman" w:eastAsia="Times New Roman" w:hAnsi="Times New Roman" w:cs="Times New Roman"/>
          <w:sz w:val="24"/>
          <w:szCs w:val="24"/>
        </w:rPr>
        <w:t xml:space="preserve"> of</w:t>
      </w:r>
      <w:r w:rsidR="00021BDB" w:rsidRPr="009D7090">
        <w:rPr>
          <w:rFonts w:ascii="Times New Roman" w:eastAsia="Times New Roman" w:hAnsi="Times New Roman" w:cs="Times New Roman"/>
          <w:sz w:val="24"/>
          <w:szCs w:val="24"/>
        </w:rPr>
        <w:t xml:space="preserve">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609 is a remarkable fe</w:t>
      </w:r>
      <w:r w:rsidR="00FC5E22" w:rsidRPr="009D7090">
        <w:rPr>
          <w:rFonts w:ascii="Times New Roman" w:eastAsia="Times New Roman" w:hAnsi="Times New Roman" w:cs="Times New Roman"/>
          <w:sz w:val="24"/>
          <w:szCs w:val="24"/>
        </w:rPr>
        <w:t>at in and of itself, but it has much broader implications in the field of medieval history. B</w:t>
      </w:r>
      <w:r w:rsidR="00021BDB" w:rsidRPr="009D7090">
        <w:rPr>
          <w:rFonts w:ascii="Times New Roman" w:eastAsia="Times New Roman" w:hAnsi="Times New Roman" w:cs="Times New Roman"/>
          <w:sz w:val="24"/>
          <w:szCs w:val="24"/>
        </w:rPr>
        <w:t>y making his markup files accessible to download online, he has made it possible for anyone in the world to study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 xml:space="preserve">609 and to study them in a uniquely quantitative way. </w:t>
      </w:r>
    </w:p>
    <w:p w14:paraId="3179E9D4" w14:textId="6EE3C8C8" w:rsidR="000E0392" w:rsidRPr="009D7090" w:rsidRDefault="00021BDB"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Rehr</w:t>
      </w:r>
      <w:r w:rsidR="00B163E9"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encoded his digital edition of MS</w:t>
      </w:r>
      <w:r w:rsidR="00D43502"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609 using</w:t>
      </w:r>
      <w:r w:rsidR="008B6229" w:rsidRPr="009D7090">
        <w:rPr>
          <w:rFonts w:ascii="Times New Roman" w:eastAsia="Times New Roman" w:hAnsi="Times New Roman" w:cs="Times New Roman"/>
          <w:sz w:val="24"/>
          <w:szCs w:val="24"/>
        </w:rPr>
        <w:t xml:space="preserve"> the</w:t>
      </w:r>
      <w:r w:rsidR="00065341" w:rsidRPr="009D7090">
        <w:rPr>
          <w:rFonts w:ascii="Times New Roman" w:eastAsia="Times New Roman" w:hAnsi="Times New Roman" w:cs="Times New Roman"/>
          <w:sz w:val="24"/>
          <w:szCs w:val="24"/>
        </w:rPr>
        <w:t xml:space="preserve"> </w:t>
      </w:r>
      <w:r w:rsidR="00002B71" w:rsidRPr="009D7090">
        <w:rPr>
          <w:rFonts w:ascii="Times New Roman" w:eastAsia="Times New Roman" w:hAnsi="Times New Roman" w:cs="Times New Roman"/>
          <w:sz w:val="24"/>
          <w:szCs w:val="24"/>
        </w:rPr>
        <w:t>Extensible Markup Language-</w:t>
      </w:r>
      <w:r w:rsidR="008B6229" w:rsidRPr="009D7090">
        <w:rPr>
          <w:rFonts w:ascii="Times New Roman" w:eastAsia="Times New Roman" w:hAnsi="Times New Roman" w:cs="Times New Roman"/>
          <w:sz w:val="24"/>
          <w:szCs w:val="24"/>
        </w:rPr>
        <w:t>Text Encoding Initiative (</w:t>
      </w:r>
      <w:r w:rsidR="00002B71" w:rsidRPr="009D7090">
        <w:rPr>
          <w:rFonts w:ascii="Times New Roman" w:eastAsia="Times New Roman" w:hAnsi="Times New Roman" w:cs="Times New Roman"/>
          <w:sz w:val="24"/>
          <w:szCs w:val="24"/>
        </w:rPr>
        <w:t>XML-</w:t>
      </w:r>
      <w:r w:rsidR="008B6229" w:rsidRPr="009D7090">
        <w:rPr>
          <w:rFonts w:ascii="Times New Roman" w:eastAsia="Times New Roman" w:hAnsi="Times New Roman" w:cs="Times New Roman"/>
          <w:sz w:val="24"/>
          <w:szCs w:val="24"/>
        </w:rPr>
        <w:t>TEI)</w:t>
      </w:r>
      <w:r w:rsidR="0085009B" w:rsidRPr="009D7090">
        <w:rPr>
          <w:rFonts w:ascii="Times New Roman" w:eastAsia="Times New Roman" w:hAnsi="Times New Roman" w:cs="Times New Roman"/>
          <w:sz w:val="24"/>
          <w:szCs w:val="24"/>
        </w:rPr>
        <w:t xml:space="preserve">, a markup </w:t>
      </w:r>
      <w:r w:rsidR="003605DB" w:rsidRPr="009D7090">
        <w:rPr>
          <w:rFonts w:ascii="Times New Roman" w:eastAsia="Times New Roman" w:hAnsi="Times New Roman" w:cs="Times New Roman"/>
          <w:sz w:val="24"/>
          <w:szCs w:val="24"/>
        </w:rPr>
        <w:t>technique</w:t>
      </w:r>
      <w:r w:rsidR="0085009B" w:rsidRPr="009D7090">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markup of the depositions. </w:t>
      </w:r>
      <w:r w:rsidR="00F05FDB" w:rsidRPr="009D7090">
        <w:rPr>
          <w:rFonts w:ascii="Times New Roman" w:eastAsia="Times New Roman" w:hAnsi="Times New Roman" w:cs="Times New Roman"/>
          <w:sz w:val="24"/>
          <w:szCs w:val="24"/>
        </w:rPr>
        <w:t>The depositions themselves were originally divided into paragraphs, a remarkably</w:t>
      </w:r>
      <w:r w:rsidR="00475F68" w:rsidRPr="009D7090">
        <w:rPr>
          <w:rFonts w:ascii="Times New Roman" w:eastAsia="Times New Roman" w:hAnsi="Times New Roman" w:cs="Times New Roman"/>
          <w:sz w:val="24"/>
          <w:szCs w:val="24"/>
        </w:rPr>
        <w:t xml:space="preserve"> modern</w:t>
      </w:r>
      <w:r w:rsidR="00F05FDB" w:rsidRPr="009D7090">
        <w:rPr>
          <w:rFonts w:ascii="Times New Roman" w:eastAsia="Times New Roman" w:hAnsi="Times New Roman" w:cs="Times New Roman"/>
          <w:sz w:val="24"/>
          <w:szCs w:val="24"/>
        </w:rPr>
        <w:t xml:space="preserve"> feature</w:t>
      </w:r>
      <w:r w:rsidR="00B163E9" w:rsidRPr="009D7090">
        <w:rPr>
          <w:rFonts w:ascii="Times New Roman" w:eastAsia="Times New Roman" w:hAnsi="Times New Roman" w:cs="Times New Roman"/>
          <w:sz w:val="24"/>
          <w:szCs w:val="24"/>
        </w:rPr>
        <w:t xml:space="preserve"> of the transcriptio</w:t>
      </w:r>
      <w:r w:rsidR="003016BD" w:rsidRPr="009D7090">
        <w:rPr>
          <w:rFonts w:ascii="Times New Roman" w:eastAsia="Times New Roman" w:hAnsi="Times New Roman" w:cs="Times New Roman"/>
          <w:sz w:val="24"/>
          <w:szCs w:val="24"/>
        </w:rPr>
        <w:t>n</w:t>
      </w:r>
      <w:r w:rsidR="00B163E9" w:rsidRPr="009D7090">
        <w:rPr>
          <w:rFonts w:ascii="Times New Roman" w:eastAsia="Times New Roman" w:hAnsi="Times New Roman" w:cs="Times New Roman"/>
          <w:sz w:val="24"/>
          <w:szCs w:val="24"/>
        </w:rPr>
        <w:t>s</w:t>
      </w:r>
      <w:r w:rsidR="00F05FDB" w:rsidRPr="009D7090">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9D7090">
        <w:rPr>
          <w:rFonts w:ascii="Times New Roman" w:eastAsia="Times New Roman" w:hAnsi="Times New Roman" w:cs="Times New Roman"/>
          <w:sz w:val="24"/>
          <w:szCs w:val="24"/>
        </w:rPr>
        <w:t xml:space="preserve">Rehr encoded these paragraphs by </w:t>
      </w:r>
      <w:r w:rsidR="000E0392" w:rsidRPr="009D7090">
        <w:rPr>
          <w:rFonts w:ascii="Times New Roman" w:eastAsia="Times New Roman" w:hAnsi="Times New Roman" w:cs="Times New Roman"/>
          <w:sz w:val="24"/>
          <w:szCs w:val="24"/>
        </w:rPr>
        <w:t>giving each paragraph their own</w:t>
      </w:r>
      <w:r w:rsidR="004D5F6B" w:rsidRPr="009D7090">
        <w:rPr>
          <w:rFonts w:ascii="Times New Roman" w:eastAsia="Times New Roman" w:hAnsi="Times New Roman" w:cs="Times New Roman"/>
          <w:sz w:val="24"/>
          <w:szCs w:val="24"/>
        </w:rPr>
        <w:t xml:space="preserve"> segment</w:t>
      </w:r>
      <w:r w:rsidR="00B163E9" w:rsidRPr="009D7090">
        <w:rPr>
          <w:rFonts w:ascii="Times New Roman" w:eastAsia="Times New Roman" w:hAnsi="Times New Roman" w:cs="Times New Roman"/>
          <w:sz w:val="24"/>
          <w:szCs w:val="24"/>
        </w:rPr>
        <w:t xml:space="preserve"> </w:t>
      </w:r>
      <w:r w:rsidR="000E0392" w:rsidRPr="009D7090">
        <w:rPr>
          <w:rFonts w:ascii="Times New Roman" w:eastAsia="Times New Roman" w:hAnsi="Times New Roman" w:cs="Times New Roman"/>
          <w:sz w:val="24"/>
          <w:szCs w:val="24"/>
        </w:rPr>
        <w:t xml:space="preserve">tag within the body of the XML. Each </w:t>
      </w:r>
      <w:r w:rsidR="004D5F6B" w:rsidRPr="009D7090">
        <w:rPr>
          <w:rFonts w:ascii="Times New Roman" w:eastAsia="Times New Roman" w:hAnsi="Times New Roman" w:cs="Times New Roman"/>
          <w:sz w:val="24"/>
          <w:szCs w:val="24"/>
        </w:rPr>
        <w:t>segment</w:t>
      </w:r>
      <w:r w:rsidR="000E0392" w:rsidRPr="009D7090">
        <w:rPr>
          <w:rFonts w:ascii="Times New Roman" w:eastAsia="Times New Roman" w:hAnsi="Times New Roman" w:cs="Times New Roman"/>
          <w:sz w:val="24"/>
          <w:szCs w:val="24"/>
        </w:rPr>
        <w:t xml:space="preserve"> tag includes the paragraph</w:t>
      </w:r>
      <w:r w:rsidR="00525878" w:rsidRPr="009D7090">
        <w:rPr>
          <w:rFonts w:ascii="Times New Roman" w:eastAsia="Times New Roman" w:hAnsi="Times New Roman" w:cs="Times New Roman"/>
          <w:sz w:val="24"/>
          <w:szCs w:val="24"/>
        </w:rPr>
        <w:t>’s</w:t>
      </w:r>
      <w:r w:rsidR="000E0392" w:rsidRPr="009D7090">
        <w:rPr>
          <w:rFonts w:ascii="Times New Roman" w:eastAsia="Times New Roman" w:hAnsi="Times New Roman" w:cs="Times New Roman"/>
          <w:sz w:val="24"/>
          <w:szCs w:val="24"/>
        </w:rPr>
        <w:t xml:space="preserve"> subtype and </w:t>
      </w:r>
      <w:r w:rsidR="00EF2EEA" w:rsidRPr="009D7090">
        <w:rPr>
          <w:rFonts w:ascii="Times New Roman" w:eastAsia="Times New Roman" w:hAnsi="Times New Roman" w:cs="Times New Roman"/>
          <w:sz w:val="24"/>
          <w:szCs w:val="24"/>
        </w:rPr>
        <w:t>a unique</w:t>
      </w:r>
      <w:r w:rsidR="000E039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XML ID</w:t>
      </w:r>
      <w:r w:rsidR="000E0392" w:rsidRPr="009D7090">
        <w:rPr>
          <w:rFonts w:ascii="Times New Roman" w:eastAsia="Times New Roman" w:hAnsi="Times New Roman" w:cs="Times New Roman"/>
          <w:sz w:val="24"/>
          <w:szCs w:val="24"/>
        </w:rPr>
        <w:t>.</w:t>
      </w:r>
      <w:r w:rsidR="00EF2EEA" w:rsidRPr="009D7090">
        <w:rPr>
          <w:rFonts w:ascii="Times New Roman" w:eastAsia="Times New Roman" w:hAnsi="Times New Roman" w:cs="Times New Roman"/>
          <w:sz w:val="24"/>
          <w:szCs w:val="24"/>
        </w:rPr>
        <w:t xml:space="preserve"> </w:t>
      </w:r>
      <w:r w:rsidR="004D5F6B" w:rsidRPr="009D7090">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9D7090">
        <w:rPr>
          <w:rFonts w:ascii="Times New Roman" w:eastAsia="Times New Roman" w:hAnsi="Times New Roman" w:cs="Times New Roman"/>
          <w:sz w:val="24"/>
          <w:szCs w:val="24"/>
        </w:rPr>
        <w:t xml:space="preserve">The following lines are examples of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from the first deposition in MS</w:t>
      </w:r>
      <w:r w:rsidR="00D4350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 xml:space="preserve">609: </w:t>
      </w:r>
    </w:p>
    <w:p w14:paraId="6A4763E8" w14:textId="7FA42ECF" w:rsidR="00F45ACA" w:rsidRPr="009D7090" w:rsidRDefault="000E0392" w:rsidP="00F45ACA">
      <w:pPr>
        <w:spacing w:line="240" w:lineRule="auto"/>
        <w:ind w:left="720"/>
        <w:rPr>
          <w:rStyle w:val="s1"/>
          <w:rFonts w:ascii="Times New Roman" w:hAnsi="Times New Roman" w:cs="Times New Roman"/>
          <w:sz w:val="21"/>
          <w:szCs w:val="21"/>
        </w:rPr>
      </w:pPr>
      <w:r w:rsidRPr="009D7090">
        <w:rPr>
          <w:rStyle w:val="s1"/>
          <w:rFonts w:ascii="Times New Roman" w:hAnsi="Times New Roman" w:cs="Times New Roman"/>
          <w:sz w:val="21"/>
          <w:szCs w:val="21"/>
        </w:rPr>
        <w:t>&lt;seg</w:t>
      </w:r>
      <w:r w:rsidRPr="009D7090">
        <w:rPr>
          <w:rStyle w:val="s2"/>
          <w:rFonts w:ascii="Times New Roman" w:hAnsi="Times New Roman" w:cs="Times New Roman"/>
          <w:sz w:val="21"/>
          <w:szCs w:val="21"/>
        </w:rPr>
        <w:t xml:space="preserve"> 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"dep_event"</w:t>
      </w:r>
      <w:r w:rsidRPr="009D7090">
        <w:rPr>
          <w:rStyle w:val="s2"/>
          <w:rFonts w:ascii="Times New Roman" w:hAnsi="Times New Roman" w:cs="Times New Roman"/>
          <w:sz w:val="21"/>
          <w:szCs w:val="21"/>
        </w:rPr>
        <w:t xml:space="preserve"> subtype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"event"</w:t>
      </w:r>
      <w:r w:rsidRPr="009D7090">
        <w:rPr>
          <w:rStyle w:val="s2"/>
          <w:rFonts w:ascii="Times New Roman" w:hAnsi="Times New Roman" w:cs="Times New Roman"/>
          <w:sz w:val="21"/>
          <w:szCs w:val="21"/>
        </w:rPr>
        <w:t xml:space="preserve"> xml:id</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"MS609-0001-1"</w:t>
      </w:r>
      <w:r w:rsidRPr="009D7090">
        <w:rPr>
          <w:rStyle w:val="s1"/>
          <w:rFonts w:ascii="Times New Roman" w:hAnsi="Times New Roman" w:cs="Times New Roman"/>
          <w:sz w:val="21"/>
          <w:szCs w:val="21"/>
        </w:rPr>
        <w:t>&gt;latin deposition&lt;/seg&gt;</w:t>
      </w:r>
      <w:r w:rsidR="00F45ACA" w:rsidRPr="009D7090">
        <w:rPr>
          <w:rStyle w:val="FootnoteReference"/>
          <w:rFonts w:ascii="Times New Roman" w:hAnsi="Times New Roman" w:cs="Times New Roman"/>
          <w:color w:val="000096"/>
          <w:sz w:val="21"/>
          <w:szCs w:val="21"/>
        </w:rPr>
        <w:footnoteReference w:id="80"/>
      </w:r>
    </w:p>
    <w:p w14:paraId="2A89D317" w14:textId="77777777" w:rsidR="00F45ACA" w:rsidRPr="009D7090"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9D7090" w:rsidRDefault="000E0392" w:rsidP="00EF2EEA">
      <w:pPr>
        <w:spacing w:line="480" w:lineRule="auto"/>
        <w:ind w:firstLine="720"/>
        <w:rPr>
          <w:rStyle w:val="s1"/>
          <w:rFonts w:ascii="Times New Roman" w:hAnsi="Times New Roman" w:cs="Times New Roman"/>
        </w:rPr>
      </w:pPr>
      <w:r w:rsidRPr="009D7090">
        <w:rPr>
          <w:rStyle w:val="s1"/>
          <w:rFonts w:ascii="Times New Roman" w:hAnsi="Times New Roman" w:cs="Times New Roman"/>
        </w:rPr>
        <w:t>&lt;seg</w:t>
      </w:r>
      <w:r w:rsidRPr="009D7090">
        <w:rPr>
          <w:rStyle w:val="s2"/>
          <w:rFonts w:ascii="Times New Roman" w:hAnsi="Times New Roman" w:cs="Times New Roman"/>
        </w:rPr>
        <w:t xml:space="preserve"> type</w:t>
      </w:r>
      <w:r w:rsidRPr="009D7090">
        <w:rPr>
          <w:rStyle w:val="s3"/>
          <w:rFonts w:ascii="Times New Roman" w:hAnsi="Times New Roman" w:cs="Times New Roman"/>
        </w:rPr>
        <w:t>=</w:t>
      </w:r>
      <w:r w:rsidRPr="009D7090">
        <w:rPr>
          <w:rStyle w:val="s4"/>
          <w:rFonts w:ascii="Times New Roman" w:hAnsi="Times New Roman" w:cs="Times New Roman"/>
        </w:rPr>
        <w:t>"dep_event"</w:t>
      </w:r>
      <w:r w:rsidRPr="009D7090">
        <w:rPr>
          <w:rStyle w:val="s2"/>
          <w:rFonts w:ascii="Times New Roman" w:hAnsi="Times New Roman" w:cs="Times New Roman"/>
        </w:rPr>
        <w:t xml:space="preserve"> subtype</w:t>
      </w:r>
      <w:r w:rsidRPr="009D7090">
        <w:rPr>
          <w:rStyle w:val="s3"/>
          <w:rFonts w:ascii="Times New Roman" w:hAnsi="Times New Roman" w:cs="Times New Roman"/>
        </w:rPr>
        <w:t>=</w:t>
      </w:r>
      <w:r w:rsidRPr="009D7090">
        <w:rPr>
          <w:rStyle w:val="s4"/>
          <w:rFonts w:ascii="Times New Roman" w:hAnsi="Times New Roman" w:cs="Times New Roman"/>
        </w:rPr>
        <w:t>"belief"</w:t>
      </w:r>
      <w:r w:rsidRPr="009D7090">
        <w:rPr>
          <w:rStyle w:val="s2"/>
          <w:rFonts w:ascii="Times New Roman" w:hAnsi="Times New Roman" w:cs="Times New Roman"/>
        </w:rPr>
        <w:t xml:space="preserve"> xml:id</w:t>
      </w:r>
      <w:r w:rsidRPr="009D7090">
        <w:rPr>
          <w:rStyle w:val="s3"/>
          <w:rFonts w:ascii="Times New Roman" w:hAnsi="Times New Roman" w:cs="Times New Roman"/>
        </w:rPr>
        <w:t>=</w:t>
      </w:r>
      <w:r w:rsidRPr="009D7090">
        <w:rPr>
          <w:rStyle w:val="s4"/>
          <w:rFonts w:ascii="Times New Roman" w:hAnsi="Times New Roman" w:cs="Times New Roman"/>
        </w:rPr>
        <w:t>"MS609-0001-6"</w:t>
      </w:r>
      <w:r w:rsidRPr="009D7090">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The L</w:t>
      </w:r>
      <w:r w:rsidR="00EF2EEA" w:rsidRPr="009D7090">
        <w:rPr>
          <w:rFonts w:ascii="Times New Roman" w:eastAsia="Times New Roman" w:hAnsi="Times New Roman" w:cs="Times New Roman"/>
          <w:sz w:val="24"/>
          <w:szCs w:val="24"/>
        </w:rPr>
        <w:t xml:space="preserve">atin deposition is then encoded inside the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However, Rehr did not </w:t>
      </w:r>
      <w:r w:rsidR="008811C8" w:rsidRPr="009D7090">
        <w:rPr>
          <w:rFonts w:ascii="Times New Roman" w:eastAsia="Times New Roman" w:hAnsi="Times New Roman" w:cs="Times New Roman"/>
          <w:sz w:val="24"/>
          <w:szCs w:val="24"/>
        </w:rPr>
        <w:t>simply</w:t>
      </w:r>
      <w:r w:rsidRPr="009D7090">
        <w:rPr>
          <w:rFonts w:ascii="Times New Roman" w:eastAsia="Times New Roman" w:hAnsi="Times New Roman" w:cs="Times New Roman"/>
          <w:sz w:val="24"/>
          <w:szCs w:val="24"/>
        </w:rPr>
        <w:t xml:space="preserve"> copy and paste the L</w:t>
      </w:r>
      <w:r w:rsidR="00EF2EEA" w:rsidRPr="009D7090">
        <w:rPr>
          <w:rFonts w:ascii="Times New Roman" w:eastAsia="Times New Roman" w:hAnsi="Times New Roman" w:cs="Times New Roman"/>
          <w:sz w:val="24"/>
          <w:szCs w:val="24"/>
        </w:rPr>
        <w:t xml:space="preserve">atin text into his XML. </w:t>
      </w:r>
      <w:r w:rsidR="00F45ACA" w:rsidRPr="009D7090">
        <w:rPr>
          <w:rFonts w:ascii="Times New Roman" w:eastAsia="Times New Roman" w:hAnsi="Times New Roman" w:cs="Times New Roman"/>
          <w:sz w:val="24"/>
          <w:szCs w:val="24"/>
        </w:rPr>
        <w:t>Every in</w:t>
      </w:r>
      <w:r w:rsidRPr="009D7090">
        <w:rPr>
          <w:rFonts w:ascii="Times New Roman" w:eastAsia="Times New Roman" w:hAnsi="Times New Roman" w:cs="Times New Roman"/>
          <w:sz w:val="24"/>
          <w:szCs w:val="24"/>
        </w:rPr>
        <w:t>ch of the L</w:t>
      </w:r>
      <w:r w:rsidR="000828E9" w:rsidRPr="009D7090">
        <w:rPr>
          <w:rFonts w:ascii="Times New Roman" w:eastAsia="Times New Roman" w:hAnsi="Times New Roman" w:cs="Times New Roman"/>
          <w:sz w:val="24"/>
          <w:szCs w:val="24"/>
        </w:rPr>
        <w:t>atin depositions have</w:t>
      </w:r>
      <w:r w:rsidR="00F45ACA" w:rsidRPr="009D7090">
        <w:rPr>
          <w:rFonts w:ascii="Times New Roman" w:eastAsia="Times New Roman" w:hAnsi="Times New Roman" w:cs="Times New Roman"/>
          <w:sz w:val="24"/>
          <w:szCs w:val="24"/>
        </w:rPr>
        <w:t xml:space="preserve"> been</w:t>
      </w:r>
      <w:r w:rsidR="00002B71" w:rsidRPr="009D7090">
        <w:rPr>
          <w:rFonts w:ascii="Times New Roman" w:eastAsia="Times New Roman" w:hAnsi="Times New Roman" w:cs="Times New Roman"/>
          <w:sz w:val="24"/>
          <w:szCs w:val="24"/>
        </w:rPr>
        <w:t xml:space="preserve"> tagged </w:t>
      </w:r>
      <w:r w:rsidR="00F45ACA" w:rsidRPr="009D7090">
        <w:rPr>
          <w:rFonts w:ascii="Times New Roman" w:eastAsia="Times New Roman" w:hAnsi="Times New Roman" w:cs="Times New Roman"/>
          <w:sz w:val="24"/>
          <w:szCs w:val="24"/>
        </w:rPr>
        <w:t>with descriptive information in Rehr’s encoding of MS</w:t>
      </w:r>
      <w:r w:rsidR="006957A8" w:rsidRPr="009D7090">
        <w:rPr>
          <w:rFonts w:ascii="Times New Roman" w:eastAsia="Times New Roman" w:hAnsi="Times New Roman" w:cs="Times New Roman"/>
          <w:sz w:val="24"/>
          <w:szCs w:val="24"/>
        </w:rPr>
        <w:t xml:space="preserve"> </w:t>
      </w:r>
      <w:r w:rsidR="00F45ACA" w:rsidRPr="009D7090">
        <w:rPr>
          <w:rFonts w:ascii="Times New Roman" w:eastAsia="Times New Roman" w:hAnsi="Times New Roman" w:cs="Times New Roman"/>
          <w:sz w:val="24"/>
          <w:szCs w:val="24"/>
        </w:rPr>
        <w:t xml:space="preserve">609. In the following code snippet </w:t>
      </w:r>
      <w:r w:rsidR="00611051" w:rsidRPr="009D7090">
        <w:rPr>
          <w:rFonts w:ascii="Times New Roman" w:eastAsia="Times New Roman" w:hAnsi="Times New Roman" w:cs="Times New Roman"/>
          <w:sz w:val="24"/>
          <w:szCs w:val="24"/>
        </w:rPr>
        <w:t>from MS</w:t>
      </w:r>
      <w:r w:rsidR="006957A8" w:rsidRPr="009D7090">
        <w:rPr>
          <w:rFonts w:ascii="Times New Roman" w:eastAsia="Times New Roman" w:hAnsi="Times New Roman" w:cs="Times New Roman"/>
          <w:sz w:val="24"/>
          <w:szCs w:val="24"/>
        </w:rPr>
        <w:t xml:space="preserve"> </w:t>
      </w:r>
      <w:r w:rsidR="00611051" w:rsidRPr="009D7090">
        <w:rPr>
          <w:rFonts w:ascii="Times New Roman" w:eastAsia="Times New Roman" w:hAnsi="Times New Roman" w:cs="Times New Roman"/>
          <w:sz w:val="24"/>
          <w:szCs w:val="24"/>
        </w:rPr>
        <w:t>609-0001</w:t>
      </w:r>
      <w:r w:rsidR="006D23FB" w:rsidRPr="009D7090">
        <w:rPr>
          <w:rFonts w:ascii="Times New Roman" w:eastAsia="Times New Roman" w:hAnsi="Times New Roman" w:cs="Times New Roman"/>
          <w:sz w:val="24"/>
          <w:szCs w:val="24"/>
        </w:rPr>
        <w:t>, which is the XML ID for the first deposition in MS 609,</w:t>
      </w:r>
      <w:r w:rsidR="00611051" w:rsidRPr="009D7090">
        <w:rPr>
          <w:rFonts w:ascii="Times New Roman" w:eastAsia="Times New Roman" w:hAnsi="Times New Roman" w:cs="Times New Roman"/>
          <w:sz w:val="24"/>
          <w:szCs w:val="24"/>
        </w:rPr>
        <w:t xml:space="preserve"> 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3D120757" w:rsidR="00A37067" w:rsidRPr="009D7090"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w:t>
      </w:r>
      <w:r w:rsidRPr="009D7090">
        <w:rPr>
          <w:rFonts w:ascii="Times New Roman" w:eastAsia="Times New Roman" w:hAnsi="Times New Roman" w:cs="Times New Roman"/>
          <w:sz w:val="24"/>
          <w:szCs w:val="24"/>
        </w:rPr>
        <w:t>also tagged. Rehr’s encoding</w:t>
      </w:r>
      <w:r w:rsidRPr="0035045F">
        <w:rPr>
          <w:rFonts w:ascii="Times New Roman" w:eastAsia="Times New Roman" w:hAnsi="Times New Roman" w:cs="Times New Roman"/>
          <w:sz w:val="24"/>
          <w:szCs w:val="24"/>
        </w:rPr>
        <w:t xml:space="preserve">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w:t>
      </w:r>
      <w:r w:rsidRPr="009D7090">
        <w:rPr>
          <w:rFonts w:ascii="Times New Roman" w:eastAsia="Times New Roman" w:hAnsi="Times New Roman" w:cs="Times New Roman"/>
          <w:sz w:val="24"/>
          <w:szCs w:val="24"/>
        </w:rPr>
        <w:lastRenderedPageBreak/>
        <w:t xml:space="preserve">made the work of anyone who wants to take a quantitative approach to studying these depositions </w:t>
      </w:r>
      <w:r w:rsidR="004D5F6B" w:rsidRPr="009D7090">
        <w:rPr>
          <w:rFonts w:ascii="Times New Roman" w:eastAsia="Times New Roman" w:hAnsi="Times New Roman" w:cs="Times New Roman"/>
          <w:sz w:val="24"/>
          <w:szCs w:val="24"/>
        </w:rPr>
        <w:t>much</w:t>
      </w:r>
      <w:r w:rsidRPr="009D7090">
        <w:rPr>
          <w:rFonts w:ascii="Times New Roman" w:eastAsia="Times New Roman" w:hAnsi="Times New Roman" w:cs="Times New Roman"/>
          <w:sz w:val="24"/>
          <w:szCs w:val="24"/>
        </w:rPr>
        <w:t xml:space="preserve"> easier</w:t>
      </w:r>
      <w:r w:rsidR="001A226F" w:rsidRPr="009D7090">
        <w:rPr>
          <w:rFonts w:ascii="Times New Roman" w:eastAsia="Times New Roman" w:hAnsi="Times New Roman" w:cs="Times New Roman"/>
          <w:sz w:val="24"/>
          <w:szCs w:val="24"/>
        </w:rPr>
        <w:t>.</w:t>
      </w:r>
      <w:r w:rsidR="0093023A" w:rsidRPr="009D7090">
        <w:rPr>
          <w:rFonts w:ascii="Times New Roman" w:eastAsia="Times New Roman" w:hAnsi="Times New Roman" w:cs="Times New Roman"/>
          <w:sz w:val="24"/>
          <w:szCs w:val="24"/>
        </w:rPr>
        <w:t xml:space="preserve"> (For a longer example of Rehr’s XML, see appendices J and I)</w:t>
      </w:r>
      <w:r w:rsidRPr="009D7090">
        <w:rPr>
          <w:rFonts w:ascii="Times New Roman" w:eastAsia="Times New Roman" w:hAnsi="Times New Roman" w:cs="Times New Roman"/>
          <w:sz w:val="24"/>
          <w:szCs w:val="24"/>
        </w:rPr>
        <w:t>.</w:t>
      </w:r>
      <w:r w:rsidRPr="009D7090">
        <w:rPr>
          <w:rStyle w:val="FootnoteReference"/>
          <w:rFonts w:ascii="Times New Roman" w:eastAsia="Times New Roman" w:hAnsi="Times New Roman" w:cs="Times New Roman"/>
          <w:sz w:val="24"/>
          <w:szCs w:val="24"/>
        </w:rPr>
        <w:footnoteReference w:id="81"/>
      </w:r>
      <w:r w:rsidRPr="009D7090">
        <w:rPr>
          <w:rFonts w:ascii="Times New Roman" w:eastAsia="Times New Roman" w:hAnsi="Times New Roman" w:cs="Times New Roman"/>
          <w:sz w:val="24"/>
          <w:szCs w:val="24"/>
        </w:rPr>
        <w:t xml:space="preserve"> </w:t>
      </w:r>
    </w:p>
    <w:p w14:paraId="5E7E8F6D" w14:textId="05808925" w:rsidR="00632FE0" w:rsidRPr="009D7090" w:rsidRDefault="002A21FB" w:rsidP="009D7090">
      <w:pPr>
        <w:spacing w:line="480" w:lineRule="auto"/>
        <w:rPr>
          <w:rFonts w:ascii="Times New Roman" w:eastAsia="Times New Roman" w:hAnsi="Times New Roman" w:cs="Times New Roman"/>
          <w:sz w:val="24"/>
          <w:szCs w:val="24"/>
          <w:lang w:val="en-US"/>
        </w:rPr>
      </w:pPr>
      <w:r w:rsidRPr="009D7090">
        <w:rPr>
          <w:rFonts w:ascii="Times New Roman" w:eastAsia="Times New Roman" w:hAnsi="Times New Roman" w:cs="Times New Roman"/>
          <w:sz w:val="24"/>
          <w:szCs w:val="24"/>
        </w:rPr>
        <w:tab/>
      </w:r>
      <w:r w:rsidRPr="009D7090">
        <w:rPr>
          <w:rFonts w:ascii="Times New Roman" w:eastAsia="Times New Roman" w:hAnsi="Times New Roman" w:cs="Times New Roman"/>
          <w:color w:val="000000" w:themeColor="text1"/>
          <w:sz w:val="24"/>
          <w:szCs w:val="24"/>
        </w:rPr>
        <w:t>Possibly the biggest challenge I faced during the course of this project was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data extraction. To extract the </w:t>
      </w:r>
      <w:r w:rsidR="00416FD9" w:rsidRPr="009D7090">
        <w:rPr>
          <w:rFonts w:ascii="Times New Roman" w:eastAsia="Times New Roman" w:hAnsi="Times New Roman" w:cs="Times New Roman"/>
          <w:color w:val="000000" w:themeColor="text1"/>
          <w:sz w:val="24"/>
          <w:szCs w:val="24"/>
        </w:rPr>
        <w:t>meta</w:t>
      </w:r>
      <w:r w:rsidRPr="009D7090">
        <w:rPr>
          <w:rFonts w:ascii="Times New Roman" w:eastAsia="Times New Roman" w:hAnsi="Times New Roman" w:cs="Times New Roman"/>
          <w:color w:val="000000" w:themeColor="text1"/>
          <w:sz w:val="24"/>
          <w:szCs w:val="24"/>
        </w:rPr>
        <w:t xml:space="preserve">data </w:t>
      </w:r>
      <w:r w:rsidR="00416FD9" w:rsidRPr="009D7090">
        <w:rPr>
          <w:rFonts w:ascii="Times New Roman" w:eastAsia="Times New Roman" w:hAnsi="Times New Roman" w:cs="Times New Roman"/>
          <w:color w:val="000000" w:themeColor="text1"/>
          <w:sz w:val="24"/>
          <w:szCs w:val="24"/>
        </w:rPr>
        <w:t>from Rehr’s XML</w:t>
      </w:r>
      <w:r w:rsidR="00FC5E22" w:rsidRPr="009D7090">
        <w:rPr>
          <w:rFonts w:ascii="Times New Roman" w:eastAsia="Times New Roman" w:hAnsi="Times New Roman" w:cs="Times New Roman"/>
          <w:color w:val="000000" w:themeColor="text1"/>
          <w:sz w:val="24"/>
          <w:szCs w:val="24"/>
        </w:rPr>
        <w:t xml:space="preserve"> documents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I created three </w:t>
      </w:r>
      <w:r w:rsidR="00416FD9" w:rsidRPr="009D7090">
        <w:rPr>
          <w:rFonts w:ascii="Times New Roman" w:eastAsia="Times New Roman" w:hAnsi="Times New Roman" w:cs="Times New Roman"/>
          <w:color w:val="000000" w:themeColor="text1"/>
          <w:sz w:val="24"/>
          <w:szCs w:val="24"/>
        </w:rPr>
        <w:t xml:space="preserve">different </w:t>
      </w:r>
      <w:r w:rsidR="009D7090" w:rsidRPr="009D7090">
        <w:rPr>
          <w:rFonts w:ascii="Times New Roman" w:eastAsia="Times New Roman" w:hAnsi="Times New Roman" w:cs="Times New Roman"/>
          <w:color w:val="000000" w:themeColor="text1"/>
          <w:sz w:val="24"/>
          <w:szCs w:val="24"/>
          <w:shd w:val="clear" w:color="auto" w:fill="FFFFFF"/>
          <w:lang w:val="en-US"/>
        </w:rPr>
        <w:t>eXtensible Stylesheet Language Transformations</w:t>
      </w:r>
      <w:r w:rsidR="009D7090" w:rsidRPr="009D7090">
        <w:rPr>
          <w:rFonts w:ascii="Times New Roman" w:eastAsia="Times New Roman" w:hAnsi="Times New Roman" w:cs="Times New Roman"/>
          <w:color w:val="000000" w:themeColor="text1"/>
          <w:sz w:val="24"/>
          <w:szCs w:val="24"/>
          <w:lang w:val="en-US"/>
        </w:rPr>
        <w:t xml:space="preserve"> (XSLT)</w:t>
      </w:r>
      <w:r w:rsidRPr="009D7090">
        <w:rPr>
          <w:rFonts w:ascii="Times New Roman" w:eastAsia="Times New Roman" w:hAnsi="Times New Roman" w:cs="Times New Roman"/>
          <w:color w:val="000000" w:themeColor="text1"/>
          <w:sz w:val="24"/>
          <w:szCs w:val="24"/>
        </w:rPr>
        <w:t xml:space="preserve"> st</w:t>
      </w:r>
      <w:r w:rsidR="004D5F6B" w:rsidRPr="009D7090">
        <w:rPr>
          <w:rFonts w:ascii="Times New Roman" w:eastAsia="Times New Roman" w:hAnsi="Times New Roman" w:cs="Times New Roman"/>
          <w:color w:val="000000" w:themeColor="text1"/>
          <w:sz w:val="24"/>
          <w:szCs w:val="24"/>
        </w:rPr>
        <w:t xml:space="preserve">ylesheets. Creating three separate stylesheets allowed me to </w:t>
      </w:r>
      <w:r w:rsidR="00B163E9" w:rsidRPr="009D7090">
        <w:rPr>
          <w:rFonts w:ascii="Times New Roman" w:eastAsia="Times New Roman" w:hAnsi="Times New Roman" w:cs="Times New Roman"/>
          <w:color w:val="000000" w:themeColor="text1"/>
          <w:sz w:val="24"/>
          <w:szCs w:val="24"/>
        </w:rPr>
        <w:t>extract data from the three main paragraph subtypes in Rehr’s XML</w:t>
      </w:r>
      <w:r w:rsidR="00FC5E22" w:rsidRPr="009D7090">
        <w:rPr>
          <w:rFonts w:ascii="Times New Roman" w:eastAsia="Times New Roman" w:hAnsi="Times New Roman" w:cs="Times New Roman"/>
          <w:color w:val="000000" w:themeColor="text1"/>
          <w:sz w:val="24"/>
          <w:szCs w:val="24"/>
        </w:rPr>
        <w:t xml:space="preserve"> documents</w:t>
      </w:r>
      <w:r w:rsidR="00B163E9" w:rsidRPr="009D7090">
        <w:rPr>
          <w:rFonts w:ascii="Times New Roman" w:eastAsia="Times New Roman" w:hAnsi="Times New Roman" w:cs="Times New Roman"/>
          <w:color w:val="000000" w:themeColor="text1"/>
          <w:sz w:val="24"/>
          <w:szCs w:val="24"/>
        </w:rPr>
        <w:t>: sightings, events, and beliefs</w:t>
      </w:r>
      <w:r w:rsidR="0065325D" w:rsidRPr="009D7090">
        <w:rPr>
          <w:rFonts w:ascii="Times New Roman" w:eastAsia="Times New Roman" w:hAnsi="Times New Roman" w:cs="Times New Roman"/>
          <w:color w:val="000000" w:themeColor="text1"/>
          <w:sz w:val="24"/>
          <w:szCs w:val="24"/>
        </w:rPr>
        <w:t>.</w:t>
      </w:r>
      <w:r w:rsidR="00B163E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(See Appendices A, B, and C).</w:t>
      </w:r>
      <w:r w:rsidR="00D2023F" w:rsidRPr="009D7090">
        <w:rPr>
          <w:rStyle w:val="FootnoteReference"/>
          <w:rFonts w:ascii="Times New Roman" w:eastAsia="Times New Roman" w:hAnsi="Times New Roman" w:cs="Times New Roman"/>
          <w:color w:val="000000" w:themeColor="text1"/>
          <w:sz w:val="24"/>
          <w:szCs w:val="24"/>
        </w:rPr>
        <w:footnoteReference w:id="82"/>
      </w:r>
      <w:r w:rsidRPr="009D7090">
        <w:rPr>
          <w:rFonts w:ascii="Times New Roman" w:eastAsia="Times New Roman" w:hAnsi="Times New Roman" w:cs="Times New Roman"/>
          <w:color w:val="000000" w:themeColor="text1"/>
          <w:sz w:val="24"/>
          <w:szCs w:val="24"/>
        </w:rPr>
        <w:t xml:space="preserve"> </w:t>
      </w:r>
      <w:r w:rsidR="00021BDB" w:rsidRPr="009D7090">
        <w:rPr>
          <w:rFonts w:ascii="Times New Roman" w:eastAsia="Times New Roman" w:hAnsi="Times New Roman" w:cs="Times New Roman"/>
          <w:color w:val="000000" w:themeColor="text1"/>
          <w:sz w:val="24"/>
          <w:szCs w:val="24"/>
        </w:rPr>
        <w:t xml:space="preserve">Within the </w:t>
      </w:r>
      <w:r w:rsidR="00021BDB" w:rsidRPr="0035045F">
        <w:rPr>
          <w:rFonts w:ascii="Times New Roman" w:eastAsia="Times New Roman" w:hAnsi="Times New Roman" w:cs="Times New Roman"/>
          <w:sz w:val="24"/>
          <w:szCs w:val="24"/>
        </w:rPr>
        <w:t>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3"/>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w:t>
      </w:r>
      <w:proofErr w:type="gramStart"/>
      <w:r w:rsidR="004720EE" w:rsidRPr="0035045F">
        <w:rPr>
          <w:color w:val="000000" w:themeColor="text1"/>
        </w:rPr>
        <w:t>tei:date</w:t>
      </w:r>
      <w:proofErr w:type="gramEnd"/>
      <w:r w:rsidR="004720EE" w:rsidRPr="0035045F">
        <w:rPr>
          <w:color w:val="000000" w:themeColor="text1"/>
        </w:rPr>
        <w:t>[@type='event_date']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w:t>
      </w:r>
      <w:proofErr w:type="gramStart"/>
      <w:r w:rsidR="00864F92" w:rsidRPr="0035045F">
        <w:rPr>
          <w:color w:val="005AB4"/>
          <w:sz w:val="23"/>
          <w:szCs w:val="23"/>
        </w:rPr>
        <w:t>xsl:call</w:t>
      </w:r>
      <w:proofErr w:type="gramEnd"/>
      <w:r w:rsidR="00864F92" w:rsidRPr="0035045F">
        <w:rPr>
          <w:color w:val="005AB4"/>
          <w:sz w:val="23"/>
          <w:szCs w:val="23"/>
        </w:rPr>
        <w:t>-template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w:t>
      </w:r>
      <w:proofErr w:type="gramStart"/>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w:t>
      </w:r>
      <w:proofErr w:type="gramEnd"/>
      <w:r w:rsidR="001F5513" w:rsidRPr="0035045F">
        <w:rPr>
          <w:rFonts w:ascii="Times New Roman" w:hAnsi="Times New Roman" w:cs="Times New Roman"/>
          <w:color w:val="000000" w:themeColor="text1"/>
          <w:sz w:val="24"/>
          <w:szCs w:val="24"/>
        </w:rPr>
        <w:t>[@type='event_date']/@when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w:t>
      </w:r>
      <w:r w:rsidR="00386B01" w:rsidRPr="009D7090">
        <w:rPr>
          <w:rFonts w:ascii="Times New Roman" w:hAnsi="Times New Roman" w:cs="Times New Roman"/>
          <w:color w:val="000000" w:themeColor="text1"/>
          <w:sz w:val="24"/>
          <w:szCs w:val="24"/>
        </w:rPr>
        <w:t>Using XPath within XSLT stylesheets, I was able to extract a significant amount of data from Rehr’s XML</w:t>
      </w:r>
      <w:r w:rsidR="00FC5E22" w:rsidRPr="009D7090">
        <w:rPr>
          <w:rFonts w:ascii="Times New Roman" w:hAnsi="Times New Roman" w:cs="Times New Roman"/>
          <w:color w:val="000000" w:themeColor="text1"/>
          <w:sz w:val="24"/>
          <w:szCs w:val="24"/>
        </w:rPr>
        <w:t xml:space="preserve"> documents</w:t>
      </w:r>
      <w:r w:rsidR="00386B01" w:rsidRPr="009D7090">
        <w:rPr>
          <w:rFonts w:ascii="Times New Roman" w:hAnsi="Times New Roman" w:cs="Times New Roman"/>
          <w:color w:val="000000" w:themeColor="text1"/>
          <w:sz w:val="24"/>
          <w:szCs w:val="24"/>
        </w:rPr>
        <w:t xml:space="preserve">. </w:t>
      </w:r>
      <w:r w:rsidR="00BE68A7" w:rsidRPr="009D7090">
        <w:rPr>
          <w:rFonts w:ascii="Times New Roman" w:hAnsi="Times New Roman" w:cs="Times New Roman"/>
          <w:color w:val="000000" w:themeColor="text1"/>
          <w:sz w:val="24"/>
          <w:szCs w:val="24"/>
        </w:rPr>
        <w:t xml:space="preserve">The sightings stylesheet extracted the XML ID of the deposition, </w:t>
      </w:r>
      <w:r w:rsidR="00935BCE" w:rsidRPr="009D7090">
        <w:rPr>
          <w:rFonts w:ascii="Times New Roman" w:hAnsi="Times New Roman" w:cs="Times New Roman"/>
          <w:color w:val="000000" w:themeColor="text1"/>
          <w:sz w:val="24"/>
          <w:szCs w:val="24"/>
        </w:rPr>
        <w:t xml:space="preserve">the </w:t>
      </w:r>
      <w:r w:rsidR="00B6152F" w:rsidRPr="009D7090">
        <w:rPr>
          <w:rFonts w:ascii="Times New Roman" w:hAnsi="Times New Roman" w:cs="Times New Roman"/>
          <w:color w:val="000000" w:themeColor="text1"/>
          <w:sz w:val="24"/>
          <w:szCs w:val="24"/>
        </w:rPr>
        <w:t>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 English translation</w:t>
      </w:r>
      <w:r w:rsidR="00BE68A7" w:rsidRPr="009D7090">
        <w:rPr>
          <w:rFonts w:ascii="Times New Roman" w:hAnsi="Times New Roman" w:cs="Times New Roman"/>
          <w:color w:val="000000" w:themeColor="text1"/>
          <w:sz w:val="24"/>
          <w:szCs w:val="24"/>
        </w:rPr>
        <w:t>, the date</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the </w:t>
      </w:r>
      <w:r w:rsidR="00935BCE" w:rsidRPr="009D7090">
        <w:rPr>
          <w:rFonts w:ascii="Times New Roman" w:hAnsi="Times New Roman" w:cs="Times New Roman"/>
          <w:color w:val="000000" w:themeColor="text1"/>
          <w:sz w:val="24"/>
          <w:szCs w:val="24"/>
        </w:rPr>
        <w:t xml:space="preserve">equivalent </w:t>
      </w:r>
      <w:r w:rsidR="00BE68A7" w:rsidRPr="009D7090">
        <w:rPr>
          <w:rFonts w:ascii="Times New Roman" w:hAnsi="Times New Roman" w:cs="Times New Roman"/>
          <w:color w:val="000000" w:themeColor="text1"/>
          <w:sz w:val="24"/>
          <w:szCs w:val="24"/>
        </w:rPr>
        <w:t>numeric date, and the location</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w:t>
      </w:r>
      <w:r w:rsidR="00935BCE" w:rsidRPr="009D7090">
        <w:rPr>
          <w:rFonts w:ascii="Times New Roman" w:hAnsi="Times New Roman" w:cs="Times New Roman"/>
          <w:color w:val="000000" w:themeColor="text1"/>
          <w:sz w:val="24"/>
          <w:szCs w:val="24"/>
        </w:rPr>
        <w:t>its English</w:t>
      </w:r>
      <w:r w:rsidR="00BE68A7" w:rsidRPr="009D7090">
        <w:rPr>
          <w:rFonts w:ascii="Times New Roman" w:hAnsi="Times New Roman" w:cs="Times New Roman"/>
          <w:color w:val="000000" w:themeColor="text1"/>
          <w:sz w:val="24"/>
          <w:szCs w:val="24"/>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9D7090">
        <w:rPr>
          <w:rFonts w:ascii="Times New Roman" w:hAnsi="Times New Roman" w:cs="Times New Roman"/>
          <w:color w:val="000000" w:themeColor="text1"/>
          <w:sz w:val="24"/>
          <w:szCs w:val="24"/>
        </w:rPr>
        <w:t>,</w:t>
      </w:r>
      <w:r w:rsidR="00BE68A7" w:rsidRPr="009D7090">
        <w:rPr>
          <w:rFonts w:ascii="Times New Roman" w:hAnsi="Times New Roman" w:cs="Times New Roman"/>
          <w:color w:val="000000" w:themeColor="text1"/>
          <w:sz w:val="24"/>
          <w:szCs w:val="24"/>
        </w:rPr>
        <w:t>” the beliefs stylesheet extracted the</w:t>
      </w:r>
      <w:r w:rsidR="00606D6C" w:rsidRPr="009D7090">
        <w:rPr>
          <w:rFonts w:ascii="Times New Roman" w:hAnsi="Times New Roman" w:cs="Times New Roman"/>
          <w:color w:val="000000" w:themeColor="text1"/>
          <w:sz w:val="24"/>
          <w:szCs w:val="24"/>
        </w:rPr>
        <w:t xml:space="preserve"> XML ID of the deposition, the 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w:t>
      </w:r>
      <w:r w:rsidR="00BE68A7" w:rsidRPr="009D7090">
        <w:rPr>
          <w:rFonts w:ascii="Times New Roman" w:hAnsi="Times New Roman" w:cs="Times New Roman"/>
          <w:color w:val="000000" w:themeColor="text1"/>
          <w:sz w:val="24"/>
          <w:szCs w:val="24"/>
        </w:rPr>
        <w:t xml:space="preserve"> English </w:t>
      </w:r>
      <w:r w:rsidR="001B3218" w:rsidRPr="009D7090">
        <w:rPr>
          <w:rFonts w:ascii="Times New Roman" w:hAnsi="Times New Roman" w:cs="Times New Roman"/>
          <w:color w:val="000000" w:themeColor="text1"/>
          <w:sz w:val="24"/>
          <w:szCs w:val="24"/>
        </w:rPr>
        <w:t>translation, the dates in L</w:t>
      </w:r>
      <w:r w:rsidR="00935BCE" w:rsidRPr="009D7090">
        <w:rPr>
          <w:rFonts w:ascii="Times New Roman" w:hAnsi="Times New Roman" w:cs="Times New Roman"/>
          <w:color w:val="000000" w:themeColor="text1"/>
          <w:sz w:val="24"/>
          <w:szCs w:val="24"/>
        </w:rPr>
        <w:t xml:space="preserve">atin that the deponent’s beliefs began and ended and the equivalent numeric dates, the beliefs that the </w:t>
      </w:r>
      <w:r w:rsidR="00935BCE" w:rsidRPr="009D7090">
        <w:rPr>
          <w:rFonts w:ascii="Times New Roman" w:hAnsi="Times New Roman" w:cs="Times New Roman"/>
          <w:color w:val="000000" w:themeColor="text1"/>
          <w:sz w:val="24"/>
          <w:szCs w:val="24"/>
        </w:rPr>
        <w:lastRenderedPageBreak/>
        <w:t>d</w:t>
      </w:r>
      <w:r w:rsidR="00606D6C" w:rsidRPr="009D7090">
        <w:rPr>
          <w:rFonts w:ascii="Times New Roman" w:hAnsi="Times New Roman" w:cs="Times New Roman"/>
          <w:color w:val="000000" w:themeColor="text1"/>
          <w:sz w:val="24"/>
          <w:szCs w:val="24"/>
        </w:rPr>
        <w:t>eponent held about heretics in L</w:t>
      </w:r>
      <w:r w:rsidR="00935BCE" w:rsidRPr="009D7090">
        <w:rPr>
          <w:rFonts w:ascii="Times New Roman" w:hAnsi="Times New Roman" w:cs="Times New Roman"/>
          <w:color w:val="000000" w:themeColor="text1"/>
          <w:sz w:val="24"/>
          <w:szCs w:val="24"/>
        </w:rPr>
        <w:t>atin and the belief tags in English, and the errors that the d</w:t>
      </w:r>
      <w:r w:rsidR="00606D6C" w:rsidRPr="009D7090">
        <w:rPr>
          <w:rFonts w:ascii="Times New Roman" w:hAnsi="Times New Roman" w:cs="Times New Roman"/>
          <w:color w:val="000000" w:themeColor="text1"/>
          <w:sz w:val="24"/>
          <w:szCs w:val="24"/>
        </w:rPr>
        <w:t>eponent heard from heretics in L</w:t>
      </w:r>
      <w:r w:rsidR="00935BCE" w:rsidRPr="009D7090">
        <w:rPr>
          <w:rFonts w:ascii="Times New Roman" w:hAnsi="Times New Roman" w:cs="Times New Roman"/>
          <w:color w:val="000000" w:themeColor="text1"/>
          <w:sz w:val="24"/>
          <w:szCs w:val="24"/>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2F1A136E"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Appendices D, E, and F)</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ducing a TSV file based on a</w:t>
      </w:r>
      <w:r w:rsidR="009D7090">
        <w:rPr>
          <w:rFonts w:ascii="Times New Roman" w:eastAsia="Times New Roman" w:hAnsi="Times New Roman" w:cs="Times New Roman"/>
          <w:sz w:val="24"/>
          <w:szCs w:val="24"/>
          <w:lang w:val="en-US"/>
        </w:rPr>
        <w:t>n</w:t>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4"/>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0710" w:type="dxa"/>
        <w:tblInd w:w="-720" w:type="dxa"/>
        <w:tblCellMar>
          <w:top w:w="15" w:type="dxa"/>
          <w:left w:w="15" w:type="dxa"/>
          <w:bottom w:w="15" w:type="dxa"/>
          <w:right w:w="15" w:type="dxa"/>
        </w:tblCellMar>
        <w:tblLook w:val="04A0" w:firstRow="1" w:lastRow="0" w:firstColumn="1" w:lastColumn="0" w:noHBand="0" w:noVBand="1"/>
      </w:tblPr>
      <w:tblGrid>
        <w:gridCol w:w="1844"/>
        <w:gridCol w:w="1909"/>
        <w:gridCol w:w="2112"/>
        <w:gridCol w:w="738"/>
        <w:gridCol w:w="640"/>
        <w:gridCol w:w="1063"/>
        <w:gridCol w:w="2404"/>
      </w:tblGrid>
      <w:tr w:rsidR="006D35E8" w:rsidRPr="0035045F" w14:paraId="3EDA58C6" w14:textId="77777777" w:rsidTr="006D35E8">
        <w:trPr>
          <w:trHeight w:val="515"/>
        </w:trPr>
        <w:tc>
          <w:tcPr>
            <w:tcW w:w="184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240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6D35E8" w:rsidRPr="0035045F" w14:paraId="11B004A1" w14:textId="77777777" w:rsidTr="006D35E8">
        <w:trPr>
          <w:trHeight w:val="3080"/>
        </w:trPr>
        <w:tc>
          <w:tcPr>
            <w:tcW w:w="184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lang w:val="en-US"/>
              </w:rPr>
              <w:t>aforementioned heretics</w:t>
            </w:r>
            <w:proofErr w:type="gramEnd"/>
            <w:r w:rsidRPr="0035045F">
              <w:rPr>
                <w:rFonts w:ascii="Times New Roman" w:hAnsi="Times New Roman" w:cs="Times New Roman"/>
                <w:color w:val="000000"/>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240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16682546"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(See appendices G and H).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data </w:t>
      </w:r>
      <w:r w:rsidR="009D7090">
        <w:rPr>
          <w:rFonts w:ascii="Times New Roman" w:eastAsia="Times New Roman" w:hAnsi="Times New Roman" w:cs="Times New Roman"/>
          <w:sz w:val="24"/>
          <w:szCs w:val="24"/>
        </w:rPr>
        <w:t xml:space="preserve">in this context </w:t>
      </w:r>
      <w:r w:rsidR="007B5047" w:rsidRPr="0035045F">
        <w:rPr>
          <w:rFonts w:ascii="Times New Roman" w:eastAsia="Times New Roman" w:hAnsi="Times New Roman" w:cs="Times New Roman"/>
          <w:sz w:val="24"/>
          <w:szCs w:val="24"/>
        </w:rPr>
        <w:t xml:space="preserve">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w:t>
      </w:r>
      <w:r w:rsidR="007B5047" w:rsidRPr="0035045F">
        <w:rPr>
          <w:rFonts w:ascii="Times New Roman" w:eastAsia="Times New Roman" w:hAnsi="Times New Roman" w:cs="Times New Roman"/>
          <w:sz w:val="24"/>
          <w:szCs w:val="24"/>
        </w:rPr>
        <w:lastRenderedPageBreak/>
        <w:t xml:space="preserve">Structured Language Query (SQL)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5A7CE82C" w14:textId="64972A3A" w:rsidR="00014482" w:rsidRPr="0035045F" w:rsidRDefault="00014482" w:rsidP="00690B41">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sidRPr="0035045F">
        <w:rPr>
          <w:rFonts w:ascii="Times New Roman" w:eastAsia="Times New Roman" w:hAnsi="Times New Roman" w:cs="Times New Roman"/>
          <w:sz w:val="24"/>
          <w:szCs w:val="24"/>
        </w:rPr>
        <w:t>Cathar b</w:t>
      </w:r>
      <w:r w:rsidR="00484AB2" w:rsidRPr="0035045F">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w:t>
      </w:r>
      <w:r w:rsidR="002F43B9" w:rsidRPr="009D7090">
        <w:rPr>
          <w:rFonts w:ascii="Times New Roman" w:eastAsia="Times New Roman" w:hAnsi="Times New Roman" w:cs="Times New Roman"/>
          <w:sz w:val="24"/>
          <w:szCs w:val="24"/>
        </w:rPr>
        <w:t xml:space="preserve">depositions definitively prove that no Cathar heresy ever </w:t>
      </w:r>
      <w:r w:rsidR="00606D6C" w:rsidRPr="009D7090">
        <w:rPr>
          <w:rFonts w:ascii="Times New Roman" w:eastAsia="Times New Roman" w:hAnsi="Times New Roman" w:cs="Times New Roman"/>
          <w:sz w:val="24"/>
          <w:szCs w:val="24"/>
        </w:rPr>
        <w:t>existed</w:t>
      </w:r>
      <w:r w:rsidR="00EF03C1" w:rsidRPr="009D7090">
        <w:rPr>
          <w:rFonts w:ascii="Times New Roman" w:eastAsia="Times New Roman" w:hAnsi="Times New Roman" w:cs="Times New Roman"/>
          <w:sz w:val="24"/>
          <w:szCs w:val="24"/>
        </w:rPr>
        <w:t>,</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Peter </w:t>
      </w:r>
      <w:r w:rsidR="00296807" w:rsidRPr="009D7090">
        <w:rPr>
          <w:rFonts w:ascii="Times New Roman" w:eastAsia="Times New Roman" w:hAnsi="Times New Roman" w:cs="Times New Roman"/>
          <w:sz w:val="24"/>
          <w:szCs w:val="24"/>
        </w:rPr>
        <w:t xml:space="preserve">Biller and </w:t>
      </w:r>
      <w:r w:rsidR="00EF03C1" w:rsidRPr="009D7090">
        <w:rPr>
          <w:rFonts w:ascii="Times New Roman" w:eastAsia="Times New Roman" w:hAnsi="Times New Roman" w:cs="Times New Roman"/>
          <w:sz w:val="24"/>
          <w:szCs w:val="24"/>
        </w:rPr>
        <w:t xml:space="preserve">John </w:t>
      </w:r>
      <w:r w:rsidR="00296807" w:rsidRPr="009D7090">
        <w:rPr>
          <w:rFonts w:ascii="Times New Roman" w:eastAsia="Times New Roman" w:hAnsi="Times New Roman" w:cs="Times New Roman"/>
          <w:sz w:val="24"/>
          <w:szCs w:val="24"/>
        </w:rPr>
        <w:t>Arnold</w:t>
      </w:r>
      <w:r w:rsidR="00EF03C1" w:rsidRPr="009D7090">
        <w:rPr>
          <w:rFonts w:ascii="Times New Roman" w:eastAsia="Times New Roman" w:hAnsi="Times New Roman" w:cs="Times New Roman"/>
          <w:sz w:val="24"/>
          <w:szCs w:val="24"/>
        </w:rPr>
        <w:t xml:space="preserve"> read MS 609 and</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came to </w:t>
      </w:r>
      <w:r w:rsidR="002F43B9" w:rsidRPr="009D7090">
        <w:rPr>
          <w:rFonts w:ascii="Times New Roman" w:eastAsia="Times New Roman" w:hAnsi="Times New Roman" w:cs="Times New Roman"/>
          <w:sz w:val="24"/>
          <w:szCs w:val="24"/>
        </w:rPr>
        <w:t>the exact opposite conclusion</w:t>
      </w:r>
      <w:r w:rsidR="00EF03C1" w:rsidRPr="009D7090">
        <w:rPr>
          <w:rFonts w:ascii="Times New Roman" w:eastAsia="Times New Roman" w:hAnsi="Times New Roman" w:cs="Times New Roman"/>
          <w:sz w:val="24"/>
          <w:szCs w:val="24"/>
        </w:rPr>
        <w:t xml:space="preserve">. </w:t>
      </w:r>
      <w:r w:rsidR="00B3434A" w:rsidRPr="009D7090">
        <w:rPr>
          <w:rFonts w:ascii="Times New Roman" w:eastAsia="Times New Roman" w:hAnsi="Times New Roman" w:cs="Times New Roman"/>
          <w:sz w:val="24"/>
          <w:szCs w:val="24"/>
        </w:rPr>
        <w:t>Biller, in particular, views the depositions contained in MS 609 as strong evidence for a widespread and structured Cathar heresy.</w:t>
      </w:r>
      <w:r w:rsidR="00157CBD" w:rsidRPr="009D7090">
        <w:rPr>
          <w:rFonts w:ascii="Times New Roman" w:eastAsia="Times New Roman" w:hAnsi="Times New Roman" w:cs="Times New Roman"/>
          <w:sz w:val="24"/>
          <w:szCs w:val="24"/>
        </w:rPr>
        <w:t xml:space="preserve"> It is important to</w:t>
      </w:r>
      <w:r w:rsidR="00157CBD" w:rsidRPr="0035045F">
        <w:rPr>
          <w:rFonts w:ascii="Times New Roman" w:eastAsia="Times New Roman" w:hAnsi="Times New Roman" w:cs="Times New Roman"/>
          <w:sz w:val="24"/>
          <w:szCs w:val="24"/>
        </w:rPr>
        <w:t xml:space="preserve">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 xml:space="preserve">tation – but it can certainly be used to examine the most common arguments in the ongoing debate. </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w:t>
      </w:r>
      <w:r w:rsidR="000659E8" w:rsidRPr="0035045F">
        <w:rPr>
          <w:rFonts w:ascii="Times New Roman" w:eastAsia="Times New Roman" w:hAnsi="Times New Roman" w:cs="Times New Roman"/>
          <w:sz w:val="24"/>
          <w:szCs w:val="24"/>
        </w:rPr>
        <w:lastRenderedPageBreak/>
        <w:t xml:space="preserve">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02D1DE17" w14:textId="5EC13EDD" w:rsidR="00BA5CDE" w:rsidRPr="0035045F" w:rsidRDefault="00E71EA1"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Pr="0035045F" w:rsidRDefault="00EA33E3"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9D7090" w:rsidRDefault="00936C47"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9D7090">
        <w:rPr>
          <w:rFonts w:ascii="Times New Roman" w:eastAsia="Times New Roman" w:hAnsi="Times New Roman" w:cs="Times New Roman"/>
          <w:sz w:val="24"/>
          <w:szCs w:val="24"/>
        </w:rPr>
        <w:lastRenderedPageBreak/>
        <w:t>of the Albigensian Crusade, at the very earliest.</w:t>
      </w:r>
      <w:r w:rsidR="00C351A6" w:rsidRPr="009D7090">
        <w:rPr>
          <w:rStyle w:val="FootnoteReference"/>
          <w:rFonts w:ascii="Times New Roman" w:eastAsia="Times New Roman" w:hAnsi="Times New Roman" w:cs="Times New Roman"/>
          <w:sz w:val="24"/>
          <w:szCs w:val="24"/>
        </w:rPr>
        <w:footnoteReference w:id="85"/>
      </w:r>
      <w:r w:rsidR="00651E1F" w:rsidRPr="009D7090">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9D7090">
        <w:rPr>
          <w:rFonts w:ascii="Times New Roman" w:eastAsia="Times New Roman" w:hAnsi="Times New Roman" w:cs="Times New Roman"/>
          <w:sz w:val="24"/>
          <w:szCs w:val="24"/>
        </w:rPr>
        <w:t>pursue</w:t>
      </w:r>
      <w:r w:rsidR="00651E1F" w:rsidRPr="009D7090">
        <w:rPr>
          <w:rFonts w:ascii="Times New Roman" w:eastAsia="Times New Roman" w:hAnsi="Times New Roman" w:cs="Times New Roman"/>
          <w:sz w:val="24"/>
          <w:szCs w:val="24"/>
        </w:rPr>
        <w:t xml:space="preserve"> heresy more vigorously. </w:t>
      </w:r>
      <w:r w:rsidR="003324C3" w:rsidRPr="009D7090">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9D7090">
        <w:rPr>
          <w:rFonts w:ascii="Times New Roman" w:eastAsia="Times New Roman" w:hAnsi="Times New Roman" w:cs="Times New Roman"/>
          <w:sz w:val="24"/>
          <w:szCs w:val="24"/>
        </w:rPr>
        <w:t>rre</w:t>
      </w:r>
      <w:r w:rsidR="003324C3" w:rsidRPr="009D7090">
        <w:rPr>
          <w:rFonts w:ascii="Times New Roman" w:eastAsia="Times New Roman" w:hAnsi="Times New Roman" w:cs="Times New Roman"/>
          <w:sz w:val="24"/>
          <w:szCs w:val="24"/>
        </w:rPr>
        <w:t xml:space="preserve"> conducted their </w:t>
      </w:r>
      <w:r w:rsidR="00606D6C" w:rsidRPr="009D7090">
        <w:rPr>
          <w:rFonts w:ascii="Times New Roman" w:eastAsia="Times New Roman" w:hAnsi="Times New Roman" w:cs="Times New Roman"/>
          <w:sz w:val="24"/>
          <w:szCs w:val="24"/>
        </w:rPr>
        <w:t>inquisition</w:t>
      </w:r>
      <w:r w:rsidR="003324C3" w:rsidRPr="009D7090">
        <w:rPr>
          <w:rFonts w:ascii="Times New Roman" w:eastAsia="Times New Roman" w:hAnsi="Times New Roman" w:cs="Times New Roman"/>
          <w:sz w:val="24"/>
          <w:szCs w:val="24"/>
        </w:rPr>
        <w:t xml:space="preserve"> in 1245. Many of the depositions in MS 609 even reference this earlier inquisition. It is conceivable, though ultimately unprovable, that because of friar Ferrier’s inquisition in 1233, individuals began to understand their actions and beliefs as heretical. </w:t>
      </w:r>
      <w:r w:rsidR="00D13F39" w:rsidRPr="009D7090">
        <w:rPr>
          <w:rFonts w:ascii="Times New Roman" w:eastAsia="Times New Roman" w:hAnsi="Times New Roman" w:cs="Times New Roman"/>
          <w:sz w:val="24"/>
          <w:szCs w:val="24"/>
        </w:rPr>
        <w:t xml:space="preserve">However, </w:t>
      </w:r>
      <w:r w:rsidR="00D92F96" w:rsidRPr="009D7090">
        <w:rPr>
          <w:rFonts w:ascii="Times New Roman" w:eastAsia="Times New Roman" w:hAnsi="Times New Roman" w:cs="Times New Roman"/>
          <w:sz w:val="24"/>
          <w:szCs w:val="24"/>
        </w:rPr>
        <w:t xml:space="preserve">the fact that most deponents claimed to have engaged with heresy after the year 1233 </w:t>
      </w:r>
      <w:r w:rsidR="00D13F39" w:rsidRPr="009D7090">
        <w:rPr>
          <w:rFonts w:ascii="Times New Roman" w:eastAsia="Times New Roman" w:hAnsi="Times New Roman" w:cs="Times New Roman"/>
          <w:sz w:val="24"/>
          <w:szCs w:val="24"/>
        </w:rPr>
        <w:t xml:space="preserve">could also very well simply be because most of the deponents were too young to remember </w:t>
      </w:r>
      <w:r w:rsidR="00D92F96" w:rsidRPr="009D7090">
        <w:rPr>
          <w:rFonts w:ascii="Times New Roman" w:eastAsia="Times New Roman" w:hAnsi="Times New Roman" w:cs="Times New Roman"/>
          <w:sz w:val="24"/>
          <w:szCs w:val="24"/>
        </w:rPr>
        <w:t xml:space="preserve">a time before the Albigensian Crusade and the subsequent inquisitions. </w:t>
      </w:r>
      <w:r w:rsidR="003324C3" w:rsidRPr="009D7090">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sidRPr="009D7090">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3B7079E9" w:rsidR="00D67822" w:rsidRPr="009D7090" w:rsidRDefault="00170D3C" w:rsidP="00D67822">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The </w:t>
      </w:r>
      <w:r w:rsidR="00320ADC" w:rsidRPr="009D7090">
        <w:rPr>
          <w:rFonts w:ascii="Times New Roman" w:eastAsia="Times New Roman" w:hAnsi="Times New Roman" w:cs="Times New Roman"/>
          <w:sz w:val="24"/>
          <w:szCs w:val="24"/>
        </w:rPr>
        <w:t>fundamental question historians have been asking about Cathars and heresy in medieval Toulouse fo</w:t>
      </w:r>
      <w:r w:rsidR="00917E59" w:rsidRPr="009D7090">
        <w:rPr>
          <w:rFonts w:ascii="Times New Roman" w:eastAsia="Times New Roman" w:hAnsi="Times New Roman" w:cs="Times New Roman"/>
          <w:sz w:val="24"/>
          <w:szCs w:val="24"/>
        </w:rPr>
        <w:t xml:space="preserve">r nearly two </w:t>
      </w:r>
      <w:r w:rsidR="00917E59" w:rsidRPr="009D7090">
        <w:rPr>
          <w:rFonts w:ascii="Times New Roman" w:eastAsia="Times New Roman" w:hAnsi="Times New Roman" w:cs="Times New Roman"/>
          <w:sz w:val="24"/>
          <w:szCs w:val="24"/>
          <w:highlight w:val="yellow"/>
        </w:rPr>
        <w:t xml:space="preserve">centuries has </w:t>
      </w:r>
      <w:r w:rsidR="009D7090" w:rsidRPr="009D7090">
        <w:rPr>
          <w:rFonts w:ascii="Times New Roman" w:eastAsia="Times New Roman" w:hAnsi="Times New Roman" w:cs="Times New Roman"/>
          <w:sz w:val="24"/>
          <w:szCs w:val="24"/>
          <w:highlight w:val="yellow"/>
        </w:rPr>
        <w:t>been: W</w:t>
      </w:r>
      <w:r w:rsidR="00320ADC" w:rsidRPr="009D7090">
        <w:rPr>
          <w:rFonts w:ascii="Times New Roman" w:eastAsia="Times New Roman" w:hAnsi="Times New Roman" w:cs="Times New Roman"/>
          <w:sz w:val="24"/>
          <w:szCs w:val="24"/>
          <w:highlight w:val="yellow"/>
        </w:rPr>
        <w:t>hat did</w:t>
      </w:r>
      <w:r w:rsidR="00320ADC" w:rsidRPr="009D7090">
        <w:rPr>
          <w:rFonts w:ascii="Times New Roman" w:eastAsia="Times New Roman" w:hAnsi="Times New Roman" w:cs="Times New Roman"/>
          <w:sz w:val="24"/>
          <w:szCs w:val="24"/>
        </w:rPr>
        <w:t xml:space="preserve"> </w:t>
      </w:r>
      <w:r w:rsidR="00D67822" w:rsidRPr="009D7090">
        <w:rPr>
          <w:rFonts w:ascii="Times New Roman" w:eastAsia="Times New Roman" w:hAnsi="Times New Roman" w:cs="Times New Roman"/>
          <w:sz w:val="24"/>
          <w:szCs w:val="24"/>
        </w:rPr>
        <w:t>the people of southern France</w:t>
      </w:r>
      <w:r w:rsidR="00320ADC" w:rsidRPr="009D7090">
        <w:rPr>
          <w:rFonts w:ascii="Times New Roman" w:eastAsia="Times New Roman" w:hAnsi="Times New Roman" w:cs="Times New Roman"/>
          <w:sz w:val="24"/>
          <w:szCs w:val="24"/>
        </w:rPr>
        <w:t xml:space="preserve"> really believe? Unfortunately for historians</w:t>
      </w:r>
      <w:r w:rsidR="00D67822" w:rsidRPr="009D7090">
        <w:rPr>
          <w:rFonts w:ascii="Times New Roman" w:eastAsia="Times New Roman" w:hAnsi="Times New Roman" w:cs="Times New Roman"/>
          <w:sz w:val="24"/>
          <w:szCs w:val="24"/>
        </w:rPr>
        <w:t xml:space="preserve"> studying MS 609 to an</w:t>
      </w:r>
      <w:r w:rsidR="00D67822" w:rsidRPr="0035045F">
        <w:rPr>
          <w:rFonts w:ascii="Times New Roman" w:eastAsia="Times New Roman" w:hAnsi="Times New Roman" w:cs="Times New Roman"/>
          <w:sz w:val="24"/>
          <w:szCs w:val="24"/>
        </w:rPr>
        <w:t>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deposition had more than one paragraph that addressed the 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s beliefs – which is the </w:t>
      </w:r>
      <w:r w:rsidR="001A7CEA" w:rsidRPr="0035045F">
        <w:rPr>
          <w:rFonts w:ascii="Times New Roman" w:eastAsia="Times New Roman" w:hAnsi="Times New Roman" w:cs="Times New Roman"/>
          <w:sz w:val="24"/>
          <w:szCs w:val="24"/>
        </w:rPr>
        <w:lastRenderedPageBreak/>
        <w:t>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w:t>
      </w:r>
      <w:r w:rsidR="001A7CEA" w:rsidRPr="009D7090">
        <w:rPr>
          <w:rFonts w:ascii="Times New Roman" w:eastAsia="Times New Roman" w:hAnsi="Times New Roman" w:cs="Times New Roman"/>
          <w:sz w:val="24"/>
          <w:szCs w:val="24"/>
        </w:rPr>
        <w:t xml:space="preserve">longer than my beliefs spreadsheet. Nonetheless, </w:t>
      </w:r>
      <w:r w:rsidR="00D67822" w:rsidRPr="009D7090">
        <w:rPr>
          <w:rFonts w:ascii="Times New Roman" w:eastAsia="Times New Roman" w:hAnsi="Times New Roman" w:cs="Times New Roman"/>
          <w:sz w:val="24"/>
          <w:szCs w:val="24"/>
        </w:rPr>
        <w:t>MS 609</w:t>
      </w:r>
      <w:r w:rsidR="00BA58DD" w:rsidRPr="009D7090">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9D7090">
        <w:rPr>
          <w:rFonts w:ascii="Times New Roman" w:eastAsia="Times New Roman" w:hAnsi="Times New Roman" w:cs="Times New Roman"/>
          <w:sz w:val="24"/>
          <w:szCs w:val="24"/>
        </w:rPr>
        <w:t xml:space="preserve"> in the </w:t>
      </w:r>
      <w:r w:rsidR="00C541C1" w:rsidRPr="009D7090">
        <w:rPr>
          <w:rFonts w:ascii="Times New Roman" w:eastAsia="Times New Roman" w:hAnsi="Times New Roman" w:cs="Times New Roman"/>
          <w:sz w:val="24"/>
          <w:szCs w:val="24"/>
        </w:rPr>
        <w:t>Lan</w:t>
      </w:r>
      <w:r w:rsidR="00ED6FC3" w:rsidRPr="009D7090">
        <w:rPr>
          <w:rFonts w:ascii="Times New Roman" w:eastAsia="Times New Roman" w:hAnsi="Times New Roman" w:cs="Times New Roman"/>
          <w:sz w:val="24"/>
          <w:szCs w:val="24"/>
        </w:rPr>
        <w:t>guedoc</w:t>
      </w:r>
      <w:r w:rsidR="00CC47D6" w:rsidRPr="009D7090">
        <w:rPr>
          <w:rFonts w:ascii="Times New Roman" w:eastAsia="Times New Roman" w:hAnsi="Times New Roman" w:cs="Times New Roman"/>
          <w:sz w:val="24"/>
          <w:szCs w:val="24"/>
        </w:rPr>
        <w:t xml:space="preserve"> region</w:t>
      </w:r>
      <w:r w:rsidR="00BA58DD" w:rsidRPr="009D7090">
        <w:rPr>
          <w:rFonts w:ascii="Times New Roman" w:eastAsia="Times New Roman" w:hAnsi="Times New Roman" w:cs="Times New Roman"/>
          <w:sz w:val="24"/>
          <w:szCs w:val="24"/>
        </w:rPr>
        <w:t xml:space="preserve"> recount what they actually believed and is, therefore,</w:t>
      </w:r>
      <w:r w:rsidR="00D67822" w:rsidRPr="009D7090">
        <w:rPr>
          <w:rFonts w:ascii="Times New Roman" w:eastAsia="Times New Roman" w:hAnsi="Times New Roman" w:cs="Times New Roman"/>
          <w:sz w:val="24"/>
          <w:szCs w:val="24"/>
        </w:rPr>
        <w:t xml:space="preserve"> </w:t>
      </w:r>
      <w:r w:rsidR="00CC47D6" w:rsidRPr="009D7090">
        <w:rPr>
          <w:rFonts w:ascii="Times New Roman" w:eastAsia="Times New Roman" w:hAnsi="Times New Roman" w:cs="Times New Roman"/>
          <w:sz w:val="24"/>
          <w:szCs w:val="24"/>
        </w:rPr>
        <w:t xml:space="preserve">an invaluable resource </w:t>
      </w:r>
      <w:r w:rsidR="00BA58DD" w:rsidRPr="009D7090">
        <w:rPr>
          <w:rFonts w:ascii="Times New Roman" w:eastAsia="Times New Roman" w:hAnsi="Times New Roman" w:cs="Times New Roman"/>
          <w:sz w:val="24"/>
          <w:szCs w:val="24"/>
        </w:rPr>
        <w:t>in the study of heretical belief</w:t>
      </w:r>
      <w:r w:rsidR="00CC47D6" w:rsidRPr="009D7090">
        <w:rPr>
          <w:rFonts w:ascii="Times New Roman" w:eastAsia="Times New Roman" w:hAnsi="Times New Roman" w:cs="Times New Roman"/>
          <w:sz w:val="24"/>
          <w:szCs w:val="24"/>
        </w:rPr>
        <w:t xml:space="preserve"> and Catharism</w:t>
      </w:r>
      <w:r w:rsidR="00BA58DD" w:rsidRPr="009D7090">
        <w:rPr>
          <w:rFonts w:ascii="Times New Roman" w:eastAsia="Times New Roman" w:hAnsi="Times New Roman" w:cs="Times New Roman"/>
          <w:sz w:val="24"/>
          <w:szCs w:val="24"/>
        </w:rPr>
        <w:t xml:space="preserve">. </w:t>
      </w:r>
      <w:r w:rsidR="0083734E" w:rsidRPr="009D7090">
        <w:rPr>
          <w:rFonts w:ascii="Times New Roman" w:eastAsia="Times New Roman" w:hAnsi="Times New Roman" w:cs="Times New Roman"/>
          <w:sz w:val="24"/>
          <w:szCs w:val="24"/>
        </w:rPr>
        <w:t>Scholars</w:t>
      </w:r>
      <w:r w:rsidR="00BA58DD" w:rsidRPr="009D7090">
        <w:rPr>
          <w:rFonts w:ascii="Times New Roman" w:eastAsia="Times New Roman" w:hAnsi="Times New Roman" w:cs="Times New Roman"/>
          <w:sz w:val="24"/>
          <w:szCs w:val="24"/>
        </w:rPr>
        <w:t xml:space="preserve"> who continue to believe in the existence </w:t>
      </w:r>
      <w:r w:rsidR="00784D36" w:rsidRPr="009D7090">
        <w:rPr>
          <w:rFonts w:ascii="Times New Roman" w:eastAsia="Times New Roman" w:hAnsi="Times New Roman" w:cs="Times New Roman"/>
          <w:sz w:val="24"/>
          <w:szCs w:val="24"/>
        </w:rPr>
        <w:t>of a Cathar heresy in thirteenth century France</w:t>
      </w:r>
      <w:r w:rsidR="00970965" w:rsidRPr="009D7090">
        <w:rPr>
          <w:rFonts w:ascii="Times New Roman" w:eastAsia="Times New Roman" w:hAnsi="Times New Roman" w:cs="Times New Roman"/>
          <w:sz w:val="24"/>
          <w:szCs w:val="24"/>
        </w:rPr>
        <w:t>,</w:t>
      </w:r>
      <w:r w:rsidR="00784D36" w:rsidRPr="009D7090">
        <w:rPr>
          <w:rFonts w:ascii="Times New Roman" w:eastAsia="Times New Roman" w:hAnsi="Times New Roman" w:cs="Times New Roman"/>
          <w:sz w:val="24"/>
          <w:szCs w:val="24"/>
        </w:rPr>
        <w:t xml:space="preserve"> believe that there was </w:t>
      </w:r>
      <w:r w:rsidR="00E76701" w:rsidRPr="009D7090">
        <w:rPr>
          <w:rFonts w:ascii="Times New Roman" w:eastAsia="Times New Roman" w:hAnsi="Times New Roman" w:cs="Times New Roman"/>
          <w:sz w:val="24"/>
          <w:szCs w:val="24"/>
        </w:rPr>
        <w:t>an organized Cathar church with its own liturgy and doctrine. In essence, they believe that Cathar</w:t>
      </w:r>
      <w:r w:rsidR="00D67822" w:rsidRPr="009D7090">
        <w:rPr>
          <w:rFonts w:ascii="Times New Roman" w:eastAsia="Times New Roman" w:hAnsi="Times New Roman" w:cs="Times New Roman"/>
          <w:sz w:val="24"/>
          <w:szCs w:val="24"/>
        </w:rPr>
        <w:t>ism</w:t>
      </w:r>
      <w:r w:rsidR="00E76701" w:rsidRPr="009D7090">
        <w:rPr>
          <w:rFonts w:ascii="Times New Roman" w:eastAsia="Times New Roman" w:hAnsi="Times New Roman" w:cs="Times New Roman"/>
          <w:sz w:val="24"/>
          <w:szCs w:val="24"/>
        </w:rPr>
        <w:t xml:space="preserve"> </w:t>
      </w:r>
      <w:r w:rsidR="00AA20A3" w:rsidRPr="009D7090">
        <w:rPr>
          <w:rFonts w:ascii="Times New Roman" w:eastAsia="Times New Roman" w:hAnsi="Times New Roman" w:cs="Times New Roman"/>
          <w:sz w:val="24"/>
          <w:szCs w:val="24"/>
        </w:rPr>
        <w:t>had its own o</w:t>
      </w:r>
      <w:r w:rsidR="00E76701" w:rsidRPr="009D7090">
        <w:rPr>
          <w:rFonts w:ascii="Times New Roman" w:eastAsia="Times New Roman" w:hAnsi="Times New Roman" w:cs="Times New Roman"/>
          <w:sz w:val="24"/>
          <w:szCs w:val="24"/>
        </w:rPr>
        <w:t>rthodoxy.</w:t>
      </w:r>
      <w:r w:rsidR="00243995" w:rsidRPr="009D7090">
        <w:rPr>
          <w:rFonts w:ascii="Times New Roman" w:eastAsia="Times New Roman" w:hAnsi="Times New Roman" w:cs="Times New Roman"/>
          <w:sz w:val="24"/>
          <w:szCs w:val="24"/>
        </w:rPr>
        <w:t xml:space="preserve"> </w:t>
      </w:r>
      <w:r w:rsidR="001705B7" w:rsidRPr="009D7090">
        <w:rPr>
          <w:rFonts w:ascii="Times New Roman" w:eastAsia="Times New Roman" w:hAnsi="Times New Roman" w:cs="Times New Roman"/>
          <w:sz w:val="24"/>
          <w:szCs w:val="24"/>
        </w:rPr>
        <w:t>The exact definition of “</w:t>
      </w:r>
      <w:r w:rsidR="00AA20A3" w:rsidRPr="009D7090">
        <w:rPr>
          <w:rFonts w:ascii="Times New Roman" w:eastAsia="Times New Roman" w:hAnsi="Times New Roman" w:cs="Times New Roman"/>
          <w:sz w:val="24"/>
          <w:szCs w:val="24"/>
        </w:rPr>
        <w:t>o</w:t>
      </w:r>
      <w:r w:rsidR="001705B7" w:rsidRPr="009D7090">
        <w:rPr>
          <w:rFonts w:ascii="Times New Roman" w:eastAsia="Times New Roman" w:hAnsi="Times New Roman" w:cs="Times New Roman"/>
          <w:sz w:val="24"/>
          <w:szCs w:val="24"/>
        </w:rPr>
        <w:t xml:space="preserve">rthodoxy” is a debate best left to religious scholars, but </w:t>
      </w:r>
      <w:r w:rsidR="00D67822" w:rsidRPr="009D7090">
        <w:rPr>
          <w:rFonts w:ascii="Times New Roman" w:eastAsia="Times New Roman" w:hAnsi="Times New Roman" w:cs="Times New Roman"/>
          <w:sz w:val="24"/>
          <w:szCs w:val="24"/>
        </w:rPr>
        <w:t>a</w:t>
      </w:r>
      <w:r w:rsidR="00AA20A3" w:rsidRPr="009D7090">
        <w:rPr>
          <w:rFonts w:ascii="Times New Roman" w:eastAsia="Times New Roman" w:hAnsi="Times New Roman" w:cs="Times New Roman"/>
          <w:sz w:val="24"/>
          <w:szCs w:val="24"/>
        </w:rPr>
        <w:t xml:space="preserve"> hallmark of o</w:t>
      </w:r>
      <w:r w:rsidR="001705B7" w:rsidRPr="009D7090">
        <w:rPr>
          <w:rFonts w:ascii="Times New Roman" w:eastAsia="Times New Roman" w:hAnsi="Times New Roman" w:cs="Times New Roman"/>
          <w:sz w:val="24"/>
          <w:szCs w:val="24"/>
        </w:rPr>
        <w:t xml:space="preserve">rthodoxy is consistency. </w:t>
      </w:r>
      <w:r w:rsidR="00A70DB2" w:rsidRPr="009D7090">
        <w:rPr>
          <w:rFonts w:ascii="Times New Roman" w:eastAsia="Times New Roman" w:hAnsi="Times New Roman" w:cs="Times New Roman"/>
          <w:sz w:val="24"/>
          <w:szCs w:val="24"/>
        </w:rPr>
        <w:t xml:space="preserve">For Catharism to have existed as a structured </w:t>
      </w:r>
      <w:r w:rsidR="00AA20A3" w:rsidRPr="009D7090">
        <w:rPr>
          <w:rFonts w:ascii="Times New Roman" w:eastAsia="Times New Roman" w:hAnsi="Times New Roman" w:cs="Times New Roman"/>
          <w:sz w:val="24"/>
          <w:szCs w:val="24"/>
        </w:rPr>
        <w:t>heretical “C</w:t>
      </w:r>
      <w:r w:rsidR="00A70DB2" w:rsidRPr="009D7090">
        <w:rPr>
          <w:rFonts w:ascii="Times New Roman" w:eastAsia="Times New Roman" w:hAnsi="Times New Roman" w:cs="Times New Roman"/>
          <w:sz w:val="24"/>
          <w:szCs w:val="24"/>
        </w:rPr>
        <w:t>hurch,</w:t>
      </w:r>
      <w:r w:rsidR="00AA20A3" w:rsidRPr="009D7090">
        <w:rPr>
          <w:rFonts w:ascii="Times New Roman" w:eastAsia="Times New Roman" w:hAnsi="Times New Roman" w:cs="Times New Roman"/>
          <w:sz w:val="24"/>
          <w:szCs w:val="24"/>
        </w:rPr>
        <w:t>”</w:t>
      </w:r>
      <w:r w:rsidR="00A70DB2" w:rsidRPr="009D7090">
        <w:rPr>
          <w:rFonts w:ascii="Times New Roman" w:eastAsia="Times New Roman" w:hAnsi="Times New Roman" w:cs="Times New Roman"/>
          <w:sz w:val="24"/>
          <w:szCs w:val="24"/>
        </w:rPr>
        <w:t xml:space="preserve"> then it would have had to have its own doctrine</w:t>
      </w:r>
      <w:r w:rsidR="00D67822" w:rsidRPr="009D7090">
        <w:rPr>
          <w:rFonts w:ascii="Times New Roman" w:eastAsia="Times New Roman" w:hAnsi="Times New Roman" w:cs="Times New Roman"/>
          <w:sz w:val="24"/>
          <w:szCs w:val="24"/>
        </w:rPr>
        <w:t xml:space="preserve"> with consistent, authoritative beliefs</w:t>
      </w:r>
      <w:r w:rsidR="00A70DB2" w:rsidRPr="009D7090">
        <w:rPr>
          <w:rFonts w:ascii="Times New Roman" w:eastAsia="Times New Roman" w:hAnsi="Times New Roman" w:cs="Times New Roman"/>
          <w:sz w:val="24"/>
          <w:szCs w:val="24"/>
        </w:rPr>
        <w:t>.</w:t>
      </w:r>
      <w:r w:rsidR="00D67822" w:rsidRPr="009D7090">
        <w:rPr>
          <w:rFonts w:ascii="Times New Roman" w:eastAsia="Times New Roman" w:hAnsi="Times New Roman" w:cs="Times New Roman"/>
          <w:sz w:val="24"/>
          <w:szCs w:val="24"/>
        </w:rPr>
        <w:t xml:space="preserve"> MS 609 may have comparatively little to say about the beliefs of its deponents</w:t>
      </w:r>
      <w:r w:rsidR="00970965" w:rsidRPr="009D7090">
        <w:rPr>
          <w:rFonts w:ascii="Times New Roman" w:eastAsia="Times New Roman" w:hAnsi="Times New Roman" w:cs="Times New Roman"/>
          <w:sz w:val="24"/>
          <w:szCs w:val="24"/>
        </w:rPr>
        <w:t xml:space="preserve"> relative to their actions, but </w:t>
      </w:r>
      <w:r w:rsidR="00CC47D6" w:rsidRPr="009D7090">
        <w:rPr>
          <w:rFonts w:ascii="Times New Roman" w:eastAsia="Times New Roman" w:hAnsi="Times New Roman" w:cs="Times New Roman"/>
          <w:sz w:val="24"/>
          <w:szCs w:val="24"/>
        </w:rPr>
        <w:t>it is a collection of documents that can still provide valuable insight into the beliefs of</w:t>
      </w:r>
      <w:r w:rsidR="00ED6FC3" w:rsidRPr="009D7090">
        <w:rPr>
          <w:rFonts w:ascii="Times New Roman" w:eastAsia="Times New Roman" w:hAnsi="Times New Roman" w:cs="Times New Roman"/>
          <w:sz w:val="24"/>
          <w:szCs w:val="24"/>
        </w:rPr>
        <w:t xml:space="preserve"> thirteenth-century</w:t>
      </w:r>
      <w:r w:rsidR="00CC47D6" w:rsidRPr="009D7090">
        <w:rPr>
          <w:rFonts w:ascii="Times New Roman" w:eastAsia="Times New Roman" w:hAnsi="Times New Roman" w:cs="Times New Roman"/>
          <w:sz w:val="24"/>
          <w:szCs w:val="24"/>
        </w:rPr>
        <w:t xml:space="preserve"> i</w:t>
      </w:r>
      <w:r w:rsidR="00ED6FC3" w:rsidRPr="009D7090">
        <w:rPr>
          <w:rFonts w:ascii="Times New Roman" w:eastAsia="Times New Roman" w:hAnsi="Times New Roman" w:cs="Times New Roman"/>
          <w:sz w:val="24"/>
          <w:szCs w:val="24"/>
        </w:rPr>
        <w:t>ndividuals living in Languedoc</w:t>
      </w:r>
      <w:r w:rsidR="00CC47D6" w:rsidRPr="009D7090">
        <w:rPr>
          <w:rFonts w:ascii="Times New Roman" w:eastAsia="Times New Roman" w:hAnsi="Times New Roman" w:cs="Times New Roman"/>
          <w:sz w:val="24"/>
          <w:szCs w:val="24"/>
        </w:rPr>
        <w:t xml:space="preserve">. </w:t>
      </w:r>
    </w:p>
    <w:p w14:paraId="0508E87B" w14:textId="0126E379" w:rsidR="00C646CA" w:rsidRPr="0035045F" w:rsidRDefault="00BA58DD" w:rsidP="008A7CB3">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Using</w:t>
      </w:r>
      <w:r w:rsidR="00DD2853" w:rsidRPr="009D7090">
        <w:rPr>
          <w:rFonts w:ascii="Times New Roman" w:eastAsia="Times New Roman" w:hAnsi="Times New Roman" w:cs="Times New Roman"/>
          <w:sz w:val="24"/>
          <w:szCs w:val="24"/>
        </w:rPr>
        <w:t xml:space="preserve"> the extracted data, I was able to get a better picture of the consistency, or </w:t>
      </w:r>
      <w:r w:rsidR="00220669" w:rsidRPr="009D7090">
        <w:rPr>
          <w:rFonts w:ascii="Times New Roman" w:eastAsia="Times New Roman" w:hAnsi="Times New Roman" w:cs="Times New Roman"/>
          <w:sz w:val="24"/>
          <w:szCs w:val="24"/>
        </w:rPr>
        <w:t>potentially</w:t>
      </w:r>
      <w:r w:rsidR="00DD2853" w:rsidRPr="009D7090">
        <w:rPr>
          <w:rFonts w:ascii="Times New Roman" w:eastAsia="Times New Roman" w:hAnsi="Times New Roman" w:cs="Times New Roman"/>
          <w:sz w:val="24"/>
          <w:szCs w:val="24"/>
        </w:rPr>
        <w:t xml:space="preserve"> the lack of</w:t>
      </w:r>
      <w:r w:rsidR="00CB3D50" w:rsidRPr="009D7090">
        <w:rPr>
          <w:rFonts w:ascii="Times New Roman" w:eastAsia="Times New Roman" w:hAnsi="Times New Roman" w:cs="Times New Roman"/>
          <w:sz w:val="24"/>
          <w:szCs w:val="24"/>
        </w:rPr>
        <w:t xml:space="preserve"> consist</w:t>
      </w:r>
      <w:r w:rsidR="00DD2853" w:rsidRPr="009D7090">
        <w:rPr>
          <w:rFonts w:ascii="Times New Roman" w:eastAsia="Times New Roman" w:hAnsi="Times New Roman" w:cs="Times New Roman"/>
          <w:sz w:val="24"/>
          <w:szCs w:val="24"/>
        </w:rPr>
        <w:t>ency, of the deponents</w:t>
      </w:r>
      <w:r w:rsidR="00DC33A5" w:rsidRPr="009D7090">
        <w:rPr>
          <w:rFonts w:ascii="Times New Roman" w:eastAsia="Times New Roman" w:hAnsi="Times New Roman" w:cs="Times New Roman"/>
          <w:sz w:val="24"/>
          <w:szCs w:val="24"/>
        </w:rPr>
        <w:t>’</w:t>
      </w:r>
      <w:r w:rsidR="00DD2853" w:rsidRPr="009D7090">
        <w:rPr>
          <w:rFonts w:ascii="Times New Roman" w:eastAsia="Times New Roman" w:hAnsi="Times New Roman" w:cs="Times New Roman"/>
          <w:sz w:val="24"/>
          <w:szCs w:val="24"/>
        </w:rPr>
        <w:t xml:space="preserve"> heretical beliefs.</w:t>
      </w:r>
      <w:r w:rsidR="004D4ECC" w:rsidRPr="009D7090">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9D7090">
        <w:rPr>
          <w:rFonts w:ascii="Times New Roman" w:eastAsia="Times New Roman" w:hAnsi="Times New Roman" w:cs="Times New Roman"/>
          <w:sz w:val="24"/>
          <w:szCs w:val="24"/>
        </w:rPr>
        <w:t>the first pivot table</w:t>
      </w:r>
      <w:r w:rsidR="004D4ECC" w:rsidRPr="009D7090">
        <w:rPr>
          <w:rFonts w:ascii="Times New Roman" w:eastAsia="Times New Roman" w:hAnsi="Times New Roman" w:cs="Times New Roman"/>
          <w:sz w:val="24"/>
          <w:szCs w:val="24"/>
        </w:rPr>
        <w:t xml:space="preserve"> I filtered </w:t>
      </w:r>
      <w:r w:rsidR="008C6941" w:rsidRPr="009D7090">
        <w:rPr>
          <w:rFonts w:ascii="Times New Roman" w:eastAsia="Times New Roman" w:hAnsi="Times New Roman" w:cs="Times New Roman"/>
          <w:sz w:val="24"/>
          <w:szCs w:val="24"/>
        </w:rPr>
        <w:t xml:space="preserve">my data to include all of the depositions where a person stated what they believed </w:t>
      </w:r>
      <w:r w:rsidR="008C6941" w:rsidRPr="009D7090">
        <w:rPr>
          <w:rFonts w:ascii="Times New Roman" w:eastAsia="Times New Roman" w:hAnsi="Times New Roman" w:cs="Times New Roman"/>
          <w:i/>
          <w:sz w:val="24"/>
          <w:szCs w:val="24"/>
        </w:rPr>
        <w:t>about</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K</w:t>
      </w:r>
      <w:r w:rsidR="00C9785A" w:rsidRPr="009D7090">
        <w:rPr>
          <w:rFonts w:ascii="Times New Roman" w:eastAsia="Times New Roman" w:hAnsi="Times New Roman" w:cs="Times New Roman"/>
          <w:sz w:val="24"/>
          <w:szCs w:val="24"/>
        </w:rPr>
        <w:t>).</w:t>
      </w:r>
      <w:r w:rsidR="00B36D0F" w:rsidRPr="009D7090">
        <w:rPr>
          <w:rFonts w:ascii="Times New Roman" w:eastAsia="Times New Roman" w:hAnsi="Times New Roman" w:cs="Times New Roman"/>
          <w:sz w:val="24"/>
          <w:szCs w:val="24"/>
        </w:rPr>
        <w:t xml:space="preserve"> In the second pivot table</w:t>
      </w:r>
      <w:r w:rsidR="008C6941" w:rsidRPr="009D7090">
        <w:rPr>
          <w:rFonts w:ascii="Times New Roman" w:eastAsia="Times New Roman" w:hAnsi="Times New Roman" w:cs="Times New Roman"/>
          <w:sz w:val="24"/>
          <w:szCs w:val="24"/>
        </w:rPr>
        <w:t xml:space="preserve"> I filtered my data to include all of the depositions where a person stated what error</w:t>
      </w:r>
      <w:r w:rsidR="00C9785A" w:rsidRPr="009D7090">
        <w:rPr>
          <w:rFonts w:ascii="Times New Roman" w:eastAsia="Times New Roman" w:hAnsi="Times New Roman" w:cs="Times New Roman"/>
          <w:sz w:val="24"/>
          <w:szCs w:val="24"/>
        </w:rPr>
        <w:t>s</w:t>
      </w:r>
      <w:r w:rsidR="008C6941" w:rsidRPr="009D7090">
        <w:rPr>
          <w:rFonts w:ascii="Times New Roman" w:eastAsia="Times New Roman" w:hAnsi="Times New Roman" w:cs="Times New Roman"/>
          <w:sz w:val="24"/>
          <w:szCs w:val="24"/>
        </w:rPr>
        <w:t xml:space="preserve"> they had heard </w:t>
      </w:r>
      <w:r w:rsidR="008C6941" w:rsidRPr="009D7090">
        <w:rPr>
          <w:rFonts w:ascii="Times New Roman" w:eastAsia="Times New Roman" w:hAnsi="Times New Roman" w:cs="Times New Roman"/>
          <w:i/>
          <w:sz w:val="24"/>
          <w:szCs w:val="24"/>
        </w:rPr>
        <w:t>from</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L</w:t>
      </w:r>
      <w:r w:rsidR="00C9785A" w:rsidRPr="009D7090">
        <w:rPr>
          <w:rFonts w:ascii="Times New Roman" w:eastAsia="Times New Roman" w:hAnsi="Times New Roman" w:cs="Times New Roman"/>
          <w:sz w:val="24"/>
          <w:szCs w:val="24"/>
        </w:rPr>
        <w:t>).</w:t>
      </w:r>
      <w:r w:rsidR="004D4ECC"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 xml:space="preserve">The first pivot table did not really provide particularly groundbreaking information. </w:t>
      </w:r>
      <w:r w:rsidR="00812BEE" w:rsidRPr="009D7090">
        <w:rPr>
          <w:rFonts w:ascii="Times New Roman" w:eastAsia="Times New Roman" w:hAnsi="Times New Roman" w:cs="Times New Roman"/>
          <w:sz w:val="24"/>
          <w:szCs w:val="24"/>
        </w:rPr>
        <w:t>Of the depositions that Rehr encoded (</w:t>
      </w:r>
      <w:r w:rsidR="00BD35C8" w:rsidRPr="009D7090">
        <w:rPr>
          <w:rFonts w:ascii="Times New Roman" w:eastAsia="Times New Roman" w:hAnsi="Times New Roman" w:cs="Times New Roman"/>
          <w:sz w:val="24"/>
          <w:szCs w:val="24"/>
        </w:rPr>
        <w:t>710</w:t>
      </w:r>
      <w:r w:rsidR="00812BEE" w:rsidRPr="009D7090">
        <w:rPr>
          <w:rFonts w:ascii="Times New Roman" w:eastAsia="Times New Roman" w:hAnsi="Times New Roman" w:cs="Times New Roman"/>
          <w:sz w:val="24"/>
          <w:szCs w:val="24"/>
        </w:rPr>
        <w:t xml:space="preserve"> out of nearly 6,000), there are 88 depositions where the deponent </w:t>
      </w:r>
      <w:r w:rsidR="00C9785A" w:rsidRPr="009D7090">
        <w:rPr>
          <w:rFonts w:ascii="Times New Roman" w:eastAsia="Times New Roman" w:hAnsi="Times New Roman" w:cs="Times New Roman"/>
          <w:sz w:val="24"/>
          <w:szCs w:val="24"/>
        </w:rPr>
        <w:t>claimed to have believed in</w:t>
      </w:r>
      <w:r w:rsidR="00812BEE" w:rsidRPr="009D7090">
        <w:rPr>
          <w:rFonts w:ascii="Times New Roman" w:eastAsia="Times New Roman" w:hAnsi="Times New Roman" w:cs="Times New Roman"/>
          <w:sz w:val="24"/>
          <w:szCs w:val="24"/>
        </w:rPr>
        <w:t xml:space="preserve"> heretics to some extent. Out of those 88 depositions,</w:t>
      </w:r>
      <w:r w:rsidR="00C9785A" w:rsidRPr="009D7090">
        <w:rPr>
          <w:rFonts w:ascii="Times New Roman" w:eastAsia="Times New Roman" w:hAnsi="Times New Roman" w:cs="Times New Roman"/>
          <w:sz w:val="24"/>
          <w:szCs w:val="24"/>
        </w:rPr>
        <w:t xml:space="preserve"> </w:t>
      </w:r>
      <w:r w:rsidR="00D03A6B" w:rsidRPr="009D7090">
        <w:rPr>
          <w:rFonts w:ascii="Times New Roman" w:eastAsia="Times New Roman" w:hAnsi="Times New Roman" w:cs="Times New Roman"/>
          <w:sz w:val="24"/>
          <w:szCs w:val="24"/>
        </w:rPr>
        <w:t xml:space="preserve">76 believed that </w:t>
      </w:r>
      <w:r w:rsidR="00C9785A" w:rsidRPr="009D7090">
        <w:rPr>
          <w:rFonts w:ascii="Times New Roman" w:eastAsia="Times New Roman" w:hAnsi="Times New Roman" w:cs="Times New Roman"/>
          <w:sz w:val="24"/>
          <w:szCs w:val="24"/>
        </w:rPr>
        <w:t xml:space="preserve">heretics were good men, </w:t>
      </w:r>
      <w:r w:rsidR="00D03A6B" w:rsidRPr="009D7090">
        <w:rPr>
          <w:rFonts w:ascii="Times New Roman" w:eastAsia="Times New Roman" w:hAnsi="Times New Roman" w:cs="Times New Roman"/>
          <w:sz w:val="24"/>
          <w:szCs w:val="24"/>
        </w:rPr>
        <w:t xml:space="preserve">60 believed that heretics </w:t>
      </w:r>
      <w:r w:rsidR="00C9785A" w:rsidRPr="009D7090">
        <w:rPr>
          <w:rFonts w:ascii="Times New Roman" w:eastAsia="Times New Roman" w:hAnsi="Times New Roman" w:cs="Times New Roman"/>
          <w:sz w:val="24"/>
          <w:szCs w:val="24"/>
        </w:rPr>
        <w:t>had good</w:t>
      </w:r>
      <w:r w:rsidR="00BF37FD" w:rsidRPr="009D7090">
        <w:rPr>
          <w:rFonts w:ascii="Times New Roman" w:eastAsia="Times New Roman" w:hAnsi="Times New Roman" w:cs="Times New Roman"/>
          <w:sz w:val="24"/>
          <w:szCs w:val="24"/>
        </w:rPr>
        <w:t xml:space="preserve"> faith, and</w:t>
      </w:r>
      <w:r w:rsidR="00D03A6B" w:rsidRPr="009D7090">
        <w:rPr>
          <w:rFonts w:ascii="Times New Roman" w:eastAsia="Times New Roman" w:hAnsi="Times New Roman" w:cs="Times New Roman"/>
          <w:sz w:val="24"/>
          <w:szCs w:val="24"/>
        </w:rPr>
        <w:t xml:space="preserve"> 53 belied that heretics</w:t>
      </w:r>
      <w:r w:rsidR="00BF37FD" w:rsidRPr="009D7090">
        <w:rPr>
          <w:rFonts w:ascii="Times New Roman" w:eastAsia="Times New Roman" w:hAnsi="Times New Roman" w:cs="Times New Roman"/>
          <w:sz w:val="24"/>
          <w:szCs w:val="24"/>
        </w:rPr>
        <w:t xml:space="preserve"> were friends of God</w:t>
      </w:r>
      <w:r w:rsidR="00D03A6B" w:rsidRPr="009D7090">
        <w:rPr>
          <w:rFonts w:ascii="Times New Roman" w:eastAsia="Times New Roman" w:hAnsi="Times New Roman" w:cs="Times New Roman"/>
          <w:sz w:val="24"/>
          <w:szCs w:val="24"/>
        </w:rPr>
        <w:softHyphen/>
        <w:t xml:space="preserve"> – approximately 86 </w:t>
      </w:r>
      <w:r w:rsidR="00D03A6B" w:rsidRPr="009D7090">
        <w:rPr>
          <w:rFonts w:ascii="Times New Roman" w:eastAsia="Times New Roman" w:hAnsi="Times New Roman" w:cs="Times New Roman"/>
          <w:sz w:val="24"/>
          <w:szCs w:val="24"/>
        </w:rPr>
        <w:lastRenderedPageBreak/>
        <w:t>percent, 68 percent, and 60 percent respectively</w:t>
      </w:r>
      <w:r w:rsidR="00C9785A" w:rsidRPr="009D7090">
        <w:rPr>
          <w:rFonts w:ascii="Times New Roman" w:eastAsia="Times New Roman" w:hAnsi="Times New Roman" w:cs="Times New Roman"/>
          <w:sz w:val="24"/>
          <w:szCs w:val="24"/>
        </w:rPr>
        <w:t>.</w:t>
      </w:r>
      <w:r w:rsidR="00BF37FD" w:rsidRPr="009D7090">
        <w:rPr>
          <w:rFonts w:ascii="Times New Roman" w:eastAsia="Times New Roman" w:hAnsi="Times New Roman" w:cs="Times New Roman"/>
          <w:sz w:val="24"/>
          <w:szCs w:val="24"/>
        </w:rPr>
        <w:t xml:space="preserve"> Approximately </w:t>
      </w:r>
      <w:r w:rsidR="00D03A6B" w:rsidRPr="009D7090">
        <w:rPr>
          <w:rFonts w:ascii="Times New Roman" w:eastAsia="Times New Roman" w:hAnsi="Times New Roman" w:cs="Times New Roman"/>
          <w:sz w:val="24"/>
          <w:szCs w:val="24"/>
        </w:rPr>
        <w:t>45</w:t>
      </w:r>
      <w:r w:rsidR="00BF37FD" w:rsidRPr="009D7090">
        <w:rPr>
          <w:rFonts w:ascii="Times New Roman" w:eastAsia="Times New Roman" w:hAnsi="Times New Roman" w:cs="Times New Roman"/>
          <w:sz w:val="24"/>
          <w:szCs w:val="24"/>
        </w:rPr>
        <w:t xml:space="preserve"> percent of the</w:t>
      </w:r>
      <w:r w:rsidR="00567EFA" w:rsidRPr="009D7090">
        <w:rPr>
          <w:rFonts w:ascii="Times New Roman" w:eastAsia="Times New Roman" w:hAnsi="Times New Roman" w:cs="Times New Roman"/>
          <w:sz w:val="24"/>
          <w:szCs w:val="24"/>
        </w:rPr>
        <w:t>se same</w:t>
      </w:r>
      <w:r w:rsidR="004448D5" w:rsidRPr="009D7090">
        <w:rPr>
          <w:rFonts w:ascii="Times New Roman" w:eastAsia="Times New Roman" w:hAnsi="Times New Roman" w:cs="Times New Roman"/>
          <w:sz w:val="24"/>
          <w:szCs w:val="24"/>
        </w:rPr>
        <w:t xml:space="preserve"> deponents </w:t>
      </w:r>
      <w:r w:rsidR="00BF37FD" w:rsidRPr="009D7090">
        <w:rPr>
          <w:rFonts w:ascii="Times New Roman" w:eastAsia="Times New Roman" w:hAnsi="Times New Roman" w:cs="Times New Roman"/>
          <w:sz w:val="24"/>
          <w:szCs w:val="24"/>
        </w:rPr>
        <w:t xml:space="preserve">claimed to have believed they could be saved by the heretics, and approximately </w:t>
      </w:r>
      <w:r w:rsidR="00567EFA" w:rsidRPr="009D7090">
        <w:rPr>
          <w:rFonts w:ascii="Times New Roman" w:eastAsia="Times New Roman" w:hAnsi="Times New Roman" w:cs="Times New Roman"/>
          <w:sz w:val="24"/>
          <w:szCs w:val="24"/>
        </w:rPr>
        <w:t>42 percent</w:t>
      </w:r>
      <w:r w:rsidR="00BF37FD" w:rsidRPr="009D7090">
        <w:rPr>
          <w:rFonts w:ascii="Times New Roman" w:eastAsia="Times New Roman" w:hAnsi="Times New Roman" w:cs="Times New Roman"/>
          <w:sz w:val="24"/>
          <w:szCs w:val="24"/>
        </w:rPr>
        <w:t xml:space="preserve"> said that they believed heretics were </w:t>
      </w:r>
      <w:r w:rsidR="008076BA" w:rsidRPr="009D7090">
        <w:rPr>
          <w:rFonts w:ascii="Times New Roman" w:eastAsia="Times New Roman" w:hAnsi="Times New Roman" w:cs="Times New Roman"/>
          <w:sz w:val="24"/>
          <w:szCs w:val="24"/>
        </w:rPr>
        <w:t>truthful</w:t>
      </w:r>
      <w:r w:rsidR="00BF37FD" w:rsidRPr="009D7090">
        <w:rPr>
          <w:rFonts w:ascii="Times New Roman" w:eastAsia="Times New Roman" w:hAnsi="Times New Roman" w:cs="Times New Roman"/>
          <w:sz w:val="24"/>
          <w:szCs w:val="24"/>
        </w:rPr>
        <w:t>.</w:t>
      </w:r>
      <w:r w:rsidR="00C53551" w:rsidRPr="009D7090">
        <w:rPr>
          <w:rStyle w:val="FootnoteReference"/>
          <w:rFonts w:ascii="Times New Roman" w:eastAsia="Times New Roman" w:hAnsi="Times New Roman" w:cs="Times New Roman"/>
          <w:sz w:val="24"/>
          <w:szCs w:val="24"/>
        </w:rPr>
        <w:footnoteReference w:id="86"/>
      </w:r>
      <w:r w:rsidR="00BF37FD"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For anyone who has read MS 609, these percentages are not particularly surprising.</w:t>
      </w:r>
      <w:r w:rsidR="00AE257E" w:rsidRPr="009D7090">
        <w:rPr>
          <w:rFonts w:ascii="Times New Roman" w:eastAsia="Times New Roman" w:hAnsi="Times New Roman" w:cs="Times New Roman"/>
          <w:sz w:val="24"/>
          <w:szCs w:val="24"/>
        </w:rPr>
        <w:t xml:space="preserve"> </w:t>
      </w:r>
      <w:r w:rsidR="00BF37FD" w:rsidRPr="009D7090">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9D7090">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9D7090">
        <w:rPr>
          <w:rFonts w:ascii="Times New Roman" w:eastAsia="Times New Roman" w:hAnsi="Times New Roman" w:cs="Times New Roman"/>
          <w:sz w:val="24"/>
          <w:szCs w:val="24"/>
        </w:rPr>
        <w:t xml:space="preserve">. </w:t>
      </w:r>
      <w:r w:rsidR="00AB3597" w:rsidRPr="009D7090">
        <w:rPr>
          <w:rFonts w:ascii="Times New Roman" w:eastAsia="Times New Roman" w:hAnsi="Times New Roman" w:cs="Times New Roman"/>
          <w:sz w:val="24"/>
          <w:szCs w:val="24"/>
        </w:rPr>
        <w:t>When reading the depositions it was clear to me that the errors people claimed to have heard were much less consistent than what people believed about</w:t>
      </w:r>
      <w:r w:rsidR="00AB3597" w:rsidRPr="0035045F">
        <w:rPr>
          <w:rFonts w:ascii="Times New Roman" w:eastAsia="Times New Roman" w:hAnsi="Times New Roman" w:cs="Times New Roman"/>
          <w:sz w:val="24"/>
          <w:szCs w:val="24"/>
        </w:rPr>
        <w:t xml:space="preserve">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w:t>
      </w:r>
      <w:r w:rsidR="001C0DF6" w:rsidRPr="0035045F">
        <w:rPr>
          <w:rFonts w:ascii="Times New Roman" w:eastAsia="Times New Roman" w:hAnsi="Times New Roman" w:cs="Times New Roman"/>
          <w:sz w:val="24"/>
          <w:szCs w:val="24"/>
        </w:rPr>
        <w:lastRenderedPageBreak/>
        <w:t>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w:t>
      </w:r>
      <w:r w:rsidR="00D60591" w:rsidRPr="00260968">
        <w:rPr>
          <w:rFonts w:ascii="Times New Roman" w:eastAsia="Times New Roman" w:hAnsi="Times New Roman" w:cs="Times New Roman"/>
          <w:sz w:val="24"/>
          <w:szCs w:val="24"/>
        </w:rPr>
        <w:t xml:space="preserve">Christ. However, the specific set of errors that deponents claimed to have heard were vastly different. </w:t>
      </w:r>
      <w:r w:rsidR="0058043A" w:rsidRPr="00260968">
        <w:rPr>
          <w:rFonts w:ascii="Times New Roman" w:eastAsia="Times New Roman" w:hAnsi="Times New Roman" w:cs="Times New Roman"/>
          <w:sz w:val="24"/>
          <w:szCs w:val="24"/>
        </w:rPr>
        <w:t>There were 43 deponents who claimed to have heard heretical errors</w:t>
      </w:r>
      <w:r w:rsidR="00260968" w:rsidRPr="00260968">
        <w:rPr>
          <w:rFonts w:ascii="Times New Roman" w:eastAsia="Times New Roman" w:hAnsi="Times New Roman" w:cs="Times New Roman"/>
          <w:sz w:val="24"/>
          <w:szCs w:val="24"/>
        </w:rPr>
        <w:t xml:space="preserve"> </w:t>
      </w:r>
      <w:r w:rsidR="0058043A" w:rsidRPr="00260968">
        <w:rPr>
          <w:rFonts w:ascii="Times New Roman" w:eastAsia="Times New Roman" w:hAnsi="Times New Roman" w:cs="Times New Roman"/>
          <w:sz w:val="24"/>
          <w:szCs w:val="24"/>
        </w:rPr>
        <w:t>and 32 different sets of errors that they claimed to have heard.</w:t>
      </w:r>
      <w:r w:rsidR="00286118" w:rsidRPr="00260968">
        <w:rPr>
          <w:rFonts w:ascii="Times New Roman" w:eastAsia="Times New Roman" w:hAnsi="Times New Roman" w:cs="Times New Roman"/>
          <w:sz w:val="24"/>
          <w:szCs w:val="24"/>
        </w:rPr>
        <w:t xml:space="preserve"> Even Biller </w:t>
      </w:r>
      <w:r w:rsidR="00477F07" w:rsidRPr="00260968">
        <w:rPr>
          <w:rFonts w:ascii="Times New Roman" w:eastAsia="Times New Roman" w:hAnsi="Times New Roman" w:cs="Times New Roman"/>
          <w:sz w:val="24"/>
          <w:szCs w:val="24"/>
        </w:rPr>
        <w:t>acknowledged that there wa</w:t>
      </w:r>
      <w:r w:rsidR="00286118" w:rsidRPr="00260968">
        <w:rPr>
          <w:rFonts w:ascii="Times New Roman" w:eastAsia="Times New Roman" w:hAnsi="Times New Roman" w:cs="Times New Roman"/>
          <w:sz w:val="24"/>
          <w:szCs w:val="24"/>
        </w:rPr>
        <w:t>s a huge variation in</w:t>
      </w:r>
      <w:r w:rsidR="00477F07" w:rsidRPr="00260968">
        <w:rPr>
          <w:rFonts w:ascii="Times New Roman" w:eastAsia="Times New Roman" w:hAnsi="Times New Roman" w:cs="Times New Roman"/>
          <w:sz w:val="24"/>
          <w:szCs w:val="24"/>
        </w:rPr>
        <w:t xml:space="preserve"> responses deponents gave to inquisitors about errors they had heard.</w:t>
      </w:r>
      <w:r w:rsidR="00477F07" w:rsidRPr="00260968">
        <w:rPr>
          <w:rStyle w:val="FootnoteReference"/>
          <w:rFonts w:ascii="Times New Roman" w:eastAsia="Times New Roman" w:hAnsi="Times New Roman" w:cs="Times New Roman"/>
          <w:sz w:val="24"/>
          <w:szCs w:val="24"/>
        </w:rPr>
        <w:footnoteReference w:id="87"/>
      </w:r>
      <w:r w:rsidR="0058043A" w:rsidRPr="00260968">
        <w:rPr>
          <w:rFonts w:ascii="Times New Roman" w:eastAsia="Times New Roman" w:hAnsi="Times New Roman" w:cs="Times New Roman"/>
          <w:sz w:val="24"/>
          <w:szCs w:val="24"/>
        </w:rPr>
        <w:t xml:space="preserve"> Furthermore, while the beliefs are somewhat consistent</w:t>
      </w:r>
      <w:r w:rsidR="00A931D1" w:rsidRPr="00260968">
        <w:rPr>
          <w:rFonts w:ascii="Times New Roman" w:eastAsia="Times New Roman" w:hAnsi="Times New Roman" w:cs="Times New Roman"/>
          <w:sz w:val="24"/>
          <w:szCs w:val="24"/>
        </w:rPr>
        <w:t xml:space="preserve"> in certain aspects</w:t>
      </w:r>
      <w:r w:rsidR="0058043A" w:rsidRPr="00260968">
        <w:rPr>
          <w:rFonts w:ascii="Times New Roman" w:eastAsia="Times New Roman" w:hAnsi="Times New Roman" w:cs="Times New Roman"/>
          <w:sz w:val="24"/>
          <w:szCs w:val="24"/>
        </w:rPr>
        <w:t>,</w:t>
      </w:r>
      <w:r w:rsidR="00A931D1" w:rsidRPr="00260968">
        <w:rPr>
          <w:rFonts w:ascii="Times New Roman" w:eastAsia="Times New Roman" w:hAnsi="Times New Roman" w:cs="Times New Roman"/>
          <w:sz w:val="24"/>
          <w:szCs w:val="24"/>
        </w:rPr>
        <w:t xml:space="preserve"> though highly variable in others,</w:t>
      </w:r>
      <w:r w:rsidR="0058043A" w:rsidRPr="00260968">
        <w:rPr>
          <w:rFonts w:ascii="Times New Roman" w:eastAsia="Times New Roman" w:hAnsi="Times New Roman" w:cs="Times New Roman"/>
          <w:sz w:val="24"/>
          <w:szCs w:val="24"/>
        </w:rPr>
        <w:t xml:space="preserve"> they are certainly not widespread. Rehr encoded 710 depositions, and only 43 of those depo</w:t>
      </w:r>
      <w:r w:rsidR="00023936" w:rsidRPr="00260968">
        <w:rPr>
          <w:rFonts w:ascii="Times New Roman" w:eastAsia="Times New Roman" w:hAnsi="Times New Roman" w:cs="Times New Roman"/>
          <w:sz w:val="24"/>
          <w:szCs w:val="24"/>
        </w:rPr>
        <w:t xml:space="preserve">nents reported hearing heretical errors. If the Cathar believers want to convince the world of a widespread </w:t>
      </w:r>
      <w:r w:rsidR="00751BF8" w:rsidRPr="00260968">
        <w:rPr>
          <w:rFonts w:ascii="Times New Roman" w:eastAsia="Times New Roman" w:hAnsi="Times New Roman" w:cs="Times New Roman"/>
          <w:sz w:val="24"/>
          <w:szCs w:val="24"/>
        </w:rPr>
        <w:t>Cathar heresy that swept Southern France in the mid-thirteenth century</w:t>
      </w:r>
      <w:r w:rsidR="008A7CB3" w:rsidRPr="00260968">
        <w:rPr>
          <w:rFonts w:ascii="Times New Roman" w:eastAsia="Times New Roman" w:hAnsi="Times New Roman" w:cs="Times New Roman"/>
          <w:sz w:val="24"/>
          <w:szCs w:val="24"/>
        </w:rPr>
        <w:t xml:space="preserve"> using MS 609,</w:t>
      </w:r>
      <w:r w:rsidR="00751BF8" w:rsidRPr="00260968">
        <w:rPr>
          <w:rFonts w:ascii="Times New Roman" w:eastAsia="Times New Roman" w:hAnsi="Times New Roman" w:cs="Times New Roman"/>
          <w:sz w:val="24"/>
          <w:szCs w:val="24"/>
        </w:rPr>
        <w:t xml:space="preserve"> they are going to need more than a paltry six percent of deponents claiming to have heard any heretical beliefs. The data is even more </w:t>
      </w:r>
      <w:r w:rsidR="00260968" w:rsidRPr="00260968">
        <w:rPr>
          <w:rFonts w:ascii="Times New Roman" w:eastAsia="Times New Roman" w:hAnsi="Times New Roman" w:cs="Times New Roman"/>
          <w:sz w:val="24"/>
          <w:szCs w:val="24"/>
        </w:rPr>
        <w:t xml:space="preserve">woeful </w:t>
      </w:r>
      <w:r w:rsidR="00751BF8" w:rsidRPr="00260968">
        <w:rPr>
          <w:rFonts w:ascii="Times New Roman" w:eastAsia="Times New Roman" w:hAnsi="Times New Roman" w:cs="Times New Roman"/>
          <w:sz w:val="24"/>
          <w:szCs w:val="24"/>
        </w:rPr>
        <w:t xml:space="preserve">for believers when looking at how many deponents actually </w:t>
      </w:r>
      <w:r w:rsidR="00811277" w:rsidRPr="00260968">
        <w:rPr>
          <w:rFonts w:ascii="Times New Roman" w:eastAsia="Times New Roman" w:hAnsi="Times New Roman" w:cs="Times New Roman"/>
          <w:sz w:val="24"/>
          <w:szCs w:val="24"/>
        </w:rPr>
        <w:t xml:space="preserve">claimed to have </w:t>
      </w:r>
      <w:r w:rsidR="00751BF8" w:rsidRPr="00260968">
        <w:rPr>
          <w:rFonts w:ascii="Times New Roman" w:eastAsia="Times New Roman" w:hAnsi="Times New Roman" w:cs="Times New Roman"/>
          <w:sz w:val="24"/>
          <w:szCs w:val="24"/>
        </w:rPr>
        <w:t xml:space="preserve">believed in </w:t>
      </w:r>
      <w:r w:rsidR="008415AB" w:rsidRPr="00260968">
        <w:rPr>
          <w:rFonts w:ascii="Times New Roman" w:eastAsia="Times New Roman" w:hAnsi="Times New Roman" w:cs="Times New Roman"/>
          <w:sz w:val="24"/>
          <w:szCs w:val="24"/>
        </w:rPr>
        <w:t xml:space="preserve">the </w:t>
      </w:r>
      <w:r w:rsidR="00751BF8" w:rsidRPr="00260968">
        <w:rPr>
          <w:rFonts w:ascii="Times New Roman" w:eastAsia="Times New Roman" w:hAnsi="Times New Roman" w:cs="Times New Roman"/>
          <w:sz w:val="24"/>
          <w:szCs w:val="24"/>
        </w:rPr>
        <w:t>heretical errors</w:t>
      </w:r>
      <w:r w:rsidR="008415AB" w:rsidRPr="00260968">
        <w:rPr>
          <w:rFonts w:ascii="Times New Roman" w:eastAsia="Times New Roman" w:hAnsi="Times New Roman" w:cs="Times New Roman"/>
          <w:sz w:val="24"/>
          <w:szCs w:val="24"/>
        </w:rPr>
        <w:t xml:space="preserve"> they heard</w:t>
      </w:r>
      <w:r w:rsidR="00751BF8" w:rsidRPr="00260968">
        <w:rPr>
          <w:rFonts w:ascii="Times New Roman" w:eastAsia="Times New Roman" w:hAnsi="Times New Roman" w:cs="Times New Roman"/>
          <w:sz w:val="24"/>
          <w:szCs w:val="24"/>
        </w:rPr>
        <w:t>.</w:t>
      </w:r>
      <w:r w:rsidR="00811277" w:rsidRPr="00260968">
        <w:rPr>
          <w:rFonts w:ascii="Times New Roman" w:eastAsia="Times New Roman" w:hAnsi="Times New Roman" w:cs="Times New Roman"/>
          <w:sz w:val="24"/>
          <w:szCs w:val="24"/>
        </w:rPr>
        <w:t xml:space="preserve"> O</w:t>
      </w:r>
      <w:r w:rsidR="001D0721" w:rsidRPr="00260968">
        <w:rPr>
          <w:rFonts w:ascii="Times New Roman" w:eastAsia="Times New Roman" w:hAnsi="Times New Roman" w:cs="Times New Roman"/>
          <w:sz w:val="24"/>
          <w:szCs w:val="24"/>
        </w:rPr>
        <w:t>f the 43 deponents who claimed to have heard heretical errors,</w:t>
      </w:r>
      <w:r w:rsidR="00811277" w:rsidRPr="00260968">
        <w:rPr>
          <w:rFonts w:ascii="Times New Roman" w:eastAsia="Times New Roman" w:hAnsi="Times New Roman" w:cs="Times New Roman"/>
          <w:sz w:val="24"/>
          <w:szCs w:val="24"/>
        </w:rPr>
        <w:t xml:space="preserve"> 20 </w:t>
      </w:r>
      <w:r w:rsidR="001D0721" w:rsidRPr="00260968">
        <w:rPr>
          <w:rFonts w:ascii="Times New Roman" w:eastAsia="Times New Roman" w:hAnsi="Times New Roman" w:cs="Times New Roman"/>
          <w:sz w:val="24"/>
          <w:szCs w:val="24"/>
        </w:rPr>
        <w:t>also claimed to have believed in those errors</w:t>
      </w:r>
      <w:r w:rsidR="008A7CB3" w:rsidRPr="00260968">
        <w:rPr>
          <w:rFonts w:ascii="Times New Roman" w:eastAsia="Times New Roman" w:hAnsi="Times New Roman" w:cs="Times New Roman"/>
          <w:sz w:val="24"/>
          <w:szCs w:val="24"/>
        </w:rPr>
        <w:t xml:space="preserve"> – less than three percent of</w:t>
      </w:r>
      <w:r w:rsidR="00A93306" w:rsidRPr="00260968">
        <w:rPr>
          <w:rFonts w:ascii="Times New Roman" w:eastAsia="Times New Roman" w:hAnsi="Times New Roman" w:cs="Times New Roman"/>
          <w:sz w:val="24"/>
          <w:szCs w:val="24"/>
        </w:rPr>
        <w:t xml:space="preserve"> all encoded</w:t>
      </w:r>
      <w:r w:rsidR="008A7CB3" w:rsidRPr="00260968">
        <w:rPr>
          <w:rFonts w:ascii="Times New Roman" w:eastAsia="Times New Roman" w:hAnsi="Times New Roman" w:cs="Times New Roman"/>
          <w:sz w:val="24"/>
          <w:szCs w:val="24"/>
        </w:rPr>
        <w:t xml:space="preserve"> depositions. </w:t>
      </w:r>
      <w:r w:rsidR="00352FD2" w:rsidRPr="00260968">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260968">
        <w:rPr>
          <w:rFonts w:ascii="Times New Roman" w:eastAsia="Times New Roman" w:hAnsi="Times New Roman" w:cs="Times New Roman"/>
          <w:sz w:val="24"/>
          <w:szCs w:val="24"/>
        </w:rPr>
        <w:t>ubiquity</w:t>
      </w:r>
      <w:r w:rsidR="00352FD2" w:rsidRPr="00260968">
        <w:rPr>
          <w:rFonts w:ascii="Times New Roman" w:eastAsia="Times New Roman" w:hAnsi="Times New Roman" w:cs="Times New Roman"/>
          <w:sz w:val="24"/>
          <w:szCs w:val="24"/>
        </w:rPr>
        <w:t xml:space="preserve"> based on these documents. </w:t>
      </w:r>
      <w:r w:rsidR="00DC33A5" w:rsidRPr="00260968">
        <w:rPr>
          <w:rFonts w:ascii="Times New Roman" w:eastAsia="Times New Roman" w:hAnsi="Times New Roman" w:cs="Times New Roman"/>
          <w:sz w:val="24"/>
          <w:szCs w:val="24"/>
        </w:rPr>
        <w:t xml:space="preserve">However, </w:t>
      </w:r>
      <w:r w:rsidR="00C75571" w:rsidRPr="00260968">
        <w:rPr>
          <w:rFonts w:ascii="Times New Roman" w:eastAsia="Times New Roman" w:hAnsi="Times New Roman" w:cs="Times New Roman"/>
          <w:sz w:val="24"/>
          <w:szCs w:val="24"/>
        </w:rPr>
        <w:t xml:space="preserve">for </w:t>
      </w:r>
      <w:r w:rsidR="00EB5FD9" w:rsidRPr="00260968">
        <w:rPr>
          <w:rFonts w:ascii="Times New Roman" w:eastAsia="Times New Roman" w:hAnsi="Times New Roman" w:cs="Times New Roman"/>
          <w:sz w:val="24"/>
          <w:szCs w:val="24"/>
        </w:rPr>
        <w:t>scholars who continue to promote the existence of a Cathar heresy,</w:t>
      </w:r>
      <w:r w:rsidR="00C75571" w:rsidRPr="00260968">
        <w:rPr>
          <w:rFonts w:ascii="Times New Roman" w:eastAsia="Times New Roman" w:hAnsi="Times New Roman" w:cs="Times New Roman"/>
          <w:sz w:val="24"/>
          <w:szCs w:val="24"/>
        </w:rPr>
        <w:t xml:space="preserve"> the foundation of the Cathar church is not doctrinal consistency, but rather the </w:t>
      </w:r>
      <w:r w:rsidR="00DF5B15" w:rsidRPr="00260968">
        <w:rPr>
          <w:rFonts w:ascii="Times New Roman" w:eastAsia="Times New Roman" w:hAnsi="Times New Roman" w:cs="Times New Roman"/>
          <w:sz w:val="24"/>
          <w:szCs w:val="24"/>
        </w:rPr>
        <w:t>prevalence</w:t>
      </w:r>
      <w:r w:rsidR="00C75571" w:rsidRPr="00260968">
        <w:rPr>
          <w:rFonts w:ascii="Times New Roman" w:eastAsia="Times New Roman" w:hAnsi="Times New Roman" w:cs="Times New Roman"/>
          <w:sz w:val="24"/>
          <w:szCs w:val="24"/>
        </w:rPr>
        <w:t xml:space="preserve"> of dualist beliefs.</w:t>
      </w:r>
      <w:r w:rsidR="00C75571" w:rsidRPr="0035045F">
        <w:rPr>
          <w:rFonts w:ascii="Times New Roman" w:eastAsia="Times New Roman" w:hAnsi="Times New Roman" w:cs="Times New Roman"/>
          <w:sz w:val="24"/>
          <w:szCs w:val="24"/>
        </w:rPr>
        <w:t xml:space="preserve"> </w:t>
      </w:r>
    </w:p>
    <w:p w14:paraId="44F6BE5D" w14:textId="3DA5DD1B"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w:t>
      </w:r>
      <w:r w:rsidR="00D360EA" w:rsidRPr="0035045F">
        <w:rPr>
          <w:rFonts w:ascii="Times New Roman" w:eastAsia="Times New Roman" w:hAnsi="Times New Roman" w:cs="Times New Roman"/>
          <w:sz w:val="24"/>
          <w:szCs w:val="24"/>
        </w:rPr>
        <w:lastRenderedPageBreak/>
        <w:t xml:space="preserve">several depositions do refer to </w:t>
      </w:r>
      <w:r w:rsidR="00D360EA" w:rsidRPr="00260968">
        <w:rPr>
          <w:rFonts w:ascii="Times New Roman" w:eastAsia="Times New Roman" w:hAnsi="Times New Roman" w:cs="Times New Roman"/>
          <w:sz w:val="24"/>
          <w:szCs w:val="24"/>
        </w:rPr>
        <w:t xml:space="preserve">hearing about the “visibility error.” The visibility error refers to the belief that God did not create the visible world. This </w:t>
      </w:r>
      <w:r w:rsidR="00277636" w:rsidRPr="00260968">
        <w:rPr>
          <w:rFonts w:ascii="Times New Roman" w:eastAsia="Times New Roman" w:hAnsi="Times New Roman" w:cs="Times New Roman"/>
          <w:sz w:val="24"/>
          <w:szCs w:val="24"/>
        </w:rPr>
        <w:t xml:space="preserve">error is considered significant </w:t>
      </w:r>
      <w:r w:rsidR="00DC33A5" w:rsidRPr="00260968">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260968">
        <w:rPr>
          <w:rFonts w:ascii="Times New Roman" w:eastAsia="Times New Roman" w:hAnsi="Times New Roman" w:cs="Times New Roman"/>
          <w:sz w:val="24"/>
          <w:szCs w:val="24"/>
        </w:rPr>
        <w:t xml:space="preserve"> </w:t>
      </w:r>
      <w:r w:rsidR="00B071F3" w:rsidRPr="00260968">
        <w:rPr>
          <w:rFonts w:ascii="Times New Roman" w:eastAsia="Times New Roman" w:hAnsi="Times New Roman" w:cs="Times New Roman"/>
          <w:sz w:val="24"/>
          <w:szCs w:val="24"/>
        </w:rPr>
        <w:t>Scholars</w:t>
      </w:r>
      <w:r w:rsidR="00D360EA" w:rsidRPr="00260968">
        <w:rPr>
          <w:rFonts w:ascii="Times New Roman" w:eastAsia="Times New Roman" w:hAnsi="Times New Roman" w:cs="Times New Roman"/>
          <w:sz w:val="24"/>
          <w:szCs w:val="24"/>
        </w:rPr>
        <w:t xml:space="preserve"> that believe in an organized </w:t>
      </w:r>
      <w:r w:rsidR="008076BA" w:rsidRPr="00260968">
        <w:rPr>
          <w:rFonts w:ascii="Times New Roman" w:eastAsia="Times New Roman" w:hAnsi="Times New Roman" w:cs="Times New Roman"/>
          <w:sz w:val="24"/>
          <w:szCs w:val="24"/>
        </w:rPr>
        <w:t>Cathar</w:t>
      </w:r>
      <w:r w:rsidR="00D360EA" w:rsidRPr="00260968">
        <w:rPr>
          <w:rFonts w:ascii="Times New Roman" w:eastAsia="Times New Roman" w:hAnsi="Times New Roman" w:cs="Times New Roman"/>
          <w:sz w:val="24"/>
          <w:szCs w:val="24"/>
        </w:rPr>
        <w:t xml:space="preserve"> church claim that </w:t>
      </w:r>
      <w:r w:rsidR="00277636" w:rsidRPr="00260968">
        <w:rPr>
          <w:rFonts w:ascii="Times New Roman" w:eastAsia="Times New Roman" w:hAnsi="Times New Roman" w:cs="Times New Roman"/>
          <w:sz w:val="24"/>
          <w:szCs w:val="24"/>
        </w:rPr>
        <w:t>Cathars believed that there was</w:t>
      </w:r>
      <w:r w:rsidR="00D360EA" w:rsidRPr="00260968">
        <w:rPr>
          <w:rFonts w:ascii="Times New Roman" w:eastAsia="Times New Roman" w:hAnsi="Times New Roman" w:cs="Times New Roman"/>
          <w:sz w:val="24"/>
          <w:szCs w:val="24"/>
        </w:rPr>
        <w:t xml:space="preserve"> a God that created the visible </w:t>
      </w:r>
      <w:r w:rsidR="00277636" w:rsidRPr="00260968">
        <w:rPr>
          <w:rFonts w:ascii="Times New Roman" w:eastAsia="Times New Roman" w:hAnsi="Times New Roman" w:cs="Times New Roman"/>
          <w:sz w:val="24"/>
          <w:szCs w:val="24"/>
        </w:rPr>
        <w:t xml:space="preserve">world and </w:t>
      </w:r>
      <w:r w:rsidR="00D360EA" w:rsidRPr="00260968">
        <w:rPr>
          <w:rFonts w:ascii="Times New Roman" w:eastAsia="Times New Roman" w:hAnsi="Times New Roman" w:cs="Times New Roman"/>
          <w:sz w:val="24"/>
          <w:szCs w:val="24"/>
        </w:rPr>
        <w:t>a God that created the non-visible world. These scholars also contend that dualist beliefs were relatively</w:t>
      </w:r>
      <w:r w:rsidR="006B71E9" w:rsidRPr="00260968">
        <w:rPr>
          <w:rFonts w:ascii="Times New Roman" w:eastAsia="Times New Roman" w:hAnsi="Times New Roman" w:cs="Times New Roman"/>
          <w:sz w:val="24"/>
          <w:szCs w:val="24"/>
        </w:rPr>
        <w:t xml:space="preserve"> widespread in the lands of the count of Toulouse</w:t>
      </w:r>
      <w:r w:rsidR="00EC3141"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 either </w:t>
      </w:r>
      <w:r w:rsidR="00D360EA" w:rsidRPr="00260968">
        <w:rPr>
          <w:rFonts w:ascii="Times New Roman" w:eastAsia="Times New Roman" w:hAnsi="Times New Roman" w:cs="Times New Roman"/>
          <w:sz w:val="24"/>
          <w:szCs w:val="24"/>
        </w:rPr>
        <w:t xml:space="preserve">as a result of the survival of ancient Manichean beliefs or the migration </w:t>
      </w:r>
      <w:r w:rsidR="000318C2" w:rsidRPr="00260968">
        <w:rPr>
          <w:rFonts w:ascii="Times New Roman" w:eastAsia="Times New Roman" w:hAnsi="Times New Roman" w:cs="Times New Roman"/>
          <w:sz w:val="24"/>
          <w:szCs w:val="24"/>
        </w:rPr>
        <w:t>of Bogomil beliefs from the Byzantine Empire</w:t>
      </w:r>
      <w:r w:rsidR="00D360EA" w:rsidRPr="00260968">
        <w:rPr>
          <w:rFonts w:ascii="Times New Roman" w:eastAsia="Times New Roman" w:hAnsi="Times New Roman" w:cs="Times New Roman"/>
          <w:sz w:val="24"/>
          <w:szCs w:val="24"/>
        </w:rPr>
        <w:t>.</w:t>
      </w:r>
      <w:r w:rsidR="00277636" w:rsidRPr="00260968">
        <w:rPr>
          <w:rFonts w:ascii="Times New Roman" w:eastAsia="Times New Roman" w:hAnsi="Times New Roman" w:cs="Times New Roman"/>
          <w:sz w:val="24"/>
          <w:szCs w:val="24"/>
        </w:rPr>
        <w:t xml:space="preserve"> </w:t>
      </w:r>
      <w:r w:rsidR="000318C2" w:rsidRPr="00260968">
        <w:rPr>
          <w:rFonts w:ascii="Times New Roman" w:eastAsia="Times New Roman" w:hAnsi="Times New Roman" w:cs="Times New Roman"/>
          <w:sz w:val="24"/>
          <w:szCs w:val="24"/>
        </w:rPr>
        <w:t>Furthermore, scholars</w:t>
      </w:r>
      <w:r w:rsidR="007A782D" w:rsidRPr="00260968">
        <w:rPr>
          <w:rFonts w:ascii="Times New Roman" w:eastAsia="Times New Roman" w:hAnsi="Times New Roman" w:cs="Times New Roman"/>
          <w:sz w:val="24"/>
          <w:szCs w:val="24"/>
        </w:rPr>
        <w:t xml:space="preserve"> that believe in the existence of Cathars will commonly point to MS 609 as evidence that these dualist beliefs were relatively common.</w:t>
      </w:r>
      <w:r w:rsidR="00A90E12" w:rsidRPr="00260968">
        <w:rPr>
          <w:rStyle w:val="FootnoteReference"/>
          <w:rFonts w:ascii="Times New Roman" w:eastAsia="Times New Roman" w:hAnsi="Times New Roman" w:cs="Times New Roman"/>
          <w:sz w:val="24"/>
          <w:szCs w:val="24"/>
        </w:rPr>
        <w:footnoteReference w:id="88"/>
      </w:r>
      <w:r w:rsidR="007A782D" w:rsidRPr="00260968">
        <w:rPr>
          <w:rFonts w:ascii="Times New Roman" w:eastAsia="Times New Roman" w:hAnsi="Times New Roman" w:cs="Times New Roman"/>
          <w:sz w:val="24"/>
          <w:szCs w:val="24"/>
        </w:rPr>
        <w:t xml:space="preserve"> </w:t>
      </w:r>
      <w:r w:rsidR="008B11BD" w:rsidRPr="00260968">
        <w:rPr>
          <w:rFonts w:ascii="Times New Roman" w:eastAsia="Times New Roman" w:hAnsi="Times New Roman" w:cs="Times New Roman"/>
          <w:sz w:val="24"/>
          <w:szCs w:val="24"/>
        </w:rPr>
        <w:t xml:space="preserve">Biller, in particular, points to </w:t>
      </w:r>
      <w:r w:rsidR="005F613F" w:rsidRPr="00260968">
        <w:rPr>
          <w:rFonts w:ascii="Times New Roman" w:eastAsia="Times New Roman" w:hAnsi="Times New Roman" w:cs="Times New Roman"/>
          <w:sz w:val="24"/>
          <w:szCs w:val="24"/>
        </w:rPr>
        <w:t>instances of</w:t>
      </w:r>
      <w:r w:rsidR="00B33CE8" w:rsidRPr="0026096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260968">
        <w:rPr>
          <w:rFonts w:ascii="Times New Roman" w:eastAsia="Times New Roman" w:hAnsi="Times New Roman" w:cs="Times New Roman"/>
          <w:sz w:val="24"/>
          <w:szCs w:val="24"/>
        </w:rPr>
        <w:t xml:space="preserve"> in thirteenth-century Languedoc</w:t>
      </w:r>
      <w:r w:rsidR="00B33CE8" w:rsidRPr="00260968">
        <w:rPr>
          <w:rFonts w:ascii="Times New Roman" w:eastAsia="Times New Roman" w:hAnsi="Times New Roman" w:cs="Times New Roman"/>
          <w:sz w:val="24"/>
          <w:szCs w:val="24"/>
        </w:rPr>
        <w:t>.</w:t>
      </w:r>
      <w:r w:rsidR="00B33CE8" w:rsidRPr="00260968">
        <w:rPr>
          <w:rStyle w:val="FootnoteReference"/>
          <w:rFonts w:ascii="Times New Roman" w:eastAsia="Times New Roman" w:hAnsi="Times New Roman" w:cs="Times New Roman"/>
          <w:sz w:val="24"/>
          <w:szCs w:val="24"/>
        </w:rPr>
        <w:footnoteReference w:id="89"/>
      </w:r>
      <w:r w:rsidR="00B33CE8" w:rsidRPr="00260968">
        <w:rPr>
          <w:rFonts w:ascii="Times New Roman" w:eastAsia="Times New Roman" w:hAnsi="Times New Roman" w:cs="Times New Roman"/>
          <w:sz w:val="24"/>
          <w:szCs w:val="24"/>
        </w:rPr>
        <w:t xml:space="preserve"> H</w:t>
      </w:r>
      <w:r w:rsidR="00324DEF" w:rsidRPr="00260968">
        <w:rPr>
          <w:rFonts w:ascii="Times New Roman" w:eastAsia="Times New Roman" w:hAnsi="Times New Roman" w:cs="Times New Roman"/>
          <w:sz w:val="24"/>
          <w:szCs w:val="24"/>
        </w:rPr>
        <w:t xml:space="preserve">owever, Biller </w:t>
      </w:r>
      <w:r w:rsidR="005F613F" w:rsidRPr="00260968">
        <w:rPr>
          <w:rFonts w:ascii="Times New Roman" w:eastAsia="Times New Roman" w:hAnsi="Times New Roman" w:cs="Times New Roman"/>
          <w:sz w:val="24"/>
          <w:szCs w:val="24"/>
        </w:rPr>
        <w:t>fa</w:t>
      </w:r>
      <w:r w:rsidR="00260968">
        <w:rPr>
          <w:rFonts w:ascii="Times New Roman" w:eastAsia="Times New Roman" w:hAnsi="Times New Roman" w:cs="Times New Roman"/>
          <w:sz w:val="24"/>
          <w:szCs w:val="24"/>
        </w:rPr>
        <w:t xml:space="preserve">ils to state the actual proportion </w:t>
      </w:r>
      <w:r w:rsidR="005F613F" w:rsidRPr="00260968">
        <w:rPr>
          <w:rFonts w:ascii="Times New Roman" w:eastAsia="Times New Roman" w:hAnsi="Times New Roman" w:cs="Times New Roman"/>
          <w:sz w:val="24"/>
          <w:szCs w:val="24"/>
        </w:rPr>
        <w:t>of deponents who claimed to believe in dualism out of the total depositions</w:t>
      </w:r>
      <w:r w:rsidR="00324DEF" w:rsidRPr="00260968">
        <w:rPr>
          <w:rFonts w:ascii="Times New Roman" w:eastAsia="Times New Roman" w:hAnsi="Times New Roman" w:cs="Times New Roman"/>
          <w:sz w:val="24"/>
          <w:szCs w:val="24"/>
        </w:rPr>
        <w:t>.</w:t>
      </w:r>
      <w:r w:rsidR="00886234" w:rsidRPr="00260968">
        <w:rPr>
          <w:rStyle w:val="FootnoteReference"/>
          <w:rFonts w:ascii="Times New Roman" w:eastAsia="Times New Roman" w:hAnsi="Times New Roman" w:cs="Times New Roman"/>
          <w:sz w:val="24"/>
          <w:szCs w:val="24"/>
        </w:rPr>
        <w:footnoteReference w:id="90"/>
      </w:r>
      <w:r w:rsidR="007A782D"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260968">
        <w:rPr>
          <w:rFonts w:ascii="Times New Roman" w:eastAsia="Times New Roman" w:hAnsi="Times New Roman" w:cs="Times New Roman"/>
          <w:sz w:val="24"/>
          <w:szCs w:val="24"/>
        </w:rPr>
        <w:t xml:space="preserve"> </w:t>
      </w:r>
      <w:r w:rsidR="00F9154F" w:rsidRPr="00260968">
        <w:rPr>
          <w:rFonts w:ascii="Times New Roman" w:eastAsia="Times New Roman" w:hAnsi="Times New Roman" w:cs="Times New Roman"/>
          <w:sz w:val="24"/>
          <w:szCs w:val="24"/>
        </w:rPr>
        <w:t>(See Appendix M</w:t>
      </w:r>
      <w:r w:rsidR="007B0FBE" w:rsidRPr="00260968">
        <w:rPr>
          <w:rFonts w:ascii="Times New Roman" w:eastAsia="Times New Roman" w:hAnsi="Times New Roman" w:cs="Times New Roman"/>
          <w:sz w:val="24"/>
          <w:szCs w:val="24"/>
        </w:rPr>
        <w:t>).</w:t>
      </w:r>
      <w:r w:rsidR="00D360EA"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260968">
        <w:rPr>
          <w:rFonts w:ascii="Times New Roman" w:eastAsia="Times New Roman" w:hAnsi="Times New Roman" w:cs="Times New Roman"/>
          <w:sz w:val="24"/>
          <w:szCs w:val="24"/>
        </w:rPr>
        <w:t xml:space="preserve">Of the </w:t>
      </w:r>
      <w:r w:rsidR="00FD61C8" w:rsidRPr="00260968">
        <w:rPr>
          <w:rFonts w:ascii="Times New Roman" w:eastAsia="Times New Roman" w:hAnsi="Times New Roman" w:cs="Times New Roman"/>
          <w:sz w:val="24"/>
          <w:szCs w:val="24"/>
        </w:rPr>
        <w:t>710</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depositions that Rehr encoded</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t</w:t>
      </w:r>
      <w:r w:rsidR="00F3441F" w:rsidRPr="00260968">
        <w:rPr>
          <w:rFonts w:ascii="Times New Roman" w:eastAsia="Times New Roman" w:hAnsi="Times New Roman" w:cs="Times New Roman"/>
          <w:sz w:val="24"/>
          <w:szCs w:val="24"/>
        </w:rPr>
        <w:t>here are only 32</w:t>
      </w:r>
      <w:r w:rsidRPr="00260968">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260968">
        <w:rPr>
          <w:rFonts w:ascii="Times New Roman" w:eastAsia="Times New Roman" w:hAnsi="Times New Roman" w:cs="Times New Roman"/>
          <w:sz w:val="24"/>
          <w:szCs w:val="24"/>
        </w:rPr>
        <w:t xml:space="preserve">Additionally, of those </w:t>
      </w:r>
      <w:r w:rsidR="00F3441F" w:rsidRPr="00260968">
        <w:rPr>
          <w:rFonts w:ascii="Times New Roman" w:eastAsia="Times New Roman" w:hAnsi="Times New Roman" w:cs="Times New Roman"/>
          <w:sz w:val="24"/>
          <w:szCs w:val="24"/>
        </w:rPr>
        <w:t xml:space="preserve">32 </w:t>
      </w:r>
      <w:r w:rsidR="00E57286" w:rsidRPr="00260968">
        <w:rPr>
          <w:rFonts w:ascii="Times New Roman" w:eastAsia="Times New Roman" w:hAnsi="Times New Roman" w:cs="Times New Roman"/>
          <w:sz w:val="24"/>
          <w:szCs w:val="24"/>
        </w:rPr>
        <w:t xml:space="preserve">depositions, only </w:t>
      </w:r>
      <w:r w:rsidR="000674C3" w:rsidRPr="00260968">
        <w:rPr>
          <w:rFonts w:ascii="Times New Roman" w:eastAsia="Times New Roman" w:hAnsi="Times New Roman" w:cs="Times New Roman"/>
          <w:sz w:val="24"/>
          <w:szCs w:val="24"/>
        </w:rPr>
        <w:t>16</w:t>
      </w:r>
      <w:r w:rsidR="00E57286" w:rsidRPr="00260968">
        <w:rPr>
          <w:rFonts w:ascii="Times New Roman" w:eastAsia="Times New Roman" w:hAnsi="Times New Roman" w:cs="Times New Roman"/>
          <w:sz w:val="24"/>
          <w:szCs w:val="24"/>
        </w:rPr>
        <w:t xml:space="preserve"> indicated that the deponent believed the heretics to be </w:t>
      </w:r>
      <w:r w:rsidR="008076BA" w:rsidRPr="00260968">
        <w:rPr>
          <w:rFonts w:ascii="Times New Roman" w:eastAsia="Times New Roman" w:hAnsi="Times New Roman" w:cs="Times New Roman"/>
          <w:sz w:val="24"/>
          <w:szCs w:val="24"/>
        </w:rPr>
        <w:t>truthful</w:t>
      </w:r>
      <w:r w:rsidR="00E57286" w:rsidRPr="00260968">
        <w:rPr>
          <w:rFonts w:ascii="Times New Roman" w:eastAsia="Times New Roman" w:hAnsi="Times New Roman" w:cs="Times New Roman"/>
          <w:sz w:val="24"/>
          <w:szCs w:val="24"/>
        </w:rPr>
        <w:t xml:space="preserve">. </w:t>
      </w:r>
      <w:r w:rsidR="009D7030" w:rsidRPr="00260968">
        <w:rPr>
          <w:rFonts w:ascii="Times New Roman" w:eastAsia="Times New Roman" w:hAnsi="Times New Roman" w:cs="Times New Roman"/>
          <w:sz w:val="24"/>
          <w:szCs w:val="24"/>
        </w:rPr>
        <w:t>(See Appendix N</w:t>
      </w:r>
      <w:r w:rsidR="00492213" w:rsidRPr="00260968">
        <w:rPr>
          <w:rFonts w:ascii="Times New Roman" w:eastAsia="Times New Roman" w:hAnsi="Times New Roman" w:cs="Times New Roman"/>
          <w:sz w:val="24"/>
          <w:szCs w:val="24"/>
        </w:rPr>
        <w:t xml:space="preserve">). </w:t>
      </w:r>
      <w:r w:rsidR="00D14CD5" w:rsidRPr="00260968">
        <w:rPr>
          <w:rFonts w:ascii="Times New Roman" w:eastAsia="Times New Roman" w:hAnsi="Times New Roman" w:cs="Times New Roman"/>
          <w:sz w:val="24"/>
          <w:szCs w:val="24"/>
        </w:rPr>
        <w:t xml:space="preserve">Furthermore, of those </w:t>
      </w:r>
      <w:r w:rsidR="000674C3" w:rsidRPr="00260968">
        <w:rPr>
          <w:rFonts w:ascii="Times New Roman" w:eastAsia="Times New Roman" w:hAnsi="Times New Roman" w:cs="Times New Roman"/>
          <w:sz w:val="24"/>
          <w:szCs w:val="24"/>
        </w:rPr>
        <w:t>sixteen</w:t>
      </w:r>
      <w:r w:rsidR="00D14CD5" w:rsidRPr="00260968">
        <w:rPr>
          <w:rFonts w:ascii="Times New Roman" w:eastAsia="Times New Roman" w:hAnsi="Times New Roman" w:cs="Times New Roman"/>
          <w:sz w:val="24"/>
          <w:szCs w:val="24"/>
        </w:rPr>
        <w:t xml:space="preserve"> deponents</w:t>
      </w:r>
      <w:r w:rsidR="00F3441F" w:rsidRPr="00260968">
        <w:rPr>
          <w:rFonts w:ascii="Times New Roman" w:eastAsia="Times New Roman" w:hAnsi="Times New Roman" w:cs="Times New Roman"/>
          <w:sz w:val="24"/>
          <w:szCs w:val="24"/>
        </w:rPr>
        <w:t>,</w:t>
      </w:r>
      <w:r w:rsidR="00D14CD5" w:rsidRPr="00260968">
        <w:rPr>
          <w:rFonts w:ascii="Times New Roman" w:eastAsia="Times New Roman" w:hAnsi="Times New Roman" w:cs="Times New Roman"/>
          <w:sz w:val="24"/>
          <w:szCs w:val="24"/>
        </w:rPr>
        <w:t xml:space="preserve"> only one claimed that they had held heretical beliefs before the beginning of</w:t>
      </w:r>
      <w:r w:rsidR="008052CB" w:rsidRPr="00260968">
        <w:rPr>
          <w:rFonts w:ascii="Times New Roman" w:eastAsia="Times New Roman" w:hAnsi="Times New Roman" w:cs="Times New Roman"/>
          <w:sz w:val="24"/>
          <w:szCs w:val="24"/>
        </w:rPr>
        <w:t xml:space="preserve"> the Albigensian Crusade in </w:t>
      </w:r>
      <w:r w:rsidR="008052CB" w:rsidRPr="00260968">
        <w:rPr>
          <w:rFonts w:ascii="Times New Roman" w:eastAsia="Times New Roman" w:hAnsi="Times New Roman" w:cs="Times New Roman"/>
          <w:sz w:val="24"/>
          <w:szCs w:val="24"/>
        </w:rPr>
        <w:lastRenderedPageBreak/>
        <w:t>1209</w:t>
      </w:r>
      <w:r w:rsidR="00D14CD5"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The deponent in quest</w:t>
      </w:r>
      <w:r w:rsidR="00290E58" w:rsidRPr="00260968">
        <w:rPr>
          <w:rFonts w:ascii="Times New Roman" w:eastAsia="Times New Roman" w:hAnsi="Times New Roman" w:cs="Times New Roman"/>
          <w:sz w:val="24"/>
          <w:szCs w:val="24"/>
        </w:rPr>
        <w:t>ion was an elderly woman named Raimunda</w:t>
      </w:r>
      <w:r w:rsidR="00A00A46" w:rsidRPr="00260968">
        <w:rPr>
          <w:rFonts w:ascii="Times New Roman" w:eastAsia="Times New Roman" w:hAnsi="Times New Roman" w:cs="Times New Roman"/>
          <w:sz w:val="24"/>
          <w:szCs w:val="24"/>
        </w:rPr>
        <w:t>, who was recalling events from her childhood</w:t>
      </w:r>
      <w:r w:rsidR="00290E58" w:rsidRPr="00260968">
        <w:rPr>
          <w:rFonts w:ascii="Times New Roman" w:eastAsia="Times New Roman" w:hAnsi="Times New Roman" w:cs="Times New Roman"/>
          <w:sz w:val="24"/>
          <w:szCs w:val="24"/>
        </w:rPr>
        <w:t>.</w:t>
      </w:r>
      <w:r w:rsidR="002F70AD" w:rsidRPr="00260968">
        <w:rPr>
          <w:rFonts w:ascii="Times New Roman" w:eastAsia="Times New Roman" w:hAnsi="Times New Roman" w:cs="Times New Roman"/>
          <w:sz w:val="24"/>
          <w:szCs w:val="24"/>
        </w:rPr>
        <w:t xml:space="preserve"> She </w:t>
      </w:r>
      <w:r w:rsidR="00290E58" w:rsidRPr="00260968">
        <w:rPr>
          <w:rFonts w:ascii="Times New Roman" w:eastAsia="Times New Roman" w:hAnsi="Times New Roman" w:cs="Times New Roman"/>
          <w:sz w:val="24"/>
          <w:szCs w:val="24"/>
        </w:rPr>
        <w:t>did</w:t>
      </w:r>
      <w:r w:rsidR="002F70AD" w:rsidRPr="00260968">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260968">
        <w:rPr>
          <w:rFonts w:ascii="Times New Roman" w:eastAsia="Times New Roman" w:hAnsi="Times New Roman" w:cs="Times New Roman"/>
          <w:sz w:val="24"/>
          <w:szCs w:val="24"/>
        </w:rPr>
        <w:t>prior to her confession</w:t>
      </w:r>
      <w:r w:rsidR="00BC301C" w:rsidRPr="00260968">
        <w:rPr>
          <w:rFonts w:ascii="Times New Roman" w:eastAsia="Times New Roman" w:hAnsi="Times New Roman" w:cs="Times New Roman"/>
          <w:sz w:val="24"/>
          <w:szCs w:val="24"/>
        </w:rPr>
        <w:t xml:space="preserve"> in 1245</w:t>
      </w:r>
      <w:r w:rsidR="002B1B4B" w:rsidRPr="00260968">
        <w:rPr>
          <w:rFonts w:ascii="Times New Roman" w:eastAsia="Times New Roman" w:hAnsi="Times New Roman" w:cs="Times New Roman"/>
          <w:sz w:val="24"/>
          <w:szCs w:val="24"/>
        </w:rPr>
        <w:t xml:space="preserve"> and had stopped believing</w:t>
      </w:r>
      <w:r w:rsidR="00A00A46" w:rsidRPr="00260968">
        <w:rPr>
          <w:rFonts w:ascii="Times New Roman" w:eastAsia="Times New Roman" w:hAnsi="Times New Roman" w:cs="Times New Roman"/>
          <w:sz w:val="24"/>
          <w:szCs w:val="24"/>
        </w:rPr>
        <w:t xml:space="preserve"> in heretics</w:t>
      </w:r>
      <w:r w:rsidR="002B1B4B" w:rsidRPr="00260968">
        <w:rPr>
          <w:rFonts w:ascii="Times New Roman" w:eastAsia="Times New Roman" w:hAnsi="Times New Roman" w:cs="Times New Roman"/>
          <w:sz w:val="24"/>
          <w:szCs w:val="24"/>
        </w:rPr>
        <w:t xml:space="preserve"> </w:t>
      </w:r>
      <w:r w:rsidR="0050417A" w:rsidRPr="00260968">
        <w:rPr>
          <w:rFonts w:ascii="Times New Roman" w:eastAsia="Times New Roman" w:hAnsi="Times New Roman" w:cs="Times New Roman"/>
          <w:sz w:val="24"/>
          <w:szCs w:val="24"/>
        </w:rPr>
        <w:t>twelve years prior to her confession</w:t>
      </w:r>
      <w:r w:rsidR="00290E58" w:rsidRPr="00260968">
        <w:rPr>
          <w:rFonts w:ascii="Times New Roman" w:eastAsia="Times New Roman" w:hAnsi="Times New Roman" w:cs="Times New Roman"/>
          <w:sz w:val="24"/>
          <w:szCs w:val="24"/>
        </w:rPr>
        <w:t xml:space="preserve"> when she was reconciled by Saint Dominic</w:t>
      </w:r>
      <w:r w:rsidR="0050417A" w:rsidRPr="00260968">
        <w:rPr>
          <w:rFonts w:ascii="Times New Roman" w:eastAsia="Times New Roman" w:hAnsi="Times New Roman" w:cs="Times New Roman"/>
          <w:sz w:val="24"/>
          <w:szCs w:val="24"/>
        </w:rPr>
        <w:t>.</w:t>
      </w:r>
      <w:r w:rsidR="006455A8" w:rsidRPr="00260968">
        <w:rPr>
          <w:rStyle w:val="FootnoteReference"/>
          <w:rFonts w:ascii="Times New Roman" w:eastAsia="Times New Roman" w:hAnsi="Times New Roman" w:cs="Times New Roman"/>
          <w:sz w:val="24"/>
          <w:szCs w:val="24"/>
        </w:rPr>
        <w:footnoteReference w:id="91"/>
      </w:r>
      <w:r w:rsidR="009D7030" w:rsidRPr="00260968">
        <w:rPr>
          <w:rFonts w:ascii="Times New Roman" w:eastAsia="Times New Roman" w:hAnsi="Times New Roman" w:cs="Times New Roman"/>
          <w:sz w:val="24"/>
          <w:szCs w:val="24"/>
        </w:rPr>
        <w:t xml:space="preserve"> (See Appendix O). Raimunda was also the only deponent who claimed to have heard dualist beliefs before the Albigensian Crusade. </w:t>
      </w:r>
      <w:r w:rsidR="00FA6AB7" w:rsidRPr="00260968">
        <w:rPr>
          <w:rFonts w:ascii="Times New Roman" w:eastAsia="Times New Roman" w:hAnsi="Times New Roman" w:cs="Times New Roman"/>
          <w:sz w:val="24"/>
          <w:szCs w:val="24"/>
        </w:rPr>
        <w:t>(See Appendix M</w:t>
      </w:r>
      <w:r w:rsidR="009D7030" w:rsidRPr="00260968">
        <w:rPr>
          <w:rFonts w:ascii="Times New Roman" w:eastAsia="Times New Roman" w:hAnsi="Times New Roman" w:cs="Times New Roman"/>
          <w:sz w:val="24"/>
          <w:szCs w:val="24"/>
        </w:rPr>
        <w:t>).</w:t>
      </w:r>
      <w:r w:rsidR="009E5D78"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 xml:space="preserve">The data is very clear: yes, there are some depositions where the deponent claimed to have heard </w:t>
      </w:r>
      <w:r w:rsidR="00DB4D9C" w:rsidRPr="00260968">
        <w:rPr>
          <w:rFonts w:ascii="Times New Roman" w:eastAsia="Times New Roman" w:hAnsi="Times New Roman" w:cs="Times New Roman"/>
          <w:sz w:val="24"/>
          <w:szCs w:val="24"/>
        </w:rPr>
        <w:t>and</w:t>
      </w:r>
      <w:r w:rsidR="00812BEE" w:rsidRPr="00260968">
        <w:rPr>
          <w:rFonts w:ascii="Times New Roman" w:eastAsia="Times New Roman" w:hAnsi="Times New Roman" w:cs="Times New Roman"/>
          <w:sz w:val="24"/>
          <w:szCs w:val="24"/>
        </w:rPr>
        <w:t>/or</w:t>
      </w:r>
      <w:r w:rsidR="002F70AD" w:rsidRPr="00260968">
        <w:rPr>
          <w:rFonts w:ascii="Times New Roman" w:eastAsia="Times New Roman" w:hAnsi="Times New Roman" w:cs="Times New Roman"/>
          <w:sz w:val="24"/>
          <w:szCs w:val="24"/>
        </w:rPr>
        <w:t xml:space="preserve"> believed i</w:t>
      </w:r>
      <w:r w:rsidR="00F3441F" w:rsidRPr="00260968">
        <w:rPr>
          <w:rFonts w:ascii="Times New Roman" w:eastAsia="Times New Roman" w:hAnsi="Times New Roman" w:cs="Times New Roman"/>
          <w:sz w:val="24"/>
          <w:szCs w:val="24"/>
        </w:rPr>
        <w:t xml:space="preserve">n some sort of visibility error, </w:t>
      </w:r>
      <w:r w:rsidR="002F70AD" w:rsidRPr="00260968">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260968">
        <w:rPr>
          <w:rFonts w:ascii="Times New Roman" w:eastAsia="Times New Roman" w:hAnsi="Times New Roman" w:cs="Times New Roman"/>
          <w:sz w:val="24"/>
          <w:szCs w:val="24"/>
        </w:rPr>
        <w:t>d belief in a dualist theology</w:t>
      </w:r>
      <w:r w:rsidR="00AE0D16" w:rsidRPr="00260968">
        <w:rPr>
          <w:rFonts w:ascii="Times New Roman" w:eastAsia="Times New Roman" w:hAnsi="Times New Roman" w:cs="Times New Roman"/>
          <w:sz w:val="24"/>
          <w:szCs w:val="24"/>
        </w:rPr>
        <w:t xml:space="preserve"> in </w:t>
      </w:r>
      <w:r w:rsidR="003A2CDC" w:rsidRPr="00260968">
        <w:rPr>
          <w:rFonts w:ascii="Times New Roman" w:eastAsia="Times New Roman" w:hAnsi="Times New Roman" w:cs="Times New Roman"/>
          <w:sz w:val="24"/>
          <w:szCs w:val="24"/>
        </w:rPr>
        <w:t>thirteenth-</w:t>
      </w:r>
      <w:r w:rsidR="00AE0D16" w:rsidRPr="00260968">
        <w:rPr>
          <w:rFonts w:ascii="Times New Roman" w:eastAsia="Times New Roman" w:hAnsi="Times New Roman" w:cs="Times New Roman"/>
          <w:sz w:val="24"/>
          <w:szCs w:val="24"/>
        </w:rPr>
        <w:t>century Languedoc</w:t>
      </w:r>
      <w:r w:rsidR="007B0FBE" w:rsidRPr="00260968">
        <w:rPr>
          <w:rFonts w:ascii="Times New Roman" w:eastAsia="Times New Roman" w:hAnsi="Times New Roman" w:cs="Times New Roman"/>
          <w:sz w:val="24"/>
          <w:szCs w:val="24"/>
        </w:rPr>
        <w:t xml:space="preserve"> </w:t>
      </w:r>
      <w:r w:rsidR="00F3441F" w:rsidRPr="00260968">
        <w:rPr>
          <w:rFonts w:ascii="Times New Roman" w:eastAsia="Times New Roman" w:hAnsi="Times New Roman" w:cs="Times New Roman"/>
          <w:sz w:val="24"/>
          <w:szCs w:val="24"/>
        </w:rPr>
        <w:t>– especially before the Albigensian Crusade</w:t>
      </w:r>
      <w:r w:rsidR="008052CB" w:rsidRPr="00260968">
        <w:rPr>
          <w:rFonts w:ascii="Times New Roman" w:eastAsia="Times New Roman" w:hAnsi="Times New Roman" w:cs="Times New Roman"/>
          <w:sz w:val="24"/>
          <w:szCs w:val="24"/>
        </w:rPr>
        <w:t>.</w:t>
      </w:r>
      <w:r w:rsidR="008052CB" w:rsidRPr="0035045F">
        <w:rPr>
          <w:rFonts w:ascii="Times New Roman" w:eastAsia="Times New Roman" w:hAnsi="Times New Roman" w:cs="Times New Roman"/>
          <w:sz w:val="24"/>
          <w:szCs w:val="24"/>
        </w:rPr>
        <w:t xml:space="preserve"> </w:t>
      </w:r>
    </w:p>
    <w:p w14:paraId="7715A715" w14:textId="77777777" w:rsidR="005C0084" w:rsidRPr="0035045F" w:rsidRDefault="005C0084" w:rsidP="00AD1F63">
      <w:pPr>
        <w:spacing w:line="480" w:lineRule="auto"/>
        <w:rPr>
          <w:rFonts w:ascii="Times New Roman" w:eastAsia="Times New Roman" w:hAnsi="Times New Roman" w:cs="Times New Roman"/>
          <w:sz w:val="24"/>
          <w:szCs w:val="24"/>
        </w:rPr>
      </w:pPr>
    </w:p>
    <w:p w14:paraId="14B7BEDA" w14:textId="77777777" w:rsidR="005C0084" w:rsidRPr="0035045F" w:rsidRDefault="005C0084" w:rsidP="00AD1F63">
      <w:pPr>
        <w:spacing w:line="480" w:lineRule="auto"/>
        <w:rPr>
          <w:rFonts w:ascii="Times New Roman" w:eastAsia="Times New Roman" w:hAnsi="Times New Roman" w:cs="Times New Roman"/>
          <w:sz w:val="24"/>
          <w:szCs w:val="24"/>
        </w:rPr>
      </w:pPr>
    </w:p>
    <w:p w14:paraId="682177B3" w14:textId="77777777" w:rsidR="005C0084" w:rsidRPr="0035045F" w:rsidRDefault="005C0084" w:rsidP="00AD1F63">
      <w:pPr>
        <w:spacing w:line="480" w:lineRule="auto"/>
        <w:rPr>
          <w:rFonts w:ascii="Times New Roman" w:eastAsia="Times New Roman" w:hAnsi="Times New Roman" w:cs="Times New Roman"/>
          <w:sz w:val="24"/>
          <w:szCs w:val="24"/>
        </w:rPr>
      </w:pPr>
    </w:p>
    <w:p w14:paraId="66FA0B4E" w14:textId="77777777" w:rsidR="005C0084" w:rsidRPr="0035045F" w:rsidRDefault="005C0084" w:rsidP="00AD1F63">
      <w:pPr>
        <w:spacing w:line="480" w:lineRule="auto"/>
        <w:rPr>
          <w:rFonts w:ascii="Times New Roman" w:eastAsia="Times New Roman" w:hAnsi="Times New Roman" w:cs="Times New Roman"/>
          <w:sz w:val="24"/>
          <w:szCs w:val="24"/>
        </w:rPr>
      </w:pPr>
    </w:p>
    <w:p w14:paraId="2190A427" w14:textId="77777777" w:rsidR="005C0084" w:rsidRPr="0035045F" w:rsidRDefault="005C0084" w:rsidP="00AD1F63">
      <w:pPr>
        <w:spacing w:line="480" w:lineRule="auto"/>
        <w:rPr>
          <w:rFonts w:ascii="Times New Roman" w:eastAsia="Times New Roman" w:hAnsi="Times New Roman" w:cs="Times New Roman"/>
          <w:sz w:val="24"/>
          <w:szCs w:val="24"/>
        </w:rPr>
      </w:pPr>
    </w:p>
    <w:p w14:paraId="1B938D8A" w14:textId="70BA6D11" w:rsidR="007F07E5" w:rsidRPr="0035045F" w:rsidRDefault="007F07E5" w:rsidP="00134FB4">
      <w:pPr>
        <w:spacing w:line="480" w:lineRule="auto"/>
        <w:rPr>
          <w:rFonts w:ascii="Times New Roman" w:eastAsia="Times New Roman" w:hAnsi="Times New Roman" w:cs="Times New Roman"/>
          <w:sz w:val="24"/>
          <w:szCs w:val="24"/>
        </w:rPr>
      </w:pPr>
    </w:p>
    <w:p w14:paraId="3AF71545" w14:textId="77777777" w:rsidR="00134FB4" w:rsidRPr="0035045F" w:rsidRDefault="00134FB4" w:rsidP="00134FB4">
      <w:pPr>
        <w:spacing w:line="480" w:lineRule="auto"/>
        <w:rPr>
          <w:rFonts w:ascii="Times New Roman" w:eastAsia="Times New Roman" w:hAnsi="Times New Roman" w:cs="Times New Roman"/>
          <w:sz w:val="24"/>
          <w:szCs w:val="24"/>
        </w:rPr>
      </w:pPr>
    </w:p>
    <w:p w14:paraId="5B16717E" w14:textId="77777777" w:rsidR="00C71A8A" w:rsidRPr="0035045F" w:rsidRDefault="00C71A8A" w:rsidP="00134FB4">
      <w:pPr>
        <w:spacing w:line="480" w:lineRule="auto"/>
        <w:rPr>
          <w:rFonts w:ascii="Times New Roman" w:eastAsia="Times New Roman" w:hAnsi="Times New Roman" w:cs="Times New Roman"/>
          <w:sz w:val="24"/>
          <w:szCs w:val="24"/>
        </w:rPr>
      </w:pPr>
    </w:p>
    <w:p w14:paraId="070CC4DF" w14:textId="77777777" w:rsidR="00C71A8A" w:rsidRDefault="00C71A8A" w:rsidP="00134FB4">
      <w:pPr>
        <w:spacing w:line="480" w:lineRule="auto"/>
        <w:rPr>
          <w:rFonts w:ascii="Times New Roman" w:eastAsia="Times New Roman" w:hAnsi="Times New Roman" w:cs="Times New Roman"/>
          <w:sz w:val="24"/>
          <w:szCs w:val="24"/>
        </w:rPr>
      </w:pPr>
    </w:p>
    <w:p w14:paraId="1F20335F" w14:textId="77777777" w:rsidR="00260968" w:rsidRDefault="00260968" w:rsidP="00134FB4">
      <w:pPr>
        <w:spacing w:line="480" w:lineRule="auto"/>
        <w:rPr>
          <w:rFonts w:ascii="Times New Roman" w:eastAsia="Times New Roman" w:hAnsi="Times New Roman" w:cs="Times New Roman"/>
          <w:sz w:val="24"/>
          <w:szCs w:val="24"/>
        </w:rPr>
      </w:pPr>
    </w:p>
    <w:p w14:paraId="215FB180" w14:textId="77777777" w:rsidR="004F4606" w:rsidRDefault="004F4606" w:rsidP="00632FE0">
      <w:pPr>
        <w:jc w:val="center"/>
        <w:outlineLvl w:val="0"/>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27D5B07E" w14:textId="3293D2B9" w:rsidR="002119BB" w:rsidRDefault="003B2A90" w:rsidP="004F4606">
      <w:pPr>
        <w:spacing w:before="24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443571" w14:textId="3671DF56" w:rsidR="00C74121" w:rsidRPr="00F22C74" w:rsidRDefault="002119BB" w:rsidP="002119BB">
      <w:pPr>
        <w:spacing w:line="480" w:lineRule="auto"/>
        <w:ind w:firstLine="720"/>
        <w:rPr>
          <w:rFonts w:ascii="Times New Roman" w:eastAsia="Times New Roman" w:hAnsi="Times New Roman" w:cs="Times New Roman"/>
          <w:sz w:val="24"/>
          <w:szCs w:val="24"/>
        </w:rPr>
      </w:pPr>
      <w:r w:rsidRPr="003B2A90">
        <w:rPr>
          <w:rFonts w:ascii="Times New Roman" w:eastAsia="Times New Roman" w:hAnsi="Times New Roman" w:cs="Times New Roman"/>
          <w:sz w:val="24"/>
          <w:szCs w:val="24"/>
        </w:rPr>
        <w:t xml:space="preserve">MS 609 is a collection of documents that has divided medieval scholars for nearly two decades now. Scholars who believe in Cathars and scholars that do not believe in them have used MS 609 to bolster their antithetical claims. Due to the very nature of the depositions, I do not believe that MS 609 is capable of decisively ending the debate on its own. Few deponents explicitly stated what their actual religious beliefs were, making it impossible to know for certain what people truly believed – or, at the very least, what the Church thought these people believed. However, the onus of proof is on the Cathar believers, and I think it can be said definitively that MS 609 cannot be used as evidence for a widespread dualist heresy in the thirteenth-century Lauragais. </w:t>
      </w:r>
      <w:r w:rsidR="00410B23" w:rsidRPr="003B2A90">
        <w:rPr>
          <w:rFonts w:ascii="Times New Roman" w:eastAsia="Times New Roman" w:hAnsi="Times New Roman" w:cs="Times New Roman"/>
          <w:sz w:val="24"/>
          <w:szCs w:val="24"/>
        </w:rPr>
        <w:t xml:space="preserve">Studying MS 609 using digital humanities techniques can provide valuable insights into the manuscript that scholars would have otherwise missed. By extracting and analyzing data from Rehr’s XML document, I was able to </w:t>
      </w:r>
      <w:r w:rsidR="00532A99" w:rsidRPr="003B2A90">
        <w:rPr>
          <w:rFonts w:ascii="Times New Roman" w:eastAsia="Times New Roman" w:hAnsi="Times New Roman" w:cs="Times New Roman"/>
          <w:sz w:val="24"/>
          <w:szCs w:val="24"/>
        </w:rPr>
        <w:t xml:space="preserve">break down MS 609 into segmented parts while still being able to study the document as a whole. </w:t>
      </w:r>
      <w:r w:rsidR="00532A99" w:rsidRPr="003B2A90">
        <w:rPr>
          <w:rFonts w:ascii="Times New Roman" w:eastAsia="Times New Roman" w:hAnsi="Times New Roman" w:cs="Times New Roman"/>
          <w:sz w:val="24"/>
          <w:szCs w:val="24"/>
          <w:highlight w:val="yellow"/>
        </w:rPr>
        <w:t>Essentially, I was</w:t>
      </w:r>
      <w:r w:rsidR="007F5347" w:rsidRPr="003B2A90">
        <w:rPr>
          <w:rFonts w:ascii="Times New Roman" w:eastAsia="Times New Roman" w:hAnsi="Times New Roman" w:cs="Times New Roman"/>
          <w:sz w:val="24"/>
          <w:szCs w:val="24"/>
          <w:highlight w:val="yellow"/>
        </w:rPr>
        <w:t xml:space="preserve"> able to conduct both a </w:t>
      </w:r>
      <w:r w:rsidR="000820FE" w:rsidRPr="003B2A90">
        <w:rPr>
          <w:rFonts w:ascii="Times New Roman" w:eastAsia="Times New Roman" w:hAnsi="Times New Roman" w:cs="Times New Roman"/>
          <w:sz w:val="24"/>
          <w:szCs w:val="24"/>
          <w:highlight w:val="yellow"/>
        </w:rPr>
        <w:t>“</w:t>
      </w:r>
      <w:r w:rsidR="007F5347" w:rsidRPr="003B2A90">
        <w:rPr>
          <w:rFonts w:ascii="Times New Roman" w:eastAsia="Times New Roman" w:hAnsi="Times New Roman" w:cs="Times New Roman"/>
          <w:sz w:val="24"/>
          <w:szCs w:val="24"/>
          <w:highlight w:val="yellow"/>
        </w:rPr>
        <w:t>distant</w:t>
      </w:r>
      <w:r w:rsidR="000820FE" w:rsidRPr="003B2A90">
        <w:rPr>
          <w:rFonts w:ascii="Times New Roman" w:eastAsia="Times New Roman" w:hAnsi="Times New Roman" w:cs="Times New Roman"/>
          <w:sz w:val="24"/>
          <w:szCs w:val="24"/>
          <w:highlight w:val="yellow"/>
        </w:rPr>
        <w:t>”</w:t>
      </w:r>
      <w:r w:rsidR="00532A99" w:rsidRPr="003B2A90">
        <w:rPr>
          <w:rFonts w:ascii="Times New Roman" w:eastAsia="Times New Roman" w:hAnsi="Times New Roman" w:cs="Times New Roman"/>
          <w:sz w:val="24"/>
          <w:szCs w:val="24"/>
          <w:highlight w:val="yellow"/>
        </w:rPr>
        <w:t xml:space="preserve"> and close reading of MS 609.</w:t>
      </w:r>
      <w:r w:rsidR="00532A99" w:rsidRPr="003B2A90">
        <w:rPr>
          <w:rFonts w:ascii="Times New Roman" w:eastAsia="Times New Roman" w:hAnsi="Times New Roman" w:cs="Times New Roman"/>
          <w:sz w:val="24"/>
          <w:szCs w:val="24"/>
        </w:rPr>
        <w:t xml:space="preserve"> What I discovered</w:t>
      </w:r>
      <w:r w:rsidR="00532A99" w:rsidRPr="0035045F">
        <w:rPr>
          <w:rFonts w:ascii="Times New Roman" w:eastAsia="Times New Roman" w:hAnsi="Times New Roman" w:cs="Times New Roman"/>
          <w:sz w:val="24"/>
          <w:szCs w:val="24"/>
        </w:rPr>
        <w:t xml:space="preserve">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w:t>
      </w:r>
      <w:r w:rsidR="003922E3" w:rsidRPr="00F22C74">
        <w:rPr>
          <w:rFonts w:ascii="Times New Roman" w:eastAsia="Times New Roman" w:hAnsi="Times New Roman" w:cs="Times New Roman"/>
          <w:sz w:val="24"/>
          <w:szCs w:val="24"/>
        </w:rPr>
        <w:t xml:space="preserve">MS 609, </w:t>
      </w:r>
      <w:r w:rsidR="00AA42A2" w:rsidRPr="00F22C74">
        <w:rPr>
          <w:rFonts w:ascii="Times New Roman" w:eastAsia="Times New Roman" w:hAnsi="Times New Roman" w:cs="Times New Roman"/>
          <w:sz w:val="24"/>
          <w:szCs w:val="24"/>
        </w:rPr>
        <w:t>such scholars</w:t>
      </w:r>
      <w:r w:rsidR="0054164E" w:rsidRPr="00F22C74">
        <w:rPr>
          <w:rFonts w:ascii="Times New Roman" w:eastAsia="Times New Roman" w:hAnsi="Times New Roman" w:cs="Times New Roman"/>
          <w:sz w:val="24"/>
          <w:szCs w:val="24"/>
        </w:rPr>
        <w:t xml:space="preserve"> </w:t>
      </w:r>
      <w:r w:rsidR="003922E3" w:rsidRPr="00F22C74">
        <w:rPr>
          <w:rFonts w:ascii="Times New Roman" w:eastAsia="Times New Roman" w:hAnsi="Times New Roman" w:cs="Times New Roman"/>
          <w:sz w:val="24"/>
          <w:szCs w:val="24"/>
        </w:rPr>
        <w:t xml:space="preserve">isolate instances of dualist beliefs </w:t>
      </w:r>
      <w:r w:rsidR="0054164E" w:rsidRPr="00F22C74">
        <w:rPr>
          <w:rFonts w:ascii="Times New Roman" w:eastAsia="Times New Roman" w:hAnsi="Times New Roman" w:cs="Times New Roman"/>
          <w:sz w:val="24"/>
          <w:szCs w:val="24"/>
        </w:rPr>
        <w:t>that they</w:t>
      </w:r>
      <w:r w:rsidR="00AA42A2" w:rsidRPr="00F22C74">
        <w:rPr>
          <w:rFonts w:ascii="Times New Roman" w:eastAsia="Times New Roman" w:hAnsi="Times New Roman" w:cs="Times New Roman"/>
          <w:sz w:val="24"/>
          <w:szCs w:val="24"/>
        </w:rPr>
        <w:t xml:space="preserve"> then</w:t>
      </w:r>
      <w:r w:rsidR="00766CE6" w:rsidRPr="00F22C74">
        <w:rPr>
          <w:rFonts w:ascii="Times New Roman" w:eastAsia="Times New Roman" w:hAnsi="Times New Roman" w:cs="Times New Roman"/>
          <w:sz w:val="24"/>
          <w:szCs w:val="24"/>
        </w:rPr>
        <w:t xml:space="preserve"> point to as evidence of </w:t>
      </w:r>
      <w:r w:rsidR="004A7E5F" w:rsidRPr="00F22C74">
        <w:rPr>
          <w:rFonts w:ascii="Times New Roman" w:eastAsia="Times New Roman" w:hAnsi="Times New Roman" w:cs="Times New Roman"/>
          <w:sz w:val="24"/>
          <w:szCs w:val="24"/>
        </w:rPr>
        <w:t>a dualist heresy.</w:t>
      </w:r>
      <w:r w:rsidR="00F22C74" w:rsidRPr="00F22C74">
        <w:rPr>
          <w:rFonts w:ascii="Times New Roman" w:eastAsia="Times New Roman" w:hAnsi="Times New Roman" w:cs="Times New Roman"/>
          <w:sz w:val="24"/>
          <w:szCs w:val="24"/>
        </w:rPr>
        <w:t xml:space="preserve"> These scholars will strip mine MS 609 for all instances of dualist beliefs or other heretical errors and</w:t>
      </w:r>
      <w:r w:rsidR="00F22C74">
        <w:rPr>
          <w:rFonts w:ascii="Times New Roman" w:eastAsia="Times New Roman" w:hAnsi="Times New Roman" w:cs="Times New Roman"/>
          <w:sz w:val="24"/>
          <w:szCs w:val="24"/>
        </w:rPr>
        <w:t xml:space="preserve"> then</w:t>
      </w:r>
      <w:r w:rsidR="00F22C74" w:rsidRPr="00F22C74">
        <w:rPr>
          <w:rFonts w:ascii="Times New Roman" w:eastAsia="Times New Roman" w:hAnsi="Times New Roman" w:cs="Times New Roman"/>
          <w:sz w:val="24"/>
          <w:szCs w:val="24"/>
        </w:rPr>
        <w:t xml:space="preserve"> toss </w:t>
      </w:r>
      <w:r w:rsidR="00F22C74">
        <w:rPr>
          <w:rFonts w:ascii="Times New Roman" w:eastAsia="Times New Roman" w:hAnsi="Times New Roman" w:cs="Times New Roman"/>
          <w:sz w:val="24"/>
          <w:szCs w:val="24"/>
        </w:rPr>
        <w:t xml:space="preserve">away </w:t>
      </w:r>
      <w:r w:rsidR="00F22C74" w:rsidRPr="00F22C74">
        <w:rPr>
          <w:rFonts w:ascii="Times New Roman" w:eastAsia="Times New Roman" w:hAnsi="Times New Roman" w:cs="Times New Roman"/>
          <w:sz w:val="24"/>
          <w:szCs w:val="24"/>
        </w:rPr>
        <w:t xml:space="preserve">the rest of the manuscript. </w:t>
      </w:r>
    </w:p>
    <w:p w14:paraId="27546E4F" w14:textId="32C5CEFA"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sidRPr="00F22C74">
        <w:rPr>
          <w:rFonts w:ascii="Times New Roman" w:eastAsia="Times New Roman" w:hAnsi="Times New Roman" w:cs="Times New Roman"/>
          <w:sz w:val="24"/>
          <w:szCs w:val="24"/>
        </w:rPr>
        <w:lastRenderedPageBreak/>
        <w:t>Peter</w:t>
      </w:r>
      <w:r w:rsidR="006965E4" w:rsidRPr="00F22C74">
        <w:rPr>
          <w:rFonts w:ascii="Times New Roman" w:eastAsia="Times New Roman" w:hAnsi="Times New Roman" w:cs="Times New Roman"/>
          <w:sz w:val="24"/>
          <w:szCs w:val="24"/>
        </w:rPr>
        <w:t xml:space="preserve"> </w:t>
      </w:r>
      <w:r w:rsidR="003F4DCC" w:rsidRPr="00F22C74">
        <w:rPr>
          <w:rFonts w:ascii="Times New Roman" w:eastAsia="Times New Roman" w:hAnsi="Times New Roman" w:cs="Times New Roman"/>
          <w:sz w:val="24"/>
          <w:szCs w:val="24"/>
        </w:rPr>
        <w:t>Biller</w:t>
      </w:r>
      <w:r w:rsidR="00CA382F" w:rsidRPr="00F22C74">
        <w:rPr>
          <w:rFonts w:ascii="Times New Roman" w:eastAsia="Times New Roman" w:hAnsi="Times New Roman" w:cs="Times New Roman"/>
          <w:sz w:val="24"/>
          <w:szCs w:val="24"/>
        </w:rPr>
        <w:t>, for example,</w:t>
      </w:r>
      <w:r w:rsidR="006965E4" w:rsidRPr="00F22C74">
        <w:rPr>
          <w:rFonts w:ascii="Times New Roman" w:eastAsia="Times New Roman" w:hAnsi="Times New Roman" w:cs="Times New Roman"/>
          <w:sz w:val="24"/>
          <w:szCs w:val="24"/>
        </w:rPr>
        <w:t xml:space="preserve"> </w:t>
      </w:r>
      <w:r w:rsidRPr="00F22C74">
        <w:rPr>
          <w:rFonts w:ascii="Times New Roman" w:eastAsia="Times New Roman" w:hAnsi="Times New Roman" w:cs="Times New Roman"/>
          <w:sz w:val="24"/>
          <w:szCs w:val="24"/>
        </w:rPr>
        <w:t xml:space="preserve">counted the total number of </w:t>
      </w:r>
      <w:r w:rsidR="00E42082" w:rsidRPr="00F22C74">
        <w:rPr>
          <w:rFonts w:ascii="Times New Roman" w:eastAsia="Times New Roman" w:hAnsi="Times New Roman" w:cs="Times New Roman"/>
          <w:sz w:val="24"/>
          <w:szCs w:val="24"/>
        </w:rPr>
        <w:t>deponents</w:t>
      </w:r>
      <w:r w:rsidRPr="00F22C74">
        <w:rPr>
          <w:rFonts w:ascii="Times New Roman" w:eastAsia="Times New Roman" w:hAnsi="Times New Roman" w:cs="Times New Roman"/>
          <w:sz w:val="24"/>
          <w:szCs w:val="24"/>
        </w:rPr>
        <w:t xml:space="preserve"> who claimed to have heard </w:t>
      </w:r>
      <w:r w:rsidR="006B7137" w:rsidRPr="00F22C74">
        <w:rPr>
          <w:rFonts w:ascii="Times New Roman" w:eastAsia="Times New Roman" w:hAnsi="Times New Roman" w:cs="Times New Roman"/>
          <w:sz w:val="24"/>
          <w:szCs w:val="24"/>
        </w:rPr>
        <w:t>heretical errors, and concluded that</w:t>
      </w:r>
      <w:r w:rsidR="00F71EE8" w:rsidRPr="00F22C74">
        <w:rPr>
          <w:rFonts w:ascii="Times New Roman" w:eastAsia="Times New Roman" w:hAnsi="Times New Roman" w:cs="Times New Roman"/>
          <w:sz w:val="24"/>
          <w:szCs w:val="24"/>
        </w:rPr>
        <w:t xml:space="preserve"> 209 </w:t>
      </w:r>
      <w:r w:rsidR="00E42082" w:rsidRPr="00F22C74">
        <w:rPr>
          <w:rFonts w:ascii="Times New Roman" w:eastAsia="Times New Roman" w:hAnsi="Times New Roman" w:cs="Times New Roman"/>
          <w:sz w:val="24"/>
          <w:szCs w:val="24"/>
        </w:rPr>
        <w:t>individuals</w:t>
      </w:r>
      <w:r w:rsidR="006965E4" w:rsidRPr="00F22C74">
        <w:rPr>
          <w:rFonts w:ascii="Times New Roman" w:eastAsia="Times New Roman" w:hAnsi="Times New Roman" w:cs="Times New Roman"/>
          <w:sz w:val="24"/>
          <w:szCs w:val="24"/>
        </w:rPr>
        <w:t xml:space="preserve"> claimed to have heard of heretical errors.</w:t>
      </w:r>
      <w:r w:rsidR="006965E4" w:rsidRPr="00F22C74">
        <w:rPr>
          <w:rStyle w:val="FootnoteReference"/>
          <w:rFonts w:ascii="Times New Roman" w:eastAsia="Times New Roman" w:hAnsi="Times New Roman" w:cs="Times New Roman"/>
          <w:sz w:val="24"/>
          <w:szCs w:val="24"/>
        </w:rPr>
        <w:footnoteReference w:id="92"/>
      </w:r>
      <w:r w:rsidR="00F71EE8" w:rsidRPr="00F22C74">
        <w:rPr>
          <w:rFonts w:ascii="Times New Roman" w:eastAsia="Times New Roman" w:hAnsi="Times New Roman" w:cs="Times New Roman"/>
          <w:sz w:val="24"/>
          <w:szCs w:val="24"/>
        </w:rPr>
        <w:t xml:space="preserve"> However, </w:t>
      </w:r>
      <w:r w:rsidR="00AB6068" w:rsidRPr="00F22C74">
        <w:rPr>
          <w:rFonts w:ascii="Times New Roman" w:eastAsia="Times New Roman" w:hAnsi="Times New Roman" w:cs="Times New Roman"/>
          <w:sz w:val="24"/>
          <w:szCs w:val="24"/>
        </w:rPr>
        <w:t>c</w:t>
      </w:r>
      <w:r w:rsidR="006B7137" w:rsidRPr="00F22C74">
        <w:rPr>
          <w:rFonts w:ascii="Times New Roman" w:eastAsia="Times New Roman" w:hAnsi="Times New Roman" w:cs="Times New Roman"/>
          <w:sz w:val="24"/>
          <w:szCs w:val="24"/>
        </w:rPr>
        <w:t>onsidering that nearly 6,000 depositions we</w:t>
      </w:r>
      <w:r w:rsidR="00AB6068" w:rsidRPr="00F22C74">
        <w:rPr>
          <w:rFonts w:ascii="Times New Roman" w:eastAsia="Times New Roman" w:hAnsi="Times New Roman" w:cs="Times New Roman"/>
          <w:sz w:val="24"/>
          <w:szCs w:val="24"/>
        </w:rPr>
        <w:t>re recorded, 209 is a paltry number</w:t>
      </w:r>
      <w:r w:rsidR="006B7137" w:rsidRPr="00F22C74">
        <w:rPr>
          <w:rFonts w:ascii="Times New Roman" w:eastAsia="Times New Roman" w:hAnsi="Times New Roman" w:cs="Times New Roman"/>
          <w:sz w:val="24"/>
          <w:szCs w:val="24"/>
        </w:rPr>
        <w:t>.</w:t>
      </w:r>
      <w:r w:rsidR="00F71EE8" w:rsidRPr="00F22C74">
        <w:rPr>
          <w:rFonts w:ascii="Times New Roman" w:eastAsia="Times New Roman" w:hAnsi="Times New Roman" w:cs="Times New Roman"/>
          <w:sz w:val="24"/>
          <w:szCs w:val="24"/>
        </w:rPr>
        <w:t xml:space="preserve"> </w:t>
      </w:r>
      <w:r w:rsidR="006B7137" w:rsidRPr="00F22C74">
        <w:rPr>
          <w:rFonts w:ascii="Times New Roman" w:eastAsia="Times New Roman" w:hAnsi="Times New Roman" w:cs="Times New Roman"/>
          <w:sz w:val="24"/>
          <w:szCs w:val="24"/>
        </w:rPr>
        <w:t>Furthermore,</w:t>
      </w:r>
      <w:r w:rsidR="006B7137">
        <w:rPr>
          <w:rFonts w:ascii="Times New Roman" w:eastAsia="Times New Roman" w:hAnsi="Times New Roman" w:cs="Times New Roman"/>
          <w:sz w:val="24"/>
          <w:szCs w:val="24"/>
        </w:rPr>
        <w:t xml:space="preserv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3"/>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t>
      </w:r>
      <w:r w:rsidR="00D24153" w:rsidRPr="00F22C74">
        <w:rPr>
          <w:rFonts w:ascii="Times New Roman" w:eastAsia="Times New Roman" w:hAnsi="Times New Roman" w:cs="Times New Roman"/>
          <w:sz w:val="24"/>
          <w:szCs w:val="24"/>
        </w:rPr>
        <w:t>when</w:t>
      </w:r>
      <w:r w:rsidR="000954DC" w:rsidRPr="00F22C74">
        <w:rPr>
          <w:rFonts w:ascii="Times New Roman" w:eastAsia="Times New Roman" w:hAnsi="Times New Roman" w:cs="Times New Roman"/>
          <w:sz w:val="24"/>
          <w:szCs w:val="24"/>
        </w:rPr>
        <w:t xml:space="preserve"> taking this approach to studying MS 609. When Biller mentions specific instances of </w:t>
      </w:r>
      <w:r w:rsidR="009F627A" w:rsidRPr="00F22C74">
        <w:rPr>
          <w:rFonts w:ascii="Times New Roman" w:eastAsia="Times New Roman" w:hAnsi="Times New Roman" w:cs="Times New Roman"/>
          <w:sz w:val="24"/>
          <w:szCs w:val="24"/>
        </w:rPr>
        <w:t xml:space="preserve">deponents talking about </w:t>
      </w:r>
      <w:r w:rsidR="000954DC" w:rsidRPr="00F22C74">
        <w:rPr>
          <w:rFonts w:ascii="Times New Roman" w:eastAsia="Times New Roman" w:hAnsi="Times New Roman" w:cs="Times New Roman"/>
          <w:sz w:val="24"/>
          <w:szCs w:val="24"/>
        </w:rPr>
        <w:t xml:space="preserve">dualist beliefs, he fails to see just how many </w:t>
      </w:r>
      <w:r w:rsidR="009F627A" w:rsidRPr="00F22C74">
        <w:rPr>
          <w:rFonts w:ascii="Times New Roman" w:eastAsia="Times New Roman" w:hAnsi="Times New Roman" w:cs="Times New Roman"/>
          <w:sz w:val="24"/>
          <w:szCs w:val="24"/>
        </w:rPr>
        <w:t>deponents</w:t>
      </w:r>
      <w:r w:rsidR="000954DC" w:rsidRPr="00F22C74">
        <w:rPr>
          <w:rFonts w:ascii="Times New Roman" w:eastAsia="Times New Roman" w:hAnsi="Times New Roman" w:cs="Times New Roman"/>
          <w:sz w:val="24"/>
          <w:szCs w:val="24"/>
        </w:rPr>
        <w:t xml:space="preserve"> </w:t>
      </w:r>
      <w:r w:rsidR="000954DC" w:rsidRPr="00F22C74">
        <w:rPr>
          <w:rFonts w:ascii="Times New Roman" w:eastAsia="Times New Roman" w:hAnsi="Times New Roman" w:cs="Times New Roman"/>
          <w:i/>
          <w:sz w:val="24"/>
          <w:szCs w:val="24"/>
        </w:rPr>
        <w:t xml:space="preserve">did not </w:t>
      </w:r>
      <w:r w:rsidR="009F627A" w:rsidRPr="00F22C74">
        <w:rPr>
          <w:rFonts w:ascii="Times New Roman" w:eastAsia="Times New Roman" w:hAnsi="Times New Roman" w:cs="Times New Roman"/>
          <w:sz w:val="24"/>
          <w:szCs w:val="24"/>
        </w:rPr>
        <w:t xml:space="preserve">talk about dualist beliefs. </w:t>
      </w:r>
      <w:r w:rsidR="007C0277" w:rsidRPr="00F22C74">
        <w:rPr>
          <w:rFonts w:ascii="Times New Roman" w:eastAsia="Times New Roman" w:hAnsi="Times New Roman" w:cs="Times New Roman"/>
          <w:sz w:val="24"/>
          <w:szCs w:val="24"/>
        </w:rPr>
        <w:t xml:space="preserve">When Biller talks about the 209 deponents who claimed to have heard heretical errors, he fails to mention the </w:t>
      </w:r>
      <w:r w:rsidR="00A726B0" w:rsidRPr="00F22C74">
        <w:rPr>
          <w:rFonts w:ascii="Times New Roman" w:eastAsia="Times New Roman" w:hAnsi="Times New Roman" w:cs="Times New Roman"/>
          <w:sz w:val="24"/>
          <w:szCs w:val="24"/>
        </w:rPr>
        <w:t>thousands of</w:t>
      </w:r>
      <w:r w:rsidR="007C0277" w:rsidRPr="00F22C74">
        <w:rPr>
          <w:rFonts w:ascii="Times New Roman" w:eastAsia="Times New Roman" w:hAnsi="Times New Roman" w:cs="Times New Roman"/>
          <w:sz w:val="24"/>
          <w:szCs w:val="24"/>
        </w:rPr>
        <w:t xml:space="preserve"> deponents that did not</w:t>
      </w:r>
      <w:r w:rsidR="00E42082" w:rsidRPr="00F22C74">
        <w:rPr>
          <w:rFonts w:ascii="Times New Roman" w:eastAsia="Times New Roman" w:hAnsi="Times New Roman" w:cs="Times New Roman"/>
          <w:sz w:val="24"/>
          <w:szCs w:val="24"/>
        </w:rPr>
        <w:t xml:space="preserve"> claim to have heard heretical errors</w:t>
      </w:r>
      <w:r w:rsidR="008D273A" w:rsidRPr="00F22C74">
        <w:rPr>
          <w:rFonts w:ascii="Times New Roman" w:eastAsia="Times New Roman" w:hAnsi="Times New Roman" w:cs="Times New Roman"/>
          <w:sz w:val="24"/>
          <w:szCs w:val="24"/>
        </w:rPr>
        <w:t xml:space="preserve">. </w:t>
      </w:r>
      <w:r w:rsidR="00715DBF" w:rsidRPr="00F22C74">
        <w:rPr>
          <w:rFonts w:ascii="Times New Roman" w:eastAsia="Times New Roman" w:hAnsi="Times New Roman" w:cs="Times New Roman"/>
          <w:sz w:val="24"/>
          <w:szCs w:val="24"/>
        </w:rPr>
        <w:t xml:space="preserve">Failing to take into account </w:t>
      </w:r>
      <w:r w:rsidR="007C0277" w:rsidRPr="00F22C74">
        <w:rPr>
          <w:rFonts w:ascii="Times New Roman" w:eastAsia="Times New Roman" w:hAnsi="Times New Roman" w:cs="Times New Roman"/>
          <w:sz w:val="24"/>
          <w:szCs w:val="24"/>
        </w:rPr>
        <w:t>the entirety of the manuscript</w:t>
      </w:r>
      <w:r w:rsidR="00715DBF" w:rsidRPr="00F22C74">
        <w:rPr>
          <w:rFonts w:ascii="Times New Roman" w:eastAsia="Times New Roman" w:hAnsi="Times New Roman" w:cs="Times New Roman"/>
          <w:sz w:val="24"/>
          <w:szCs w:val="24"/>
        </w:rPr>
        <w:t xml:space="preserve"> is especially troublesome</w:t>
      </w:r>
      <w:r w:rsidR="008D273A" w:rsidRPr="00F22C74">
        <w:rPr>
          <w:rFonts w:ascii="Times New Roman" w:eastAsia="Times New Roman" w:hAnsi="Times New Roman" w:cs="Times New Roman"/>
          <w:sz w:val="24"/>
          <w:szCs w:val="24"/>
        </w:rPr>
        <w:t>, because</w:t>
      </w:r>
      <w:r w:rsidR="008D273A" w:rsidRPr="0035045F">
        <w:rPr>
          <w:rFonts w:ascii="Times New Roman" w:eastAsia="Times New Roman" w:hAnsi="Times New Roman" w:cs="Times New Roman"/>
          <w:sz w:val="24"/>
          <w:szCs w:val="24"/>
        </w:rPr>
        <w:t xml:space="preserv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4"/>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I believe that 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o have heard heretical errors 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0E260F">
        <w:rPr>
          <w:rFonts w:ascii="Times New Roman" w:eastAsia="Times New Roman" w:hAnsi="Times New Roman" w:cs="Times New Roman"/>
          <w:sz w:val="24"/>
          <w:szCs w:val="24"/>
        </w:rPr>
        <w:t xml:space="preserve">borderline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1371C7">
        <w:rPr>
          <w:rFonts w:ascii="Times New Roman" w:eastAsia="Times New Roman" w:hAnsi="Times New Roman" w:cs="Times New Roman"/>
          <w:sz w:val="24"/>
          <w:szCs w:val="24"/>
        </w:rPr>
        <w:t xml:space="preserve"> Despite the </w:t>
      </w:r>
      <w:r w:rsidR="001371C7">
        <w:rPr>
          <w:rFonts w:ascii="Times New Roman" w:eastAsia="Times New Roman" w:hAnsi="Times New Roman" w:cs="Times New Roman"/>
          <w:sz w:val="24"/>
          <w:szCs w:val="24"/>
        </w:rPr>
        <w:lastRenderedPageBreak/>
        <w:t>questionable methodology t</w:t>
      </w:r>
      <w:r w:rsidR="00664FEB">
        <w:rPr>
          <w:rFonts w:ascii="Times New Roman" w:eastAsia="Times New Roman" w:hAnsi="Times New Roman" w:cs="Times New Roman"/>
          <w:sz w:val="24"/>
          <w:szCs w:val="24"/>
        </w:rPr>
        <w:t xml:space="preserve">raditional historians have used when dealing with the question of Catharism, digital history continues to be viewed with suspicion. </w:t>
      </w:r>
    </w:p>
    <w:p w14:paraId="10D3BA78" w14:textId="4D283DB6" w:rsidR="00BF4CFF" w:rsidRPr="0035045F" w:rsidRDefault="00BF4CFF" w:rsidP="00AD1F63">
      <w:pPr>
        <w:spacing w:line="480" w:lineRule="auto"/>
        <w:ind w:firstLine="720"/>
        <w:rPr>
          <w:rFonts w:ascii="Times New Roman" w:eastAsia="Times New Roman" w:hAnsi="Times New Roman" w:cs="Times New Roman"/>
          <w:sz w:val="24"/>
          <w:szCs w:val="24"/>
        </w:rPr>
      </w:pPr>
      <w:r w:rsidRPr="00E33F83">
        <w:rPr>
          <w:rFonts w:ascii="Times New Roman" w:eastAsia="Times New Roman" w:hAnsi="Times New Roman" w:cs="Times New Roman"/>
          <w:sz w:val="24"/>
          <w:szCs w:val="24"/>
        </w:rPr>
        <w:t xml:space="preserve">Scholars have long treated </w:t>
      </w:r>
      <w:r w:rsidR="002A373A" w:rsidRPr="00E33F83">
        <w:rPr>
          <w:rFonts w:ascii="Times New Roman" w:eastAsia="Times New Roman" w:hAnsi="Times New Roman" w:cs="Times New Roman"/>
          <w:sz w:val="24"/>
          <w:szCs w:val="24"/>
        </w:rPr>
        <w:t xml:space="preserve">taking a digital approach to the study of history with disdain. In 1989 </w:t>
      </w:r>
      <w:r w:rsidR="005B16A8" w:rsidRPr="00E33F83">
        <w:rPr>
          <w:rFonts w:ascii="Times New Roman" w:eastAsia="Times New Roman" w:hAnsi="Times New Roman" w:cs="Times New Roman"/>
          <w:sz w:val="24"/>
          <w:szCs w:val="24"/>
        </w:rPr>
        <w:t xml:space="preserve">David Greenstein </w:t>
      </w:r>
      <w:r w:rsidR="002A373A" w:rsidRPr="00E33F83">
        <w:rPr>
          <w:rFonts w:ascii="Times New Roman" w:eastAsia="Times New Roman" w:hAnsi="Times New Roman" w:cs="Times New Roman"/>
          <w:sz w:val="24"/>
          <w:szCs w:val="24"/>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E33F83">
        <w:rPr>
          <w:rFonts w:ascii="Times New Roman" w:eastAsia="Times New Roman" w:hAnsi="Times New Roman" w:cs="Times New Roman"/>
          <w:sz w:val="24"/>
          <w:szCs w:val="24"/>
        </w:rPr>
        <w:t>transforming history from an art into an objective science.”</w:t>
      </w:r>
      <w:r w:rsidR="009864B5" w:rsidRPr="00E33F83">
        <w:rPr>
          <w:rStyle w:val="FootnoteReference"/>
          <w:rFonts w:ascii="Times New Roman" w:eastAsia="Times New Roman" w:hAnsi="Times New Roman" w:cs="Times New Roman"/>
          <w:sz w:val="24"/>
          <w:szCs w:val="24"/>
        </w:rPr>
        <w:footnoteReference w:id="95"/>
      </w:r>
      <w:r w:rsidR="00705DF8" w:rsidRPr="00E33F83">
        <w:rPr>
          <w:rFonts w:ascii="Times New Roman" w:eastAsia="Times New Roman" w:hAnsi="Times New Roman" w:cs="Times New Roman"/>
          <w:sz w:val="24"/>
          <w:szCs w:val="24"/>
        </w:rPr>
        <w:t xml:space="preserve"> While </w:t>
      </w:r>
      <w:r w:rsidR="004F053A" w:rsidRPr="00E33F83">
        <w:rPr>
          <w:rFonts w:ascii="Times New Roman" w:eastAsia="Times New Roman" w:hAnsi="Times New Roman" w:cs="Times New Roman"/>
          <w:sz w:val="24"/>
          <w:szCs w:val="24"/>
        </w:rPr>
        <w:t>Greenstein puts forth a</w:t>
      </w:r>
      <w:r w:rsidR="00705DF8" w:rsidRPr="00E33F83">
        <w:rPr>
          <w:rFonts w:ascii="Times New Roman" w:eastAsia="Times New Roman" w:hAnsi="Times New Roman" w:cs="Times New Roman"/>
          <w:sz w:val="24"/>
          <w:szCs w:val="24"/>
        </w:rPr>
        <w:t xml:space="preserve"> valid criticism, I believe that much of the contempt towards the digital humanities comes from a place of misunderstanding. </w:t>
      </w:r>
      <w:r w:rsidR="003C0967" w:rsidRPr="00E33F83">
        <w:rPr>
          <w:rFonts w:ascii="Times New Roman" w:eastAsia="Times New Roman" w:hAnsi="Times New Roman" w:cs="Times New Roman"/>
          <w:sz w:val="24"/>
          <w:szCs w:val="24"/>
        </w:rPr>
        <w:t xml:space="preserve">For far too long, traditional historians have viewed digital history as something separate from their </w:t>
      </w:r>
      <w:r w:rsidR="00C44390" w:rsidRPr="00E33F83">
        <w:rPr>
          <w:rFonts w:ascii="Times New Roman" w:eastAsia="Times New Roman" w:hAnsi="Times New Roman" w:cs="Times New Roman"/>
          <w:sz w:val="24"/>
          <w:szCs w:val="24"/>
        </w:rPr>
        <w:t>own work.</w:t>
      </w:r>
      <w:r w:rsidR="00AC4E88" w:rsidRPr="00E33F83">
        <w:rPr>
          <w:rFonts w:ascii="Times New Roman" w:eastAsia="Times New Roman" w:hAnsi="Times New Roman" w:cs="Times New Roman"/>
          <w:sz w:val="24"/>
          <w:szCs w:val="24"/>
        </w:rPr>
        <w:t xml:space="preserve"> </w:t>
      </w:r>
      <w:r w:rsidR="00C44390" w:rsidRPr="00E33F83">
        <w:rPr>
          <w:rFonts w:ascii="Times New Roman" w:eastAsia="Times New Roman" w:hAnsi="Times New Roman" w:cs="Times New Roman"/>
          <w:sz w:val="24"/>
          <w:szCs w:val="24"/>
        </w:rPr>
        <w:t>While t</w:t>
      </w:r>
      <w:r w:rsidR="005E0A21" w:rsidRPr="00E33F83">
        <w:rPr>
          <w:rFonts w:ascii="Times New Roman" w:eastAsia="Times New Roman" w:hAnsi="Times New Roman" w:cs="Times New Roman"/>
          <w:sz w:val="24"/>
          <w:szCs w:val="24"/>
        </w:rPr>
        <w:t>he</w:t>
      </w:r>
      <w:r w:rsidR="005969F3" w:rsidRPr="00E33F83">
        <w:rPr>
          <w:rFonts w:ascii="Times New Roman" w:eastAsia="Times New Roman" w:hAnsi="Times New Roman" w:cs="Times New Roman"/>
          <w:sz w:val="24"/>
          <w:szCs w:val="24"/>
        </w:rPr>
        <w:t xml:space="preserve"> </w:t>
      </w:r>
      <w:r w:rsidR="005E0A21" w:rsidRPr="00E33F83">
        <w:rPr>
          <w:rFonts w:ascii="Times New Roman" w:eastAsia="Times New Roman" w:hAnsi="Times New Roman" w:cs="Times New Roman"/>
          <w:sz w:val="24"/>
          <w:szCs w:val="24"/>
        </w:rPr>
        <w:t>techniques</w:t>
      </w:r>
      <w:r w:rsidR="005969F3" w:rsidRPr="00E33F83">
        <w:rPr>
          <w:rFonts w:ascii="Times New Roman" w:eastAsia="Times New Roman" w:hAnsi="Times New Roman" w:cs="Times New Roman"/>
          <w:sz w:val="24"/>
          <w:szCs w:val="24"/>
        </w:rPr>
        <w:t xml:space="preserve"> I used to conduct my research are </w:t>
      </w:r>
      <w:r w:rsidR="00C44390" w:rsidRPr="00E33F83">
        <w:rPr>
          <w:rFonts w:ascii="Times New Roman" w:eastAsia="Times New Roman" w:hAnsi="Times New Roman" w:cs="Times New Roman"/>
          <w:sz w:val="24"/>
          <w:szCs w:val="24"/>
        </w:rPr>
        <w:t xml:space="preserve">rather unconventional, </w:t>
      </w:r>
      <w:r w:rsidR="005E0A21" w:rsidRPr="00E33F83">
        <w:rPr>
          <w:rFonts w:ascii="Times New Roman" w:eastAsia="Times New Roman" w:hAnsi="Times New Roman" w:cs="Times New Roman"/>
          <w:sz w:val="24"/>
          <w:szCs w:val="24"/>
        </w:rPr>
        <w:t xml:space="preserve"> the methodology behind my analysis is</w:t>
      </w:r>
      <w:r w:rsidR="005969F3" w:rsidRPr="00E33F83">
        <w:rPr>
          <w:rFonts w:ascii="Times New Roman" w:eastAsia="Times New Roman" w:hAnsi="Times New Roman" w:cs="Times New Roman"/>
          <w:sz w:val="24"/>
          <w:szCs w:val="24"/>
        </w:rPr>
        <w:t xml:space="preserve"> actually </w:t>
      </w:r>
      <w:r w:rsidR="005E0A21" w:rsidRPr="00E33F83">
        <w:rPr>
          <w:rFonts w:ascii="Times New Roman" w:eastAsia="Times New Roman" w:hAnsi="Times New Roman" w:cs="Times New Roman"/>
          <w:sz w:val="24"/>
          <w:szCs w:val="24"/>
        </w:rPr>
        <w:t>fairly</w:t>
      </w:r>
      <w:r w:rsidR="005969F3" w:rsidRPr="00E33F83">
        <w:rPr>
          <w:rFonts w:ascii="Times New Roman" w:eastAsia="Times New Roman" w:hAnsi="Times New Roman" w:cs="Times New Roman"/>
          <w:sz w:val="24"/>
          <w:szCs w:val="24"/>
        </w:rPr>
        <w:t xml:space="preserve"> conventional</w:t>
      </w:r>
      <w:r w:rsidR="00AC4E88" w:rsidRPr="00E33F83">
        <w:rPr>
          <w:rFonts w:ascii="Times New Roman" w:eastAsia="Times New Roman" w:hAnsi="Times New Roman" w:cs="Times New Roman"/>
          <w:sz w:val="24"/>
          <w:szCs w:val="24"/>
        </w:rPr>
        <w:t>.</w:t>
      </w:r>
      <w:r w:rsidR="00D67B33">
        <w:rPr>
          <w:rFonts w:ascii="Times New Roman" w:eastAsia="Times New Roman" w:hAnsi="Times New Roman" w:cs="Times New Roman"/>
          <w:sz w:val="24"/>
          <w:szCs w:val="24"/>
        </w:rPr>
        <w:t xml:space="preserve"> Scholars have been counting the number of depositions in MS 609 with certain attributes to prove their point for decades. </w:t>
      </w:r>
      <w:r w:rsidR="00D67B33" w:rsidRPr="002119BB">
        <w:rPr>
          <w:rFonts w:ascii="Times New Roman" w:eastAsia="Times New Roman" w:hAnsi="Times New Roman" w:cs="Times New Roman"/>
          <w:sz w:val="24"/>
          <w:szCs w:val="24"/>
          <w:highlight w:val="yellow"/>
        </w:rPr>
        <w:t>EXAMPLE</w:t>
      </w:r>
      <w:r w:rsidR="00D67B33">
        <w:rPr>
          <w:rFonts w:ascii="Times New Roman" w:eastAsia="Times New Roman" w:hAnsi="Times New Roman" w:cs="Times New Roman"/>
          <w:sz w:val="24"/>
          <w:szCs w:val="24"/>
        </w:rPr>
        <w:t>.</w:t>
      </w:r>
      <w:r w:rsidR="00AC4E88" w:rsidRPr="00E33F83">
        <w:rPr>
          <w:rFonts w:ascii="Times New Roman" w:eastAsia="Times New Roman" w:hAnsi="Times New Roman" w:cs="Times New Roman"/>
          <w:sz w:val="24"/>
          <w:szCs w:val="24"/>
        </w:rPr>
        <w:t xml:space="preserve"> </w:t>
      </w:r>
      <w:r w:rsidR="00302087">
        <w:rPr>
          <w:rFonts w:ascii="Times New Roman" w:eastAsia="Times New Roman" w:hAnsi="Times New Roman" w:cs="Times New Roman"/>
          <w:sz w:val="24"/>
          <w:szCs w:val="24"/>
        </w:rPr>
        <w:t xml:space="preserve">Using a computer simply made it </w:t>
      </w:r>
      <w:r w:rsidR="00A413D2">
        <w:rPr>
          <w:rFonts w:ascii="Times New Roman" w:eastAsia="Times New Roman" w:hAnsi="Times New Roman" w:cs="Times New Roman"/>
          <w:sz w:val="24"/>
          <w:szCs w:val="24"/>
        </w:rPr>
        <w:t xml:space="preserve">faster and </w:t>
      </w:r>
      <w:r w:rsidR="00302087">
        <w:rPr>
          <w:rFonts w:ascii="Times New Roman" w:eastAsia="Times New Roman" w:hAnsi="Times New Roman" w:cs="Times New Roman"/>
          <w:sz w:val="24"/>
          <w:szCs w:val="24"/>
        </w:rPr>
        <w:t xml:space="preserve">easier for me to </w:t>
      </w:r>
      <w:r w:rsidR="00A413D2">
        <w:rPr>
          <w:rFonts w:ascii="Times New Roman" w:eastAsia="Times New Roman" w:hAnsi="Times New Roman" w:cs="Times New Roman"/>
          <w:sz w:val="24"/>
          <w:szCs w:val="24"/>
        </w:rPr>
        <w:t>filter the depositions by their attributes, then count those filtered depositions</w:t>
      </w:r>
      <w:r w:rsidR="00A413D2" w:rsidRPr="00A413D2">
        <w:rPr>
          <w:rFonts w:ascii="Times New Roman" w:eastAsia="Times New Roman" w:hAnsi="Times New Roman" w:cs="Times New Roman"/>
          <w:sz w:val="24"/>
          <w:szCs w:val="24"/>
        </w:rPr>
        <w:t>. By</w:t>
      </w:r>
      <w:r w:rsidR="00AC4E88" w:rsidRPr="00A413D2">
        <w:rPr>
          <w:rFonts w:ascii="Times New Roman" w:eastAsia="Times New Roman" w:hAnsi="Times New Roman" w:cs="Times New Roman"/>
          <w:sz w:val="24"/>
          <w:szCs w:val="24"/>
        </w:rPr>
        <w:t xml:space="preserve"> using</w:t>
      </w:r>
      <w:r w:rsidR="00C44390" w:rsidRPr="00A413D2">
        <w:rPr>
          <w:rFonts w:ascii="Times New Roman" w:eastAsia="Times New Roman" w:hAnsi="Times New Roman" w:cs="Times New Roman"/>
          <w:sz w:val="24"/>
          <w:szCs w:val="24"/>
        </w:rPr>
        <w:t xml:space="preserve"> a computer</w:t>
      </w:r>
      <w:r w:rsidR="00AC4E88" w:rsidRPr="00A413D2">
        <w:rPr>
          <w:rFonts w:ascii="Times New Roman" w:eastAsia="Times New Roman" w:hAnsi="Times New Roman" w:cs="Times New Roman"/>
          <w:sz w:val="24"/>
          <w:szCs w:val="24"/>
        </w:rPr>
        <w:t xml:space="preserve"> to </w:t>
      </w:r>
      <w:r w:rsidR="00D23583" w:rsidRPr="00A413D2">
        <w:rPr>
          <w:rFonts w:ascii="Times New Roman" w:eastAsia="Times New Roman" w:hAnsi="Times New Roman" w:cs="Times New Roman"/>
          <w:sz w:val="24"/>
          <w:szCs w:val="24"/>
        </w:rPr>
        <w:t xml:space="preserve">do the </w:t>
      </w:r>
      <w:r w:rsidR="00D67B33" w:rsidRPr="00A413D2">
        <w:rPr>
          <w:rFonts w:ascii="Times New Roman" w:eastAsia="Times New Roman" w:hAnsi="Times New Roman" w:cs="Times New Roman"/>
          <w:sz w:val="24"/>
          <w:szCs w:val="24"/>
        </w:rPr>
        <w:t>filtering and counting</w:t>
      </w:r>
      <w:r w:rsidR="00D23583" w:rsidRPr="00A413D2">
        <w:rPr>
          <w:rFonts w:ascii="Times New Roman" w:eastAsia="Times New Roman" w:hAnsi="Times New Roman" w:cs="Times New Roman"/>
          <w:sz w:val="24"/>
          <w:szCs w:val="24"/>
        </w:rPr>
        <w:t xml:space="preserve"> for me,</w:t>
      </w:r>
      <w:r w:rsidR="00AC4E88" w:rsidRPr="00A413D2">
        <w:rPr>
          <w:rFonts w:ascii="Times New Roman" w:eastAsia="Times New Roman" w:hAnsi="Times New Roman" w:cs="Times New Roman"/>
          <w:sz w:val="24"/>
          <w:szCs w:val="24"/>
        </w:rPr>
        <w:t xml:space="preserve"> I was</w:t>
      </w:r>
      <w:r w:rsidR="00A413D2" w:rsidRPr="00A413D2">
        <w:rPr>
          <w:rFonts w:ascii="Times New Roman" w:eastAsia="Times New Roman" w:hAnsi="Times New Roman" w:cs="Times New Roman"/>
          <w:sz w:val="24"/>
          <w:szCs w:val="24"/>
        </w:rPr>
        <w:t xml:space="preserve"> also</w:t>
      </w:r>
      <w:r w:rsidR="00AC4E88" w:rsidRPr="00A413D2">
        <w:rPr>
          <w:rFonts w:ascii="Times New Roman" w:eastAsia="Times New Roman" w:hAnsi="Times New Roman" w:cs="Times New Roman"/>
          <w:sz w:val="24"/>
          <w:szCs w:val="24"/>
        </w:rPr>
        <w:t xml:space="preserve"> able to look at a lot more information in a lot less time. </w:t>
      </w:r>
      <w:r w:rsidR="00715DBF" w:rsidRPr="00A413D2">
        <w:rPr>
          <w:rFonts w:ascii="Times New Roman" w:eastAsia="Times New Roman" w:hAnsi="Times New Roman" w:cs="Times New Roman"/>
          <w:sz w:val="24"/>
          <w:szCs w:val="24"/>
        </w:rPr>
        <w:t>The idea that computational history is somehow fundamentally different from “</w:t>
      </w:r>
      <w:r w:rsidR="00E33F83" w:rsidRPr="00A413D2">
        <w:rPr>
          <w:rFonts w:ascii="Times New Roman" w:eastAsia="Times New Roman" w:hAnsi="Times New Roman" w:cs="Times New Roman"/>
          <w:sz w:val="24"/>
          <w:szCs w:val="24"/>
        </w:rPr>
        <w:t>traditional</w:t>
      </w:r>
      <w:r w:rsidR="00715DBF" w:rsidRPr="00A413D2">
        <w:rPr>
          <w:rFonts w:ascii="Times New Roman" w:eastAsia="Times New Roman" w:hAnsi="Times New Roman" w:cs="Times New Roman"/>
          <w:sz w:val="24"/>
          <w:szCs w:val="24"/>
        </w:rPr>
        <w:t>” history is a fallacy.</w:t>
      </w:r>
      <w:r w:rsidR="00D23583" w:rsidRPr="00A413D2">
        <w:rPr>
          <w:rFonts w:ascii="Times New Roman" w:eastAsia="Times New Roman" w:hAnsi="Times New Roman" w:cs="Times New Roman"/>
          <w:sz w:val="24"/>
          <w:szCs w:val="24"/>
        </w:rPr>
        <w:t xml:space="preserve"> </w:t>
      </w:r>
      <w:r w:rsidR="00715DBF" w:rsidRPr="00A413D2">
        <w:rPr>
          <w:rFonts w:ascii="Times New Roman" w:eastAsia="Times New Roman" w:hAnsi="Times New Roman" w:cs="Times New Roman"/>
          <w:sz w:val="24"/>
          <w:szCs w:val="24"/>
        </w:rPr>
        <w:t>Computers</w:t>
      </w:r>
      <w:r w:rsidR="00D23583" w:rsidRPr="00A413D2">
        <w:rPr>
          <w:rFonts w:ascii="Times New Roman" w:eastAsia="Times New Roman" w:hAnsi="Times New Roman" w:cs="Times New Roman"/>
          <w:sz w:val="24"/>
          <w:szCs w:val="24"/>
        </w:rPr>
        <w:t xml:space="preserve"> are simply tools</w:t>
      </w:r>
      <w:r w:rsidR="00C44390" w:rsidRPr="00A413D2">
        <w:rPr>
          <w:rFonts w:ascii="Times New Roman" w:eastAsia="Times New Roman" w:hAnsi="Times New Roman" w:cs="Times New Roman"/>
          <w:sz w:val="24"/>
          <w:szCs w:val="24"/>
        </w:rPr>
        <w:t>, and just like any other tool,</w:t>
      </w:r>
      <w:bookmarkStart w:id="0" w:name="_GoBack"/>
      <w:bookmarkEnd w:id="0"/>
      <w:r w:rsidR="00C44390" w:rsidRPr="00A413D2">
        <w:rPr>
          <w:rFonts w:ascii="Times New Roman" w:eastAsia="Times New Roman" w:hAnsi="Times New Roman" w:cs="Times New Roman"/>
          <w:sz w:val="24"/>
          <w:szCs w:val="24"/>
        </w:rPr>
        <w:t xml:space="preserve"> </w:t>
      </w:r>
      <w:r w:rsidR="00BD716A" w:rsidRPr="00A413D2">
        <w:rPr>
          <w:rFonts w:ascii="Times New Roman" w:eastAsia="Times New Roman" w:hAnsi="Times New Roman" w:cs="Times New Roman"/>
          <w:sz w:val="24"/>
          <w:szCs w:val="24"/>
        </w:rPr>
        <w:t>the</w:t>
      </w:r>
      <w:r w:rsidR="00AB1D1B" w:rsidRPr="00A413D2">
        <w:rPr>
          <w:rFonts w:ascii="Times New Roman" w:eastAsia="Times New Roman" w:hAnsi="Times New Roman" w:cs="Times New Roman"/>
          <w:sz w:val="24"/>
          <w:szCs w:val="24"/>
        </w:rPr>
        <w:t xml:space="preserve"> quality of the work they produce is determined by the person wielding them.</w:t>
      </w:r>
      <w:r w:rsidR="00AB1D1B" w:rsidRPr="00C44390">
        <w:rPr>
          <w:rFonts w:ascii="Times New Roman" w:eastAsia="Times New Roman" w:hAnsi="Times New Roman" w:cs="Times New Roman"/>
          <w:sz w:val="24"/>
          <w:szCs w:val="24"/>
        </w:rPr>
        <w:t xml:space="preserve"> </w:t>
      </w:r>
    </w:p>
    <w:p w14:paraId="7219254A" w14:textId="01A642EB" w:rsidR="00410B23" w:rsidRPr="0035045F" w:rsidRDefault="005B0FCD" w:rsidP="00410B2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My</w:t>
      </w:r>
      <w:r w:rsidR="0074115F" w:rsidRPr="0035045F">
        <w:rPr>
          <w:rFonts w:ascii="Times New Roman" w:eastAsia="Times New Roman" w:hAnsi="Times New Roman" w:cs="Times New Roman"/>
          <w:sz w:val="24"/>
          <w:szCs w:val="24"/>
        </w:rPr>
        <w:t xml:space="preserve"> scholarship cannot end the decades long feud over the existence of Cathars </w:t>
      </w:r>
      <w:r w:rsidR="0074115F" w:rsidRPr="0035045F">
        <w:rPr>
          <w:rFonts w:ascii="Times New Roman" w:eastAsia="Times New Roman" w:hAnsi="Times New Roman" w:cs="Times New Roman"/>
          <w:sz w:val="24"/>
          <w:szCs w:val="24"/>
        </w:rPr>
        <w:softHyphen/>
        <w:t xml:space="preserve">– at this </w:t>
      </w:r>
      <w:r w:rsidR="0074115F" w:rsidRPr="00E33F83">
        <w:rPr>
          <w:rFonts w:ascii="Times New Roman" w:eastAsia="Times New Roman" w:hAnsi="Times New Roman" w:cs="Times New Roman"/>
          <w:sz w:val="24"/>
          <w:szCs w:val="24"/>
        </w:rPr>
        <w:t>point it is hard to say what will</w:t>
      </w:r>
      <w:r w:rsidR="00453C94" w:rsidRPr="00E33F83">
        <w:rPr>
          <w:rFonts w:ascii="Times New Roman" w:eastAsia="Times New Roman" w:hAnsi="Times New Roman" w:cs="Times New Roman"/>
          <w:sz w:val="24"/>
          <w:szCs w:val="24"/>
        </w:rPr>
        <w:t xml:space="preserve"> – but</w:t>
      </w:r>
      <w:r w:rsidR="00C05418" w:rsidRPr="00E33F83">
        <w:rPr>
          <w:rFonts w:ascii="Times New Roman" w:eastAsia="Times New Roman" w:hAnsi="Times New Roman" w:cs="Times New Roman"/>
          <w:sz w:val="24"/>
          <w:szCs w:val="24"/>
        </w:rPr>
        <w:t xml:space="preserve"> my work provides an interesting </w:t>
      </w:r>
      <w:r w:rsidR="00DF6517" w:rsidRPr="00E33F83">
        <w:rPr>
          <w:rFonts w:ascii="Times New Roman" w:eastAsia="Times New Roman" w:hAnsi="Times New Roman" w:cs="Times New Roman"/>
          <w:sz w:val="24"/>
          <w:szCs w:val="24"/>
        </w:rPr>
        <w:t xml:space="preserve">insight into the depositions contained in MS 609. </w:t>
      </w:r>
      <w:r w:rsidR="009E4C47" w:rsidRPr="00E33F83">
        <w:rPr>
          <w:rFonts w:ascii="Times New Roman" w:eastAsia="Times New Roman" w:hAnsi="Times New Roman" w:cs="Times New Roman"/>
          <w:sz w:val="24"/>
          <w:szCs w:val="24"/>
        </w:rPr>
        <w:t>The methodology of this thesis</w:t>
      </w:r>
      <w:r w:rsidR="003A755C" w:rsidRPr="00E33F83">
        <w:rPr>
          <w:rFonts w:ascii="Times New Roman" w:eastAsia="Times New Roman" w:hAnsi="Times New Roman" w:cs="Times New Roman"/>
          <w:sz w:val="24"/>
          <w:szCs w:val="24"/>
        </w:rPr>
        <w:t xml:space="preserve"> breaks </w:t>
      </w:r>
      <w:r w:rsidR="00453C94" w:rsidRPr="00E33F83">
        <w:rPr>
          <w:rFonts w:ascii="Times New Roman" w:eastAsia="Times New Roman" w:hAnsi="Times New Roman" w:cs="Times New Roman"/>
          <w:sz w:val="24"/>
          <w:szCs w:val="24"/>
        </w:rPr>
        <w:t xml:space="preserve">the </w:t>
      </w:r>
      <w:r w:rsidR="00DF6517" w:rsidRPr="00E33F83">
        <w:rPr>
          <w:rFonts w:ascii="Times New Roman" w:eastAsia="Times New Roman" w:hAnsi="Times New Roman" w:cs="Times New Roman"/>
          <w:sz w:val="24"/>
          <w:szCs w:val="24"/>
        </w:rPr>
        <w:t>depositions down into their segmented parts</w:t>
      </w:r>
      <w:r w:rsidR="009E4C47" w:rsidRPr="00E33F83">
        <w:rPr>
          <w:rFonts w:ascii="Times New Roman" w:eastAsia="Times New Roman" w:hAnsi="Times New Roman" w:cs="Times New Roman"/>
          <w:sz w:val="24"/>
          <w:szCs w:val="24"/>
        </w:rPr>
        <w:t>, isolating</w:t>
      </w:r>
      <w:r w:rsidR="00C41CD4" w:rsidRPr="00E33F83">
        <w:rPr>
          <w:rFonts w:ascii="Times New Roman" w:eastAsia="Times New Roman" w:hAnsi="Times New Roman" w:cs="Times New Roman"/>
          <w:sz w:val="24"/>
          <w:szCs w:val="24"/>
        </w:rPr>
        <w:t xml:space="preserve"> specific depositions based on their attributes</w:t>
      </w:r>
      <w:r w:rsidR="00DF6517" w:rsidRPr="00E33F83">
        <w:rPr>
          <w:rFonts w:ascii="Times New Roman" w:eastAsia="Times New Roman" w:hAnsi="Times New Roman" w:cs="Times New Roman"/>
          <w:sz w:val="24"/>
          <w:szCs w:val="24"/>
        </w:rPr>
        <w:t xml:space="preserve">, while still grounding </w:t>
      </w:r>
      <w:r w:rsidR="00DF6517" w:rsidRPr="00E33F83">
        <w:rPr>
          <w:rFonts w:ascii="Times New Roman" w:eastAsia="Times New Roman" w:hAnsi="Times New Roman" w:cs="Times New Roman"/>
          <w:sz w:val="24"/>
          <w:szCs w:val="24"/>
        </w:rPr>
        <w:lastRenderedPageBreak/>
        <w:t xml:space="preserve">each </w:t>
      </w:r>
      <w:r w:rsidR="00C41CD4" w:rsidRPr="00E33F83">
        <w:rPr>
          <w:rFonts w:ascii="Times New Roman" w:eastAsia="Times New Roman" w:hAnsi="Times New Roman" w:cs="Times New Roman"/>
          <w:sz w:val="24"/>
          <w:szCs w:val="24"/>
        </w:rPr>
        <w:t>deposition</w:t>
      </w:r>
      <w:r w:rsidR="00DF6517" w:rsidRPr="00E33F83">
        <w:rPr>
          <w:rFonts w:ascii="Times New Roman" w:eastAsia="Times New Roman" w:hAnsi="Times New Roman" w:cs="Times New Roman"/>
          <w:sz w:val="24"/>
          <w:szCs w:val="24"/>
        </w:rPr>
        <w:t xml:space="preserve"> in the manuscript as a whole. Moreover, by using </w:t>
      </w:r>
      <w:r w:rsidR="003A755C" w:rsidRPr="00E33F83">
        <w:rPr>
          <w:rFonts w:ascii="Times New Roman" w:eastAsia="Times New Roman" w:hAnsi="Times New Roman" w:cs="Times New Roman"/>
          <w:sz w:val="24"/>
          <w:szCs w:val="24"/>
        </w:rPr>
        <w:t>technology to accomplish this task I was able to look at much more da</w:t>
      </w:r>
      <w:r w:rsidR="00CE1409" w:rsidRPr="00E33F83">
        <w:rPr>
          <w:rFonts w:ascii="Times New Roman" w:eastAsia="Times New Roman" w:hAnsi="Times New Roman" w:cs="Times New Roman"/>
          <w:sz w:val="24"/>
          <w:szCs w:val="24"/>
        </w:rPr>
        <w:t>ta in much less time than other scholars</w:t>
      </w:r>
      <w:r w:rsidR="003A755C" w:rsidRPr="00E33F83">
        <w:rPr>
          <w:rFonts w:ascii="Times New Roman" w:eastAsia="Times New Roman" w:hAnsi="Times New Roman" w:cs="Times New Roman"/>
          <w:sz w:val="24"/>
          <w:szCs w:val="24"/>
        </w:rPr>
        <w:t xml:space="preserve"> have been able to in the past. </w:t>
      </w:r>
      <w:r w:rsidR="00CE1409" w:rsidRPr="00E33F83">
        <w:rPr>
          <w:rFonts w:ascii="Times New Roman" w:eastAsia="Times New Roman" w:hAnsi="Times New Roman" w:cs="Times New Roman"/>
          <w:sz w:val="24"/>
          <w:szCs w:val="24"/>
        </w:rPr>
        <w:t>What emerged</w:t>
      </w:r>
      <w:r w:rsidR="00CE1409" w:rsidRPr="0035045F">
        <w:rPr>
          <w:rFonts w:ascii="Times New Roman" w:eastAsia="Times New Roman" w:hAnsi="Times New Roman" w:cs="Times New Roman"/>
          <w:sz w:val="24"/>
          <w:szCs w:val="24"/>
        </w:rPr>
        <w:t xml:space="preserve"> </w:t>
      </w:r>
      <w:r w:rsidR="00C41CD4">
        <w:rPr>
          <w:rFonts w:ascii="Times New Roman" w:eastAsia="Times New Roman" w:hAnsi="Times New Roman" w:cs="Times New Roman"/>
          <w:sz w:val="24"/>
          <w:szCs w:val="24"/>
        </w:rPr>
        <w:t xml:space="preserve">from my research </w:t>
      </w:r>
      <w:r w:rsidR="00CE1409" w:rsidRPr="0035045F">
        <w:rPr>
          <w:rFonts w:ascii="Times New Roman" w:eastAsia="Times New Roman" w:hAnsi="Times New Roman" w:cs="Times New Roman"/>
          <w:sz w:val="24"/>
          <w:szCs w:val="24"/>
        </w:rPr>
        <w:t>was a rich and varied manuscript</w:t>
      </w:r>
      <w:r w:rsidR="000C32FD" w:rsidRPr="0035045F">
        <w:rPr>
          <w:rFonts w:ascii="Times New Roman" w:eastAsia="Times New Roman" w:hAnsi="Times New Roman" w:cs="Times New Roman"/>
          <w:sz w:val="24"/>
          <w:szCs w:val="24"/>
        </w:rPr>
        <w:t>,</w:t>
      </w:r>
      <w:r w:rsidR="00CE1409" w:rsidRPr="0035045F">
        <w:rPr>
          <w:rFonts w:ascii="Times New Roman" w:eastAsia="Times New Roman" w:hAnsi="Times New Roman" w:cs="Times New Roman"/>
          <w:sz w:val="24"/>
          <w:szCs w:val="24"/>
        </w:rPr>
        <w:t xml:space="preserve"> filled to the brim with</w:t>
      </w:r>
      <w:r w:rsidR="00CC2A17" w:rsidRPr="0035045F">
        <w:rPr>
          <w:rFonts w:ascii="Times New Roman" w:eastAsia="Times New Roman" w:hAnsi="Times New Roman" w:cs="Times New Roman"/>
          <w:sz w:val="24"/>
          <w:szCs w:val="24"/>
        </w:rPr>
        <w:t xml:space="preserve"> captivating stories and</w:t>
      </w:r>
      <w:r w:rsidR="00CE1409" w:rsidRPr="0035045F">
        <w:rPr>
          <w:rFonts w:ascii="Times New Roman" w:eastAsia="Times New Roman" w:hAnsi="Times New Roman" w:cs="Times New Roman"/>
          <w:sz w:val="24"/>
          <w:szCs w:val="24"/>
        </w:rPr>
        <w:t xml:space="preserve"> insights into </w:t>
      </w:r>
      <w:r w:rsidR="00640932" w:rsidRPr="0035045F">
        <w:rPr>
          <w:rFonts w:ascii="Times New Roman" w:eastAsia="Times New Roman" w:hAnsi="Times New Roman" w:cs="Times New Roman"/>
          <w:sz w:val="24"/>
          <w:szCs w:val="24"/>
        </w:rPr>
        <w:t>thirteenth-</w:t>
      </w:r>
      <w:r w:rsidR="000C32FD" w:rsidRPr="0035045F">
        <w:rPr>
          <w:rFonts w:ascii="Times New Roman" w:eastAsia="Times New Roman" w:hAnsi="Times New Roman" w:cs="Times New Roman"/>
          <w:sz w:val="24"/>
          <w:szCs w:val="24"/>
        </w:rPr>
        <w:t>century life in small Occitan villages</w:t>
      </w:r>
      <w:r w:rsidR="00CE1409" w:rsidRPr="0035045F">
        <w:rPr>
          <w:rFonts w:ascii="Times New Roman" w:eastAsia="Times New Roman" w:hAnsi="Times New Roman" w:cs="Times New Roman"/>
          <w:sz w:val="24"/>
          <w:szCs w:val="24"/>
        </w:rPr>
        <w:t>, but</w:t>
      </w:r>
      <w:r w:rsidR="000C32FD" w:rsidRPr="0035045F">
        <w:rPr>
          <w:rFonts w:ascii="Times New Roman" w:eastAsia="Times New Roman" w:hAnsi="Times New Roman" w:cs="Times New Roman"/>
          <w:sz w:val="24"/>
          <w:szCs w:val="24"/>
        </w:rPr>
        <w:t xml:space="preserve"> </w:t>
      </w:r>
      <w:r w:rsidR="00C41CD4">
        <w:rPr>
          <w:rFonts w:ascii="Times New Roman" w:eastAsia="Times New Roman" w:hAnsi="Times New Roman" w:cs="Times New Roman"/>
          <w:sz w:val="24"/>
          <w:szCs w:val="24"/>
        </w:rPr>
        <w:t>no Cathars.</w:t>
      </w:r>
    </w:p>
    <w:p w14:paraId="7D4F56F0"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67C732FD"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5FFC1336"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31D1555E" w14:textId="77777777" w:rsidR="000D2ECA" w:rsidRDefault="000D2ECA" w:rsidP="00640932">
      <w:pPr>
        <w:rPr>
          <w:rFonts w:ascii="Times New Roman" w:eastAsia="Times New Roman" w:hAnsi="Times New Roman" w:cs="Times New Roman"/>
          <w:sz w:val="24"/>
          <w:szCs w:val="24"/>
        </w:rPr>
      </w:pPr>
    </w:p>
    <w:p w14:paraId="79D3857A" w14:textId="77777777" w:rsidR="00D24153" w:rsidRDefault="00D24153" w:rsidP="00640932">
      <w:pPr>
        <w:rPr>
          <w:rFonts w:ascii="Times New Roman" w:eastAsia="Times New Roman" w:hAnsi="Times New Roman" w:cs="Times New Roman"/>
          <w:sz w:val="24"/>
          <w:szCs w:val="24"/>
        </w:rPr>
      </w:pPr>
    </w:p>
    <w:p w14:paraId="42B48A3D" w14:textId="77777777" w:rsidR="00D24153" w:rsidRDefault="00D24153" w:rsidP="00640932">
      <w:pPr>
        <w:rPr>
          <w:rFonts w:ascii="Times New Roman" w:eastAsia="Times New Roman" w:hAnsi="Times New Roman" w:cs="Times New Roman"/>
          <w:sz w:val="24"/>
          <w:szCs w:val="24"/>
        </w:rPr>
      </w:pPr>
    </w:p>
    <w:p w14:paraId="19FBF742" w14:textId="77777777" w:rsidR="00D24153" w:rsidRDefault="00D24153" w:rsidP="00640932">
      <w:pPr>
        <w:rPr>
          <w:rFonts w:ascii="Times New Roman" w:eastAsia="Times New Roman" w:hAnsi="Times New Roman" w:cs="Times New Roman"/>
          <w:sz w:val="24"/>
          <w:szCs w:val="24"/>
        </w:rPr>
      </w:pPr>
    </w:p>
    <w:p w14:paraId="0BEA5714" w14:textId="77777777" w:rsidR="00514580" w:rsidRDefault="00514580" w:rsidP="00640932">
      <w:pPr>
        <w:rPr>
          <w:rFonts w:ascii="Times New Roman" w:eastAsia="Times New Roman" w:hAnsi="Times New Roman" w:cs="Times New Roman"/>
          <w:sz w:val="24"/>
          <w:szCs w:val="24"/>
        </w:rPr>
      </w:pPr>
    </w:p>
    <w:p w14:paraId="2E204B1D" w14:textId="77777777" w:rsidR="00341DFD" w:rsidRDefault="00341DFD" w:rsidP="00640932">
      <w:pPr>
        <w:rPr>
          <w:rFonts w:ascii="Times New Roman" w:eastAsia="Times New Roman" w:hAnsi="Times New Roman" w:cs="Times New Roman"/>
          <w:sz w:val="24"/>
          <w:szCs w:val="24"/>
        </w:rPr>
      </w:pPr>
    </w:p>
    <w:p w14:paraId="27EE62D7" w14:textId="77777777" w:rsidR="00341DFD" w:rsidRDefault="00341DFD" w:rsidP="00640932">
      <w:pPr>
        <w:rPr>
          <w:rFonts w:ascii="Times New Roman" w:eastAsia="Times New Roman" w:hAnsi="Times New Roman" w:cs="Times New Roman"/>
          <w:sz w:val="24"/>
          <w:szCs w:val="24"/>
        </w:rPr>
      </w:pP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58B3AB36" w14:textId="77777777" w:rsidR="00341DFD" w:rsidRDefault="00341DFD" w:rsidP="00640932">
      <w:pPr>
        <w:rPr>
          <w:rFonts w:ascii="Times New Roman" w:eastAsia="Times New Roman" w:hAnsi="Times New Roman" w:cs="Times New Roman"/>
          <w:sz w:val="24"/>
          <w:szCs w:val="24"/>
        </w:rPr>
      </w:pPr>
    </w:p>
    <w:p w14:paraId="773CE683" w14:textId="77777777" w:rsidR="0056540B" w:rsidRDefault="0056540B" w:rsidP="00640932">
      <w:pPr>
        <w:rPr>
          <w:rFonts w:ascii="Times New Roman" w:eastAsia="Times New Roman" w:hAnsi="Times New Roman" w:cs="Times New Roman"/>
          <w:sz w:val="24"/>
          <w:szCs w:val="24"/>
        </w:rPr>
      </w:pPr>
    </w:p>
    <w:p w14:paraId="76641890" w14:textId="77777777" w:rsidR="0056540B" w:rsidRDefault="0056540B" w:rsidP="00640932">
      <w:pPr>
        <w:rPr>
          <w:rFonts w:ascii="Times New Roman" w:eastAsia="Times New Roman" w:hAnsi="Times New Roman" w:cs="Times New Roman"/>
          <w:sz w:val="24"/>
          <w:szCs w:val="24"/>
        </w:rPr>
      </w:pPr>
    </w:p>
    <w:p w14:paraId="790F3895" w14:textId="77777777" w:rsidR="0056540B" w:rsidRDefault="0056540B" w:rsidP="00640932">
      <w:pPr>
        <w:rPr>
          <w:rFonts w:ascii="Times New Roman" w:eastAsia="Times New Roman" w:hAnsi="Times New Roman" w:cs="Times New Roman"/>
          <w:sz w:val="24"/>
          <w:szCs w:val="24"/>
        </w:rPr>
      </w:pPr>
    </w:p>
    <w:p w14:paraId="57FA9819" w14:textId="77777777" w:rsidR="0056540B" w:rsidRDefault="0056540B" w:rsidP="00640932">
      <w:pPr>
        <w:rPr>
          <w:rFonts w:ascii="Times New Roman" w:eastAsia="Times New Roman" w:hAnsi="Times New Roman" w:cs="Times New Roman"/>
          <w:sz w:val="24"/>
          <w:szCs w:val="24"/>
        </w:rPr>
      </w:pPr>
    </w:p>
    <w:p w14:paraId="7FBC285B" w14:textId="77777777" w:rsidR="00341DFD" w:rsidRDefault="00341DFD" w:rsidP="00640932">
      <w:pPr>
        <w:rPr>
          <w:rFonts w:ascii="Times New Roman" w:eastAsia="Times New Roman" w:hAnsi="Times New Roman" w:cs="Times New Roman"/>
          <w:sz w:val="24"/>
          <w:szCs w:val="24"/>
        </w:rPr>
      </w:pPr>
    </w:p>
    <w:p w14:paraId="706520EB" w14:textId="77777777" w:rsidR="00341DFD" w:rsidRDefault="00341DFD" w:rsidP="00640932">
      <w:pPr>
        <w:rPr>
          <w:rFonts w:ascii="Times New Roman" w:eastAsia="Times New Roman" w:hAnsi="Times New Roman" w:cs="Times New Roman"/>
          <w:sz w:val="24"/>
          <w:szCs w:val="24"/>
        </w:rPr>
      </w:pPr>
    </w:p>
    <w:p w14:paraId="2C00D772" w14:textId="77777777" w:rsidR="000E260F" w:rsidRDefault="000E260F" w:rsidP="00640932">
      <w:pPr>
        <w:rPr>
          <w:rFonts w:ascii="Times New Roman" w:eastAsia="Times New Roman" w:hAnsi="Times New Roman" w:cs="Times New Roman"/>
          <w:sz w:val="24"/>
          <w:szCs w:val="24"/>
        </w:rPr>
      </w:pPr>
    </w:p>
    <w:p w14:paraId="3755F98C" w14:textId="77777777" w:rsidR="000E260F" w:rsidRDefault="000E260F" w:rsidP="00640932">
      <w:pPr>
        <w:rPr>
          <w:rFonts w:ascii="Times New Roman" w:eastAsia="Times New Roman" w:hAnsi="Times New Roman" w:cs="Times New Roman"/>
          <w:sz w:val="24"/>
          <w:szCs w:val="24"/>
        </w:rPr>
      </w:pPr>
    </w:p>
    <w:p w14:paraId="78532E1F" w14:textId="77777777" w:rsidR="000E260F" w:rsidRDefault="000E260F" w:rsidP="00640932">
      <w:pPr>
        <w:rPr>
          <w:rFonts w:ascii="Times New Roman" w:eastAsia="Times New Roman" w:hAnsi="Times New Roman" w:cs="Times New Roman"/>
          <w:sz w:val="24"/>
          <w:szCs w:val="24"/>
        </w:rPr>
      </w:pPr>
    </w:p>
    <w:p w14:paraId="2A1D594B" w14:textId="77777777" w:rsidR="000E260F" w:rsidRDefault="000E260F" w:rsidP="00640932">
      <w:pPr>
        <w:rPr>
          <w:rFonts w:ascii="Times New Roman" w:eastAsia="Times New Roman" w:hAnsi="Times New Roman" w:cs="Times New Roman"/>
          <w:sz w:val="24"/>
          <w:szCs w:val="24"/>
        </w:rPr>
      </w:pPr>
    </w:p>
    <w:p w14:paraId="6F294993" w14:textId="77777777" w:rsidR="004F4606" w:rsidRDefault="004F4606" w:rsidP="00640932">
      <w:pPr>
        <w:rPr>
          <w:rFonts w:ascii="Times New Roman" w:eastAsia="Times New Roman" w:hAnsi="Times New Roman" w:cs="Times New Roman"/>
          <w:sz w:val="24"/>
          <w:szCs w:val="24"/>
        </w:rPr>
      </w:pPr>
    </w:p>
    <w:p w14:paraId="1DF87095" w14:textId="77777777" w:rsidR="004F4606" w:rsidRDefault="004F4606" w:rsidP="00640932">
      <w:pPr>
        <w:rPr>
          <w:rFonts w:ascii="Times New Roman" w:eastAsia="Times New Roman" w:hAnsi="Times New Roman" w:cs="Times New Roman"/>
          <w:sz w:val="24"/>
          <w:szCs w:val="24"/>
        </w:rPr>
      </w:pPr>
    </w:p>
    <w:p w14:paraId="5F03D86C" w14:textId="77777777" w:rsidR="004F4606" w:rsidRDefault="004F4606" w:rsidP="00640932">
      <w:pPr>
        <w:rPr>
          <w:rFonts w:ascii="Times New Roman" w:eastAsia="Times New Roman" w:hAnsi="Times New Roman" w:cs="Times New Roman"/>
          <w:sz w:val="24"/>
          <w:szCs w:val="24"/>
        </w:rPr>
      </w:pPr>
    </w:p>
    <w:p w14:paraId="31928E56" w14:textId="77777777" w:rsidR="004F4606" w:rsidRDefault="004F4606" w:rsidP="00640932">
      <w:pPr>
        <w:rPr>
          <w:rFonts w:ascii="Times New Roman" w:eastAsia="Times New Roman" w:hAnsi="Times New Roman" w:cs="Times New Roman"/>
          <w:sz w:val="24"/>
          <w:szCs w:val="24"/>
        </w:rPr>
      </w:pPr>
    </w:p>
    <w:p w14:paraId="6D44B2EA" w14:textId="77777777" w:rsidR="003A2C5B" w:rsidRDefault="003A2C5B" w:rsidP="003A2C5B">
      <w:pPr>
        <w:rPr>
          <w:rFonts w:ascii="Times New Roman" w:eastAsia="Times New Roman" w:hAnsi="Times New Roman" w:cs="Times New Roman"/>
          <w:sz w:val="24"/>
          <w:szCs w:val="24"/>
        </w:rPr>
      </w:pPr>
    </w:p>
    <w:p w14:paraId="75128D5E" w14:textId="77777777" w:rsidR="000C1D4B" w:rsidRDefault="000C1D4B"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5621F540" w14:textId="21126864"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highlight w:val="yellow"/>
        </w:rPr>
        <w:lastRenderedPageBreak/>
        <w:t>Appendix A</w:t>
      </w:r>
      <w:r w:rsidR="00DB4F54" w:rsidRPr="0035045F">
        <w:rPr>
          <w:rFonts w:ascii="Times New Roman" w:eastAsia="Times New Roman" w:hAnsi="Times New Roman" w:cs="Times New Roman"/>
          <w:b/>
          <w:sz w:val="24"/>
          <w:szCs w:val="24"/>
          <w:highlight w:val="yellow"/>
        </w:rPr>
        <w:t>– DETAILED APPENDIX TITLE NEEDED</w:t>
      </w:r>
    </w:p>
    <w:p w14:paraId="6FCA8066" w14:textId="77777777" w:rsidR="00632FE0" w:rsidRPr="0035045F" w:rsidRDefault="00632FE0" w:rsidP="00632FE0">
      <w:pPr>
        <w:rPr>
          <w:rFonts w:ascii="Times New Roman" w:eastAsia="Times New Roman" w:hAnsi="Times New Roman" w:cs="Times New Roman"/>
          <w:b/>
          <w:sz w:val="24"/>
          <w:szCs w:val="24"/>
          <w:u w:val="single"/>
        </w:rPr>
      </w:pPr>
    </w:p>
    <w:p w14:paraId="46ACB55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Stylesheet: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085A115E" w14:textId="47B788B6" w:rsidR="00632FE0" w:rsidRPr="0078211F" w:rsidRDefault="00632FE0" w:rsidP="0078211F">
      <w:pPr>
        <w:jc w:val="center"/>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lastRenderedPageBreak/>
        <w:t>Appendix B</w:t>
      </w:r>
    </w:p>
    <w:p w14:paraId="0258E997" w14:textId="77777777" w:rsidR="00632FE0" w:rsidRPr="0035045F" w:rsidRDefault="00632FE0" w:rsidP="00632FE0">
      <w:pPr>
        <w:jc w:val="center"/>
        <w:rPr>
          <w:rFonts w:ascii="Times New Roman" w:eastAsia="Times New Roman" w:hAnsi="Times New Roman" w:cs="Times New Roman"/>
          <w:b/>
          <w:sz w:val="24"/>
          <w:szCs w:val="24"/>
        </w:rPr>
      </w:pPr>
    </w:p>
    <w:p w14:paraId="2806004D"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Stylesheet: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1C6EB152"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C</w:t>
      </w:r>
    </w:p>
    <w:p w14:paraId="5D956610"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Pr="0035045F" w:rsidRDefault="00632FE0" w:rsidP="00632FE0">
      <w:pPr>
        <w:jc w:val="center"/>
        <w:rPr>
          <w:rFonts w:ascii="Times New Roman" w:eastAsia="Times New Roman" w:hAnsi="Times New Roman" w:cs="Times New Roman"/>
          <w:b/>
          <w:sz w:val="24"/>
          <w:szCs w:val="24"/>
        </w:rPr>
      </w:pPr>
    </w:p>
    <w:p w14:paraId="14A785B4"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Stylesheet: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43618F1B" w14:textId="77777777" w:rsidR="00632FE0" w:rsidRPr="0035045F" w:rsidRDefault="00632FE0" w:rsidP="00632FE0">
      <w:pPr>
        <w:jc w:val="center"/>
        <w:outlineLvl w:val="0"/>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Appendix D</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7F23320A" w14:textId="77777777" w:rsidR="00632FE0" w:rsidRPr="0035045F" w:rsidRDefault="00632FE0" w:rsidP="00632FE0">
      <w:pPr>
        <w:rPr>
          <w:rFonts w:ascii="Times New Roman" w:eastAsia="Times New Roman" w:hAnsi="Times New Roman" w:cs="Times New Roman"/>
          <w:sz w:val="24"/>
          <w:szCs w:val="24"/>
        </w:rPr>
      </w:pPr>
    </w:p>
    <w:p w14:paraId="0443A26C"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E</w:t>
      </w:r>
    </w:p>
    <w:p w14:paraId="31BAB538" w14:textId="77777777" w:rsidR="00632FE0" w:rsidRPr="0035045F" w:rsidRDefault="00632FE0" w:rsidP="00632FE0">
      <w:pPr>
        <w:jc w:val="center"/>
        <w:rPr>
          <w:rFonts w:ascii="Times New Roman" w:eastAsia="Times New Roman" w:hAnsi="Times New Roman" w:cs="Times New Roman"/>
          <w:b/>
          <w:sz w:val="24"/>
          <w:szCs w:val="24"/>
        </w:rPr>
      </w:pPr>
    </w:p>
    <w:p w14:paraId="62C6F0B8"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B942EE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F</w:t>
      </w: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lastRenderedPageBreak/>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4EC23815" w14:textId="77777777" w:rsidR="00632FE0" w:rsidRPr="0035045F" w:rsidRDefault="00632FE0" w:rsidP="00632FE0">
      <w:pPr>
        <w:rPr>
          <w:rFonts w:ascii="Times New Roman" w:eastAsia="Times New Roman" w:hAnsi="Times New Roman" w:cs="Times New Roman"/>
          <w:sz w:val="24"/>
          <w:szCs w:val="24"/>
        </w:rPr>
      </w:pPr>
    </w:p>
    <w:p w14:paraId="0BEE60D6" w14:textId="77777777" w:rsidR="00632FE0" w:rsidRPr="0035045F" w:rsidRDefault="00632FE0" w:rsidP="00632FE0">
      <w:pPr>
        <w:rPr>
          <w:rFonts w:ascii="Times New Roman" w:eastAsia="Times New Roman" w:hAnsi="Times New Roman" w:cs="Times New Roman"/>
          <w:sz w:val="24"/>
          <w:szCs w:val="24"/>
        </w:rPr>
      </w:pPr>
    </w:p>
    <w:p w14:paraId="5305B819" w14:textId="77777777" w:rsidR="00632FE0" w:rsidRPr="0035045F" w:rsidRDefault="00632FE0" w:rsidP="00632FE0">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rsidSect="00D93C6C">
          <w:pgSz w:w="12240" w:h="15840"/>
          <w:pgMar w:top="1440" w:right="1440" w:bottom="1440" w:left="1440" w:header="720" w:footer="720" w:gutter="0"/>
          <w:pgNumType w:start="1"/>
          <w:cols w:space="720"/>
        </w:sectPr>
      </w:pPr>
    </w:p>
    <w:p w14:paraId="59E95FCF" w14:textId="77777777" w:rsidR="002D099C" w:rsidRDefault="002D099C" w:rsidP="000971E9">
      <w:pPr>
        <w:jc w:val="center"/>
        <w:outlineLvl w:val="0"/>
        <w:rPr>
          <w:rFonts w:ascii="Times New Roman" w:eastAsia="Times New Roman" w:hAnsi="Times New Roman" w:cs="Times New Roman"/>
          <w:b/>
          <w:sz w:val="24"/>
          <w:szCs w:val="24"/>
        </w:rPr>
      </w:pPr>
    </w:p>
    <w:p w14:paraId="2CA59943" w14:textId="4BB8B39A" w:rsidR="00961A9D" w:rsidRPr="0035045F" w:rsidRDefault="00961A9D" w:rsidP="000971E9">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G</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Spreadsheet - Sample</w:t>
      </w:r>
    </w:p>
    <w:p w14:paraId="7C22D1A2" w14:textId="77777777" w:rsidR="00632FE0" w:rsidRPr="0035045F" w:rsidRDefault="00632FE0" w:rsidP="00632FE0">
      <w:pPr>
        <w:jc w:val="center"/>
        <w:rPr>
          <w:rFonts w:ascii="Times New Roman" w:eastAsia="Times New Roman" w:hAnsi="Times New Roman" w:cs="Times New Roman"/>
          <w:b/>
          <w:sz w:val="24"/>
          <w:szCs w:val="24"/>
        </w:rPr>
      </w:pPr>
    </w:p>
    <w:p w14:paraId="5ED13B9F" w14:textId="77777777" w:rsidR="00632FE0" w:rsidRPr="0035045F"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w:t>
            </w:r>
            <w:r w:rsidRPr="0035045F">
              <w:rPr>
                <w:rFonts w:ascii="Times New Roman" w:eastAsiaTheme="minorHAnsi" w:hAnsi="Times New Roman" w:cs="Times New Roman"/>
                <w:color w:val="000000"/>
                <w:sz w:val="21"/>
                <w:szCs w:val="21"/>
                <w:lang w:val="en-US"/>
              </w:rPr>
              <w:lastRenderedPageBreak/>
              <w:t xml:space="preserve">primo credidit hereticos esse bonos, et sunt V anni quod ultimo dimisit ipsam </w:t>
            </w:r>
            <w:proofErr w:type="gramStart"/>
            <w:r w:rsidRPr="0035045F">
              <w:rPr>
                <w:rFonts w:ascii="Times New Roman" w:eastAsiaTheme="minorHAnsi" w:hAnsi="Times New Roman" w:cs="Times New Roman"/>
                <w:color w:val="000000"/>
                <w:sz w:val="21"/>
                <w:szCs w:val="21"/>
                <w:lang w:val="en-US"/>
              </w:rPr>
              <w:t>credulitatem .</w:t>
            </w:r>
            <w:proofErr w:type="gramEnd"/>
            <w:r w:rsidRPr="0035045F">
              <w:rPr>
                <w:rFonts w:ascii="Times New Roman" w:eastAsiaTheme="minorHAnsi" w:hAnsi="Times New Roman" w:cs="Times New Roman"/>
                <w:color w:val="000000"/>
                <w:sz w:val="21"/>
                <w:szCs w:val="21"/>
                <w:lang w:val="en-US"/>
              </w:rPr>
              <w:t xml:space="preserve"> Et 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color w:val="000000"/>
                <w:sz w:val="21"/>
                <w:szCs w:val="21"/>
                <w:lang w:val="en-US"/>
              </w:rPr>
              <w:t>heretics.Item</w:t>
            </w:r>
            <w:proofErr w:type="gramEnd"/>
            <w:r w:rsidRPr="0035045F">
              <w:rPr>
                <w:rFonts w:ascii="Times New Roman" w:eastAsiaTheme="minorHAnsi" w:hAnsi="Times New Roman" w:cs="Times New Roman"/>
                <w:color w:val="000000"/>
                <w:sz w:val="21"/>
                <w:szCs w:val="21"/>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w:t>
            </w:r>
            <w:r w:rsidRPr="0035045F">
              <w:rPr>
                <w:rFonts w:ascii="Times New Roman" w:eastAsiaTheme="minorHAnsi" w:hAnsi="Times New Roman" w:cs="Times New Roman"/>
                <w:color w:val="000000"/>
                <w:sz w:val="21"/>
                <w:szCs w:val="21"/>
                <w:lang w:val="en-US"/>
              </w:rPr>
              <w:lastRenderedPageBreak/>
              <w:t>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w:t>
            </w:r>
            <w:r w:rsidRPr="0035045F">
              <w:rPr>
                <w:rFonts w:ascii="Times New Roman" w:eastAsiaTheme="minorHAnsi" w:hAnsi="Times New Roman" w:cs="Times New Roman"/>
                <w:color w:val="000000"/>
                <w:sz w:val="21"/>
                <w:szCs w:val="21"/>
                <w:lang w:val="en-US"/>
              </w:rPr>
              <w:lastRenderedPageBreak/>
              <w:t>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w:t>
            </w:r>
            <w:r w:rsidRPr="0035045F">
              <w:rPr>
                <w:rFonts w:ascii="Times New Roman" w:eastAsiaTheme="minorHAnsi" w:hAnsi="Times New Roman" w:cs="Times New Roman"/>
                <w:color w:val="000000"/>
                <w:sz w:val="21"/>
                <w:szCs w:val="21"/>
                <w:lang w:val="en-US"/>
              </w:rPr>
              <w:lastRenderedPageBreak/>
              <w:t>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w:t>
            </w:r>
            <w:r w:rsidRPr="0035045F">
              <w:rPr>
                <w:rFonts w:ascii="Times New Roman" w:eastAsiaTheme="minorHAnsi" w:hAnsi="Times New Roman" w:cs="Times New Roman"/>
                <w:color w:val="000000"/>
                <w:sz w:val="21"/>
                <w:szCs w:val="21"/>
                <w:lang w:val="en-US"/>
              </w:rPr>
              <w:lastRenderedPageBreak/>
              <w:t>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t>
            </w:r>
            <w:r w:rsidRPr="0035045F">
              <w:rPr>
                <w:rFonts w:ascii="Times New Roman" w:eastAsiaTheme="minorHAnsi" w:hAnsi="Times New Roman" w:cs="Times New Roman"/>
                <w:color w:val="000000"/>
                <w:sz w:val="21"/>
                <w:szCs w:val="21"/>
                <w:lang w:val="en-US"/>
              </w:rPr>
              <w:lastRenderedPageBreak/>
              <w:t>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xml:space="preserve">. Et ipse testis credidit tunc sicut ipsi dicebant. Et sunt XXX anni quod primo credidit hereticos et sunt XIX anni quod ultimo </w:t>
            </w:r>
            <w:proofErr w:type="gramStart"/>
            <w:r w:rsidRPr="0035045F">
              <w:rPr>
                <w:rFonts w:ascii="Times New Roman" w:eastAsiaTheme="minorHAnsi" w:hAnsi="Times New Roman" w:cs="Times New Roman"/>
                <w:color w:val="000000"/>
                <w:sz w:val="21"/>
                <w:szCs w:val="21"/>
                <w:lang w:val="en-US"/>
              </w:rPr>
              <w:t>dimisit .</w:t>
            </w:r>
            <w:proofErr w:type="gramEnd"/>
            <w:r w:rsidRPr="0035045F">
              <w:rPr>
                <w:rFonts w:ascii="Times New Roman" w:eastAsiaTheme="minorHAnsi" w:hAnsi="Times New Roman" w:cs="Times New Roman"/>
                <w:color w:val="000000"/>
                <w:sz w:val="21"/>
                <w:szCs w:val="21"/>
                <w:lang w:val="en-US"/>
              </w:rPr>
              <w:t xml:space="preserve"> Et fuit confessus </w:t>
            </w:r>
            <w:r w:rsidRPr="0035045F">
              <w:rPr>
                <w:rFonts w:ascii="Times New Roman" w:eastAsiaTheme="minorHAnsi" w:hAnsi="Times New Roman" w:cs="Times New Roman"/>
                <w:color w:val="000000"/>
                <w:sz w:val="21"/>
                <w:szCs w:val="21"/>
                <w:lang w:val="en-US"/>
              </w:rPr>
              <w:lastRenderedPageBreak/>
              <w:t>fratri Ferrerio, sed non habuit ab ipso penitentiam neque vidit hereticos XIX 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w:t>
            </w:r>
            <w:r w:rsidRPr="0035045F">
              <w:rPr>
                <w:rFonts w:ascii="Times New Roman" w:eastAsiaTheme="minorHAnsi" w:hAnsi="Times New Roman" w:cs="Times New Roman"/>
                <w:color w:val="000000"/>
                <w:sz w:val="21"/>
                <w:szCs w:val="21"/>
                <w:lang w:val="en-US"/>
              </w:rPr>
              <w:lastRenderedPageBreak/>
              <w:t>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esse </w:t>
            </w:r>
            <w:r w:rsidRPr="0035045F">
              <w:rPr>
                <w:rFonts w:ascii="Times New Roman" w:eastAsiaTheme="minorHAnsi" w:hAnsi="Times New Roman" w:cs="Times New Roman"/>
                <w:color w:val="000000"/>
                <w:sz w:val="21"/>
                <w:szCs w:val="21"/>
                <w:lang w:val="en-US"/>
              </w:rPr>
              <w:lastRenderedPageBreak/>
              <w:t>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esse bonos sed non credidit VIII anni </w:t>
            </w:r>
            <w:proofErr w:type="gramStart"/>
            <w:r w:rsidRPr="0035045F">
              <w:rPr>
                <w:rFonts w:ascii="Times New Roman" w:eastAsiaTheme="minorHAnsi" w:hAnsi="Times New Roman" w:cs="Times New Roman"/>
                <w:color w:val="000000"/>
                <w:sz w:val="21"/>
                <w:szCs w:val="21"/>
                <w:lang w:val="en-US"/>
              </w:rPr>
              <w:t>sunt .</w:t>
            </w:r>
            <w:proofErr w:type="gramEnd"/>
            <w:r w:rsidRPr="0035045F">
              <w:rPr>
                <w:rFonts w:ascii="Times New Roman" w:eastAsiaTheme="minorHAnsi" w:hAnsi="Times New Roman" w:cs="Times New Roman"/>
                <w:color w:val="000000"/>
                <w:sz w:val="21"/>
                <w:szCs w:val="21"/>
                <w:lang w:val="en-US"/>
              </w:rPr>
              <w:t xml:space="preserve"> Et fuit confessus fratriWilhelmo Arnaldi et socium suum, inquisitores, apud Tholosam et venit coram eis non citatus et fratri Ferrario apud </w:t>
            </w:r>
            <w:proofErr w:type="gramStart"/>
            <w:r w:rsidRPr="0035045F">
              <w:rPr>
                <w:rFonts w:ascii="Times New Roman" w:eastAsiaTheme="minorHAnsi" w:hAnsi="Times New Roman" w:cs="Times New Roman"/>
                <w:color w:val="000000"/>
                <w:sz w:val="21"/>
                <w:szCs w:val="21"/>
                <w:lang w:val="en-US"/>
              </w:rPr>
              <w:t>Sayssac .</w:t>
            </w:r>
            <w:proofErr w:type="gramEnd"/>
            <w:r w:rsidRPr="0035045F">
              <w:rPr>
                <w:rFonts w:ascii="Times New Roman" w:eastAsiaTheme="minorHAnsi" w:hAnsi="Times New Roman" w:cs="Times New Roman"/>
                <w:color w:val="000000"/>
                <w:sz w:val="21"/>
                <w:szCs w:val="21"/>
                <w:lang w:val="en-US"/>
              </w:rPr>
              <w:t xml:space="preserve"> Et postea non vidit hereticos </w:t>
            </w:r>
            <w:r w:rsidRPr="0035045F">
              <w:rPr>
                <w:rFonts w:ascii="Times New Roman" w:eastAsiaTheme="minorHAnsi" w:hAnsi="Times New Roman" w:cs="Times New Roman"/>
                <w:color w:val="000000"/>
                <w:sz w:val="21"/>
                <w:szCs w:val="21"/>
                <w:lang w:val="en-US"/>
              </w:rPr>
              <w:lastRenderedPageBreak/>
              <w:t>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that there is no resurrection of the body, and the witness himself believed that which they said. It was 30 years ago that he first believed the heretics to be good men, and </w:t>
            </w:r>
            <w:r w:rsidRPr="0035045F">
              <w:rPr>
                <w:rFonts w:ascii="Times New Roman" w:eastAsiaTheme="minorHAnsi" w:hAnsi="Times New Roman" w:cs="Times New Roman"/>
                <w:color w:val="000000"/>
                <w:sz w:val="21"/>
                <w:szCs w:val="21"/>
                <w:lang w:val="en-US"/>
              </w:rPr>
              <w:lastRenderedPageBreak/>
              <w:t>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 Et sunt XXIII anni quod primo credit hereticos esse bonos, sed non credit postquam fecit confessionem suam de heresi fratri Ferrario et socio suo, inquisitores, apud </w:t>
            </w:r>
            <w:proofErr w:type="gramStart"/>
            <w:r w:rsidRPr="0035045F">
              <w:rPr>
                <w:rFonts w:ascii="Times New Roman" w:eastAsiaTheme="minorHAnsi" w:hAnsi="Times New Roman" w:cs="Times New Roman"/>
                <w:color w:val="000000"/>
                <w:sz w:val="21"/>
                <w:szCs w:val="21"/>
                <w:lang w:val="en-US"/>
              </w:rPr>
              <w:t>Saysac .</w:t>
            </w:r>
            <w:proofErr w:type="gramEnd"/>
            <w:r w:rsidRPr="0035045F">
              <w:rPr>
                <w:rFonts w:ascii="Times New Roman" w:eastAsiaTheme="minorHAnsi" w:hAnsi="Times New Roman" w:cs="Times New Roman"/>
                <w:color w:val="000000"/>
                <w:sz w:val="21"/>
                <w:szCs w:val="21"/>
                <w:lang w:val="en-US"/>
              </w:rPr>
              <w:t xml:space="preserve"> Et fuitconfessa predicta et plura alia de quibus modo non recolit, sed omnia credit esse vera. Dixit etiam quod Hysarnusvir suus mortuus sunt X anni et non fuit hereticatus. Et abiuravit heresim et iuravit et cetera. Testes: Bernardus de Ladinhac; </w:t>
            </w:r>
            <w:r w:rsidRPr="0035045F">
              <w:rPr>
                <w:rFonts w:ascii="Times New Roman" w:eastAsiaTheme="minorHAnsi" w:hAnsi="Times New Roman" w:cs="Times New Roman"/>
                <w:color w:val="000000"/>
                <w:sz w:val="21"/>
                <w:szCs w:val="21"/>
                <w:lang w:val="en-US"/>
              </w:rPr>
              <w:lastRenderedPageBreak/>
              <w:t>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w:t>
            </w:r>
            <w:r w:rsidRPr="0035045F">
              <w:rPr>
                <w:rFonts w:ascii="Times New Roman" w:eastAsiaTheme="minorHAnsi" w:hAnsi="Times New Roman" w:cs="Times New Roman"/>
                <w:color w:val="000000"/>
                <w:sz w:val="21"/>
                <w:szCs w:val="21"/>
                <w:lang w:val="en-US"/>
              </w:rPr>
              <w:lastRenderedPageBreak/>
              <w:t>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used to believe that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w:t>
            </w:r>
            <w:r w:rsidRPr="0035045F">
              <w:rPr>
                <w:rFonts w:ascii="Times New Roman" w:eastAsiaTheme="minorHAnsi" w:hAnsi="Times New Roman" w:cs="Times New Roman"/>
                <w:color w:val="000000"/>
                <w:sz w:val="21"/>
                <w:szCs w:val="21"/>
                <w:lang w:val="en-US"/>
              </w:rPr>
              <w:lastRenderedPageBreak/>
              <w:t>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proofErr w:type="gramStart"/>
            <w:r w:rsidRPr="0035045F">
              <w:rPr>
                <w:rFonts w:ascii="Times New Roman" w:eastAsiaTheme="minorHAnsi" w:hAnsi="Times New Roman" w:cs="Times New Roman"/>
                <w:color w:val="000000"/>
                <w:sz w:val="21"/>
                <w:szCs w:val="21"/>
                <w:lang w:val="en-US"/>
              </w:rPr>
              <w:lastRenderedPageBreak/>
              <w:t>Saisag .</w:t>
            </w:r>
            <w:proofErr w:type="gramEnd"/>
            <w:r w:rsidRPr="0035045F">
              <w:rPr>
                <w:rFonts w:ascii="Times New Roman" w:eastAsiaTheme="minorHAnsi" w:hAnsi="Times New Roman" w:cs="Times New Roman"/>
                <w:color w:val="000000"/>
                <w:sz w:val="21"/>
                <w:szCs w:val="21"/>
                <w:lang w:val="en-US"/>
              </w:rPr>
              <w:t xml:space="preserve">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She has not seen heretics otherwise, nor ever believed them to be good, nor adored nor listened to their preaching, nor gave or sent them anything, nor led them or caused [them] </w:t>
            </w:r>
            <w:r w:rsidRPr="0035045F">
              <w:rPr>
                <w:rFonts w:ascii="Times New Roman" w:eastAsiaTheme="minorHAnsi" w:hAnsi="Times New Roman" w:cs="Times New Roman"/>
                <w:color w:val="000000"/>
                <w:sz w:val="21"/>
                <w:szCs w:val="21"/>
                <w:lang w:val="en-US"/>
              </w:rPr>
              <w:lastRenderedPageBreak/>
              <w:t>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w:t>
            </w:r>
            <w:r w:rsidRPr="0035045F">
              <w:rPr>
                <w:rFonts w:ascii="Times New Roman" w:eastAsiaTheme="minorHAnsi" w:hAnsi="Times New Roman" w:cs="Times New Roman"/>
                <w:color w:val="000000"/>
                <w:sz w:val="21"/>
                <w:szCs w:val="21"/>
                <w:lang w:val="en-US"/>
              </w:rPr>
              <w:lastRenderedPageBreak/>
              <w:t xml:space="preserve">et Arnaldum Maiestre, concubinarium ipsius </w:t>
            </w:r>
            <w:proofErr w:type="gramStart"/>
            <w:r w:rsidRPr="0035045F">
              <w:rPr>
                <w:rFonts w:ascii="Times New Roman" w:eastAsiaTheme="minorHAnsi" w:hAnsi="Times New Roman" w:cs="Times New Roman"/>
                <w:color w:val="000000"/>
                <w:sz w:val="21"/>
                <w:szCs w:val="21"/>
                <w:lang w:val="en-US"/>
              </w:rPr>
              <w:t>testi,qui</w:t>
            </w:r>
            <w:proofErr w:type="gramEnd"/>
            <w:r w:rsidRPr="0035045F">
              <w:rPr>
                <w:rFonts w:ascii="Times New Roman" w:eastAsiaTheme="minorHAnsi" w:hAnsi="Times New Roman" w:cs="Times New Roman"/>
                <w:color w:val="000000"/>
                <w:sz w:val="21"/>
                <w:szCs w:val="21"/>
                <w:lang w:val="en-US"/>
              </w:rPr>
              <w:t xml:space="preserve">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Another time the witness saw Bernard de Mairevilla and Raimund de Na Riqua in her house, and saw with them Bernard de Sancto Andrea and Peire de Sancto Andrea, Roger Sartre, Guilhem Teisserre, Bernard Aichart, Guilhem Pons de Recauth, </w:t>
            </w:r>
            <w:r w:rsidRPr="0035045F">
              <w:rPr>
                <w:rFonts w:ascii="Times New Roman" w:eastAsiaTheme="minorHAnsi" w:hAnsi="Times New Roman" w:cs="Times New Roman"/>
                <w:color w:val="000000"/>
                <w:sz w:val="21"/>
                <w:szCs w:val="21"/>
                <w:lang w:val="en-US"/>
              </w:rPr>
              <w:lastRenderedPageBreak/>
              <w:t>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persequeret eos. Sed non audivit eos dicen tes errores de visibilibus nec de sacrementis nec </w:t>
            </w:r>
            <w:r w:rsidRPr="0035045F">
              <w:rPr>
                <w:rFonts w:ascii="Times New Roman" w:eastAsiaTheme="minorHAnsi" w:hAnsi="Times New Roman" w:cs="Times New Roman"/>
                <w:color w:val="000000"/>
                <w:sz w:val="21"/>
                <w:szCs w:val="21"/>
                <w:lang w:val="en-US"/>
              </w:rPr>
              <w:lastRenderedPageBreak/>
              <w:t>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men and to have good faith and could be save by them, even though she knew they were persecuted by </w:t>
            </w:r>
            <w:r w:rsidRPr="0035045F">
              <w:rPr>
                <w:rFonts w:ascii="Times New Roman" w:eastAsiaTheme="minorHAnsi" w:hAnsi="Times New Roman" w:cs="Times New Roman"/>
                <w:color w:val="000000"/>
                <w:sz w:val="21"/>
                <w:szCs w:val="21"/>
                <w:lang w:val="en-US"/>
              </w:rPr>
              <w:lastRenderedPageBreak/>
              <w:t>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w:t>
            </w:r>
            <w:r w:rsidRPr="0035045F">
              <w:rPr>
                <w:rFonts w:ascii="Times New Roman" w:eastAsiaTheme="minorHAnsi" w:hAnsi="Times New Roman" w:cs="Times New Roman"/>
                <w:color w:val="000000"/>
                <w:sz w:val="21"/>
                <w:szCs w:val="21"/>
                <w:lang w:val="en-US"/>
              </w:rPr>
              <w:lastRenderedPageBreak/>
              <w:t>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0971E9">
          <w:pgSz w:w="15840" w:h="12240" w:orient="landscape"/>
          <w:pgMar w:top="720" w:right="202" w:bottom="202" w:left="158" w:header="720" w:footer="720" w:gutter="0"/>
          <w:cols w:space="720"/>
          <w:docGrid w:linePitch="299"/>
        </w:sectPr>
      </w:pPr>
    </w:p>
    <w:p w14:paraId="0E79FCBA" w14:textId="77777777" w:rsidR="00632FE0" w:rsidRPr="0035045F" w:rsidRDefault="00632FE0" w:rsidP="00632FE0">
      <w:pPr>
        <w:jc w:val="center"/>
        <w:outlineLvl w:val="0"/>
        <w:rPr>
          <w:rFonts w:ascii="Times New Roman" w:eastAsia="Times New Roman" w:hAnsi="Times New Roman" w:cs="Times New Roman"/>
          <w:b/>
          <w:sz w:val="24"/>
          <w:szCs w:val="24"/>
        </w:rPr>
      </w:pPr>
    </w:p>
    <w:p w14:paraId="42D81B7F" w14:textId="5BF1CDB3"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H</w:t>
      </w:r>
    </w:p>
    <w:p w14:paraId="77A3A4AF" w14:textId="77777777" w:rsidR="00961A9D" w:rsidRPr="0035045F"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Spreadsheet - Sample</w:t>
      </w:r>
    </w:p>
    <w:p w14:paraId="706AF5C7" w14:textId="77777777" w:rsidR="00632FE0" w:rsidRPr="0035045F" w:rsidRDefault="00632FE0" w:rsidP="00632FE0">
      <w:pPr>
        <w:rPr>
          <w:rFonts w:ascii="Times New Roman" w:eastAsia="Times New Roman" w:hAnsi="Times New Roman" w:cs="Times New Roman"/>
          <w:b/>
          <w:sz w:val="24"/>
          <w:szCs w:val="24"/>
        </w:rPr>
      </w:pP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loco qui dicitur Oliver Bernardum de MarreVilla et socium eius, hereticos. Et vidit ibi cum dictis hereticis Guarnerium, patrem ipsius testis; Willelmum Vitalis; Willelmum Barbas; et Jordanetum del Mas; et alios de quibus non recolit. Et omnes et </w:t>
            </w:r>
            <w:r w:rsidRPr="0035045F">
              <w:rPr>
                <w:rFonts w:ascii="Times New Roman" w:hAnsi="Times New Roman" w:cs="Times New Roman"/>
                <w:color w:val="000000"/>
                <w:sz w:val="24"/>
                <w:szCs w:val="24"/>
                <w:lang w:val="en-US"/>
              </w:rPr>
              <w:lastRenderedPageBreak/>
              <w:t>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Bernard de Mairevilla and his companion, heretics, in a place called Oliver, and he saw there with said heretics Garnier the father of the witness, Guilhem Vidal, Guilhem Barbas Junior, Jordanet del Mas, and others </w:t>
            </w:r>
            <w:r w:rsidRPr="0035045F">
              <w:rPr>
                <w:rFonts w:ascii="Times New Roman" w:hAnsi="Times New Roman" w:cs="Times New Roman"/>
                <w:color w:val="000000"/>
                <w:sz w:val="24"/>
                <w:szCs w:val="24"/>
                <w:lang w:val="en-US"/>
              </w:rPr>
              <w:lastRenderedPageBreak/>
              <w:t xml:space="preserve">that he cannot recall. The witness and all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Guilhem Vidal, and he saw with them Pons Barrau, Jordanet del Mas, Jordan de Quiders, and the </w:t>
            </w:r>
            <w:proofErr w:type="gramStart"/>
            <w:r w:rsidRPr="0035045F">
              <w:rPr>
                <w:rFonts w:ascii="Times New Roman" w:hAnsi="Times New Roman" w:cs="Times New Roman"/>
                <w:color w:val="000000"/>
                <w:sz w:val="24"/>
                <w:szCs w:val="24"/>
                <w:lang w:val="en-US"/>
              </w:rPr>
              <w:t>aforementioned Guilhem</w:t>
            </w:r>
            <w:proofErr w:type="gramEnd"/>
            <w:r w:rsidRPr="0035045F">
              <w:rPr>
                <w:rFonts w:ascii="Times New Roman" w:hAnsi="Times New Roman" w:cs="Times New Roman"/>
                <w:color w:val="000000"/>
                <w:sz w:val="24"/>
                <w:szCs w:val="24"/>
                <w:lang w:val="en-US"/>
              </w:rPr>
              <w:t xml:space="preserve">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+Fabri +, filii de na </w:t>
            </w:r>
            <w:proofErr w:type="gramStart"/>
            <w:r w:rsidRPr="0035045F">
              <w:rPr>
                <w:rFonts w:ascii="Times New Roman" w:hAnsi="Times New Roman" w:cs="Times New Roman"/>
                <w:color w:val="000000"/>
                <w:sz w:val="24"/>
                <w:szCs w:val="24"/>
                <w:lang w:val="en-US"/>
              </w:rPr>
              <w:t>Matheuz ,</w:t>
            </w:r>
            <w:proofErr w:type="gramEnd"/>
            <w:r w:rsidRPr="0035045F">
              <w:rPr>
                <w:rFonts w:ascii="Times New Roman" w:hAnsi="Times New Roman" w:cs="Times New Roman"/>
                <w:color w:val="000000"/>
                <w:sz w:val="24"/>
                <w:szCs w:val="24"/>
                <w:lang w:val="en-US"/>
              </w:rPr>
              <w:t xml:space="preserve">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Bernard, the son of Na Matheus, and he saw there with them Pons Barrau, Jordan de Quiders, Jordanet del Mas, Guilhem Vidal, Bernard Faure, and the mother of said Bernard. The witness and everyone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domo Bernardi +Fabri +, filii de na </w:t>
            </w:r>
            <w:proofErr w:type="gramStart"/>
            <w:r w:rsidRPr="0035045F">
              <w:rPr>
                <w:rFonts w:ascii="Times New Roman" w:hAnsi="Times New Roman" w:cs="Times New Roman"/>
                <w:color w:val="000000"/>
                <w:sz w:val="24"/>
                <w:szCs w:val="24"/>
                <w:lang w:val="en-US"/>
              </w:rPr>
              <w:t>Matheuz ,</w:t>
            </w:r>
            <w:proofErr w:type="gramEnd"/>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Willelmum Vitalis et socium eis hereticos in loco qui dicitur Lo Radel, et vidit ibi cum eis Jordanum deQuiders; Poncium Barrau; et Arnaldum Garnier; et Poncium, fratrem dicti Arnaldi; et Poncium Gauta; Guallardum Amelh; et Poncium Rainart; et plures alios de </w:t>
            </w:r>
            <w:r w:rsidRPr="0035045F">
              <w:rPr>
                <w:rFonts w:ascii="Times New Roman" w:hAnsi="Times New Roman" w:cs="Times New Roman"/>
                <w:color w:val="000000"/>
                <w:sz w:val="24"/>
                <w:szCs w:val="24"/>
                <w:lang w:val="en-US"/>
              </w:rPr>
              <w:lastRenderedPageBreak/>
              <w:t>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Canast-Bru Bertrandum Marti et socium eius, hereticos, et vidit ibi cum eis Raimundum denAmelh et P. Bernardi d </w:t>
            </w:r>
            <w:proofErr w:type="gramStart"/>
            <w:r w:rsidRPr="0035045F">
              <w:rPr>
                <w:rFonts w:ascii="Times New Roman" w:hAnsi="Times New Roman" w:cs="Times New Roman"/>
                <w:color w:val="000000"/>
                <w:sz w:val="24"/>
                <w:szCs w:val="24"/>
                <w:lang w:val="en-US"/>
              </w:rPr>
              <w:t>mazel .</w:t>
            </w:r>
            <w:proofErr w:type="gramEnd"/>
            <w:r w:rsidRPr="0035045F">
              <w:rPr>
                <w:rFonts w:ascii="Times New Roman" w:hAnsi="Times New Roman" w:cs="Times New Roman"/>
                <w:color w:val="000000"/>
                <w:sz w:val="24"/>
                <w:szCs w:val="24"/>
                <w:lang w:val="en-US"/>
              </w:rPr>
              <w:t xml:space="preserve">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de Narrica Raimundum filium de Na Riqua et socium eius, hereticos, et vidit ibi cum eis Petrum Gauta Seniorem; P. Bernardi, </w:t>
            </w:r>
            <w:proofErr w:type="gramStart"/>
            <w:r w:rsidRPr="0035045F">
              <w:rPr>
                <w:rFonts w:ascii="Times New Roman" w:hAnsi="Times New Roman" w:cs="Times New Roman"/>
                <w:color w:val="000000"/>
                <w:sz w:val="24"/>
                <w:szCs w:val="24"/>
                <w:lang w:val="en-US"/>
              </w:rPr>
              <w:t>mazeler ;</w:t>
            </w:r>
            <w:proofErr w:type="gramEnd"/>
            <w:r w:rsidRPr="0035045F">
              <w:rPr>
                <w:rFonts w:ascii="Times New Roman" w:hAnsi="Times New Roman" w:cs="Times New Roman"/>
                <w:color w:val="000000"/>
                <w:sz w:val="24"/>
                <w:szCs w:val="24"/>
                <w:lang w:val="en-US"/>
              </w:rPr>
              <w:t xml:space="preserve">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Vital Bertrandum Marti et socium eius, hereticos. Et vidit ibi cum eis dictam Camonam ipsum Willelmum Vital et uxor eius. Et ipse testis adoravit ibi dictos hereticos et vidit alios </w:t>
            </w:r>
            <w:r w:rsidRPr="0035045F">
              <w:rPr>
                <w:rFonts w:ascii="Times New Roman" w:hAnsi="Times New Roman" w:cs="Times New Roman"/>
                <w:color w:val="000000"/>
                <w:sz w:val="24"/>
                <w:szCs w:val="24"/>
                <w:lang w:val="en-US"/>
              </w:rPr>
              <w:lastRenderedPageBreak/>
              <w:t>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his companions, heretics, in the house of Guilhem Vidal, and saw there with them the aforesaid Camona, and the aforesaid Guilhem Vidal and his wife. The witness adored </w:t>
            </w:r>
            <w:r w:rsidRPr="0035045F">
              <w:rPr>
                <w:rFonts w:ascii="Times New Roman" w:hAnsi="Times New Roman" w:cs="Times New Roman"/>
                <w:color w:val="000000"/>
                <w:sz w:val="24"/>
                <w:szCs w:val="24"/>
                <w:lang w:val="en-US"/>
              </w:rPr>
              <w:lastRenderedPageBreak/>
              <w:t>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ipsius testis P. Bonet, sororium ipsius testis, et socium eius, hereticos. Et vidit ibi cum eis Willelmum Vital et </w:t>
            </w:r>
            <w:proofErr w:type="gramStart"/>
            <w:r w:rsidRPr="0035045F">
              <w:rPr>
                <w:rFonts w:ascii="Times New Roman" w:hAnsi="Times New Roman" w:cs="Times New Roman"/>
                <w:color w:val="000000"/>
                <w:sz w:val="24"/>
                <w:szCs w:val="24"/>
                <w:lang w:val="en-US"/>
              </w:rPr>
              <w:t>Raimundam,uxor</w:t>
            </w:r>
            <w:proofErr w:type="gramEnd"/>
            <w:r w:rsidRPr="0035045F">
              <w:rPr>
                <w:rFonts w:ascii="Times New Roman" w:hAnsi="Times New Roman" w:cs="Times New Roman"/>
                <w:color w:val="000000"/>
                <w:sz w:val="24"/>
                <w:szCs w:val="24"/>
                <w:lang w:val="en-US"/>
              </w:rPr>
              <w:t xml:space="preserve">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170419">
      <w:pPr>
        <w:jc w:val="center"/>
        <w:rPr>
          <w:rFonts w:ascii="Times New Roman" w:eastAsia="Times New Roman" w:hAnsi="Times New Roman" w:cs="Times New Roman"/>
          <w:sz w:val="24"/>
          <w:szCs w:val="24"/>
        </w:rPr>
        <w:sectPr w:rsidR="00632FE0" w:rsidRPr="0035045F" w:rsidSect="000060BE">
          <w:pgSz w:w="15840" w:h="12240" w:orient="landscape"/>
          <w:pgMar w:top="720" w:right="202" w:bottom="202" w:left="158" w:header="720" w:footer="720" w:gutter="0"/>
          <w:cols w:space="720"/>
          <w:docGrid w:linePitch="299"/>
        </w:sectPr>
      </w:pPr>
    </w:p>
    <w:p w14:paraId="6851C949" w14:textId="766F51E6" w:rsidR="00632FE0" w:rsidRPr="0035045F" w:rsidRDefault="00687C1B" w:rsidP="0017041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I</w:t>
      </w:r>
      <w:r w:rsidR="00374779" w:rsidRPr="0035045F">
        <w:rPr>
          <w:rFonts w:ascii="Times New Roman" w:eastAsia="Times New Roman" w:hAnsi="Times New Roman" w:cs="Times New Roman"/>
          <w:b/>
          <w:sz w:val="24"/>
          <w:szCs w:val="24"/>
        </w:rPr>
        <w:t xml:space="preserve"> </w:t>
      </w:r>
      <w:r w:rsidR="00374779" w:rsidRPr="0035045F">
        <w:rPr>
          <w:rFonts w:ascii="Times New Roman" w:eastAsia="Times New Roman" w:hAnsi="Times New Roman" w:cs="Times New Roman"/>
          <w:b/>
          <w:sz w:val="24"/>
          <w:szCs w:val="24"/>
          <w:highlight w:val="yellow"/>
        </w:rPr>
        <w:t xml:space="preserve">– </w:t>
      </w:r>
      <w:r w:rsidR="00DB4DD3" w:rsidRPr="0035045F">
        <w:rPr>
          <w:rFonts w:ascii="Times New Roman" w:eastAsia="Times New Roman" w:hAnsi="Times New Roman" w:cs="Times New Roman"/>
          <w:b/>
          <w:sz w:val="24"/>
          <w:szCs w:val="24"/>
          <w:highlight w:val="yellow"/>
        </w:rPr>
        <w:t>DETAILED APPENDIX TITLE NEEDED</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09B6CD27" w14:textId="77777777" w:rsidR="00687C1B" w:rsidRPr="0035045F" w:rsidRDefault="00687C1B" w:rsidP="00687C1B">
      <w:pPr>
        <w:jc w:val="center"/>
        <w:rPr>
          <w:rFonts w:ascii="Times New Roman" w:eastAsia="Times New Roman" w:hAnsi="Times New Roman" w:cs="Times New Roman"/>
          <w:b/>
          <w:sz w:val="24"/>
          <w:szCs w:val="24"/>
        </w:rPr>
      </w:pPr>
    </w:p>
    <w:p w14:paraId="324BA09C" w14:textId="1A5D55F1" w:rsidR="00687C1B" w:rsidRPr="0035045F"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J</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&gt;Dixit 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w:t>
            </w:r>
            <w:proofErr w:type="gramStart"/>
            <w:r w:rsidRPr="0035045F">
              <w:rPr>
                <w:rFonts w:ascii="Times New Roman" w:eastAsiaTheme="minorHAnsi" w:hAnsi="Times New Roman" w:cs="Times New Roman"/>
                <w:color w:val="8ABEB7"/>
                <w:sz w:val="24"/>
                <w:szCs w:val="24"/>
                <w:shd w:val="clear" w:color="auto" w:fill="474949"/>
                <w:lang w:val="en-US"/>
              </w:rPr>
              <w:t>visibilia  #</w:t>
            </w:r>
            <w:proofErr w:type="gramEnd"/>
            <w:r w:rsidRPr="0035045F">
              <w:rPr>
                <w:rFonts w:ascii="Times New Roman" w:eastAsiaTheme="minorHAnsi" w:hAnsi="Times New Roman" w:cs="Times New Roman"/>
                <w:color w:val="8ABEB7"/>
                <w:sz w:val="24"/>
                <w:szCs w:val="24"/>
                <w:shd w:val="clear" w:color="auto" w:fill="474949"/>
                <w:lang w:val="en-US"/>
              </w:rPr>
              <w:t>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r>
            <w:r w:rsidRPr="0035045F">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5F6F1D45" w14:textId="77777777" w:rsidR="00F81388" w:rsidRPr="0035045F" w:rsidRDefault="00F81388" w:rsidP="00A57A87">
      <w:pPr>
        <w:jc w:val="center"/>
        <w:rPr>
          <w:rFonts w:ascii="Times New Roman" w:eastAsia="Times New Roman" w:hAnsi="Times New Roman" w:cs="Times New Roman"/>
          <w:b/>
          <w:sz w:val="24"/>
          <w:szCs w:val="24"/>
        </w:rPr>
      </w:pPr>
    </w:p>
    <w:p w14:paraId="44C2C6CB" w14:textId="77777777" w:rsidR="00F81388" w:rsidRPr="0035045F" w:rsidRDefault="00F81388" w:rsidP="00A57A87">
      <w:pPr>
        <w:jc w:val="center"/>
        <w:rPr>
          <w:rFonts w:ascii="Times New Roman" w:eastAsia="Times New Roman" w:hAnsi="Times New Roman" w:cs="Times New Roman"/>
          <w:b/>
          <w:sz w:val="24"/>
          <w:szCs w:val="24"/>
        </w:rPr>
      </w:pPr>
    </w:p>
    <w:p w14:paraId="7F5134B5" w14:textId="77777777" w:rsidR="00F81388" w:rsidRPr="0035045F" w:rsidRDefault="00F81388" w:rsidP="00A57A87">
      <w:pPr>
        <w:jc w:val="center"/>
        <w:rPr>
          <w:rFonts w:ascii="Times New Roman" w:eastAsia="Times New Roman" w:hAnsi="Times New Roman" w:cs="Times New Roman"/>
          <w:b/>
          <w:sz w:val="24"/>
          <w:szCs w:val="24"/>
        </w:rPr>
      </w:pPr>
    </w:p>
    <w:p w14:paraId="695FF139" w14:textId="77777777" w:rsidR="00F81388" w:rsidRPr="0035045F" w:rsidRDefault="00F81388" w:rsidP="00A57A87">
      <w:pPr>
        <w:jc w:val="center"/>
        <w:rPr>
          <w:rFonts w:ascii="Times New Roman" w:eastAsia="Times New Roman" w:hAnsi="Times New Roman" w:cs="Times New Roman"/>
          <w:b/>
          <w:sz w:val="24"/>
          <w:szCs w:val="24"/>
        </w:rPr>
      </w:pPr>
    </w:p>
    <w:p w14:paraId="20B60016"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Pr="0035045F" w:rsidRDefault="00F81388" w:rsidP="00A57A87">
      <w:pPr>
        <w:jc w:val="cente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4D0D976A" w:rsidR="00766259" w:rsidRPr="0035045F" w:rsidRDefault="00A57A87"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K</w:t>
      </w:r>
    </w:p>
    <w:p w14:paraId="537BBCFA" w14:textId="77777777" w:rsidR="00A57A87" w:rsidRPr="0035045F" w:rsidRDefault="00A57A87"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3">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150FF517" w14:textId="22C6A2E3" w:rsidR="00766259" w:rsidRPr="0035045F" w:rsidRDefault="00A57A87"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L</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08662CE1" w14:textId="77777777" w:rsidR="000060BE" w:rsidRDefault="000060BE" w:rsidP="000060BE">
      <w:pPr>
        <w:rPr>
          <w:rFonts w:ascii="Times New Roman" w:eastAsia="Times New Roman" w:hAnsi="Times New Roman" w:cs="Times New Roman"/>
          <w:b/>
          <w:sz w:val="24"/>
          <w:szCs w:val="24"/>
        </w:rPr>
      </w:pPr>
    </w:p>
    <w:p w14:paraId="52D46ACF" w14:textId="77777777" w:rsidR="000060BE" w:rsidRPr="0035045F" w:rsidRDefault="000060BE" w:rsidP="000060BE">
      <w:pPr>
        <w:rPr>
          <w:rFonts w:ascii="Times New Roman" w:eastAsia="Times New Roman" w:hAnsi="Times New Roman" w:cs="Times New Roman"/>
          <w:b/>
          <w:sz w:val="24"/>
          <w:szCs w:val="24"/>
        </w:rPr>
        <w:sectPr w:rsidR="000060BE" w:rsidRPr="0035045F" w:rsidSect="00170419">
          <w:pgSz w:w="12240" w:h="15840"/>
          <w:pgMar w:top="1440" w:right="1440" w:bottom="1440" w:left="1440" w:header="720" w:footer="720" w:gutter="0"/>
          <w:cols w:space="720"/>
          <w:docGrid w:linePitch="299"/>
        </w:sectPr>
      </w:pPr>
    </w:p>
    <w:p w14:paraId="4E6C4B74" w14:textId="6FA5E636" w:rsidR="00D31604" w:rsidRPr="0035045F" w:rsidRDefault="00D31604"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M</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b/>
                <w:bCs/>
                <w:color w:val="000000"/>
                <w:sz w:val="20"/>
                <w:szCs w:val="20"/>
                <w:lang w:val="en-US"/>
              </w:rPr>
              <w:t>heretics.Item</w:t>
            </w:r>
            <w:proofErr w:type="gramEnd"/>
            <w:r w:rsidRPr="0035045F">
              <w:rPr>
                <w:rFonts w:ascii="Times New Roman" w:eastAsiaTheme="minorHAnsi" w:hAnsi="Times New Roman" w:cs="Times New Roman"/>
                <w:b/>
                <w:bCs/>
                <w:color w:val="000000"/>
                <w:sz w:val="20"/>
                <w:szCs w:val="20"/>
                <w:lang w:val="en-US"/>
              </w:rPr>
              <w:t>.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aforementioned errors. It was four years ago that he first believed the heretics and three and a half years ago that he stopped believing. Item. He said that all the foregoing </w:t>
            </w:r>
            <w:proofErr w:type="gramStart"/>
            <w:r w:rsidRPr="0035045F">
              <w:rPr>
                <w:rFonts w:ascii="Times New Roman" w:eastAsiaTheme="minorHAnsi" w:hAnsi="Times New Roman" w:cs="Times New Roman"/>
                <w:b/>
                <w:bCs/>
                <w:color w:val="000000"/>
                <w:sz w:val="20"/>
                <w:szCs w:val="20"/>
                <w:lang w:val="en-US"/>
              </w:rPr>
              <w:t>were</w:t>
            </w:r>
            <w:proofErr w:type="gramEnd"/>
            <w:r w:rsidRPr="0035045F">
              <w:rPr>
                <w:rFonts w:ascii="Times New Roman" w:eastAsiaTheme="minorHAnsi" w:hAnsi="Times New Roman" w:cs="Times New Roman"/>
                <w:b/>
                <w:bCs/>
                <w:color w:val="000000"/>
                <w:sz w:val="20"/>
                <w:szCs w:val="20"/>
                <w:lang w:val="en-US"/>
              </w:rPr>
              <w:t xml:space="preserve"> in the confession made to brother Ferrier. Since the aforesaid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And he heard the heretics say that God did not make the sky nor the earth, and he believed the </w:t>
            </w:r>
            <w:proofErr w:type="gramStart"/>
            <w:r w:rsidRPr="0035045F">
              <w:rPr>
                <w:rFonts w:ascii="Times New Roman" w:eastAsiaTheme="minorHAnsi" w:hAnsi="Times New Roman" w:cs="Times New Roman"/>
                <w:b/>
                <w:bCs/>
                <w:color w:val="000000"/>
                <w:sz w:val="20"/>
                <w:szCs w:val="20"/>
                <w:lang w:val="en-US"/>
              </w:rPr>
              <w:t>aforementioned error</w:t>
            </w:r>
            <w:proofErr w:type="gramEnd"/>
            <w:r w:rsidRPr="0035045F">
              <w:rPr>
                <w:rFonts w:ascii="Times New Roman" w:eastAsiaTheme="minorHAnsi" w:hAnsi="Times New Roman" w:cs="Times New Roman"/>
                <w:b/>
                <w:bCs/>
                <w:color w:val="000000"/>
                <w:sz w:val="20"/>
                <w:szCs w:val="20"/>
                <w:lang w:val="en-US"/>
              </w:rPr>
              <w:t>.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He did not believe heretics to be good men, it is saidHe did not believe the </w:t>
            </w:r>
            <w:proofErr w:type="gramStart"/>
            <w:r w:rsidRPr="0035045F">
              <w:rPr>
                <w:rFonts w:ascii="Times New Roman" w:eastAsiaTheme="minorHAnsi" w:hAnsi="Times New Roman" w:cs="Times New Roman"/>
                <w:b/>
                <w:bCs/>
                <w:color w:val="000000"/>
                <w:sz w:val="20"/>
                <w:szCs w:val="20"/>
                <w:lang w:val="en-US"/>
              </w:rPr>
              <w:t>aforementioned to</w:t>
            </w:r>
            <w:proofErr w:type="gramEnd"/>
            <w:r w:rsidRPr="0035045F">
              <w:rPr>
                <w:rFonts w:ascii="Times New Roman" w:eastAsiaTheme="minorHAnsi" w:hAnsi="Times New Roman" w:cs="Times New Roman"/>
                <w:b/>
                <w:bCs/>
                <w:color w:val="000000"/>
                <w:sz w:val="20"/>
                <w:szCs w:val="20"/>
                <w:lang w:val="en-US"/>
              </w:rPr>
              <w:t xml:space="preserve">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He believed the aforesaid heretics to be good men and to have good faith and to be friends of God. But he did hear them speak errors of visible things, but not of the sacraments.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42294D">
          <w:pgSz w:w="15840" w:h="12240" w:orient="landscape"/>
          <w:pgMar w:top="1440" w:right="1440" w:bottom="1440" w:left="1440" w:header="720" w:footer="720" w:gutter="0"/>
          <w:cols w:space="720"/>
          <w:docGrid w:linePitch="299"/>
        </w:sectPr>
      </w:pPr>
    </w:p>
    <w:p w14:paraId="634250E7" w14:textId="0226A1C3" w:rsidR="009D7030" w:rsidRPr="0035045F" w:rsidRDefault="009D7030"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N</w:t>
      </w: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38511769" w14:textId="057EE643" w:rsidR="00901736" w:rsidRPr="0035045F" w:rsidRDefault="009D7030" w:rsidP="00D31604">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O</w:t>
      </w: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7F90BF8D" w14:textId="77777777" w:rsidR="003A2C5B" w:rsidRDefault="003A2C5B" w:rsidP="00D31604">
      <w:pPr>
        <w:jc w:val="center"/>
        <w:rPr>
          <w:rFonts w:ascii="Times New Roman" w:eastAsia="Times New Roman" w:hAnsi="Times New Roman" w:cs="Times New Roman"/>
          <w:b/>
          <w:sz w:val="24"/>
          <w:szCs w:val="24"/>
        </w:rPr>
      </w:pPr>
    </w:p>
    <w:p w14:paraId="6F1190DC" w14:textId="77777777" w:rsidR="003A2C5B" w:rsidRDefault="003A2C5B" w:rsidP="00D31604">
      <w:pPr>
        <w:jc w:val="center"/>
        <w:rPr>
          <w:rFonts w:ascii="Times New Roman" w:eastAsia="Times New Roman" w:hAnsi="Times New Roman" w:cs="Times New Roman"/>
          <w:b/>
          <w:sz w:val="24"/>
          <w:szCs w:val="24"/>
        </w:rPr>
      </w:pPr>
    </w:p>
    <w:p w14:paraId="0FEF45E1" w14:textId="77777777" w:rsidR="003A2C5B" w:rsidRDefault="003A2C5B" w:rsidP="00D31604">
      <w:pPr>
        <w:jc w:val="center"/>
        <w:rPr>
          <w:rFonts w:ascii="Times New Roman" w:eastAsia="Times New Roman" w:hAnsi="Times New Roman" w:cs="Times New Roman"/>
          <w:b/>
          <w:sz w:val="24"/>
          <w:szCs w:val="24"/>
        </w:rPr>
      </w:pPr>
    </w:p>
    <w:p w14:paraId="69588940" w14:textId="77777777" w:rsidR="003A2C5B" w:rsidRDefault="003A2C5B" w:rsidP="00D31604">
      <w:pPr>
        <w:jc w:val="center"/>
        <w:rPr>
          <w:rFonts w:ascii="Times New Roman" w:eastAsia="Times New Roman" w:hAnsi="Times New Roman" w:cs="Times New Roman"/>
          <w:b/>
          <w:sz w:val="24"/>
          <w:szCs w:val="24"/>
        </w:rPr>
      </w:pPr>
    </w:p>
    <w:p w14:paraId="04964527" w14:textId="77777777" w:rsidR="003A2C5B" w:rsidRDefault="003A2C5B" w:rsidP="00D31604">
      <w:pPr>
        <w:jc w:val="center"/>
        <w:rPr>
          <w:rFonts w:ascii="Times New Roman" w:eastAsia="Times New Roman" w:hAnsi="Times New Roman" w:cs="Times New Roman"/>
          <w:b/>
          <w:sz w:val="24"/>
          <w:szCs w:val="24"/>
        </w:rPr>
      </w:pPr>
    </w:p>
    <w:p w14:paraId="13E7A809" w14:textId="77777777" w:rsidR="003A2C5B" w:rsidRDefault="003A2C5B" w:rsidP="00D31604">
      <w:pPr>
        <w:jc w:val="center"/>
        <w:rPr>
          <w:rFonts w:ascii="Times New Roman" w:eastAsia="Times New Roman" w:hAnsi="Times New Roman" w:cs="Times New Roman"/>
          <w:b/>
          <w:sz w:val="24"/>
          <w:szCs w:val="24"/>
        </w:rPr>
      </w:pPr>
    </w:p>
    <w:p w14:paraId="392623F5" w14:textId="77777777" w:rsidR="003A2C5B" w:rsidRDefault="003A2C5B" w:rsidP="00D31604">
      <w:pPr>
        <w:jc w:val="center"/>
        <w:rPr>
          <w:rFonts w:ascii="Times New Roman" w:eastAsia="Times New Roman" w:hAnsi="Times New Roman" w:cs="Times New Roman"/>
          <w:b/>
          <w:sz w:val="24"/>
          <w:szCs w:val="24"/>
        </w:rPr>
      </w:pPr>
    </w:p>
    <w:p w14:paraId="073E3ACF" w14:textId="77777777" w:rsidR="003A2C5B" w:rsidRDefault="003A2C5B" w:rsidP="00D31604">
      <w:pPr>
        <w:jc w:val="center"/>
        <w:rPr>
          <w:rFonts w:ascii="Times New Roman" w:eastAsia="Times New Roman" w:hAnsi="Times New Roman" w:cs="Times New Roman"/>
          <w:b/>
          <w:sz w:val="24"/>
          <w:szCs w:val="24"/>
        </w:rPr>
      </w:pPr>
    </w:p>
    <w:p w14:paraId="7962D1A4" w14:textId="77777777" w:rsidR="003A2C5B" w:rsidRDefault="003A2C5B" w:rsidP="00D31604">
      <w:pPr>
        <w:jc w:val="center"/>
        <w:rPr>
          <w:rFonts w:ascii="Times New Roman" w:eastAsia="Times New Roman" w:hAnsi="Times New Roman" w:cs="Times New Roman"/>
          <w:b/>
          <w:sz w:val="24"/>
          <w:szCs w:val="24"/>
        </w:rPr>
      </w:pPr>
    </w:p>
    <w:p w14:paraId="5F11747E" w14:textId="77777777" w:rsidR="003A2C5B" w:rsidRDefault="003A2C5B" w:rsidP="00D31604">
      <w:pPr>
        <w:jc w:val="center"/>
        <w:rPr>
          <w:rFonts w:ascii="Times New Roman" w:eastAsia="Times New Roman" w:hAnsi="Times New Roman" w:cs="Times New Roman"/>
          <w:b/>
          <w:sz w:val="24"/>
          <w:szCs w:val="24"/>
        </w:rPr>
      </w:pPr>
    </w:p>
    <w:p w14:paraId="3BAEDF9D" w14:textId="77777777" w:rsidR="003A2C5B" w:rsidRDefault="003A2C5B" w:rsidP="00D31604">
      <w:pPr>
        <w:jc w:val="center"/>
        <w:rPr>
          <w:rFonts w:ascii="Times New Roman" w:eastAsia="Times New Roman" w:hAnsi="Times New Roman" w:cs="Times New Roman"/>
          <w:b/>
          <w:sz w:val="24"/>
          <w:szCs w:val="24"/>
        </w:rPr>
      </w:pPr>
    </w:p>
    <w:p w14:paraId="3EC55BB5" w14:textId="77777777" w:rsidR="003A2C5B" w:rsidRDefault="003A2C5B" w:rsidP="00D31604">
      <w:pPr>
        <w:jc w:val="center"/>
        <w:rPr>
          <w:rFonts w:ascii="Times New Roman" w:eastAsia="Times New Roman" w:hAnsi="Times New Roman" w:cs="Times New Roman"/>
          <w:b/>
          <w:sz w:val="24"/>
          <w:szCs w:val="24"/>
        </w:rPr>
      </w:pPr>
    </w:p>
    <w:p w14:paraId="345C0825" w14:textId="77777777" w:rsidR="003A2C5B" w:rsidRDefault="003A2C5B" w:rsidP="00D31604">
      <w:pPr>
        <w:jc w:val="center"/>
        <w:rPr>
          <w:rFonts w:ascii="Times New Roman" w:eastAsia="Times New Roman" w:hAnsi="Times New Roman" w:cs="Times New Roman"/>
          <w:b/>
          <w:sz w:val="24"/>
          <w:szCs w:val="24"/>
        </w:rPr>
      </w:pPr>
    </w:p>
    <w:p w14:paraId="49B141AB" w14:textId="77777777" w:rsidR="003A2C5B" w:rsidRDefault="003A2C5B" w:rsidP="00D31604">
      <w:pPr>
        <w:jc w:val="center"/>
        <w:rPr>
          <w:rFonts w:ascii="Times New Roman" w:eastAsia="Times New Roman" w:hAnsi="Times New Roman" w:cs="Times New Roman"/>
          <w:b/>
          <w:sz w:val="24"/>
          <w:szCs w:val="24"/>
        </w:rPr>
      </w:pPr>
    </w:p>
    <w:p w14:paraId="303108E0" w14:textId="77777777" w:rsidR="003A2C5B" w:rsidRDefault="003A2C5B" w:rsidP="00D31604">
      <w:pPr>
        <w:jc w:val="center"/>
        <w:rPr>
          <w:rFonts w:ascii="Times New Roman" w:eastAsia="Times New Roman" w:hAnsi="Times New Roman" w:cs="Times New Roman"/>
          <w:b/>
          <w:sz w:val="24"/>
          <w:szCs w:val="24"/>
        </w:rPr>
      </w:pPr>
    </w:p>
    <w:p w14:paraId="642E455A" w14:textId="77777777" w:rsidR="003A2C5B" w:rsidRDefault="003A2C5B" w:rsidP="00D31604">
      <w:pPr>
        <w:jc w:val="center"/>
        <w:rPr>
          <w:rFonts w:ascii="Times New Roman" w:eastAsia="Times New Roman" w:hAnsi="Times New Roman" w:cs="Times New Roman"/>
          <w:b/>
          <w:sz w:val="24"/>
          <w:szCs w:val="24"/>
        </w:rPr>
      </w:pPr>
    </w:p>
    <w:p w14:paraId="5E276E93" w14:textId="77777777" w:rsidR="003A2C5B" w:rsidRDefault="003A2C5B" w:rsidP="00D31604">
      <w:pPr>
        <w:jc w:val="center"/>
        <w:rPr>
          <w:rFonts w:ascii="Times New Roman" w:eastAsia="Times New Roman" w:hAnsi="Times New Roman" w:cs="Times New Roman"/>
          <w:b/>
          <w:sz w:val="24"/>
          <w:szCs w:val="24"/>
        </w:rPr>
      </w:pPr>
    </w:p>
    <w:p w14:paraId="29C9F849" w14:textId="77777777" w:rsidR="003A2C5B" w:rsidRDefault="003A2C5B" w:rsidP="00D31604">
      <w:pPr>
        <w:jc w:val="center"/>
        <w:rPr>
          <w:rFonts w:ascii="Times New Roman" w:eastAsia="Times New Roman" w:hAnsi="Times New Roman" w:cs="Times New Roman"/>
          <w:b/>
          <w:sz w:val="24"/>
          <w:szCs w:val="24"/>
        </w:rPr>
      </w:pPr>
    </w:p>
    <w:p w14:paraId="4446DE2A" w14:textId="77777777" w:rsidR="003A2C5B" w:rsidRDefault="003A2C5B" w:rsidP="00D31604">
      <w:pPr>
        <w:jc w:val="center"/>
        <w:rPr>
          <w:rFonts w:ascii="Times New Roman" w:eastAsia="Times New Roman" w:hAnsi="Times New Roman" w:cs="Times New Roman"/>
          <w:b/>
          <w:sz w:val="24"/>
          <w:szCs w:val="24"/>
        </w:rPr>
      </w:pPr>
    </w:p>
    <w:p w14:paraId="6DC5BC55" w14:textId="77777777" w:rsidR="003A2C5B" w:rsidRDefault="003A2C5B" w:rsidP="00D31604">
      <w:pPr>
        <w:jc w:val="center"/>
        <w:rPr>
          <w:rFonts w:ascii="Times New Roman" w:eastAsia="Times New Roman" w:hAnsi="Times New Roman" w:cs="Times New Roman"/>
          <w:b/>
          <w:sz w:val="24"/>
          <w:szCs w:val="24"/>
        </w:rPr>
      </w:pPr>
    </w:p>
    <w:p w14:paraId="55D7093B" w14:textId="3A127472" w:rsidR="003A2C5B" w:rsidRDefault="003A2C5B" w:rsidP="000060BE">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Bibliography</w:t>
      </w:r>
    </w:p>
    <w:p w14:paraId="28332984" w14:textId="77777777" w:rsidR="00713E2E" w:rsidRDefault="00713E2E" w:rsidP="000060BE">
      <w:pPr>
        <w:jc w:val="center"/>
        <w:outlineLvl w:val="0"/>
        <w:rPr>
          <w:rFonts w:ascii="Times New Roman" w:eastAsia="Times New Roman" w:hAnsi="Times New Roman" w:cs="Times New Roman"/>
          <w:b/>
          <w:sz w:val="24"/>
          <w:szCs w:val="24"/>
        </w:rPr>
      </w:pPr>
    </w:p>
    <w:p w14:paraId="4DCC7555" w14:textId="154CE0BD" w:rsidR="00713E2E" w:rsidRDefault="00713E2E" w:rsidP="00713E2E">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Primary Sources</w:t>
      </w:r>
    </w:p>
    <w:p w14:paraId="37BE298D" w14:textId="77777777" w:rsidR="00713E2E" w:rsidRDefault="00713E2E" w:rsidP="00713E2E">
      <w:pPr>
        <w:outlineLvl w:val="0"/>
        <w:rPr>
          <w:rFonts w:ascii="Times New Roman" w:eastAsia="Times New Roman" w:hAnsi="Times New Roman" w:cs="Times New Roman"/>
          <w:sz w:val="24"/>
          <w:szCs w:val="24"/>
        </w:rPr>
      </w:pPr>
    </w:p>
    <w:p w14:paraId="5A98EDBC" w14:textId="77777777" w:rsidR="00713E2E" w:rsidRPr="00713E2E" w:rsidRDefault="00713E2E" w:rsidP="00713E2E">
      <w:pPr>
        <w:outlineLvl w:val="0"/>
        <w:rPr>
          <w:rFonts w:ascii="Times New Roman" w:eastAsia="Times New Roman" w:hAnsi="Times New Roman" w:cs="Times New Roman"/>
          <w:sz w:val="24"/>
          <w:szCs w:val="24"/>
        </w:rPr>
      </w:pPr>
    </w:p>
    <w:p w14:paraId="41567652" w14:textId="2D060274" w:rsidR="00713E2E" w:rsidRDefault="00713E2E" w:rsidP="00713E2E">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Secondary Sources</w:t>
      </w:r>
    </w:p>
    <w:p w14:paraId="37E53E15" w14:textId="77777777" w:rsidR="00713E2E" w:rsidRPr="00713E2E" w:rsidRDefault="00713E2E" w:rsidP="00713E2E">
      <w:pPr>
        <w:outlineLvl w:val="0"/>
        <w:rPr>
          <w:rFonts w:ascii="Times New Roman" w:eastAsia="Times New Roman" w:hAnsi="Times New Roman" w:cs="Times New Roman"/>
          <w:sz w:val="24"/>
          <w:szCs w:val="24"/>
        </w:rPr>
      </w:pPr>
    </w:p>
    <w:sectPr w:rsidR="00713E2E" w:rsidRPr="00713E2E" w:rsidSect="0042294D">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38363A" w14:textId="77777777" w:rsidR="00104B98" w:rsidRDefault="00104B98" w:rsidP="00632FE0">
      <w:pPr>
        <w:spacing w:line="240" w:lineRule="auto"/>
      </w:pPr>
      <w:r>
        <w:separator/>
      </w:r>
    </w:p>
  </w:endnote>
  <w:endnote w:type="continuationSeparator" w:id="0">
    <w:p w14:paraId="6B798493" w14:textId="77777777" w:rsidR="00104B98" w:rsidRDefault="00104B98"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4F7A9" w14:textId="77777777" w:rsidR="00302087" w:rsidRDefault="00302087" w:rsidP="00974FE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CDFD22" w14:textId="77777777" w:rsidR="00302087" w:rsidRDefault="00302087" w:rsidP="004229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C01F2" w14:textId="77777777" w:rsidR="00302087" w:rsidRPr="00D93C6C" w:rsidRDefault="00302087" w:rsidP="0042294D">
    <w:pPr>
      <w:pStyle w:val="Footer"/>
      <w:ind w:right="360"/>
      <w:rPr>
        <w:rFonts w:ascii="Times New Roman" w:hAnsi="Times New Roman" w:cs="Times New Roman"/>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B4F99" w14:textId="77777777" w:rsidR="00302087" w:rsidRPr="00187F98" w:rsidRDefault="00302087" w:rsidP="00302087">
    <w:pPr>
      <w:pStyle w:val="Footer"/>
      <w:framePr w:wrap="none" w:vAnchor="text" w:hAnchor="margin" w:xAlign="center" w:y="1"/>
      <w:rPr>
        <w:rStyle w:val="PageNumber"/>
        <w:rFonts w:ascii="Times New Roman" w:hAnsi="Times New Roman" w:cs="Times New Roman"/>
        <w:sz w:val="24"/>
        <w:szCs w:val="24"/>
      </w:rPr>
    </w:pPr>
    <w:r w:rsidRPr="00187F98">
      <w:rPr>
        <w:rStyle w:val="PageNumber"/>
        <w:rFonts w:ascii="Times New Roman" w:hAnsi="Times New Roman" w:cs="Times New Roman"/>
        <w:sz w:val="24"/>
        <w:szCs w:val="24"/>
      </w:rPr>
      <w:fldChar w:fldCharType="begin"/>
    </w:r>
    <w:r w:rsidRPr="00187F98">
      <w:rPr>
        <w:rStyle w:val="PageNumber"/>
        <w:rFonts w:ascii="Times New Roman" w:hAnsi="Times New Roman" w:cs="Times New Roman"/>
        <w:sz w:val="24"/>
        <w:szCs w:val="24"/>
      </w:rPr>
      <w:instrText xml:space="preserve">PAGE  </w:instrText>
    </w:r>
    <w:r w:rsidRPr="00187F98">
      <w:rPr>
        <w:rStyle w:val="PageNumber"/>
        <w:rFonts w:ascii="Times New Roman" w:hAnsi="Times New Roman" w:cs="Times New Roman"/>
        <w:sz w:val="24"/>
        <w:szCs w:val="24"/>
      </w:rPr>
      <w:fldChar w:fldCharType="separate"/>
    </w:r>
    <w:r w:rsidR="00A413D2">
      <w:rPr>
        <w:rStyle w:val="PageNumber"/>
        <w:rFonts w:ascii="Times New Roman" w:hAnsi="Times New Roman" w:cs="Times New Roman"/>
        <w:noProof/>
        <w:sz w:val="24"/>
        <w:szCs w:val="24"/>
      </w:rPr>
      <w:t>38</w:t>
    </w:r>
    <w:r w:rsidRPr="00187F98">
      <w:rPr>
        <w:rStyle w:val="PageNumber"/>
        <w:rFonts w:ascii="Times New Roman" w:hAnsi="Times New Roman" w:cs="Times New Roman"/>
        <w:sz w:val="24"/>
        <w:szCs w:val="24"/>
      </w:rPr>
      <w:fldChar w:fldCharType="end"/>
    </w:r>
  </w:p>
  <w:p w14:paraId="0047C5DF" w14:textId="77777777" w:rsidR="00302087" w:rsidRPr="00187F98" w:rsidRDefault="00302087" w:rsidP="0042294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D235B3" w14:textId="77777777" w:rsidR="00104B98" w:rsidRDefault="00104B98" w:rsidP="00632FE0">
      <w:pPr>
        <w:spacing w:line="240" w:lineRule="auto"/>
      </w:pPr>
      <w:r>
        <w:separator/>
      </w:r>
    </w:p>
  </w:footnote>
  <w:footnote w:type="continuationSeparator" w:id="0">
    <w:p w14:paraId="0E7A01BF" w14:textId="77777777" w:rsidR="00104B98" w:rsidRDefault="00104B98" w:rsidP="00632FE0">
      <w:pPr>
        <w:spacing w:line="240" w:lineRule="auto"/>
      </w:pPr>
      <w:r>
        <w:continuationSeparator/>
      </w:r>
    </w:p>
  </w:footnote>
  <w:footnote w:id="1">
    <w:p w14:paraId="2D28162D" w14:textId="2B57D099" w:rsidR="00302087" w:rsidRPr="00BB5169" w:rsidRDefault="00302087" w:rsidP="00D94C35">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Mark Gregory Pegg, </w:t>
      </w:r>
      <w:r w:rsidRPr="00BB5169">
        <w:rPr>
          <w:rFonts w:ascii="Times New Roman" w:eastAsia="Times New Roman" w:hAnsi="Times New Roman" w:cs="Times New Roman"/>
          <w:i/>
        </w:rPr>
        <w:t>The Corruption of Angels: The Great Inquisition of 1245-1246</w:t>
      </w:r>
      <w:r w:rsidRPr="00BB5169">
        <w:rPr>
          <w:rFonts w:ascii="Times New Roman" w:eastAsia="Times New Roman" w:hAnsi="Times New Roman" w:cs="Times New Roman"/>
        </w:rPr>
        <w:t xml:space="preserve">, (Princeton, NJ: Princeton University Press, 2001), p. 3. </w:t>
      </w:r>
      <w:r w:rsidRPr="00BB5169">
        <w:rPr>
          <w:rFonts w:ascii="Times New Roman" w:hAnsi="Times New Roman" w:cs="Times New Roman"/>
        </w:rPr>
        <w:t xml:space="preserve"> </w:t>
      </w:r>
      <w:r w:rsidRPr="00BB5169">
        <w:rPr>
          <w:rFonts w:ascii="Times New Roman" w:hAnsi="Times New Roman" w:cs="Times New Roman"/>
        </w:rPr>
        <w:tab/>
      </w:r>
    </w:p>
    <w:p w14:paraId="62EA4E94" w14:textId="77777777" w:rsidR="00302087" w:rsidRPr="00BB5169" w:rsidRDefault="00302087" w:rsidP="00D94C35">
      <w:pPr>
        <w:pStyle w:val="FootnoteText"/>
        <w:ind w:firstLine="720"/>
        <w:rPr>
          <w:rFonts w:ascii="Times New Roman" w:hAnsi="Times New Roman" w:cs="Times New Roman"/>
          <w:lang w:val="en-US"/>
        </w:rPr>
      </w:pPr>
    </w:p>
  </w:footnote>
  <w:footnote w:id="2">
    <w:p w14:paraId="464F7AE9" w14:textId="41E81817" w:rsidR="00302087" w:rsidRPr="00BB5169" w:rsidRDefault="00302087" w:rsidP="00CC0108">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45A58405" w14:textId="77777777" w:rsidR="00302087" w:rsidRPr="00BB5169" w:rsidRDefault="00302087" w:rsidP="00CC0108">
      <w:pPr>
        <w:pStyle w:val="FootnoteText"/>
        <w:ind w:firstLine="720"/>
        <w:rPr>
          <w:rFonts w:ascii="Times New Roman" w:hAnsi="Times New Roman" w:cs="Times New Roman"/>
          <w:lang w:val="en-US"/>
        </w:rPr>
      </w:pPr>
    </w:p>
  </w:footnote>
  <w:footnote w:id="3">
    <w:p w14:paraId="444FC43B" w14:textId="2375E269" w:rsidR="00302087" w:rsidRPr="00BB5169" w:rsidRDefault="00302087" w:rsidP="00CC0108">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32F9CBD1" w14:textId="77777777" w:rsidR="00302087" w:rsidRPr="00BB5169" w:rsidRDefault="00302087" w:rsidP="00CC0108">
      <w:pPr>
        <w:pStyle w:val="FootnoteText"/>
        <w:ind w:firstLine="720"/>
        <w:rPr>
          <w:rFonts w:ascii="Times New Roman" w:hAnsi="Times New Roman" w:cs="Times New Roman"/>
          <w:lang w:val="en-US"/>
        </w:rPr>
      </w:pPr>
    </w:p>
  </w:footnote>
  <w:footnote w:id="4">
    <w:p w14:paraId="0C597E02" w14:textId="77777777" w:rsidR="00302087" w:rsidRPr="00BB5169" w:rsidRDefault="00302087" w:rsidP="00412929">
      <w:pPr>
        <w:spacing w:line="240" w:lineRule="auto"/>
        <w:ind w:firstLine="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Ibid.</w:t>
      </w:r>
    </w:p>
    <w:p w14:paraId="2C5C4D63" w14:textId="785588BE" w:rsidR="00302087" w:rsidRPr="00BB5169" w:rsidRDefault="00302087">
      <w:pPr>
        <w:pStyle w:val="FootnoteText"/>
        <w:rPr>
          <w:rFonts w:ascii="Times New Roman" w:hAnsi="Times New Roman" w:cs="Times New Roman"/>
          <w:lang w:val="en-US"/>
        </w:rPr>
      </w:pPr>
    </w:p>
  </w:footnote>
  <w:footnote w:id="5">
    <w:p w14:paraId="1F357281" w14:textId="45C2CD9B" w:rsidR="00302087" w:rsidRPr="00BB5169" w:rsidRDefault="00302087" w:rsidP="0041292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p.5.</w:t>
      </w:r>
    </w:p>
    <w:p w14:paraId="5D567EFC" w14:textId="77777777" w:rsidR="00302087" w:rsidRPr="00BB5169" w:rsidRDefault="00302087" w:rsidP="00412929">
      <w:pPr>
        <w:pStyle w:val="FootnoteText"/>
        <w:ind w:firstLine="720"/>
        <w:rPr>
          <w:rFonts w:ascii="Times New Roman" w:hAnsi="Times New Roman" w:cs="Times New Roman"/>
          <w:lang w:val="en-US"/>
        </w:rPr>
      </w:pPr>
    </w:p>
  </w:footnote>
  <w:footnote w:id="6">
    <w:p w14:paraId="5292A4FD" w14:textId="1AD60DA3" w:rsidR="00302087" w:rsidRPr="00BB5169" w:rsidRDefault="00302087" w:rsidP="0041292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6.</w:t>
      </w:r>
    </w:p>
    <w:p w14:paraId="20D5E635" w14:textId="77777777" w:rsidR="00302087" w:rsidRPr="00BB5169" w:rsidRDefault="00302087" w:rsidP="00412929">
      <w:pPr>
        <w:pStyle w:val="FootnoteText"/>
        <w:ind w:firstLine="720"/>
        <w:rPr>
          <w:rFonts w:ascii="Times New Roman" w:hAnsi="Times New Roman" w:cs="Times New Roman"/>
          <w:lang w:val="en-US"/>
        </w:rPr>
      </w:pPr>
    </w:p>
  </w:footnote>
  <w:footnote w:id="7">
    <w:p w14:paraId="5EEB51D8" w14:textId="77777777" w:rsidR="00302087" w:rsidRPr="00BB5169" w:rsidRDefault="00302087" w:rsidP="00412929">
      <w:pPr>
        <w:spacing w:line="240" w:lineRule="auto"/>
        <w:ind w:firstLine="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p. 7. </w:t>
      </w:r>
    </w:p>
    <w:p w14:paraId="0EF229D0" w14:textId="1B5C8454" w:rsidR="00302087" w:rsidRPr="00BB5169" w:rsidRDefault="00302087">
      <w:pPr>
        <w:pStyle w:val="FootnoteText"/>
        <w:rPr>
          <w:rFonts w:ascii="Times New Roman" w:hAnsi="Times New Roman" w:cs="Times New Roman"/>
          <w:lang w:val="en-US"/>
        </w:rPr>
      </w:pPr>
    </w:p>
  </w:footnote>
  <w:footnote w:id="8">
    <w:p w14:paraId="69DD937A" w14:textId="165F0616" w:rsidR="00302087" w:rsidRPr="00BB5169" w:rsidRDefault="00302087" w:rsidP="0041292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pp. 7-8.</w:t>
      </w:r>
    </w:p>
    <w:p w14:paraId="56794405" w14:textId="77777777" w:rsidR="00302087" w:rsidRPr="00BB5169" w:rsidRDefault="00302087" w:rsidP="00412929">
      <w:pPr>
        <w:pStyle w:val="FootnoteText"/>
        <w:ind w:firstLine="720"/>
        <w:rPr>
          <w:rFonts w:ascii="Times New Roman" w:hAnsi="Times New Roman" w:cs="Times New Roman"/>
          <w:lang w:val="en-US"/>
        </w:rPr>
      </w:pPr>
    </w:p>
  </w:footnote>
  <w:footnote w:id="9">
    <w:p w14:paraId="4D2C8392" w14:textId="2F2540F5" w:rsidR="00302087" w:rsidRPr="00BB5169" w:rsidRDefault="00302087" w:rsidP="0041292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pp. 8-9.</w:t>
      </w:r>
    </w:p>
    <w:p w14:paraId="2051734A" w14:textId="77777777" w:rsidR="00302087" w:rsidRPr="00BB5169" w:rsidRDefault="00302087" w:rsidP="00412929">
      <w:pPr>
        <w:pStyle w:val="FootnoteText"/>
        <w:ind w:firstLine="720"/>
        <w:rPr>
          <w:rFonts w:ascii="Times New Roman" w:hAnsi="Times New Roman" w:cs="Times New Roman"/>
          <w:lang w:val="en-US"/>
        </w:rPr>
      </w:pPr>
    </w:p>
  </w:footnote>
  <w:footnote w:id="10">
    <w:p w14:paraId="0C9B467A" w14:textId="77777777" w:rsidR="00302087" w:rsidRPr="00BB5169" w:rsidRDefault="00302087" w:rsidP="00073989">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Ibid., 9.</w:t>
      </w:r>
    </w:p>
    <w:p w14:paraId="2E5A268D" w14:textId="4F093647" w:rsidR="00302087" w:rsidRPr="00BB5169" w:rsidRDefault="00302087">
      <w:pPr>
        <w:pStyle w:val="FootnoteText"/>
        <w:rPr>
          <w:rFonts w:ascii="Times New Roman" w:hAnsi="Times New Roman" w:cs="Times New Roman"/>
          <w:lang w:val="en-US"/>
        </w:rPr>
      </w:pPr>
    </w:p>
  </w:footnote>
  <w:footnote w:id="11">
    <w:p w14:paraId="39D751E5" w14:textId="5D19F20F" w:rsidR="00302087" w:rsidRPr="00BB5169" w:rsidRDefault="00302087" w:rsidP="0007398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Ibid., 11.  </w:t>
      </w:r>
    </w:p>
    <w:p w14:paraId="476811AD" w14:textId="77777777" w:rsidR="00302087" w:rsidRPr="00BB5169" w:rsidRDefault="00302087" w:rsidP="00073989">
      <w:pPr>
        <w:pStyle w:val="FootnoteText"/>
        <w:ind w:firstLine="720"/>
        <w:rPr>
          <w:rFonts w:ascii="Times New Roman" w:hAnsi="Times New Roman" w:cs="Times New Roman"/>
          <w:lang w:val="en-US"/>
        </w:rPr>
      </w:pPr>
    </w:p>
  </w:footnote>
  <w:footnote w:id="12">
    <w:p w14:paraId="2314B463" w14:textId="77777777" w:rsidR="00302087" w:rsidRPr="00BB5169" w:rsidRDefault="00302087" w:rsidP="00073989">
      <w:pPr>
        <w:spacing w:line="240" w:lineRule="auto"/>
        <w:ind w:firstLine="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12. </w:t>
      </w:r>
    </w:p>
    <w:p w14:paraId="4377FB3E" w14:textId="0D8B0DC3" w:rsidR="00302087" w:rsidRPr="00BB5169" w:rsidRDefault="00302087">
      <w:pPr>
        <w:pStyle w:val="FootnoteText"/>
        <w:rPr>
          <w:rFonts w:ascii="Times New Roman" w:hAnsi="Times New Roman" w:cs="Times New Roman"/>
          <w:lang w:val="en-US"/>
        </w:rPr>
      </w:pPr>
    </w:p>
  </w:footnote>
  <w:footnote w:id="13">
    <w:p w14:paraId="589154A1" w14:textId="16C0183E" w:rsidR="00302087" w:rsidRPr="00BB5169" w:rsidRDefault="00302087" w:rsidP="0007398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626EB7B9" w14:textId="77777777" w:rsidR="00302087" w:rsidRPr="00BB5169" w:rsidRDefault="00302087" w:rsidP="00073989">
      <w:pPr>
        <w:pStyle w:val="FootnoteText"/>
        <w:ind w:firstLine="720"/>
        <w:rPr>
          <w:rFonts w:ascii="Times New Roman" w:hAnsi="Times New Roman" w:cs="Times New Roman"/>
          <w:lang w:val="en-US"/>
        </w:rPr>
      </w:pPr>
    </w:p>
  </w:footnote>
  <w:footnote w:id="14">
    <w:p w14:paraId="06B45DD4" w14:textId="79E45EF1" w:rsidR="00302087" w:rsidRPr="00BB5169" w:rsidRDefault="00302087" w:rsidP="0007398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13.</w:t>
      </w:r>
    </w:p>
    <w:p w14:paraId="491B3C8F" w14:textId="77777777" w:rsidR="00302087" w:rsidRPr="00BB5169" w:rsidRDefault="00302087" w:rsidP="00073989">
      <w:pPr>
        <w:pStyle w:val="FootnoteText"/>
        <w:ind w:firstLine="720"/>
        <w:rPr>
          <w:rFonts w:ascii="Times New Roman" w:hAnsi="Times New Roman" w:cs="Times New Roman"/>
          <w:lang w:val="en-US"/>
        </w:rPr>
      </w:pPr>
    </w:p>
  </w:footnote>
  <w:footnote w:id="15">
    <w:p w14:paraId="61C932EC" w14:textId="7C952A5B" w:rsidR="00302087" w:rsidRPr="00BB5169" w:rsidRDefault="00302087" w:rsidP="0007398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0186D634" w14:textId="77777777" w:rsidR="00302087" w:rsidRPr="00BB5169" w:rsidRDefault="00302087" w:rsidP="00073989">
      <w:pPr>
        <w:pStyle w:val="FootnoteText"/>
        <w:ind w:firstLine="720"/>
        <w:rPr>
          <w:rFonts w:ascii="Times New Roman" w:hAnsi="Times New Roman" w:cs="Times New Roman"/>
          <w:lang w:val="en-US"/>
        </w:rPr>
      </w:pPr>
    </w:p>
  </w:footnote>
  <w:footnote w:id="16">
    <w:p w14:paraId="2BF85C03" w14:textId="77777777" w:rsidR="00302087" w:rsidRPr="00BB5169" w:rsidRDefault="00302087" w:rsidP="00073989">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w:t>
      </w:r>
    </w:p>
    <w:p w14:paraId="39FA1FE4" w14:textId="416F26F4" w:rsidR="00302087" w:rsidRPr="00BB5169" w:rsidRDefault="00302087">
      <w:pPr>
        <w:pStyle w:val="FootnoteText"/>
        <w:rPr>
          <w:rFonts w:ascii="Times New Roman" w:hAnsi="Times New Roman" w:cs="Times New Roman"/>
          <w:lang w:val="en-US"/>
        </w:rPr>
      </w:pPr>
    </w:p>
  </w:footnote>
  <w:footnote w:id="17">
    <w:p w14:paraId="206E52DF" w14:textId="77777777" w:rsidR="00302087" w:rsidRPr="00BB5169" w:rsidRDefault="00302087" w:rsidP="002C6AF4">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Ibid., pp. 13-14.</w:t>
      </w:r>
    </w:p>
    <w:p w14:paraId="161C69F8" w14:textId="14005D40" w:rsidR="00302087" w:rsidRPr="00BB5169" w:rsidRDefault="00302087">
      <w:pPr>
        <w:pStyle w:val="FootnoteText"/>
        <w:rPr>
          <w:rFonts w:ascii="Times New Roman" w:hAnsi="Times New Roman" w:cs="Times New Roman"/>
          <w:lang w:val="en-US"/>
        </w:rPr>
      </w:pPr>
    </w:p>
  </w:footnote>
  <w:footnote w:id="18">
    <w:p w14:paraId="7D204820" w14:textId="740090EE" w:rsidR="00302087" w:rsidRPr="00BB5169" w:rsidRDefault="00302087" w:rsidP="002C6AF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14.</w:t>
      </w:r>
    </w:p>
    <w:p w14:paraId="54C4FF88" w14:textId="77777777" w:rsidR="00302087" w:rsidRPr="00BB5169" w:rsidRDefault="00302087" w:rsidP="002C6AF4">
      <w:pPr>
        <w:pStyle w:val="FootnoteText"/>
        <w:ind w:firstLine="720"/>
        <w:rPr>
          <w:rFonts w:ascii="Times New Roman" w:hAnsi="Times New Roman" w:cs="Times New Roman"/>
          <w:lang w:val="en-US"/>
        </w:rPr>
      </w:pPr>
    </w:p>
  </w:footnote>
  <w:footnote w:id="19">
    <w:p w14:paraId="567CE8E8" w14:textId="77777777" w:rsidR="00302087" w:rsidRPr="00BB5169" w:rsidRDefault="00302087" w:rsidP="002C6AF4">
      <w:pPr>
        <w:spacing w:line="240" w:lineRule="auto"/>
        <w:ind w:firstLine="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Ibid., p. 29.</w:t>
      </w:r>
    </w:p>
    <w:p w14:paraId="5F361C42" w14:textId="6BA49D16" w:rsidR="00302087" w:rsidRPr="00BB5169" w:rsidRDefault="00302087">
      <w:pPr>
        <w:pStyle w:val="FootnoteText"/>
        <w:rPr>
          <w:rFonts w:ascii="Times New Roman" w:hAnsi="Times New Roman" w:cs="Times New Roman"/>
          <w:lang w:val="en-US"/>
        </w:rPr>
      </w:pPr>
    </w:p>
  </w:footnote>
  <w:footnote w:id="20">
    <w:p w14:paraId="0E5119A2" w14:textId="22B8E29A" w:rsidR="00302087" w:rsidRPr="00BB5169" w:rsidRDefault="00302087" w:rsidP="002C6AF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29D9FC3F" w14:textId="77777777" w:rsidR="00302087" w:rsidRPr="00BB5169" w:rsidRDefault="00302087" w:rsidP="002C6AF4">
      <w:pPr>
        <w:pStyle w:val="FootnoteText"/>
        <w:ind w:firstLine="720"/>
        <w:rPr>
          <w:rFonts w:ascii="Times New Roman" w:hAnsi="Times New Roman" w:cs="Times New Roman"/>
          <w:lang w:val="en-US"/>
        </w:rPr>
      </w:pPr>
    </w:p>
  </w:footnote>
  <w:footnote w:id="21">
    <w:p w14:paraId="6F69592B" w14:textId="64D8FCCE" w:rsidR="00302087" w:rsidRPr="00BB5169" w:rsidRDefault="00302087" w:rsidP="002C6AF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73675DFF" w14:textId="77777777" w:rsidR="00302087" w:rsidRPr="00BB5169" w:rsidRDefault="00302087" w:rsidP="002C6AF4">
      <w:pPr>
        <w:pStyle w:val="FootnoteText"/>
        <w:ind w:firstLine="720"/>
        <w:rPr>
          <w:rFonts w:ascii="Times New Roman" w:hAnsi="Times New Roman" w:cs="Times New Roman"/>
          <w:lang w:val="en-US"/>
        </w:rPr>
      </w:pPr>
    </w:p>
  </w:footnote>
  <w:footnote w:id="22">
    <w:p w14:paraId="652BF5B2" w14:textId="2E45599D" w:rsidR="00302087" w:rsidRPr="00BB5169" w:rsidRDefault="00302087" w:rsidP="00FB4EC2">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2BCFE260" w14:textId="77777777" w:rsidR="00302087" w:rsidRPr="00BB5169" w:rsidRDefault="00302087" w:rsidP="00FB4EC2">
      <w:pPr>
        <w:pStyle w:val="FootnoteText"/>
        <w:ind w:firstLine="720"/>
        <w:rPr>
          <w:rFonts w:ascii="Times New Roman" w:hAnsi="Times New Roman" w:cs="Times New Roman"/>
          <w:lang w:val="en-US"/>
        </w:rPr>
      </w:pPr>
    </w:p>
  </w:footnote>
  <w:footnote w:id="23">
    <w:p w14:paraId="6C1AFAE7" w14:textId="74CDD9DE" w:rsidR="00302087" w:rsidRPr="00BB5169" w:rsidRDefault="00302087" w:rsidP="00FB4EC2">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31.</w:t>
      </w:r>
    </w:p>
    <w:p w14:paraId="51B870E5" w14:textId="77777777" w:rsidR="00302087" w:rsidRPr="00BB5169" w:rsidRDefault="00302087" w:rsidP="00FB4EC2">
      <w:pPr>
        <w:pStyle w:val="FootnoteText"/>
        <w:ind w:firstLine="720"/>
        <w:rPr>
          <w:rFonts w:ascii="Times New Roman" w:hAnsi="Times New Roman" w:cs="Times New Roman"/>
          <w:lang w:val="en-US"/>
        </w:rPr>
      </w:pPr>
    </w:p>
  </w:footnote>
  <w:footnote w:id="24">
    <w:p w14:paraId="5061C467" w14:textId="77777777" w:rsidR="00302087" w:rsidRPr="00BB5169" w:rsidRDefault="00302087" w:rsidP="00FB4EC2">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w:t>
      </w:r>
    </w:p>
    <w:p w14:paraId="06BF0FF2" w14:textId="4D407480" w:rsidR="00302087" w:rsidRPr="00BB5169" w:rsidRDefault="00302087">
      <w:pPr>
        <w:pStyle w:val="FootnoteText"/>
        <w:rPr>
          <w:rFonts w:ascii="Times New Roman" w:hAnsi="Times New Roman" w:cs="Times New Roman"/>
          <w:lang w:val="en-US"/>
        </w:rPr>
      </w:pPr>
    </w:p>
  </w:footnote>
  <w:footnote w:id="25">
    <w:p w14:paraId="252D6FEF" w14:textId="62978E72" w:rsidR="00302087" w:rsidRPr="00BB5169" w:rsidRDefault="00302087" w:rsidP="00FB4EC2">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36.</w:t>
      </w:r>
    </w:p>
    <w:p w14:paraId="6B408673" w14:textId="77777777" w:rsidR="00302087" w:rsidRPr="00BB5169" w:rsidRDefault="00302087" w:rsidP="00FB4EC2">
      <w:pPr>
        <w:pStyle w:val="FootnoteText"/>
        <w:ind w:firstLine="720"/>
        <w:rPr>
          <w:rFonts w:ascii="Times New Roman" w:hAnsi="Times New Roman" w:cs="Times New Roman"/>
          <w:lang w:val="en-US"/>
        </w:rPr>
      </w:pPr>
    </w:p>
  </w:footnote>
  <w:footnote w:id="26">
    <w:p w14:paraId="48E7E936" w14:textId="19EED5C1" w:rsidR="00302087" w:rsidRPr="00BB5169" w:rsidRDefault="00302087" w:rsidP="00FB4EC2">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pp. 36-37.</w:t>
      </w:r>
    </w:p>
    <w:p w14:paraId="7A8B16EA" w14:textId="77777777" w:rsidR="00302087" w:rsidRPr="00BB5169" w:rsidRDefault="00302087" w:rsidP="00FB4EC2">
      <w:pPr>
        <w:pStyle w:val="FootnoteText"/>
        <w:ind w:firstLine="720"/>
        <w:rPr>
          <w:rFonts w:ascii="Times New Roman" w:hAnsi="Times New Roman" w:cs="Times New Roman"/>
          <w:lang w:val="en-US"/>
        </w:rPr>
      </w:pPr>
    </w:p>
  </w:footnote>
  <w:footnote w:id="27">
    <w:p w14:paraId="2DDDBE49" w14:textId="1802EB0F" w:rsidR="00302087" w:rsidRPr="00BB5169" w:rsidRDefault="00302087" w:rsidP="00FB4EC2">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37.</w:t>
      </w:r>
    </w:p>
    <w:p w14:paraId="43004C01" w14:textId="77777777" w:rsidR="00302087" w:rsidRPr="00BB5169" w:rsidRDefault="00302087" w:rsidP="00FB4EC2">
      <w:pPr>
        <w:pStyle w:val="FootnoteText"/>
        <w:ind w:firstLine="720"/>
        <w:rPr>
          <w:rFonts w:ascii="Times New Roman" w:hAnsi="Times New Roman" w:cs="Times New Roman"/>
          <w:lang w:val="en-US"/>
        </w:rPr>
      </w:pPr>
    </w:p>
  </w:footnote>
  <w:footnote w:id="28">
    <w:p w14:paraId="449CD2F6" w14:textId="4D475564" w:rsidR="00302087" w:rsidRPr="00BB5169" w:rsidRDefault="00302087" w:rsidP="00FB4EC2">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Ibid., p. 38. </w:t>
      </w:r>
    </w:p>
    <w:p w14:paraId="7D9A2857" w14:textId="77777777" w:rsidR="00302087" w:rsidRPr="00BB5169" w:rsidRDefault="00302087" w:rsidP="00FB4EC2">
      <w:pPr>
        <w:pStyle w:val="FootnoteText"/>
        <w:ind w:firstLine="720"/>
        <w:rPr>
          <w:rFonts w:ascii="Times New Roman" w:hAnsi="Times New Roman" w:cs="Times New Roman"/>
          <w:lang w:val="en-US"/>
        </w:rPr>
      </w:pPr>
    </w:p>
  </w:footnote>
  <w:footnote w:id="29">
    <w:p w14:paraId="348950C9" w14:textId="26E79AB9" w:rsidR="00302087" w:rsidRPr="00BB5169" w:rsidRDefault="00302087" w:rsidP="00FB4EC2">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w:t>
      </w:r>
    </w:p>
    <w:p w14:paraId="7374C240" w14:textId="61F73FAA" w:rsidR="00302087" w:rsidRPr="00BB5169" w:rsidRDefault="00302087" w:rsidP="00FB4EC2">
      <w:pPr>
        <w:pStyle w:val="FootnoteText"/>
        <w:ind w:firstLine="720"/>
        <w:rPr>
          <w:rFonts w:ascii="Times New Roman" w:hAnsi="Times New Roman" w:cs="Times New Roman"/>
          <w:lang w:val="en-US"/>
        </w:rPr>
      </w:pPr>
    </w:p>
  </w:footnote>
  <w:footnote w:id="30">
    <w:p w14:paraId="0EAF68B1" w14:textId="6AE53B03" w:rsidR="00302087" w:rsidRPr="00BB5169" w:rsidRDefault="00302087" w:rsidP="004A0113">
      <w:pPr>
        <w:spacing w:line="240" w:lineRule="auto"/>
        <w:ind w:firstLine="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w:t>
      </w:r>
    </w:p>
    <w:p w14:paraId="2595058F" w14:textId="4B5FB725" w:rsidR="00302087" w:rsidRPr="00BB5169" w:rsidRDefault="00302087">
      <w:pPr>
        <w:pStyle w:val="FootnoteText"/>
        <w:rPr>
          <w:rFonts w:ascii="Times New Roman" w:hAnsi="Times New Roman" w:cs="Times New Roman"/>
          <w:lang w:val="en-US"/>
        </w:rPr>
      </w:pPr>
    </w:p>
  </w:footnote>
  <w:footnote w:id="31">
    <w:p w14:paraId="42C32F8D" w14:textId="5CFB5704" w:rsidR="00302087" w:rsidRPr="00BB5169" w:rsidRDefault="00302087" w:rsidP="004A0113">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31462E4A" w14:textId="77777777" w:rsidR="00302087" w:rsidRPr="00BB5169" w:rsidRDefault="00302087" w:rsidP="004A0113">
      <w:pPr>
        <w:pStyle w:val="FootnoteText"/>
        <w:ind w:firstLine="720"/>
        <w:rPr>
          <w:rFonts w:ascii="Times New Roman" w:hAnsi="Times New Roman" w:cs="Times New Roman"/>
          <w:lang w:val="en-US"/>
        </w:rPr>
      </w:pPr>
    </w:p>
  </w:footnote>
  <w:footnote w:id="32">
    <w:p w14:paraId="3F5CE3AF" w14:textId="78661661" w:rsidR="00302087" w:rsidRPr="00BB5169" w:rsidRDefault="00302087" w:rsidP="00D8616B">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7F758B09" w14:textId="77777777" w:rsidR="00302087" w:rsidRPr="00BB5169" w:rsidRDefault="00302087" w:rsidP="00D8616B">
      <w:pPr>
        <w:pStyle w:val="FootnoteText"/>
        <w:ind w:firstLine="720"/>
        <w:rPr>
          <w:rFonts w:ascii="Times New Roman" w:hAnsi="Times New Roman" w:cs="Times New Roman"/>
          <w:lang w:val="en-US"/>
        </w:rPr>
      </w:pPr>
    </w:p>
  </w:footnote>
  <w:footnote w:id="33">
    <w:p w14:paraId="3B4B980C" w14:textId="57ACD50B" w:rsidR="00302087" w:rsidRPr="00BB5169" w:rsidRDefault="00302087" w:rsidP="00D8616B">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39.</w:t>
      </w:r>
    </w:p>
    <w:p w14:paraId="1C75E45C" w14:textId="77777777" w:rsidR="00302087" w:rsidRPr="00BB5169" w:rsidRDefault="00302087" w:rsidP="00D8616B">
      <w:pPr>
        <w:pStyle w:val="FootnoteText"/>
        <w:ind w:firstLine="720"/>
        <w:rPr>
          <w:rFonts w:ascii="Times New Roman" w:hAnsi="Times New Roman" w:cs="Times New Roman"/>
          <w:lang w:val="en-US"/>
        </w:rPr>
      </w:pPr>
    </w:p>
  </w:footnote>
  <w:footnote w:id="34">
    <w:p w14:paraId="656B3C20" w14:textId="75CECB1A" w:rsidR="00302087" w:rsidRPr="00BB5169" w:rsidRDefault="00302087" w:rsidP="00D8616B">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1952A626" w14:textId="77777777" w:rsidR="00302087" w:rsidRPr="00BB5169" w:rsidRDefault="00302087" w:rsidP="00D8616B">
      <w:pPr>
        <w:pStyle w:val="FootnoteText"/>
        <w:ind w:firstLine="720"/>
        <w:rPr>
          <w:rFonts w:ascii="Times New Roman" w:hAnsi="Times New Roman" w:cs="Times New Roman"/>
          <w:lang w:val="en-US"/>
        </w:rPr>
      </w:pPr>
    </w:p>
  </w:footnote>
  <w:footnote w:id="35">
    <w:p w14:paraId="33217BD8" w14:textId="437BC5D3" w:rsidR="00302087" w:rsidRPr="00BB5169" w:rsidRDefault="00302087" w:rsidP="00D8616B">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7E60FACD" w14:textId="77777777" w:rsidR="00302087" w:rsidRPr="00BB5169" w:rsidRDefault="00302087" w:rsidP="00D8616B">
      <w:pPr>
        <w:pStyle w:val="FootnoteText"/>
        <w:ind w:firstLine="720"/>
        <w:rPr>
          <w:rFonts w:ascii="Times New Roman" w:hAnsi="Times New Roman" w:cs="Times New Roman"/>
          <w:lang w:val="en-US"/>
        </w:rPr>
      </w:pPr>
    </w:p>
  </w:footnote>
  <w:footnote w:id="36">
    <w:p w14:paraId="603DB43D" w14:textId="77777777" w:rsidR="00302087" w:rsidRPr="00BB5169" w:rsidRDefault="00302087" w:rsidP="00B43C09">
      <w:pPr>
        <w:spacing w:line="240" w:lineRule="auto"/>
        <w:ind w:firstLine="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Ibid., p. 45.</w:t>
      </w:r>
    </w:p>
    <w:p w14:paraId="45B1DBFF" w14:textId="7DB6191C" w:rsidR="00302087" w:rsidRPr="00BB5169" w:rsidRDefault="00302087">
      <w:pPr>
        <w:pStyle w:val="FootnoteText"/>
        <w:rPr>
          <w:rFonts w:ascii="Times New Roman" w:hAnsi="Times New Roman" w:cs="Times New Roman"/>
          <w:lang w:val="en-US"/>
        </w:rPr>
      </w:pPr>
    </w:p>
  </w:footnote>
  <w:footnote w:id="37">
    <w:p w14:paraId="2DDF6476" w14:textId="77777777" w:rsidR="00302087" w:rsidRPr="00BB5169" w:rsidRDefault="00302087" w:rsidP="00B43C09">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w:t>
      </w:r>
    </w:p>
    <w:p w14:paraId="54DA0F14" w14:textId="1B1A2DE6" w:rsidR="00302087" w:rsidRPr="00BB5169" w:rsidRDefault="00302087">
      <w:pPr>
        <w:pStyle w:val="FootnoteText"/>
        <w:rPr>
          <w:rFonts w:ascii="Times New Roman" w:hAnsi="Times New Roman" w:cs="Times New Roman"/>
          <w:lang w:val="en-US"/>
        </w:rPr>
      </w:pPr>
    </w:p>
  </w:footnote>
  <w:footnote w:id="38">
    <w:p w14:paraId="41CDE7BF" w14:textId="6B88F160" w:rsidR="00302087" w:rsidRPr="00BB5169" w:rsidRDefault="00302087" w:rsidP="00B43C0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45.</w:t>
      </w:r>
    </w:p>
    <w:p w14:paraId="7FA0EA74" w14:textId="77777777" w:rsidR="00302087" w:rsidRPr="00BB5169" w:rsidRDefault="00302087" w:rsidP="00B43C09">
      <w:pPr>
        <w:pStyle w:val="FootnoteText"/>
        <w:ind w:firstLine="720"/>
        <w:rPr>
          <w:rFonts w:ascii="Times New Roman" w:hAnsi="Times New Roman" w:cs="Times New Roman"/>
          <w:lang w:val="en-US"/>
        </w:rPr>
      </w:pPr>
    </w:p>
  </w:footnote>
  <w:footnote w:id="39">
    <w:p w14:paraId="2BC633B6" w14:textId="079DB93B" w:rsidR="00302087" w:rsidRPr="00BB5169" w:rsidRDefault="00302087" w:rsidP="00B43C0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20.</w:t>
      </w:r>
    </w:p>
    <w:p w14:paraId="48D7CD2C" w14:textId="77777777" w:rsidR="00302087" w:rsidRPr="00BB5169" w:rsidRDefault="00302087" w:rsidP="00B43C09">
      <w:pPr>
        <w:pStyle w:val="FootnoteText"/>
        <w:ind w:firstLine="720"/>
        <w:rPr>
          <w:rFonts w:ascii="Times New Roman" w:hAnsi="Times New Roman" w:cs="Times New Roman"/>
          <w:lang w:val="en-US"/>
        </w:rPr>
      </w:pPr>
    </w:p>
  </w:footnote>
  <w:footnote w:id="40">
    <w:p w14:paraId="133261E9" w14:textId="049D056B" w:rsidR="00302087" w:rsidRPr="00BB5169" w:rsidRDefault="00302087" w:rsidP="00B43C09">
      <w:pPr>
        <w:pStyle w:val="FootnoteText"/>
        <w:tabs>
          <w:tab w:val="left" w:pos="2048"/>
        </w:tabs>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r w:rsidRPr="00BB5169">
        <w:rPr>
          <w:rFonts w:ascii="Times New Roman" w:eastAsia="Times New Roman" w:hAnsi="Times New Roman" w:cs="Times New Roman"/>
        </w:rPr>
        <w:tab/>
      </w:r>
    </w:p>
    <w:p w14:paraId="16E589AE" w14:textId="77777777" w:rsidR="00302087" w:rsidRPr="00BB5169" w:rsidRDefault="00302087" w:rsidP="00B43C09">
      <w:pPr>
        <w:pStyle w:val="FootnoteText"/>
        <w:tabs>
          <w:tab w:val="left" w:pos="2048"/>
        </w:tabs>
        <w:ind w:firstLine="720"/>
        <w:rPr>
          <w:rFonts w:ascii="Times New Roman" w:hAnsi="Times New Roman" w:cs="Times New Roman"/>
          <w:lang w:val="en-US"/>
        </w:rPr>
      </w:pPr>
    </w:p>
  </w:footnote>
  <w:footnote w:id="41">
    <w:p w14:paraId="51319829" w14:textId="25C6A224" w:rsidR="00302087" w:rsidRPr="00BB5169" w:rsidRDefault="00302087" w:rsidP="00402933">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pp. 20-21.</w:t>
      </w:r>
    </w:p>
    <w:p w14:paraId="6BDA37D2" w14:textId="77777777" w:rsidR="00302087" w:rsidRPr="00BB5169" w:rsidRDefault="00302087" w:rsidP="00402933">
      <w:pPr>
        <w:pStyle w:val="FootnoteText"/>
        <w:ind w:firstLine="720"/>
        <w:rPr>
          <w:rFonts w:ascii="Times New Roman" w:hAnsi="Times New Roman" w:cs="Times New Roman"/>
          <w:lang w:val="en-US"/>
        </w:rPr>
      </w:pPr>
    </w:p>
  </w:footnote>
  <w:footnote w:id="42">
    <w:p w14:paraId="06013EC1" w14:textId="77777777" w:rsidR="00302087" w:rsidRPr="00BB5169" w:rsidRDefault="00302087" w:rsidP="00402933">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Ibid., p. 21.</w:t>
      </w:r>
      <w:r w:rsidRPr="00BB5169">
        <w:rPr>
          <w:rFonts w:ascii="Times New Roman" w:eastAsia="Times New Roman" w:hAnsi="Times New Roman" w:cs="Times New Roman"/>
          <w:sz w:val="24"/>
          <w:szCs w:val="24"/>
        </w:rPr>
        <w:tab/>
      </w:r>
    </w:p>
    <w:p w14:paraId="64365EF3" w14:textId="42EAD2A0" w:rsidR="00302087" w:rsidRPr="00BB5169" w:rsidRDefault="00302087">
      <w:pPr>
        <w:pStyle w:val="FootnoteText"/>
        <w:rPr>
          <w:rFonts w:ascii="Times New Roman" w:hAnsi="Times New Roman" w:cs="Times New Roman"/>
          <w:lang w:val="en-US"/>
        </w:rPr>
      </w:pPr>
    </w:p>
  </w:footnote>
  <w:footnote w:id="43">
    <w:p w14:paraId="14576E20" w14:textId="5470B991" w:rsidR="00302087" w:rsidRPr="00BB5169" w:rsidRDefault="00302087" w:rsidP="00FB37B6">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038BE10C" w14:textId="77777777" w:rsidR="00302087" w:rsidRPr="00BB5169" w:rsidRDefault="00302087" w:rsidP="00FB37B6">
      <w:pPr>
        <w:pStyle w:val="FootnoteText"/>
        <w:ind w:firstLine="720"/>
        <w:rPr>
          <w:rFonts w:ascii="Times New Roman" w:hAnsi="Times New Roman" w:cs="Times New Roman"/>
          <w:lang w:val="en-US"/>
        </w:rPr>
      </w:pPr>
    </w:p>
  </w:footnote>
  <w:footnote w:id="44">
    <w:p w14:paraId="7D428785" w14:textId="2B3C6944" w:rsidR="00302087" w:rsidRPr="00BB5169" w:rsidRDefault="00302087" w:rsidP="00FB37B6">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479F207B" w14:textId="77777777" w:rsidR="00302087" w:rsidRPr="00BB5169" w:rsidRDefault="00302087" w:rsidP="00FB37B6">
      <w:pPr>
        <w:pStyle w:val="FootnoteText"/>
        <w:ind w:firstLine="720"/>
        <w:rPr>
          <w:rFonts w:ascii="Times New Roman" w:hAnsi="Times New Roman" w:cs="Times New Roman"/>
          <w:lang w:val="en-US"/>
        </w:rPr>
      </w:pPr>
    </w:p>
  </w:footnote>
  <w:footnote w:id="45">
    <w:p w14:paraId="72DC3343" w14:textId="33023C2D" w:rsidR="00302087" w:rsidRPr="00BB5169" w:rsidRDefault="00302087" w:rsidP="00FB37B6">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77CB617C" w14:textId="77777777" w:rsidR="00302087" w:rsidRPr="00BB5169" w:rsidRDefault="00302087" w:rsidP="00FB37B6">
      <w:pPr>
        <w:pStyle w:val="FootnoteText"/>
        <w:ind w:firstLine="720"/>
        <w:rPr>
          <w:rFonts w:ascii="Times New Roman" w:hAnsi="Times New Roman" w:cs="Times New Roman"/>
          <w:lang w:val="en-US"/>
        </w:rPr>
      </w:pPr>
    </w:p>
  </w:footnote>
  <w:footnote w:id="46">
    <w:p w14:paraId="23D23037" w14:textId="22DD03E7" w:rsidR="00302087" w:rsidRPr="00BB5169" w:rsidRDefault="00302087" w:rsidP="00FB37B6">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22.</w:t>
      </w:r>
    </w:p>
    <w:p w14:paraId="13EB7F2D" w14:textId="77777777" w:rsidR="00302087" w:rsidRPr="00BB5169" w:rsidRDefault="00302087" w:rsidP="00FB37B6">
      <w:pPr>
        <w:pStyle w:val="FootnoteText"/>
        <w:ind w:firstLine="720"/>
        <w:rPr>
          <w:rFonts w:ascii="Times New Roman" w:hAnsi="Times New Roman" w:cs="Times New Roman"/>
          <w:lang w:val="en-US"/>
        </w:rPr>
      </w:pPr>
    </w:p>
  </w:footnote>
  <w:footnote w:id="47">
    <w:p w14:paraId="23944151" w14:textId="203F82CD" w:rsidR="00302087" w:rsidRPr="00BB5169" w:rsidRDefault="00302087" w:rsidP="00FB37B6">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3F89B6A8" w14:textId="77777777" w:rsidR="00302087" w:rsidRPr="00BB5169" w:rsidRDefault="00302087" w:rsidP="00FB37B6">
      <w:pPr>
        <w:pStyle w:val="FootnoteText"/>
        <w:ind w:firstLine="720"/>
        <w:rPr>
          <w:rFonts w:ascii="Times New Roman" w:hAnsi="Times New Roman" w:cs="Times New Roman"/>
          <w:lang w:val="en-US"/>
        </w:rPr>
      </w:pPr>
    </w:p>
  </w:footnote>
  <w:footnote w:id="48">
    <w:p w14:paraId="54E4B965" w14:textId="5E41CFF8" w:rsidR="00302087" w:rsidRPr="00BB5169" w:rsidRDefault="00302087" w:rsidP="00FB37B6">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Ibid.  </w:t>
      </w:r>
    </w:p>
    <w:p w14:paraId="1DD43BA8" w14:textId="77777777" w:rsidR="00302087" w:rsidRPr="00BB5169" w:rsidRDefault="00302087" w:rsidP="00FB37B6">
      <w:pPr>
        <w:pStyle w:val="FootnoteText"/>
        <w:ind w:firstLine="720"/>
        <w:rPr>
          <w:rFonts w:ascii="Times New Roman" w:hAnsi="Times New Roman" w:cs="Times New Roman"/>
          <w:lang w:val="en-US"/>
        </w:rPr>
      </w:pPr>
    </w:p>
  </w:footnote>
  <w:footnote w:id="49">
    <w:p w14:paraId="2DF6A6A5" w14:textId="77777777" w:rsidR="00302087" w:rsidRPr="00BB5169" w:rsidRDefault="00302087" w:rsidP="00FB37B6">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p. 23. </w:t>
      </w:r>
    </w:p>
    <w:p w14:paraId="025FCA62" w14:textId="5193505A" w:rsidR="00302087" w:rsidRPr="00BB5169" w:rsidRDefault="00302087">
      <w:pPr>
        <w:pStyle w:val="FootnoteText"/>
        <w:rPr>
          <w:rFonts w:ascii="Times New Roman" w:hAnsi="Times New Roman" w:cs="Times New Roman"/>
          <w:lang w:val="en-US"/>
        </w:rPr>
      </w:pPr>
    </w:p>
  </w:footnote>
  <w:footnote w:id="50">
    <w:p w14:paraId="6E78409D" w14:textId="264BC9B4" w:rsidR="00302087" w:rsidRPr="00BB5169" w:rsidRDefault="00302087" w:rsidP="00FB37B6">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eastAsia="Times New Roman" w:hAnsi="Times New Roman" w:cs="Times New Roman"/>
          <w:sz w:val="24"/>
          <w:szCs w:val="24"/>
        </w:rPr>
        <w:t xml:space="preserve"> </w:t>
      </w:r>
      <w:r w:rsidRPr="00BB5169">
        <w:rPr>
          <w:rFonts w:ascii="Times New Roman" w:eastAsia="Times New Roman" w:hAnsi="Times New Roman" w:cs="Times New Roman"/>
          <w:sz w:val="24"/>
          <w:szCs w:val="24"/>
        </w:rPr>
        <w:t>Ibid.</w:t>
      </w:r>
    </w:p>
    <w:p w14:paraId="705B6CA3" w14:textId="4C342FFC" w:rsidR="00302087" w:rsidRPr="00BB5169" w:rsidRDefault="00302087">
      <w:pPr>
        <w:pStyle w:val="FootnoteText"/>
        <w:rPr>
          <w:rFonts w:ascii="Times New Roman" w:hAnsi="Times New Roman" w:cs="Times New Roman"/>
          <w:lang w:val="en-US"/>
        </w:rPr>
      </w:pPr>
    </w:p>
  </w:footnote>
  <w:footnote w:id="51">
    <w:p w14:paraId="73C16377" w14:textId="3ADF3DFC" w:rsidR="00302087" w:rsidRPr="00BB5169" w:rsidRDefault="00302087" w:rsidP="0091211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22.</w:t>
      </w:r>
    </w:p>
    <w:p w14:paraId="2159C809" w14:textId="77777777" w:rsidR="00302087" w:rsidRPr="00BB5169" w:rsidRDefault="00302087" w:rsidP="00912114">
      <w:pPr>
        <w:pStyle w:val="FootnoteText"/>
        <w:ind w:firstLine="720"/>
        <w:rPr>
          <w:rFonts w:ascii="Times New Roman" w:hAnsi="Times New Roman" w:cs="Times New Roman"/>
          <w:lang w:val="en-US"/>
        </w:rPr>
      </w:pPr>
    </w:p>
  </w:footnote>
  <w:footnote w:id="52">
    <w:p w14:paraId="5E3D1299" w14:textId="2FF74894" w:rsidR="00302087" w:rsidRPr="00BB5169" w:rsidRDefault="00302087" w:rsidP="00912114">
      <w:pPr>
        <w:pStyle w:val="FootnoteText"/>
        <w:ind w:firstLine="720"/>
        <w:rPr>
          <w:rFonts w:ascii="Times New Roman" w:hAnsi="Times New Roman" w:cs="Times New Roman"/>
          <w:lang w:val="en-US"/>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3">
    <w:p w14:paraId="213F18F2" w14:textId="1629B499" w:rsidR="00302087" w:rsidRPr="00BB5169" w:rsidRDefault="00302087" w:rsidP="0091211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R.I. Moore, </w:t>
      </w:r>
      <w:r w:rsidRPr="00BB5169">
        <w:rPr>
          <w:rFonts w:ascii="Times New Roman" w:eastAsia="Times New Roman" w:hAnsi="Times New Roman" w:cs="Times New Roman"/>
          <w:highlight w:val="white"/>
        </w:rPr>
        <w:t xml:space="preserve">“The Debate of April 2013 in Retrospect,” in </w:t>
      </w:r>
      <w:r w:rsidRPr="00BB5169">
        <w:rPr>
          <w:rFonts w:ascii="Times New Roman" w:eastAsia="Times New Roman" w:hAnsi="Times New Roman" w:cs="Times New Roman"/>
          <w:i/>
          <w:highlight w:val="white"/>
        </w:rPr>
        <w:t>Cathars in Question</w:t>
      </w:r>
      <w:r w:rsidRPr="00BB5169">
        <w:rPr>
          <w:rFonts w:ascii="Times New Roman" w:eastAsia="Times New Roman" w:hAnsi="Times New Roman" w:cs="Times New Roman"/>
          <w:highlight w:val="white"/>
        </w:rPr>
        <w:t>, ed. Antonio Sennis (Woodbridge: Boydell and Brewer, 2016), pp. 258-259.</w:t>
      </w:r>
    </w:p>
    <w:p w14:paraId="59608030" w14:textId="77777777" w:rsidR="00302087" w:rsidRPr="00BB5169" w:rsidRDefault="00302087" w:rsidP="00912114">
      <w:pPr>
        <w:pStyle w:val="FootnoteText"/>
        <w:ind w:firstLine="720"/>
        <w:rPr>
          <w:rFonts w:ascii="Times New Roman" w:hAnsi="Times New Roman" w:cs="Times New Roman"/>
          <w:lang w:val="en-US"/>
        </w:rPr>
      </w:pPr>
    </w:p>
  </w:footnote>
  <w:footnote w:id="54">
    <w:p w14:paraId="338BB9CD" w14:textId="229215F1" w:rsidR="00302087" w:rsidRPr="00BB5169" w:rsidRDefault="00302087" w:rsidP="0091211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259.</w:t>
      </w:r>
    </w:p>
    <w:p w14:paraId="37113827" w14:textId="77777777" w:rsidR="00302087" w:rsidRPr="00BB5169" w:rsidRDefault="00302087" w:rsidP="00912114">
      <w:pPr>
        <w:pStyle w:val="FootnoteText"/>
        <w:ind w:firstLine="720"/>
        <w:rPr>
          <w:rFonts w:ascii="Times New Roman" w:hAnsi="Times New Roman" w:cs="Times New Roman"/>
          <w:lang w:val="en-US"/>
        </w:rPr>
      </w:pPr>
    </w:p>
  </w:footnote>
  <w:footnote w:id="55">
    <w:p w14:paraId="7DED0AB0" w14:textId="49E59D39" w:rsidR="00302087" w:rsidRPr="00BB5169" w:rsidRDefault="00302087" w:rsidP="0091211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Mark Gregory Pegg, </w:t>
      </w:r>
      <w:r w:rsidRPr="00BB5169">
        <w:rPr>
          <w:rFonts w:ascii="Times New Roman" w:eastAsia="Times New Roman" w:hAnsi="Times New Roman" w:cs="Times New Roman"/>
          <w:highlight w:val="white"/>
        </w:rPr>
        <w:t xml:space="preserve">“The Paradigm of Catharism; or, the Historians’ Illusion,” in </w:t>
      </w:r>
      <w:r w:rsidRPr="00BB5169">
        <w:rPr>
          <w:rFonts w:ascii="Times New Roman" w:eastAsia="Times New Roman" w:hAnsi="Times New Roman" w:cs="Times New Roman"/>
          <w:i/>
          <w:highlight w:val="white"/>
        </w:rPr>
        <w:t>Cathars in Question</w:t>
      </w:r>
      <w:r w:rsidRPr="00BB5169">
        <w:rPr>
          <w:rFonts w:ascii="Times New Roman" w:eastAsia="Times New Roman" w:hAnsi="Times New Roman" w:cs="Times New Roman"/>
          <w:highlight w:val="white"/>
        </w:rPr>
        <w:t>, ed. Antonio Sennis (Woodbridge: Boydell and Brewer, 2016), pp. 21-24.</w:t>
      </w:r>
    </w:p>
    <w:p w14:paraId="08CD6083" w14:textId="77777777" w:rsidR="00302087" w:rsidRPr="00BB5169" w:rsidRDefault="00302087" w:rsidP="00912114">
      <w:pPr>
        <w:pStyle w:val="FootnoteText"/>
        <w:ind w:firstLine="720"/>
        <w:rPr>
          <w:rFonts w:ascii="Times New Roman" w:hAnsi="Times New Roman" w:cs="Times New Roman"/>
          <w:lang w:val="en-US"/>
        </w:rPr>
      </w:pPr>
    </w:p>
  </w:footnote>
  <w:footnote w:id="56">
    <w:p w14:paraId="3E9747E9" w14:textId="77777777" w:rsidR="00302087" w:rsidRPr="00BB5169" w:rsidRDefault="00302087" w:rsidP="00912114">
      <w:pPr>
        <w:spacing w:line="240" w:lineRule="auto"/>
        <w:ind w:firstLine="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p. 22. </w:t>
      </w:r>
    </w:p>
    <w:p w14:paraId="2B8975AD" w14:textId="2EE37D21" w:rsidR="00302087" w:rsidRPr="00BB5169" w:rsidRDefault="00302087">
      <w:pPr>
        <w:pStyle w:val="FootnoteText"/>
        <w:rPr>
          <w:rFonts w:ascii="Times New Roman" w:hAnsi="Times New Roman" w:cs="Times New Roman"/>
          <w:lang w:val="en-US"/>
        </w:rPr>
      </w:pPr>
    </w:p>
  </w:footnote>
  <w:footnote w:id="57">
    <w:p w14:paraId="5F50648F" w14:textId="2F8861EC" w:rsidR="00302087" w:rsidRPr="00BB5169" w:rsidRDefault="00302087" w:rsidP="0091211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23.</w:t>
      </w:r>
    </w:p>
    <w:p w14:paraId="1E21576E" w14:textId="77777777" w:rsidR="00302087" w:rsidRPr="00BB5169" w:rsidRDefault="00302087" w:rsidP="00912114">
      <w:pPr>
        <w:pStyle w:val="FootnoteText"/>
        <w:ind w:firstLine="720"/>
        <w:rPr>
          <w:rFonts w:ascii="Times New Roman" w:hAnsi="Times New Roman" w:cs="Times New Roman"/>
          <w:lang w:val="en-US"/>
        </w:rPr>
      </w:pPr>
    </w:p>
  </w:footnote>
  <w:footnote w:id="58">
    <w:p w14:paraId="67DECE82" w14:textId="210F1B76" w:rsidR="00302087" w:rsidRPr="00BB5169" w:rsidRDefault="00302087" w:rsidP="0091211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5B9D42F3" w14:textId="77777777" w:rsidR="00302087" w:rsidRPr="00BB5169" w:rsidRDefault="00302087" w:rsidP="00912114">
      <w:pPr>
        <w:pStyle w:val="FootnoteText"/>
        <w:ind w:firstLine="720"/>
        <w:rPr>
          <w:rFonts w:ascii="Times New Roman" w:hAnsi="Times New Roman" w:cs="Times New Roman"/>
          <w:lang w:val="en-US"/>
        </w:rPr>
      </w:pPr>
    </w:p>
  </w:footnote>
  <w:footnote w:id="59">
    <w:p w14:paraId="176D5613" w14:textId="45E593DD" w:rsidR="00302087" w:rsidRPr="00BB5169" w:rsidRDefault="00302087" w:rsidP="0035560F">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29.</w:t>
      </w:r>
    </w:p>
    <w:p w14:paraId="13667202" w14:textId="77777777" w:rsidR="00302087" w:rsidRPr="00BB5169" w:rsidRDefault="00302087" w:rsidP="0035560F">
      <w:pPr>
        <w:pStyle w:val="FootnoteText"/>
        <w:ind w:firstLine="720"/>
        <w:rPr>
          <w:rFonts w:ascii="Times New Roman" w:hAnsi="Times New Roman" w:cs="Times New Roman"/>
          <w:lang w:val="en-US"/>
        </w:rPr>
      </w:pPr>
    </w:p>
  </w:footnote>
  <w:footnote w:id="60">
    <w:p w14:paraId="4DCF1057" w14:textId="4ED03D79" w:rsidR="00302087" w:rsidRPr="00BB5169" w:rsidRDefault="00302087" w:rsidP="0035560F">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26.</w:t>
      </w:r>
    </w:p>
    <w:p w14:paraId="25D31F41" w14:textId="77777777" w:rsidR="00302087" w:rsidRPr="00BB5169" w:rsidRDefault="00302087" w:rsidP="0035560F">
      <w:pPr>
        <w:pStyle w:val="FootnoteText"/>
        <w:ind w:firstLine="720"/>
        <w:rPr>
          <w:rFonts w:ascii="Times New Roman" w:hAnsi="Times New Roman" w:cs="Times New Roman"/>
          <w:lang w:val="en-US"/>
        </w:rPr>
      </w:pPr>
    </w:p>
  </w:footnote>
  <w:footnote w:id="61">
    <w:p w14:paraId="70F43420" w14:textId="13D4115A" w:rsidR="00302087" w:rsidRPr="00BB5169" w:rsidRDefault="00302087" w:rsidP="0035560F">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49AA75BF" w14:textId="77777777" w:rsidR="00302087" w:rsidRPr="00BB5169" w:rsidRDefault="00302087" w:rsidP="0035560F">
      <w:pPr>
        <w:pStyle w:val="FootnoteText"/>
        <w:ind w:firstLine="720"/>
        <w:rPr>
          <w:rFonts w:ascii="Times New Roman" w:hAnsi="Times New Roman" w:cs="Times New Roman"/>
          <w:lang w:val="en-US"/>
        </w:rPr>
      </w:pPr>
    </w:p>
  </w:footnote>
  <w:footnote w:id="62">
    <w:p w14:paraId="34065ED6" w14:textId="5063AFF3" w:rsidR="00302087" w:rsidRPr="00BB5169" w:rsidRDefault="00302087" w:rsidP="0035560F">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28.</w:t>
      </w:r>
    </w:p>
    <w:p w14:paraId="1B61D4DF" w14:textId="77777777" w:rsidR="00302087" w:rsidRPr="00BB5169" w:rsidRDefault="00302087" w:rsidP="0035560F">
      <w:pPr>
        <w:pStyle w:val="FootnoteText"/>
        <w:ind w:firstLine="720"/>
        <w:rPr>
          <w:rFonts w:ascii="Times New Roman" w:hAnsi="Times New Roman" w:cs="Times New Roman"/>
          <w:lang w:val="en-US"/>
        </w:rPr>
      </w:pPr>
    </w:p>
  </w:footnote>
  <w:footnote w:id="63">
    <w:p w14:paraId="2B78114F" w14:textId="2FFCF26F" w:rsidR="00302087" w:rsidRPr="00BB5169" w:rsidRDefault="00302087" w:rsidP="003D1A23">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Pegg, </w:t>
      </w:r>
      <w:r w:rsidRPr="00BB5169">
        <w:rPr>
          <w:rFonts w:ascii="Times New Roman" w:eastAsia="Times New Roman" w:hAnsi="Times New Roman" w:cs="Times New Roman"/>
          <w:i/>
        </w:rPr>
        <w:t>The Corruption of Angels</w:t>
      </w:r>
      <w:r w:rsidRPr="00BB5169">
        <w:rPr>
          <w:rFonts w:ascii="Times New Roman" w:eastAsia="Times New Roman" w:hAnsi="Times New Roman" w:cs="Times New Roman"/>
        </w:rPr>
        <w:t>, pp. 15-19.</w:t>
      </w:r>
    </w:p>
    <w:p w14:paraId="15ED6977" w14:textId="77777777" w:rsidR="00302087" w:rsidRPr="00BB5169" w:rsidRDefault="00302087" w:rsidP="003D1A23">
      <w:pPr>
        <w:pStyle w:val="FootnoteText"/>
        <w:ind w:firstLine="720"/>
        <w:rPr>
          <w:rFonts w:ascii="Times New Roman" w:hAnsi="Times New Roman" w:cs="Times New Roman"/>
          <w:lang w:val="en-US"/>
        </w:rPr>
      </w:pPr>
    </w:p>
  </w:footnote>
  <w:footnote w:id="64">
    <w:p w14:paraId="0CEB873C" w14:textId="16ED55E4" w:rsidR="00302087" w:rsidRPr="00BB5169" w:rsidRDefault="00302087" w:rsidP="003D1A23">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15.</w:t>
      </w:r>
    </w:p>
    <w:p w14:paraId="2A04C167" w14:textId="77777777" w:rsidR="00302087" w:rsidRPr="00BB5169" w:rsidRDefault="00302087" w:rsidP="003D1A23">
      <w:pPr>
        <w:pStyle w:val="FootnoteText"/>
        <w:ind w:firstLine="720"/>
        <w:rPr>
          <w:rFonts w:ascii="Times New Roman" w:hAnsi="Times New Roman" w:cs="Times New Roman"/>
          <w:lang w:val="en-US"/>
        </w:rPr>
      </w:pPr>
    </w:p>
  </w:footnote>
  <w:footnote w:id="65">
    <w:p w14:paraId="1E199A65" w14:textId="4FC1E9C5" w:rsidR="00302087" w:rsidRPr="00BB5169" w:rsidRDefault="00302087" w:rsidP="003D1A23">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Pegg, </w:t>
      </w:r>
      <w:r w:rsidRPr="00BB5169">
        <w:rPr>
          <w:rFonts w:ascii="Times New Roman" w:eastAsia="Times New Roman" w:hAnsi="Times New Roman" w:cs="Times New Roman"/>
          <w:highlight w:val="white"/>
        </w:rPr>
        <w:t xml:space="preserve">“The Paradigm of Catharism; or, the Historians’ Illusion,” </w:t>
      </w:r>
      <w:r w:rsidRPr="00BB5169">
        <w:rPr>
          <w:rFonts w:ascii="Times New Roman" w:eastAsia="Times New Roman" w:hAnsi="Times New Roman" w:cs="Times New Roman"/>
        </w:rPr>
        <w:t>p. 45.</w:t>
      </w:r>
    </w:p>
    <w:p w14:paraId="5D3219D5" w14:textId="77777777" w:rsidR="00302087" w:rsidRPr="00BB5169" w:rsidRDefault="00302087" w:rsidP="003D1A23">
      <w:pPr>
        <w:pStyle w:val="FootnoteText"/>
        <w:ind w:firstLine="720"/>
        <w:rPr>
          <w:rFonts w:ascii="Times New Roman" w:hAnsi="Times New Roman" w:cs="Times New Roman"/>
          <w:lang w:val="en-US"/>
        </w:rPr>
      </w:pPr>
    </w:p>
  </w:footnote>
  <w:footnote w:id="66">
    <w:p w14:paraId="1AC8DC3E" w14:textId="51D75617" w:rsidR="00302087" w:rsidRPr="00BB5169" w:rsidRDefault="00302087" w:rsidP="003D1A23">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pp. 28-29.</w:t>
      </w:r>
    </w:p>
    <w:p w14:paraId="4D0EA17F" w14:textId="77777777" w:rsidR="00302087" w:rsidRPr="00BB5169" w:rsidRDefault="00302087" w:rsidP="003D1A23">
      <w:pPr>
        <w:pStyle w:val="FootnoteText"/>
        <w:ind w:firstLine="720"/>
        <w:rPr>
          <w:rFonts w:ascii="Times New Roman" w:hAnsi="Times New Roman" w:cs="Times New Roman"/>
          <w:lang w:val="en-US"/>
        </w:rPr>
      </w:pPr>
    </w:p>
  </w:footnote>
  <w:footnote w:id="67">
    <w:p w14:paraId="19520923" w14:textId="319975EC" w:rsidR="00302087" w:rsidRPr="00BB5169" w:rsidRDefault="00302087" w:rsidP="00477CD7">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48.</w:t>
      </w:r>
    </w:p>
    <w:p w14:paraId="674DA6AA" w14:textId="77777777" w:rsidR="00302087" w:rsidRPr="00BB5169" w:rsidRDefault="00302087" w:rsidP="00477CD7">
      <w:pPr>
        <w:pStyle w:val="FootnoteText"/>
        <w:ind w:firstLine="720"/>
        <w:rPr>
          <w:rFonts w:ascii="Times New Roman" w:hAnsi="Times New Roman" w:cs="Times New Roman"/>
          <w:lang w:val="en-US"/>
        </w:rPr>
      </w:pPr>
    </w:p>
  </w:footnote>
  <w:footnote w:id="68">
    <w:p w14:paraId="136F8E0C" w14:textId="2E2B3D6D" w:rsidR="00302087" w:rsidRPr="00BB5169" w:rsidRDefault="00302087" w:rsidP="00477CD7">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42.</w:t>
      </w:r>
    </w:p>
    <w:p w14:paraId="7D01190F" w14:textId="77777777" w:rsidR="00302087" w:rsidRPr="00BB5169" w:rsidRDefault="00302087" w:rsidP="00477CD7">
      <w:pPr>
        <w:pStyle w:val="FootnoteText"/>
        <w:ind w:firstLine="720"/>
        <w:rPr>
          <w:rFonts w:ascii="Times New Roman" w:hAnsi="Times New Roman" w:cs="Times New Roman"/>
          <w:lang w:val="en-US"/>
        </w:rPr>
      </w:pPr>
    </w:p>
  </w:footnote>
  <w:footnote w:id="69">
    <w:p w14:paraId="2E83524D" w14:textId="370BA450" w:rsidR="00302087" w:rsidRPr="00BB5169" w:rsidRDefault="00302087" w:rsidP="00477CD7">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eastAsia="Times New Roman" w:hAnsi="Times New Roman" w:cs="Times New Roman"/>
        </w:rPr>
        <w:t xml:space="preserve"> </w:t>
      </w:r>
      <w:r w:rsidRPr="00BB5169">
        <w:rPr>
          <w:rFonts w:ascii="Times New Roman" w:eastAsia="Times New Roman" w:hAnsi="Times New Roman" w:cs="Times New Roman"/>
        </w:rPr>
        <w:t xml:space="preserve">Pegg, </w:t>
      </w:r>
      <w:r w:rsidRPr="00BB5169">
        <w:rPr>
          <w:rFonts w:ascii="Times New Roman" w:eastAsia="Times New Roman" w:hAnsi="Times New Roman" w:cs="Times New Roman"/>
          <w:i/>
        </w:rPr>
        <w:t>The Corruption of Angels</w:t>
      </w:r>
      <w:r w:rsidRPr="00BB5169">
        <w:rPr>
          <w:rFonts w:ascii="Times New Roman" w:eastAsia="Times New Roman" w:hAnsi="Times New Roman" w:cs="Times New Roman"/>
        </w:rPr>
        <w:t>, p. 68.</w:t>
      </w:r>
      <w:r w:rsidRPr="00BB5169">
        <w:rPr>
          <w:rFonts w:ascii="Times New Roman" w:hAnsi="Times New Roman" w:cs="Times New Roman"/>
        </w:rPr>
        <w:t xml:space="preserve"> </w:t>
      </w:r>
    </w:p>
    <w:p w14:paraId="76F46CB3" w14:textId="77777777" w:rsidR="00302087" w:rsidRPr="00BB5169" w:rsidRDefault="00302087" w:rsidP="00477CD7">
      <w:pPr>
        <w:pStyle w:val="FootnoteText"/>
        <w:ind w:firstLine="720"/>
        <w:rPr>
          <w:rFonts w:ascii="Times New Roman" w:hAnsi="Times New Roman" w:cs="Times New Roman"/>
          <w:lang w:val="en-US"/>
        </w:rPr>
      </w:pPr>
    </w:p>
  </w:footnote>
  <w:footnote w:id="70">
    <w:p w14:paraId="695E3AB8" w14:textId="36FDB89E" w:rsidR="00302087" w:rsidRPr="00BB5169" w:rsidRDefault="00302087" w:rsidP="00477CD7">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Pegg, </w:t>
      </w:r>
      <w:r w:rsidRPr="00BB5169">
        <w:rPr>
          <w:rFonts w:ascii="Times New Roman" w:eastAsia="Times New Roman" w:hAnsi="Times New Roman" w:cs="Times New Roman"/>
          <w:highlight w:val="white"/>
        </w:rPr>
        <w:t xml:space="preserve">“The Paradigm of Catharism; or, the Historians’ Illusion,” </w:t>
      </w:r>
      <w:r w:rsidRPr="00BB5169">
        <w:rPr>
          <w:rFonts w:ascii="Times New Roman" w:eastAsia="Times New Roman" w:hAnsi="Times New Roman" w:cs="Times New Roman"/>
        </w:rPr>
        <w:t>pp. 36-37.</w:t>
      </w:r>
    </w:p>
    <w:p w14:paraId="3EA05CEA" w14:textId="77777777" w:rsidR="00302087" w:rsidRPr="00BB5169" w:rsidRDefault="00302087" w:rsidP="00477CD7">
      <w:pPr>
        <w:pStyle w:val="FootnoteText"/>
        <w:ind w:firstLine="720"/>
        <w:rPr>
          <w:rFonts w:ascii="Times New Roman" w:hAnsi="Times New Roman" w:cs="Times New Roman"/>
          <w:lang w:val="en-US"/>
        </w:rPr>
      </w:pPr>
    </w:p>
  </w:footnote>
  <w:footnote w:id="71">
    <w:p w14:paraId="7F6C76DA" w14:textId="24206C71" w:rsidR="00302087" w:rsidRPr="00BB5169" w:rsidRDefault="00302087" w:rsidP="003261BE">
      <w:pPr>
        <w:spacing w:line="240" w:lineRule="auto"/>
        <w:ind w:firstLine="720"/>
        <w:rPr>
          <w:rFonts w:ascii="Times New Roman" w:eastAsia="Times New Roman" w:hAnsi="Times New Roman" w:cs="Times New Roman"/>
          <w:sz w:val="24"/>
          <w:szCs w:val="24"/>
          <w:lang w:val="en-US"/>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color w:val="000000"/>
          <w:sz w:val="24"/>
          <w:szCs w:val="24"/>
          <w:lang w:val="en-US"/>
        </w:rPr>
        <w:t xml:space="preserve">Peter Biller, “Goodbye to Catharism?” </w:t>
      </w:r>
      <w:r w:rsidRPr="00BB5169">
        <w:rPr>
          <w:rFonts w:ascii="Times New Roman" w:eastAsia="Times New Roman" w:hAnsi="Times New Roman" w:cs="Times New Roman"/>
          <w:color w:val="000000"/>
          <w:sz w:val="24"/>
          <w:szCs w:val="24"/>
          <w:shd w:val="clear" w:color="auto" w:fill="FFFFFF"/>
          <w:lang w:val="en-US"/>
        </w:rPr>
        <w:t xml:space="preserve">in </w:t>
      </w:r>
      <w:r w:rsidRPr="00BB5169">
        <w:rPr>
          <w:rFonts w:ascii="Times New Roman" w:eastAsia="Times New Roman" w:hAnsi="Times New Roman" w:cs="Times New Roman"/>
          <w:i/>
          <w:iCs/>
          <w:color w:val="000000"/>
          <w:sz w:val="24"/>
          <w:szCs w:val="24"/>
          <w:shd w:val="clear" w:color="auto" w:fill="FFFFFF"/>
          <w:lang w:val="en-US"/>
        </w:rPr>
        <w:t>Cathars in Question</w:t>
      </w:r>
      <w:r w:rsidRPr="00BB5169">
        <w:rPr>
          <w:rFonts w:ascii="Times New Roman" w:eastAsia="Times New Roman" w:hAnsi="Times New Roman" w:cs="Times New Roman"/>
          <w:color w:val="000000"/>
          <w:sz w:val="24"/>
          <w:szCs w:val="24"/>
          <w:shd w:val="clear" w:color="auto" w:fill="FFFFFF"/>
          <w:lang w:val="en-US"/>
        </w:rPr>
        <w:t>, ed. Antonio Sennis (Woodbridge: Boydell and Brewer, 2016), p. 274.</w:t>
      </w:r>
    </w:p>
    <w:p w14:paraId="4484932C" w14:textId="77777777" w:rsidR="00302087" w:rsidRPr="00BB5169" w:rsidRDefault="00302087" w:rsidP="00763B31">
      <w:pPr>
        <w:pStyle w:val="FootnoteText"/>
        <w:ind w:firstLine="720"/>
        <w:rPr>
          <w:rFonts w:ascii="Times New Roman" w:hAnsi="Times New Roman" w:cs="Times New Roman"/>
          <w:lang w:val="en-US"/>
        </w:rPr>
      </w:pPr>
    </w:p>
  </w:footnote>
  <w:footnote w:id="72">
    <w:p w14:paraId="2D0EE0C4" w14:textId="0AECEDE4" w:rsidR="00302087" w:rsidRPr="00BB5169" w:rsidRDefault="00302087" w:rsidP="003261BE">
      <w:pPr>
        <w:pStyle w:val="NormalWeb"/>
        <w:spacing w:before="0" w:beforeAutospacing="0" w:after="0" w:afterAutospacing="0"/>
        <w:ind w:firstLine="720"/>
      </w:pPr>
      <w:r w:rsidRPr="00BB5169">
        <w:rPr>
          <w:rStyle w:val="FootnoteReference"/>
        </w:rPr>
        <w:footnoteRef/>
      </w:r>
      <w:r w:rsidRPr="00BB5169">
        <w:t xml:space="preserve"> </w:t>
      </w:r>
      <w:r w:rsidRPr="00BB5169">
        <w:rPr>
          <w:color w:val="000000"/>
        </w:rPr>
        <w:t xml:space="preserve">Ibid., </w:t>
      </w:r>
      <w:r w:rsidRPr="00BB5169">
        <w:rPr>
          <w:color w:val="000000"/>
          <w:shd w:val="clear" w:color="auto" w:fill="FFFFFF"/>
        </w:rPr>
        <w:t>p. 285.</w:t>
      </w:r>
    </w:p>
    <w:p w14:paraId="0E3CFAE9" w14:textId="2ED19A9E" w:rsidR="00302087" w:rsidRPr="00BB5169" w:rsidRDefault="00302087" w:rsidP="00763B31">
      <w:pPr>
        <w:pStyle w:val="FootnoteText"/>
        <w:ind w:firstLine="720"/>
        <w:rPr>
          <w:rFonts w:ascii="Times New Roman" w:hAnsi="Times New Roman" w:cs="Times New Roman"/>
          <w:lang w:val="en-US"/>
        </w:rPr>
      </w:pPr>
      <w:r w:rsidRPr="00BB5169">
        <w:rPr>
          <w:rFonts w:ascii="Times New Roman" w:hAnsi="Times New Roman" w:cs="Times New Roman"/>
        </w:rPr>
        <w:t xml:space="preserve"> </w:t>
      </w:r>
    </w:p>
  </w:footnote>
  <w:footnote w:id="73">
    <w:p w14:paraId="5C2375DE" w14:textId="1670EB08" w:rsidR="00302087" w:rsidRPr="00BB5169" w:rsidRDefault="00302087" w:rsidP="003261BE">
      <w:pPr>
        <w:spacing w:line="240" w:lineRule="auto"/>
        <w:ind w:firstLine="720"/>
        <w:rPr>
          <w:rFonts w:ascii="Times New Roman" w:eastAsia="Times New Roman" w:hAnsi="Times New Roman" w:cs="Times New Roman"/>
          <w:color w:val="000000"/>
          <w:sz w:val="24"/>
          <w:szCs w:val="24"/>
          <w:lang w:val="en-US"/>
        </w:rPr>
      </w:pPr>
      <w:r w:rsidRPr="00BB5169">
        <w:rPr>
          <w:rStyle w:val="FootnoteReference"/>
          <w:rFonts w:ascii="Times New Roman" w:hAnsi="Times New Roman" w:cs="Times New Roman"/>
          <w:sz w:val="24"/>
          <w:szCs w:val="24"/>
        </w:rPr>
        <w:footnoteRef/>
      </w:r>
      <w:r w:rsidRPr="00BB5169">
        <w:rPr>
          <w:rFonts w:ascii="Times New Roman" w:eastAsia="Times New Roman" w:hAnsi="Times New Roman" w:cs="Times New Roman"/>
          <w:color w:val="000000"/>
          <w:sz w:val="24"/>
          <w:szCs w:val="24"/>
          <w:lang w:val="en-US"/>
        </w:rPr>
        <w:t xml:space="preserve"> Ibid.</w:t>
      </w:r>
    </w:p>
    <w:p w14:paraId="04F55DAA" w14:textId="77777777" w:rsidR="00302087" w:rsidRPr="00BB5169" w:rsidRDefault="00302087" w:rsidP="003261BE">
      <w:pPr>
        <w:spacing w:line="240" w:lineRule="auto"/>
        <w:ind w:firstLine="720"/>
        <w:rPr>
          <w:rFonts w:ascii="Times New Roman" w:eastAsia="Times New Roman" w:hAnsi="Times New Roman" w:cs="Times New Roman"/>
          <w:sz w:val="24"/>
          <w:szCs w:val="24"/>
          <w:lang w:val="en-US"/>
        </w:rPr>
      </w:pPr>
    </w:p>
  </w:footnote>
  <w:footnote w:id="74">
    <w:p w14:paraId="5D839233" w14:textId="77777777" w:rsidR="00302087" w:rsidRPr="00BB5169" w:rsidRDefault="00302087" w:rsidP="003261BE">
      <w:pPr>
        <w:pStyle w:val="NormalWeb"/>
        <w:spacing w:before="0" w:beforeAutospacing="0" w:after="0" w:afterAutospacing="0"/>
        <w:ind w:firstLine="720"/>
      </w:pPr>
      <w:r w:rsidRPr="00BB5169">
        <w:rPr>
          <w:rStyle w:val="FootnoteReference"/>
        </w:rPr>
        <w:footnoteRef/>
      </w:r>
      <w:r w:rsidRPr="00BB5169">
        <w:t xml:space="preserve"> </w:t>
      </w:r>
      <w:r w:rsidRPr="00BB5169">
        <w:rPr>
          <w:color w:val="000000"/>
        </w:rPr>
        <w:t>John Arnold, “</w:t>
      </w:r>
      <w:r w:rsidRPr="00BB5169">
        <w:rPr>
          <w:color w:val="171717"/>
          <w:shd w:val="clear" w:color="auto" w:fill="FFFFFF"/>
        </w:rPr>
        <w:t>The Cathar Middle Ages as a Methodological and Historiographical Problem,</w:t>
      </w:r>
      <w:r w:rsidRPr="00BB5169">
        <w:rPr>
          <w:color w:val="000000"/>
        </w:rPr>
        <w:t xml:space="preserve">” </w:t>
      </w:r>
      <w:r w:rsidRPr="00BB5169">
        <w:rPr>
          <w:color w:val="000000"/>
          <w:shd w:val="clear" w:color="auto" w:fill="FFFFFF"/>
        </w:rPr>
        <w:t xml:space="preserve">in </w:t>
      </w:r>
      <w:r w:rsidRPr="00BB5169">
        <w:rPr>
          <w:i/>
          <w:iCs/>
          <w:color w:val="000000"/>
          <w:shd w:val="clear" w:color="auto" w:fill="FFFFFF"/>
        </w:rPr>
        <w:t>Cathars in Question</w:t>
      </w:r>
      <w:r w:rsidRPr="00BB5169">
        <w:rPr>
          <w:color w:val="000000"/>
          <w:shd w:val="clear" w:color="auto" w:fill="FFFFFF"/>
        </w:rPr>
        <w:t>, ed. Antonio Sennis (Woodbridge: Boydell and Brewer, 2016), p. 68.</w:t>
      </w:r>
    </w:p>
    <w:p w14:paraId="7F9B7345" w14:textId="2C3665D1" w:rsidR="00302087" w:rsidRPr="00BB5169" w:rsidRDefault="00302087" w:rsidP="003261BE">
      <w:pPr>
        <w:pStyle w:val="FootnoteText"/>
        <w:rPr>
          <w:rFonts w:ascii="Times New Roman" w:hAnsi="Times New Roman" w:cs="Times New Roman"/>
          <w:lang w:val="en-US"/>
        </w:rPr>
      </w:pPr>
    </w:p>
  </w:footnote>
  <w:footnote w:id="75">
    <w:p w14:paraId="164D8FEA" w14:textId="5706C3BE" w:rsidR="00302087" w:rsidRPr="00BB5169" w:rsidRDefault="00302087" w:rsidP="003261BE">
      <w:pPr>
        <w:spacing w:line="240" w:lineRule="auto"/>
        <w:ind w:firstLine="720"/>
        <w:rPr>
          <w:rFonts w:ascii="Times New Roman" w:eastAsia="Times New Roman" w:hAnsi="Times New Roman" w:cs="Times New Roman"/>
          <w:sz w:val="24"/>
          <w:szCs w:val="24"/>
          <w:lang w:val="en-US"/>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color w:val="000000"/>
          <w:sz w:val="24"/>
          <w:szCs w:val="24"/>
          <w:lang w:val="en-US"/>
        </w:rPr>
        <w:t xml:space="preserve">Biller, “Goodbye to Catharism?” </w:t>
      </w:r>
      <w:r w:rsidRPr="00BB5169">
        <w:rPr>
          <w:rFonts w:ascii="Times New Roman" w:eastAsia="Times New Roman" w:hAnsi="Times New Roman" w:cs="Times New Roman"/>
          <w:color w:val="000000"/>
          <w:sz w:val="24"/>
          <w:szCs w:val="24"/>
          <w:shd w:val="clear" w:color="auto" w:fill="FFFFFF"/>
          <w:lang w:val="en-US"/>
        </w:rPr>
        <w:t>p. 286.</w:t>
      </w:r>
      <w:r w:rsidRPr="00BB5169">
        <w:rPr>
          <w:rFonts w:ascii="Times New Roman" w:eastAsia="Times New Roman" w:hAnsi="Times New Roman" w:cs="Times New Roman"/>
          <w:color w:val="000000"/>
          <w:sz w:val="24"/>
          <w:szCs w:val="24"/>
          <w:lang w:val="en-US"/>
        </w:rPr>
        <w:t xml:space="preserve">  </w:t>
      </w:r>
    </w:p>
    <w:p w14:paraId="7C06791D" w14:textId="77777777" w:rsidR="00302087" w:rsidRPr="00BB5169" w:rsidRDefault="00302087">
      <w:pPr>
        <w:pStyle w:val="FootnoteText"/>
        <w:rPr>
          <w:rFonts w:ascii="Times New Roman" w:hAnsi="Times New Roman" w:cs="Times New Roman"/>
          <w:lang w:val="en-US"/>
        </w:rPr>
      </w:pPr>
    </w:p>
  </w:footnote>
  <w:footnote w:id="76">
    <w:p w14:paraId="1F613EAE" w14:textId="5ECCE7B2" w:rsidR="00302087" w:rsidRPr="00BB5169" w:rsidRDefault="00302087" w:rsidP="003261BE">
      <w:pPr>
        <w:pStyle w:val="NormalWeb"/>
        <w:spacing w:before="0" w:beforeAutospacing="0" w:after="0" w:afterAutospacing="0"/>
        <w:ind w:firstLine="720"/>
      </w:pPr>
      <w:r w:rsidRPr="00BB5169">
        <w:rPr>
          <w:rStyle w:val="FootnoteReference"/>
        </w:rPr>
        <w:footnoteRef/>
      </w:r>
      <w:r w:rsidRPr="00BB5169">
        <w:rPr>
          <w:color w:val="000000"/>
        </w:rPr>
        <w:t xml:space="preserve"> Arnold, “</w:t>
      </w:r>
      <w:r w:rsidRPr="00BB5169">
        <w:rPr>
          <w:color w:val="171717"/>
          <w:shd w:val="clear" w:color="auto" w:fill="FFFFFF"/>
        </w:rPr>
        <w:t>The Cathar Middle Ages as a Methodological and Historiographical Problem,</w:t>
      </w:r>
      <w:r w:rsidRPr="00BB5169">
        <w:rPr>
          <w:color w:val="000000"/>
        </w:rPr>
        <w:t xml:space="preserve">” </w:t>
      </w:r>
      <w:r w:rsidRPr="00BB5169">
        <w:rPr>
          <w:color w:val="000000"/>
          <w:shd w:val="clear" w:color="auto" w:fill="FFFFFF"/>
        </w:rPr>
        <w:t>p. 69.</w:t>
      </w:r>
    </w:p>
    <w:p w14:paraId="46649B80" w14:textId="70AE5779" w:rsidR="00302087" w:rsidRPr="00BB5169" w:rsidRDefault="00302087">
      <w:pPr>
        <w:pStyle w:val="FootnoteText"/>
        <w:rPr>
          <w:rFonts w:ascii="Times New Roman" w:hAnsi="Times New Roman" w:cs="Times New Roman"/>
          <w:lang w:val="en-US"/>
        </w:rPr>
      </w:pPr>
      <w:r w:rsidRPr="00BB5169">
        <w:rPr>
          <w:rFonts w:ascii="Times New Roman" w:hAnsi="Times New Roman" w:cs="Times New Roman"/>
        </w:rPr>
        <w:t xml:space="preserve"> </w:t>
      </w:r>
    </w:p>
  </w:footnote>
  <w:footnote w:id="77">
    <w:p w14:paraId="019F6A19" w14:textId="77777777" w:rsidR="00302087" w:rsidRPr="00BB5169" w:rsidRDefault="00302087" w:rsidP="003261BE">
      <w:pPr>
        <w:spacing w:line="240" w:lineRule="auto"/>
        <w:ind w:firstLine="720"/>
        <w:rPr>
          <w:rFonts w:ascii="Times New Roman" w:eastAsia="Times New Roman" w:hAnsi="Times New Roman" w:cs="Times New Roman"/>
          <w:sz w:val="24"/>
          <w:szCs w:val="24"/>
          <w:lang w:val="en-US"/>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color w:val="000000"/>
          <w:sz w:val="24"/>
          <w:szCs w:val="24"/>
          <w:lang w:val="en-US"/>
        </w:rPr>
        <w:t>Ibid., p. 72.</w:t>
      </w:r>
    </w:p>
    <w:p w14:paraId="6B5EBAFC" w14:textId="77777777" w:rsidR="00302087" w:rsidRPr="00BB5169" w:rsidRDefault="00302087">
      <w:pPr>
        <w:pStyle w:val="FootnoteText"/>
        <w:rPr>
          <w:rFonts w:ascii="Times New Roman" w:hAnsi="Times New Roman" w:cs="Times New Roman"/>
          <w:lang w:val="en-US"/>
        </w:rPr>
      </w:pPr>
    </w:p>
  </w:footnote>
  <w:footnote w:id="78">
    <w:p w14:paraId="2C384378" w14:textId="620D3B9B" w:rsidR="00302087" w:rsidRPr="00BB5169" w:rsidRDefault="00302087" w:rsidP="003261BE">
      <w:pPr>
        <w:pStyle w:val="NormalWeb"/>
        <w:spacing w:before="0" w:beforeAutospacing="0" w:after="0" w:afterAutospacing="0"/>
        <w:ind w:firstLine="720"/>
      </w:pPr>
      <w:r w:rsidRPr="00BB5169">
        <w:rPr>
          <w:rStyle w:val="FootnoteReference"/>
        </w:rPr>
        <w:footnoteRef/>
      </w:r>
      <w:r w:rsidRPr="00BB5169">
        <w:rPr>
          <w:color w:val="000000"/>
        </w:rPr>
        <w:t xml:space="preserve"> Ibid., p. 69.</w:t>
      </w:r>
    </w:p>
    <w:p w14:paraId="6D0BF4A5" w14:textId="0581180E" w:rsidR="00302087" w:rsidRPr="00BB5169" w:rsidRDefault="00302087">
      <w:pPr>
        <w:pStyle w:val="FootnoteText"/>
        <w:rPr>
          <w:rFonts w:ascii="Times New Roman" w:hAnsi="Times New Roman" w:cs="Times New Roman"/>
          <w:lang w:val="en-US"/>
        </w:rPr>
      </w:pPr>
      <w:r w:rsidRPr="00BB5169">
        <w:rPr>
          <w:rFonts w:ascii="Times New Roman" w:hAnsi="Times New Roman" w:cs="Times New Roman"/>
        </w:rPr>
        <w:t xml:space="preserve"> </w:t>
      </w:r>
    </w:p>
  </w:footnote>
  <w:footnote w:id="79">
    <w:p w14:paraId="19BA63B3" w14:textId="33F7F48C" w:rsidR="00302087" w:rsidRPr="00BB5169" w:rsidRDefault="00302087" w:rsidP="003261BE">
      <w:pPr>
        <w:pStyle w:val="NormalWeb"/>
        <w:spacing w:before="0" w:beforeAutospacing="0" w:after="0" w:afterAutospacing="0"/>
        <w:ind w:firstLine="720"/>
      </w:pPr>
      <w:r w:rsidRPr="00BB5169">
        <w:rPr>
          <w:rStyle w:val="FootnoteReference"/>
        </w:rPr>
        <w:footnoteRef/>
      </w:r>
      <w:r w:rsidRPr="00BB5169">
        <w:t xml:space="preserve"> </w:t>
      </w:r>
      <w:r w:rsidRPr="00BB5169">
        <w:rPr>
          <w:color w:val="000000"/>
        </w:rPr>
        <w:t>Ibid., p. 73.</w:t>
      </w:r>
    </w:p>
  </w:footnote>
  <w:footnote w:id="80">
    <w:p w14:paraId="4FD0B51D" w14:textId="3639BF8E" w:rsidR="00302087" w:rsidRPr="00BB5169" w:rsidRDefault="00302087" w:rsidP="001C2F54">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hAnsi="Times New Roman" w:cs="Times New Roman"/>
        </w:rPr>
        <w:t xml:space="preserve">BM MS 609 Edition XML encoding downloaded from Rehr’s website: </w:t>
      </w:r>
      <w:hyperlink r:id="rId1" w:history="1">
        <w:r w:rsidRPr="00BB5169">
          <w:rPr>
            <w:rStyle w:val="Hyperlink"/>
            <w:rFonts w:ascii="Times New Roman" w:hAnsi="Times New Roman" w:cs="Times New Roman"/>
          </w:rPr>
          <w:t>http://medieval-inquisition.huma-num.fr/downloads</w:t>
        </w:r>
      </w:hyperlink>
    </w:p>
    <w:p w14:paraId="1D1EC77E" w14:textId="77777777" w:rsidR="00302087" w:rsidRPr="00BB5169" w:rsidRDefault="00302087" w:rsidP="00FF2C9D">
      <w:pPr>
        <w:pStyle w:val="FootnoteText"/>
        <w:rPr>
          <w:rFonts w:ascii="Times New Roman" w:hAnsi="Times New Roman" w:cs="Times New Roman"/>
          <w:lang w:val="en-US"/>
        </w:rPr>
      </w:pPr>
    </w:p>
  </w:footnote>
  <w:footnote w:id="81">
    <w:p w14:paraId="1D825344" w14:textId="4D30C7AA" w:rsidR="00302087" w:rsidRPr="00BB5169" w:rsidRDefault="00302087" w:rsidP="00A37067">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hAnsi="Times New Roman" w:cs="Times New Roman"/>
        </w:rPr>
        <w:t xml:space="preserve">To better understand the scope of Rehr’s tagging in his XML documents, I would recommend taking a look at the following page on Rehr’s website: </w:t>
      </w:r>
      <w:hyperlink r:id="rId2" w:history="1">
        <w:r w:rsidRPr="00BB5169">
          <w:rPr>
            <w:rStyle w:val="Hyperlink"/>
            <w:rFonts w:ascii="Times New Roman" w:hAnsi="Times New Roman" w:cs="Times New Roman"/>
          </w:rPr>
          <w:t>http://medieval-inquisition.huma-num.fr/MS609/encoding</w:t>
        </w:r>
      </w:hyperlink>
    </w:p>
    <w:p w14:paraId="3863841C" w14:textId="77777777" w:rsidR="00302087" w:rsidRPr="00BB5169" w:rsidRDefault="00302087" w:rsidP="00A37067">
      <w:pPr>
        <w:pStyle w:val="FootnoteText"/>
        <w:ind w:firstLine="720"/>
        <w:rPr>
          <w:rFonts w:ascii="Times New Roman" w:hAnsi="Times New Roman" w:cs="Times New Roman"/>
          <w:lang w:val="en-US"/>
        </w:rPr>
      </w:pPr>
    </w:p>
  </w:footnote>
  <w:footnote w:id="82">
    <w:p w14:paraId="11EE415D" w14:textId="543684AC" w:rsidR="00302087" w:rsidRPr="00BB5169" w:rsidRDefault="00302087" w:rsidP="009717E3">
      <w:pPr>
        <w:pStyle w:val="FootnoteText"/>
        <w:ind w:firstLine="720"/>
        <w:rPr>
          <w:rFonts w:ascii="Times New Roman" w:hAnsi="Times New Roman" w:cs="Times New Roman"/>
          <w:lang w:val="en-US"/>
        </w:rPr>
      </w:pPr>
      <w:r w:rsidRPr="00BB5169">
        <w:rPr>
          <w:rStyle w:val="FootnoteReference"/>
          <w:rFonts w:ascii="Times New Roman" w:hAnsi="Times New Roman" w:cs="Times New Roman"/>
        </w:rPr>
        <w:footnoteRef/>
      </w:r>
      <w:r w:rsidRPr="00BB5169">
        <w:rPr>
          <w:rFonts w:ascii="Times New Roman" w:hAnsi="Times New Roman" w:cs="Times New Roman"/>
          <w:lang w:val="en-US"/>
        </w:rPr>
        <w:t xml:space="preserve"> Every file I created that is associated with this project can be found in the following public GitHub repository: </w:t>
      </w:r>
      <w:hyperlink r:id="rId3" w:history="1">
        <w:r w:rsidRPr="00BB5169">
          <w:rPr>
            <w:rStyle w:val="Hyperlink"/>
            <w:rFonts w:ascii="Times New Roman" w:hAnsi="Times New Roman" w:cs="Times New Roman"/>
            <w:lang w:val="en-US"/>
          </w:rPr>
          <w:t>https://github.com/MadelinePL/seniorthesis</w:t>
        </w:r>
      </w:hyperlink>
    </w:p>
    <w:p w14:paraId="123CA3FA" w14:textId="77777777" w:rsidR="00302087" w:rsidRPr="00BB5169" w:rsidRDefault="00302087" w:rsidP="009717E3">
      <w:pPr>
        <w:pStyle w:val="FootnoteText"/>
        <w:ind w:firstLine="720"/>
        <w:rPr>
          <w:rFonts w:ascii="Times New Roman" w:hAnsi="Times New Roman" w:cs="Times New Roman"/>
          <w:lang w:val="en-US"/>
        </w:rPr>
      </w:pPr>
    </w:p>
  </w:footnote>
  <w:footnote w:id="83">
    <w:p w14:paraId="3D38B422" w14:textId="6EE91BE7" w:rsidR="00302087" w:rsidRPr="00BB5169" w:rsidRDefault="00302087" w:rsidP="004D5F6B">
      <w:pPr>
        <w:pStyle w:val="FootnoteText"/>
        <w:ind w:firstLine="720"/>
        <w:rPr>
          <w:rFonts w:ascii="Times New Roman" w:hAnsi="Times New Roman" w:cs="Times New Roman"/>
          <w:lang w:val="en-US"/>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XPath is a query language used to navigate through elements of XML documents.</w:t>
      </w:r>
    </w:p>
  </w:footnote>
  <w:footnote w:id="84">
    <w:p w14:paraId="39F15FB5" w14:textId="27A42928" w:rsidR="00302087" w:rsidRPr="00BB5169" w:rsidRDefault="00302087" w:rsidP="00061DCD">
      <w:pPr>
        <w:pStyle w:val="FootnoteText"/>
        <w:ind w:firstLine="720"/>
        <w:rPr>
          <w:rFonts w:ascii="Times New Roman" w:hAnsi="Times New Roman" w:cs="Times New Roman"/>
          <w:lang w:val="en-US"/>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hAnsi="Times New Roman" w:cs="Times New Roman"/>
        </w:rPr>
        <w:t xml:space="preserve">I added the data from my sightings spreadsheet into my events spreadsheet for analytical purposes.  </w:t>
      </w:r>
    </w:p>
  </w:footnote>
  <w:footnote w:id="85">
    <w:p w14:paraId="7F3D93D3" w14:textId="7147B52A" w:rsidR="00302087" w:rsidRPr="00BB5169" w:rsidRDefault="00302087" w:rsidP="000661B4">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Pegg, </w:t>
      </w:r>
      <w:r w:rsidRPr="00BB5169">
        <w:rPr>
          <w:rFonts w:ascii="Times New Roman" w:eastAsia="Times New Roman" w:hAnsi="Times New Roman" w:cs="Times New Roman"/>
          <w:i/>
        </w:rPr>
        <w:t>The Corruption of Angels</w:t>
      </w:r>
      <w:r w:rsidRPr="00BB5169">
        <w:rPr>
          <w:rFonts w:ascii="Times New Roman" w:eastAsia="Times New Roman" w:hAnsi="Times New Roman" w:cs="Times New Roman"/>
        </w:rPr>
        <w:t>, pp. 86-89.</w:t>
      </w:r>
      <w:r w:rsidRPr="00BB5169">
        <w:rPr>
          <w:rFonts w:ascii="Times New Roman" w:hAnsi="Times New Roman" w:cs="Times New Roman"/>
        </w:rPr>
        <w:t xml:space="preserve"> </w:t>
      </w:r>
    </w:p>
    <w:p w14:paraId="66FE0796" w14:textId="77777777" w:rsidR="00302087" w:rsidRPr="00BB5169" w:rsidRDefault="00302087" w:rsidP="000661B4">
      <w:pPr>
        <w:pStyle w:val="FootnoteText"/>
        <w:ind w:firstLine="720"/>
        <w:rPr>
          <w:rFonts w:ascii="Times New Roman" w:hAnsi="Times New Roman" w:cs="Times New Roman"/>
        </w:rPr>
      </w:pPr>
    </w:p>
  </w:footnote>
  <w:footnote w:id="86">
    <w:p w14:paraId="59947C57" w14:textId="6D901FD2" w:rsidR="00302087" w:rsidRPr="00BB5169" w:rsidRDefault="00302087" w:rsidP="00C53551">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hAnsi="Times New Roman" w:cs="Times New Roman"/>
        </w:rPr>
        <w:t xml:space="preserve">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 </w:t>
      </w:r>
    </w:p>
    <w:p w14:paraId="415CF01C" w14:textId="77777777" w:rsidR="00302087" w:rsidRPr="00BB5169" w:rsidRDefault="00302087" w:rsidP="00C53551">
      <w:pPr>
        <w:pStyle w:val="FootnoteText"/>
        <w:ind w:firstLine="720"/>
        <w:rPr>
          <w:rFonts w:ascii="Times New Roman" w:hAnsi="Times New Roman" w:cs="Times New Roman"/>
          <w:lang w:val="en-US"/>
        </w:rPr>
      </w:pPr>
    </w:p>
  </w:footnote>
  <w:footnote w:id="87">
    <w:p w14:paraId="5F71E190" w14:textId="0D959E67" w:rsidR="00302087" w:rsidRPr="00BB5169" w:rsidRDefault="00302087" w:rsidP="00477F07">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Peter Biller, “Cathars and the Natural World,” in </w:t>
      </w:r>
      <w:r w:rsidRPr="00BB5169">
        <w:rPr>
          <w:rFonts w:ascii="Times New Roman" w:eastAsia="Times New Roman" w:hAnsi="Times New Roman" w:cs="Times New Roman"/>
          <w:i/>
        </w:rPr>
        <w:t>God’s Bounty? The Churches and the Natural World</w:t>
      </w:r>
      <w:r w:rsidRPr="00BB5169">
        <w:rPr>
          <w:rFonts w:ascii="Times New Roman" w:eastAsia="Times New Roman" w:hAnsi="Times New Roman" w:cs="Times New Roman"/>
        </w:rPr>
        <w:t>, ed. Peter Clarke and Tony Claydon (Woodbridge, UK: The Boydell Press, 2010), p. 104.</w:t>
      </w:r>
      <w:r w:rsidRPr="00BB5169">
        <w:rPr>
          <w:rFonts w:ascii="Times New Roman" w:hAnsi="Times New Roman" w:cs="Times New Roman"/>
        </w:rPr>
        <w:t xml:space="preserve"> </w:t>
      </w:r>
    </w:p>
    <w:p w14:paraId="62C4EE5F" w14:textId="77777777" w:rsidR="00302087" w:rsidRPr="00BB5169" w:rsidRDefault="00302087" w:rsidP="00477F07">
      <w:pPr>
        <w:pStyle w:val="FootnoteText"/>
        <w:ind w:firstLine="720"/>
        <w:rPr>
          <w:rFonts w:ascii="Times New Roman" w:hAnsi="Times New Roman" w:cs="Times New Roman"/>
          <w:lang w:val="en-US"/>
        </w:rPr>
      </w:pPr>
    </w:p>
  </w:footnote>
  <w:footnote w:id="88">
    <w:p w14:paraId="5E2C164E" w14:textId="497D62AB" w:rsidR="00302087" w:rsidRPr="00BB5169" w:rsidRDefault="00302087" w:rsidP="00A90E12">
      <w:pPr>
        <w:pStyle w:val="FootnoteText"/>
        <w:ind w:firstLine="720"/>
        <w:rPr>
          <w:rFonts w:ascii="Times New Roman" w:hAnsi="Times New Roman" w:cs="Times New Roman"/>
          <w:lang w:val="en-US"/>
        </w:rPr>
      </w:pPr>
      <w:r w:rsidRPr="004B7EC3">
        <w:rPr>
          <w:rStyle w:val="FootnoteReference"/>
          <w:rFonts w:ascii="Times New Roman" w:hAnsi="Times New Roman" w:cs="Times New Roman"/>
        </w:rPr>
        <w:footnoteRef/>
      </w:r>
      <w:r w:rsidRPr="004B7EC3">
        <w:rPr>
          <w:rFonts w:ascii="Times New Roman" w:hAnsi="Times New Roman" w:cs="Times New Roman"/>
        </w:rPr>
        <w:t xml:space="preserve"> </w:t>
      </w:r>
      <w:r w:rsidRPr="004B7EC3">
        <w:rPr>
          <w:rFonts w:ascii="Times New Roman" w:eastAsia="Times New Roman" w:hAnsi="Times New Roman" w:cs="Times New Roman"/>
          <w:color w:val="000000"/>
          <w:lang w:val="en-US"/>
        </w:rPr>
        <w:t xml:space="preserve">Biller, “Goodbye to Catharism?” </w:t>
      </w:r>
      <w:r w:rsidRPr="004B7EC3">
        <w:rPr>
          <w:rFonts w:ascii="Times New Roman" w:eastAsia="Times New Roman" w:hAnsi="Times New Roman" w:cs="Times New Roman"/>
          <w:color w:val="000000"/>
          <w:shd w:val="clear" w:color="auto" w:fill="FFFFFF"/>
          <w:lang w:val="en-US"/>
        </w:rPr>
        <w:t>pp. 280-282.</w:t>
      </w:r>
    </w:p>
    <w:p w14:paraId="7761A0EC" w14:textId="77777777" w:rsidR="00302087" w:rsidRPr="00BB5169" w:rsidRDefault="00302087">
      <w:pPr>
        <w:pStyle w:val="FootnoteText"/>
        <w:rPr>
          <w:rFonts w:ascii="Times New Roman" w:hAnsi="Times New Roman" w:cs="Times New Roman"/>
          <w:lang w:val="en-US"/>
        </w:rPr>
      </w:pPr>
    </w:p>
  </w:footnote>
  <w:footnote w:id="89">
    <w:p w14:paraId="6D239718" w14:textId="0C3D179B" w:rsidR="00302087" w:rsidRPr="00BB5169" w:rsidRDefault="00302087" w:rsidP="00B33CE8">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Biller, “Cathars and the Natural World,” pp. 102-105.</w:t>
      </w:r>
      <w:r w:rsidRPr="00BB5169">
        <w:rPr>
          <w:rFonts w:ascii="Times New Roman" w:hAnsi="Times New Roman" w:cs="Times New Roman"/>
        </w:rPr>
        <w:t xml:space="preserve"> </w:t>
      </w:r>
    </w:p>
    <w:p w14:paraId="5E574C58" w14:textId="77777777" w:rsidR="00302087" w:rsidRPr="00BB5169" w:rsidRDefault="00302087" w:rsidP="00B33CE8">
      <w:pPr>
        <w:pStyle w:val="FootnoteText"/>
        <w:ind w:firstLine="720"/>
        <w:rPr>
          <w:rFonts w:ascii="Times New Roman" w:hAnsi="Times New Roman" w:cs="Times New Roman"/>
          <w:lang w:val="en-US"/>
        </w:rPr>
      </w:pPr>
    </w:p>
  </w:footnote>
  <w:footnote w:id="90">
    <w:p w14:paraId="09F97CB4" w14:textId="0089CC71" w:rsidR="00302087" w:rsidRPr="00BB5169" w:rsidRDefault="00302087" w:rsidP="00886234">
      <w:pPr>
        <w:pStyle w:val="FootnoteText"/>
        <w:ind w:firstLine="720"/>
        <w:rPr>
          <w:rFonts w:ascii="Times New Roman" w:hAnsi="Times New Roman" w:cs="Times New Roman"/>
          <w:lang w:val="en-US"/>
        </w:rPr>
      </w:pPr>
      <w:r w:rsidRPr="003D6FF6">
        <w:rPr>
          <w:rStyle w:val="FootnoteReference"/>
          <w:rFonts w:ascii="Times New Roman" w:hAnsi="Times New Roman" w:cs="Times New Roman"/>
        </w:rPr>
        <w:footnoteRef/>
      </w:r>
      <w:r w:rsidRPr="003D6FF6">
        <w:rPr>
          <w:rFonts w:ascii="Times New Roman" w:hAnsi="Times New Roman" w:cs="Times New Roman"/>
        </w:rPr>
        <w:t xml:space="preserve"> </w:t>
      </w:r>
      <w:r w:rsidRPr="003D6FF6">
        <w:rPr>
          <w:rFonts w:ascii="Times New Roman" w:eastAsia="Times New Roman" w:hAnsi="Times New Roman" w:cs="Times New Roman"/>
        </w:rPr>
        <w:t>Biller, “Cathars and the Natural World,” pp. 102-110.</w:t>
      </w:r>
    </w:p>
  </w:footnote>
  <w:footnote w:id="91">
    <w:p w14:paraId="5F343E47" w14:textId="3E51E160" w:rsidR="00302087" w:rsidRPr="00BB5169" w:rsidRDefault="00302087" w:rsidP="006455A8">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hAnsi="Times New Roman" w:cs="Times New Roman"/>
        </w:rPr>
        <w:t>MS 609,  fol. 22v.</w:t>
      </w:r>
    </w:p>
    <w:p w14:paraId="17B07BE1" w14:textId="77777777" w:rsidR="00302087" w:rsidRPr="00BB5169" w:rsidRDefault="00302087" w:rsidP="006455A8">
      <w:pPr>
        <w:pStyle w:val="FootnoteText"/>
        <w:ind w:firstLine="720"/>
        <w:rPr>
          <w:rFonts w:ascii="Times New Roman" w:hAnsi="Times New Roman" w:cs="Times New Roman"/>
          <w:lang w:val="en-US"/>
        </w:rPr>
      </w:pPr>
    </w:p>
  </w:footnote>
  <w:footnote w:id="92">
    <w:p w14:paraId="3A409835" w14:textId="64DE18BE" w:rsidR="00302087" w:rsidRPr="00C707DD" w:rsidRDefault="00302087" w:rsidP="006965E4">
      <w:pPr>
        <w:pStyle w:val="FootnoteText"/>
        <w:ind w:firstLine="720"/>
        <w:rPr>
          <w:rFonts w:ascii="Times New Roman" w:hAnsi="Times New Roman" w:cs="Times New Roman"/>
        </w:rPr>
      </w:pPr>
      <w:r w:rsidRPr="00C707DD">
        <w:rPr>
          <w:rStyle w:val="FootnoteReference"/>
          <w:rFonts w:ascii="Times New Roman" w:hAnsi="Times New Roman" w:cs="Times New Roman"/>
        </w:rPr>
        <w:footnoteRef/>
      </w:r>
      <w:r w:rsidRPr="00C707DD">
        <w:rPr>
          <w:rFonts w:ascii="Times New Roman" w:hAnsi="Times New Roman" w:cs="Times New Roman"/>
        </w:rPr>
        <w:t xml:space="preserve"> </w:t>
      </w:r>
      <w:r w:rsidRPr="00C707DD">
        <w:rPr>
          <w:rFonts w:ascii="Times New Roman" w:eastAsia="Times New Roman" w:hAnsi="Times New Roman" w:cs="Times New Roman"/>
        </w:rPr>
        <w:t>Biller, “Cathars and the Natural World,” p. 101.</w:t>
      </w:r>
    </w:p>
    <w:p w14:paraId="31B61E1F" w14:textId="67D0E376" w:rsidR="00302087" w:rsidRPr="00C707DD" w:rsidRDefault="00302087">
      <w:pPr>
        <w:pStyle w:val="FootnoteText"/>
        <w:rPr>
          <w:rFonts w:ascii="Times New Roman" w:hAnsi="Times New Roman" w:cs="Times New Roman"/>
          <w:lang w:val="en-US"/>
        </w:rPr>
      </w:pPr>
    </w:p>
  </w:footnote>
  <w:footnote w:id="93">
    <w:p w14:paraId="31C28CEB" w14:textId="67DD604A" w:rsidR="00302087" w:rsidRPr="00BB5169" w:rsidRDefault="00302087" w:rsidP="00D84753">
      <w:pPr>
        <w:pStyle w:val="FootnoteText"/>
        <w:ind w:firstLine="720"/>
        <w:rPr>
          <w:rFonts w:ascii="Times New Roman" w:hAnsi="Times New Roman" w:cs="Times New Roman"/>
        </w:rPr>
      </w:pPr>
      <w:r w:rsidRPr="00C707DD">
        <w:rPr>
          <w:rStyle w:val="FootnoteReference"/>
          <w:rFonts w:ascii="Times New Roman" w:hAnsi="Times New Roman" w:cs="Times New Roman"/>
        </w:rPr>
        <w:footnoteRef/>
      </w:r>
      <w:r w:rsidRPr="00C707DD">
        <w:rPr>
          <w:rFonts w:ascii="Times New Roman" w:hAnsi="Times New Roman" w:cs="Times New Roman"/>
        </w:rPr>
        <w:t xml:space="preserve"> </w:t>
      </w:r>
      <w:r w:rsidRPr="00C707DD">
        <w:rPr>
          <w:rFonts w:ascii="Times New Roman" w:eastAsia="Times New Roman" w:hAnsi="Times New Roman" w:cs="Times New Roman"/>
        </w:rPr>
        <w:t>Biller, “Cathars and the Natural World,” pp. 102-110.</w:t>
      </w:r>
    </w:p>
    <w:p w14:paraId="6A9E8D2A" w14:textId="77777777" w:rsidR="00302087" w:rsidRPr="00BB5169" w:rsidRDefault="00302087" w:rsidP="00E42082">
      <w:pPr>
        <w:pStyle w:val="FootnoteText"/>
        <w:ind w:firstLine="720"/>
        <w:rPr>
          <w:rFonts w:ascii="Times New Roman" w:hAnsi="Times New Roman" w:cs="Times New Roman"/>
          <w:lang w:val="en-US"/>
        </w:rPr>
      </w:pPr>
    </w:p>
  </w:footnote>
  <w:footnote w:id="94">
    <w:p w14:paraId="6C38690B" w14:textId="1F0502B9" w:rsidR="00302087" w:rsidRPr="00BB5169" w:rsidRDefault="00302087" w:rsidP="000E1B02">
      <w:pPr>
        <w:pStyle w:val="FootnoteText"/>
        <w:ind w:firstLine="720"/>
        <w:rPr>
          <w:rFonts w:ascii="Times New Roman" w:hAnsi="Times New Roman" w:cs="Times New Roman"/>
          <w:lang w:val="en-US"/>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color w:val="000000"/>
          <w:lang w:val="en-US"/>
        </w:rPr>
        <w:t xml:space="preserve">Biller, “Goodbye to Catharism?” </w:t>
      </w:r>
      <w:r w:rsidRPr="00BB5169">
        <w:rPr>
          <w:rFonts w:ascii="Times New Roman" w:eastAsia="Times New Roman" w:hAnsi="Times New Roman" w:cs="Times New Roman"/>
          <w:color w:val="000000"/>
          <w:shd w:val="clear" w:color="auto" w:fill="FFFFFF"/>
          <w:lang w:val="en-US"/>
        </w:rPr>
        <w:t>p</w:t>
      </w:r>
      <w:r>
        <w:rPr>
          <w:rFonts w:ascii="Times New Roman" w:eastAsia="Times New Roman" w:hAnsi="Times New Roman" w:cs="Times New Roman"/>
          <w:color w:val="000000"/>
          <w:shd w:val="clear" w:color="auto" w:fill="FFFFFF"/>
          <w:lang w:val="en-US"/>
        </w:rPr>
        <w:t>p</w:t>
      </w:r>
      <w:r w:rsidRPr="00BB5169">
        <w:rPr>
          <w:rFonts w:ascii="Times New Roman" w:eastAsia="Times New Roman" w:hAnsi="Times New Roman" w:cs="Times New Roman"/>
          <w:color w:val="000000"/>
          <w:shd w:val="clear" w:color="auto" w:fill="FFFFFF"/>
          <w:lang w:val="en-US"/>
        </w:rPr>
        <w:t>. 28</w:t>
      </w:r>
      <w:r>
        <w:rPr>
          <w:rFonts w:ascii="Times New Roman" w:eastAsia="Times New Roman" w:hAnsi="Times New Roman" w:cs="Times New Roman"/>
          <w:color w:val="000000"/>
          <w:shd w:val="clear" w:color="auto" w:fill="FFFFFF"/>
          <w:lang w:val="en-US"/>
        </w:rPr>
        <w:t xml:space="preserve">0-282. </w:t>
      </w:r>
    </w:p>
  </w:footnote>
  <w:footnote w:id="95">
    <w:p w14:paraId="7488E937" w14:textId="6565994C" w:rsidR="00302087" w:rsidRPr="00BB5169" w:rsidRDefault="00302087" w:rsidP="00705DF8">
      <w:pPr>
        <w:pStyle w:val="FootnoteText"/>
        <w:ind w:firstLine="720"/>
        <w:rPr>
          <w:rFonts w:ascii="Times New Roman" w:hAnsi="Times New Roman" w:cs="Times New Roman"/>
          <w:lang w:val="en-US"/>
        </w:rPr>
      </w:pPr>
      <w:r w:rsidRPr="00C707DD">
        <w:rPr>
          <w:rStyle w:val="FootnoteReference"/>
          <w:rFonts w:ascii="Times New Roman" w:hAnsi="Times New Roman" w:cs="Times New Roman"/>
        </w:rPr>
        <w:footnoteRef/>
      </w:r>
      <w:r w:rsidRPr="00C707DD">
        <w:rPr>
          <w:rFonts w:ascii="Times New Roman" w:hAnsi="Times New Roman" w:cs="Times New Roman"/>
        </w:rPr>
        <w:t xml:space="preserve"> </w:t>
      </w:r>
      <w:r w:rsidRPr="00C707DD">
        <w:rPr>
          <w:rFonts w:ascii="Times New Roman" w:hAnsi="Times New Roman" w:cs="Times New Roman"/>
        </w:rPr>
        <w:t xml:space="preserve">David Greenstein and N. Morgan, “Software for Historians?” in </w:t>
      </w:r>
      <w:r w:rsidRPr="00C707DD">
        <w:rPr>
          <w:rFonts w:ascii="Times New Roman" w:hAnsi="Times New Roman" w:cs="Times New Roman"/>
          <w:i/>
        </w:rPr>
        <w:t>History and Computing</w:t>
      </w:r>
      <w:r w:rsidRPr="00C707DD">
        <w:rPr>
          <w:rFonts w:ascii="Times New Roman" w:hAnsi="Times New Roman" w:cs="Times New Roman"/>
        </w:rPr>
        <w:t>, 1 (1989): 38-41.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060BE"/>
    <w:rsid w:val="000141AA"/>
    <w:rsid w:val="00014482"/>
    <w:rsid w:val="00021BDB"/>
    <w:rsid w:val="00023936"/>
    <w:rsid w:val="00024D12"/>
    <w:rsid w:val="00026BE9"/>
    <w:rsid w:val="000315A3"/>
    <w:rsid w:val="000318C2"/>
    <w:rsid w:val="0003512C"/>
    <w:rsid w:val="00043676"/>
    <w:rsid w:val="000451BC"/>
    <w:rsid w:val="000479DC"/>
    <w:rsid w:val="000538BB"/>
    <w:rsid w:val="00061DCD"/>
    <w:rsid w:val="00065341"/>
    <w:rsid w:val="000659E8"/>
    <w:rsid w:val="000661B4"/>
    <w:rsid w:val="00066C70"/>
    <w:rsid w:val="000674C3"/>
    <w:rsid w:val="00070419"/>
    <w:rsid w:val="0007113B"/>
    <w:rsid w:val="00072DC9"/>
    <w:rsid w:val="00073989"/>
    <w:rsid w:val="00077019"/>
    <w:rsid w:val="000775DE"/>
    <w:rsid w:val="000820FE"/>
    <w:rsid w:val="000828E9"/>
    <w:rsid w:val="00086539"/>
    <w:rsid w:val="00090921"/>
    <w:rsid w:val="00093524"/>
    <w:rsid w:val="0009391A"/>
    <w:rsid w:val="000954DC"/>
    <w:rsid w:val="000971E9"/>
    <w:rsid w:val="00097EEC"/>
    <w:rsid w:val="000A300E"/>
    <w:rsid w:val="000A4817"/>
    <w:rsid w:val="000A5F51"/>
    <w:rsid w:val="000B15E2"/>
    <w:rsid w:val="000B5D1C"/>
    <w:rsid w:val="000C0C1F"/>
    <w:rsid w:val="000C1D4B"/>
    <w:rsid w:val="000C2BA5"/>
    <w:rsid w:val="000C32FD"/>
    <w:rsid w:val="000C546C"/>
    <w:rsid w:val="000C55F2"/>
    <w:rsid w:val="000C5A83"/>
    <w:rsid w:val="000D2ECA"/>
    <w:rsid w:val="000E0392"/>
    <w:rsid w:val="000E15A5"/>
    <w:rsid w:val="000E1B02"/>
    <w:rsid w:val="000E260F"/>
    <w:rsid w:val="000E39B7"/>
    <w:rsid w:val="000E3AAC"/>
    <w:rsid w:val="000E54BB"/>
    <w:rsid w:val="000E677C"/>
    <w:rsid w:val="000F4224"/>
    <w:rsid w:val="000F446D"/>
    <w:rsid w:val="000F5215"/>
    <w:rsid w:val="000F743A"/>
    <w:rsid w:val="00104B98"/>
    <w:rsid w:val="00117446"/>
    <w:rsid w:val="0012062C"/>
    <w:rsid w:val="0012393F"/>
    <w:rsid w:val="00130A25"/>
    <w:rsid w:val="0013106E"/>
    <w:rsid w:val="001326A7"/>
    <w:rsid w:val="00133535"/>
    <w:rsid w:val="00134FB4"/>
    <w:rsid w:val="001371C7"/>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419"/>
    <w:rsid w:val="001705B7"/>
    <w:rsid w:val="00170D3C"/>
    <w:rsid w:val="001710FE"/>
    <w:rsid w:val="0017164D"/>
    <w:rsid w:val="001718CB"/>
    <w:rsid w:val="0017397E"/>
    <w:rsid w:val="0017524E"/>
    <w:rsid w:val="001765C4"/>
    <w:rsid w:val="001851FF"/>
    <w:rsid w:val="00187F98"/>
    <w:rsid w:val="00191A70"/>
    <w:rsid w:val="00192DA8"/>
    <w:rsid w:val="00193F32"/>
    <w:rsid w:val="001A0153"/>
    <w:rsid w:val="001A1889"/>
    <w:rsid w:val="001A226F"/>
    <w:rsid w:val="001A575F"/>
    <w:rsid w:val="001A625F"/>
    <w:rsid w:val="001A7CEA"/>
    <w:rsid w:val="001B3218"/>
    <w:rsid w:val="001B3E38"/>
    <w:rsid w:val="001C0DF6"/>
    <w:rsid w:val="001C2F54"/>
    <w:rsid w:val="001C7B4C"/>
    <w:rsid w:val="001D0721"/>
    <w:rsid w:val="001D21FA"/>
    <w:rsid w:val="001D3EFD"/>
    <w:rsid w:val="001D4082"/>
    <w:rsid w:val="001D45A6"/>
    <w:rsid w:val="001E000C"/>
    <w:rsid w:val="001E3DBB"/>
    <w:rsid w:val="001F2EC2"/>
    <w:rsid w:val="001F5513"/>
    <w:rsid w:val="001F688C"/>
    <w:rsid w:val="002011AF"/>
    <w:rsid w:val="00206DD7"/>
    <w:rsid w:val="00207816"/>
    <w:rsid w:val="002119BB"/>
    <w:rsid w:val="00220669"/>
    <w:rsid w:val="00221A46"/>
    <w:rsid w:val="002328AE"/>
    <w:rsid w:val="00243995"/>
    <w:rsid w:val="002441FE"/>
    <w:rsid w:val="00247556"/>
    <w:rsid w:val="00247EDD"/>
    <w:rsid w:val="00250289"/>
    <w:rsid w:val="00260968"/>
    <w:rsid w:val="002650B7"/>
    <w:rsid w:val="00265EFF"/>
    <w:rsid w:val="00267876"/>
    <w:rsid w:val="002717E8"/>
    <w:rsid w:val="00274F86"/>
    <w:rsid w:val="00277490"/>
    <w:rsid w:val="00277636"/>
    <w:rsid w:val="0028153E"/>
    <w:rsid w:val="00281D4D"/>
    <w:rsid w:val="00282249"/>
    <w:rsid w:val="002849B7"/>
    <w:rsid w:val="00286118"/>
    <w:rsid w:val="00286C91"/>
    <w:rsid w:val="002871A0"/>
    <w:rsid w:val="00290E58"/>
    <w:rsid w:val="00292479"/>
    <w:rsid w:val="00296807"/>
    <w:rsid w:val="002A21FB"/>
    <w:rsid w:val="002A373A"/>
    <w:rsid w:val="002B1B4B"/>
    <w:rsid w:val="002B2DAF"/>
    <w:rsid w:val="002C1551"/>
    <w:rsid w:val="002C1833"/>
    <w:rsid w:val="002C1B28"/>
    <w:rsid w:val="002C2A4C"/>
    <w:rsid w:val="002C46F6"/>
    <w:rsid w:val="002C65CF"/>
    <w:rsid w:val="002C6AF4"/>
    <w:rsid w:val="002C6D22"/>
    <w:rsid w:val="002D099C"/>
    <w:rsid w:val="002D3025"/>
    <w:rsid w:val="002D5EF9"/>
    <w:rsid w:val="002D796F"/>
    <w:rsid w:val="002E3DB4"/>
    <w:rsid w:val="002E4F7F"/>
    <w:rsid w:val="002E647B"/>
    <w:rsid w:val="002E717F"/>
    <w:rsid w:val="002F38EA"/>
    <w:rsid w:val="002F43B9"/>
    <w:rsid w:val="002F5259"/>
    <w:rsid w:val="002F5E70"/>
    <w:rsid w:val="002F70AD"/>
    <w:rsid w:val="003016BD"/>
    <w:rsid w:val="00301AC1"/>
    <w:rsid w:val="00302087"/>
    <w:rsid w:val="0030304F"/>
    <w:rsid w:val="003033A5"/>
    <w:rsid w:val="00306807"/>
    <w:rsid w:val="00307D03"/>
    <w:rsid w:val="003138F4"/>
    <w:rsid w:val="003171DB"/>
    <w:rsid w:val="0031771D"/>
    <w:rsid w:val="00320ADC"/>
    <w:rsid w:val="00324DEF"/>
    <w:rsid w:val="003261BE"/>
    <w:rsid w:val="00326388"/>
    <w:rsid w:val="0033055C"/>
    <w:rsid w:val="003324C3"/>
    <w:rsid w:val="00332BE1"/>
    <w:rsid w:val="00341DFD"/>
    <w:rsid w:val="00343109"/>
    <w:rsid w:val="0035045F"/>
    <w:rsid w:val="00352FB6"/>
    <w:rsid w:val="00352FD2"/>
    <w:rsid w:val="00353F00"/>
    <w:rsid w:val="0035560F"/>
    <w:rsid w:val="003605DB"/>
    <w:rsid w:val="00360B15"/>
    <w:rsid w:val="00363751"/>
    <w:rsid w:val="00374779"/>
    <w:rsid w:val="00376129"/>
    <w:rsid w:val="00382883"/>
    <w:rsid w:val="00386B01"/>
    <w:rsid w:val="00391CBF"/>
    <w:rsid w:val="003922E3"/>
    <w:rsid w:val="00393DE1"/>
    <w:rsid w:val="00394EB2"/>
    <w:rsid w:val="003A0DAF"/>
    <w:rsid w:val="003A2C5B"/>
    <w:rsid w:val="003A2CDC"/>
    <w:rsid w:val="003A4812"/>
    <w:rsid w:val="003A755C"/>
    <w:rsid w:val="003A791D"/>
    <w:rsid w:val="003B13D8"/>
    <w:rsid w:val="003B2A90"/>
    <w:rsid w:val="003B35E4"/>
    <w:rsid w:val="003C0967"/>
    <w:rsid w:val="003C2AA6"/>
    <w:rsid w:val="003C6240"/>
    <w:rsid w:val="003D1A23"/>
    <w:rsid w:val="003D4F15"/>
    <w:rsid w:val="003D6FF6"/>
    <w:rsid w:val="003E6ED5"/>
    <w:rsid w:val="003F4178"/>
    <w:rsid w:val="003F4DCC"/>
    <w:rsid w:val="003F5885"/>
    <w:rsid w:val="00402933"/>
    <w:rsid w:val="00402B47"/>
    <w:rsid w:val="00410B23"/>
    <w:rsid w:val="004128D7"/>
    <w:rsid w:val="00412929"/>
    <w:rsid w:val="00414A4B"/>
    <w:rsid w:val="00416FD9"/>
    <w:rsid w:val="00420864"/>
    <w:rsid w:val="0042169D"/>
    <w:rsid w:val="0042294D"/>
    <w:rsid w:val="00430796"/>
    <w:rsid w:val="00434CCF"/>
    <w:rsid w:val="0044095F"/>
    <w:rsid w:val="00441111"/>
    <w:rsid w:val="004440E0"/>
    <w:rsid w:val="004448D5"/>
    <w:rsid w:val="0044526B"/>
    <w:rsid w:val="0045042C"/>
    <w:rsid w:val="00452CC6"/>
    <w:rsid w:val="004538A8"/>
    <w:rsid w:val="00453C94"/>
    <w:rsid w:val="00454555"/>
    <w:rsid w:val="00455CE2"/>
    <w:rsid w:val="0046495E"/>
    <w:rsid w:val="004720EE"/>
    <w:rsid w:val="004759AF"/>
    <w:rsid w:val="004759F8"/>
    <w:rsid w:val="00475F68"/>
    <w:rsid w:val="0047662F"/>
    <w:rsid w:val="004769B9"/>
    <w:rsid w:val="00477CD7"/>
    <w:rsid w:val="00477F07"/>
    <w:rsid w:val="004843D5"/>
    <w:rsid w:val="00484AB2"/>
    <w:rsid w:val="00492213"/>
    <w:rsid w:val="00493494"/>
    <w:rsid w:val="004A0113"/>
    <w:rsid w:val="004A215B"/>
    <w:rsid w:val="004A2289"/>
    <w:rsid w:val="004A48C3"/>
    <w:rsid w:val="004A7E5F"/>
    <w:rsid w:val="004B3B2F"/>
    <w:rsid w:val="004B7EC3"/>
    <w:rsid w:val="004C416F"/>
    <w:rsid w:val="004C4F16"/>
    <w:rsid w:val="004C6DB3"/>
    <w:rsid w:val="004C72A5"/>
    <w:rsid w:val="004C7A6C"/>
    <w:rsid w:val="004D012B"/>
    <w:rsid w:val="004D0BB0"/>
    <w:rsid w:val="004D351F"/>
    <w:rsid w:val="004D4ECC"/>
    <w:rsid w:val="004D5F6B"/>
    <w:rsid w:val="004E3925"/>
    <w:rsid w:val="004E49AA"/>
    <w:rsid w:val="004E4E2A"/>
    <w:rsid w:val="004E652E"/>
    <w:rsid w:val="004E75F6"/>
    <w:rsid w:val="004E7726"/>
    <w:rsid w:val="004F053A"/>
    <w:rsid w:val="004F0ACD"/>
    <w:rsid w:val="004F1BE0"/>
    <w:rsid w:val="004F43DD"/>
    <w:rsid w:val="004F4606"/>
    <w:rsid w:val="0050417A"/>
    <w:rsid w:val="00506F5A"/>
    <w:rsid w:val="00514580"/>
    <w:rsid w:val="00514717"/>
    <w:rsid w:val="00520048"/>
    <w:rsid w:val="00525878"/>
    <w:rsid w:val="005260D9"/>
    <w:rsid w:val="00532A99"/>
    <w:rsid w:val="005353D4"/>
    <w:rsid w:val="005413D2"/>
    <w:rsid w:val="0054164E"/>
    <w:rsid w:val="0054186D"/>
    <w:rsid w:val="00557001"/>
    <w:rsid w:val="0056273E"/>
    <w:rsid w:val="00563A73"/>
    <w:rsid w:val="0056540B"/>
    <w:rsid w:val="00567EFA"/>
    <w:rsid w:val="00576491"/>
    <w:rsid w:val="0058043A"/>
    <w:rsid w:val="00593B0D"/>
    <w:rsid w:val="005969F3"/>
    <w:rsid w:val="005A42B6"/>
    <w:rsid w:val="005A6E74"/>
    <w:rsid w:val="005A7C09"/>
    <w:rsid w:val="005B0FCD"/>
    <w:rsid w:val="005B10F7"/>
    <w:rsid w:val="005B16A8"/>
    <w:rsid w:val="005B1FF0"/>
    <w:rsid w:val="005C0084"/>
    <w:rsid w:val="005C39FE"/>
    <w:rsid w:val="005C595F"/>
    <w:rsid w:val="005D102A"/>
    <w:rsid w:val="005D6B1C"/>
    <w:rsid w:val="005D7356"/>
    <w:rsid w:val="005E0A21"/>
    <w:rsid w:val="005E34A7"/>
    <w:rsid w:val="005E52DA"/>
    <w:rsid w:val="005F10AE"/>
    <w:rsid w:val="005F613F"/>
    <w:rsid w:val="005F7BB1"/>
    <w:rsid w:val="00605AA8"/>
    <w:rsid w:val="00606D67"/>
    <w:rsid w:val="00606D6C"/>
    <w:rsid w:val="00611051"/>
    <w:rsid w:val="00611A84"/>
    <w:rsid w:val="00621FA3"/>
    <w:rsid w:val="006279EF"/>
    <w:rsid w:val="00631559"/>
    <w:rsid w:val="00632FE0"/>
    <w:rsid w:val="00634562"/>
    <w:rsid w:val="00640932"/>
    <w:rsid w:val="00642207"/>
    <w:rsid w:val="006455A8"/>
    <w:rsid w:val="00651E1F"/>
    <w:rsid w:val="0065325D"/>
    <w:rsid w:val="00664FEB"/>
    <w:rsid w:val="00670B73"/>
    <w:rsid w:val="00670BD7"/>
    <w:rsid w:val="00672FCD"/>
    <w:rsid w:val="0067584B"/>
    <w:rsid w:val="00677F4F"/>
    <w:rsid w:val="00680DBC"/>
    <w:rsid w:val="00687C1B"/>
    <w:rsid w:val="00690B41"/>
    <w:rsid w:val="00691676"/>
    <w:rsid w:val="00691A7E"/>
    <w:rsid w:val="00692DAB"/>
    <w:rsid w:val="00693A47"/>
    <w:rsid w:val="006957A8"/>
    <w:rsid w:val="006965E4"/>
    <w:rsid w:val="006A3007"/>
    <w:rsid w:val="006A35B0"/>
    <w:rsid w:val="006A3D7A"/>
    <w:rsid w:val="006A3EC5"/>
    <w:rsid w:val="006B1F7C"/>
    <w:rsid w:val="006B5436"/>
    <w:rsid w:val="006B5F00"/>
    <w:rsid w:val="006B6761"/>
    <w:rsid w:val="006B7137"/>
    <w:rsid w:val="006B71E9"/>
    <w:rsid w:val="006B7EBF"/>
    <w:rsid w:val="006C0586"/>
    <w:rsid w:val="006C3DCA"/>
    <w:rsid w:val="006C6AF6"/>
    <w:rsid w:val="006C7D33"/>
    <w:rsid w:val="006D2288"/>
    <w:rsid w:val="006D23FB"/>
    <w:rsid w:val="006D35E8"/>
    <w:rsid w:val="006D362D"/>
    <w:rsid w:val="006D5082"/>
    <w:rsid w:val="006F060E"/>
    <w:rsid w:val="006F31D0"/>
    <w:rsid w:val="006F60F5"/>
    <w:rsid w:val="00700D55"/>
    <w:rsid w:val="00705DF8"/>
    <w:rsid w:val="0070774E"/>
    <w:rsid w:val="00712E76"/>
    <w:rsid w:val="00712F34"/>
    <w:rsid w:val="00713B45"/>
    <w:rsid w:val="00713E2E"/>
    <w:rsid w:val="00715DBF"/>
    <w:rsid w:val="0072553F"/>
    <w:rsid w:val="007328C2"/>
    <w:rsid w:val="007333C6"/>
    <w:rsid w:val="0073415D"/>
    <w:rsid w:val="00735046"/>
    <w:rsid w:val="0073648B"/>
    <w:rsid w:val="0073679E"/>
    <w:rsid w:val="00737460"/>
    <w:rsid w:val="00737DA1"/>
    <w:rsid w:val="0074115F"/>
    <w:rsid w:val="00750F72"/>
    <w:rsid w:val="00751BF8"/>
    <w:rsid w:val="00753039"/>
    <w:rsid w:val="0076312E"/>
    <w:rsid w:val="00763B31"/>
    <w:rsid w:val="0076506A"/>
    <w:rsid w:val="00765795"/>
    <w:rsid w:val="00766259"/>
    <w:rsid w:val="00766CE6"/>
    <w:rsid w:val="00767F90"/>
    <w:rsid w:val="0077429D"/>
    <w:rsid w:val="00777740"/>
    <w:rsid w:val="00781F94"/>
    <w:rsid w:val="0078211F"/>
    <w:rsid w:val="00784D36"/>
    <w:rsid w:val="00787BE8"/>
    <w:rsid w:val="007A55F6"/>
    <w:rsid w:val="007A782D"/>
    <w:rsid w:val="007B0FBE"/>
    <w:rsid w:val="007B5047"/>
    <w:rsid w:val="007C0277"/>
    <w:rsid w:val="007C42C0"/>
    <w:rsid w:val="007C4F20"/>
    <w:rsid w:val="007C5A40"/>
    <w:rsid w:val="007C7BA7"/>
    <w:rsid w:val="007D19AE"/>
    <w:rsid w:val="007D2319"/>
    <w:rsid w:val="007E1F56"/>
    <w:rsid w:val="007E3084"/>
    <w:rsid w:val="007F07E5"/>
    <w:rsid w:val="007F0ECC"/>
    <w:rsid w:val="007F4062"/>
    <w:rsid w:val="007F5347"/>
    <w:rsid w:val="008018CF"/>
    <w:rsid w:val="00804285"/>
    <w:rsid w:val="00804679"/>
    <w:rsid w:val="008052CB"/>
    <w:rsid w:val="008071AC"/>
    <w:rsid w:val="008076BA"/>
    <w:rsid w:val="00810F6C"/>
    <w:rsid w:val="00811277"/>
    <w:rsid w:val="008124FC"/>
    <w:rsid w:val="00812BEE"/>
    <w:rsid w:val="0081319E"/>
    <w:rsid w:val="00821B1C"/>
    <w:rsid w:val="008323DF"/>
    <w:rsid w:val="008361DE"/>
    <w:rsid w:val="0083734E"/>
    <w:rsid w:val="008415AB"/>
    <w:rsid w:val="00842AD5"/>
    <w:rsid w:val="008467B2"/>
    <w:rsid w:val="0085009B"/>
    <w:rsid w:val="00852852"/>
    <w:rsid w:val="00864F92"/>
    <w:rsid w:val="00867A23"/>
    <w:rsid w:val="00874798"/>
    <w:rsid w:val="008811C8"/>
    <w:rsid w:val="0088186E"/>
    <w:rsid w:val="00886234"/>
    <w:rsid w:val="00894505"/>
    <w:rsid w:val="008A0C59"/>
    <w:rsid w:val="008A2822"/>
    <w:rsid w:val="008A7CB3"/>
    <w:rsid w:val="008B04F6"/>
    <w:rsid w:val="008B11BD"/>
    <w:rsid w:val="008B36FD"/>
    <w:rsid w:val="008B519B"/>
    <w:rsid w:val="008B6229"/>
    <w:rsid w:val="008C1418"/>
    <w:rsid w:val="008C462F"/>
    <w:rsid w:val="008C5EBC"/>
    <w:rsid w:val="008C6715"/>
    <w:rsid w:val="008C6941"/>
    <w:rsid w:val="008D273A"/>
    <w:rsid w:val="008F0371"/>
    <w:rsid w:val="008F1BB7"/>
    <w:rsid w:val="00901153"/>
    <w:rsid w:val="00901736"/>
    <w:rsid w:val="00903E5C"/>
    <w:rsid w:val="00905070"/>
    <w:rsid w:val="0090787F"/>
    <w:rsid w:val="00910452"/>
    <w:rsid w:val="00912114"/>
    <w:rsid w:val="00912A66"/>
    <w:rsid w:val="00914FDF"/>
    <w:rsid w:val="00917E59"/>
    <w:rsid w:val="00925811"/>
    <w:rsid w:val="0093023A"/>
    <w:rsid w:val="00935BCE"/>
    <w:rsid w:val="00936C47"/>
    <w:rsid w:val="00943454"/>
    <w:rsid w:val="00944B8D"/>
    <w:rsid w:val="00947096"/>
    <w:rsid w:val="009520A7"/>
    <w:rsid w:val="009531B4"/>
    <w:rsid w:val="0095536C"/>
    <w:rsid w:val="00955CE7"/>
    <w:rsid w:val="00955FB9"/>
    <w:rsid w:val="0095755C"/>
    <w:rsid w:val="00961A9D"/>
    <w:rsid w:val="00961F37"/>
    <w:rsid w:val="0096350E"/>
    <w:rsid w:val="00964FA0"/>
    <w:rsid w:val="00970965"/>
    <w:rsid w:val="009717E3"/>
    <w:rsid w:val="009735DB"/>
    <w:rsid w:val="00974FE9"/>
    <w:rsid w:val="00976B93"/>
    <w:rsid w:val="009864B5"/>
    <w:rsid w:val="00990135"/>
    <w:rsid w:val="00990E23"/>
    <w:rsid w:val="00993F2D"/>
    <w:rsid w:val="009969E9"/>
    <w:rsid w:val="009971E8"/>
    <w:rsid w:val="009A4724"/>
    <w:rsid w:val="009A73F3"/>
    <w:rsid w:val="009B5733"/>
    <w:rsid w:val="009B5DE2"/>
    <w:rsid w:val="009C1176"/>
    <w:rsid w:val="009C1461"/>
    <w:rsid w:val="009C704E"/>
    <w:rsid w:val="009D20C1"/>
    <w:rsid w:val="009D7030"/>
    <w:rsid w:val="009D7090"/>
    <w:rsid w:val="009E4C47"/>
    <w:rsid w:val="009E5D78"/>
    <w:rsid w:val="009F627A"/>
    <w:rsid w:val="009F6FC9"/>
    <w:rsid w:val="00A0038C"/>
    <w:rsid w:val="00A00A46"/>
    <w:rsid w:val="00A065A2"/>
    <w:rsid w:val="00A07753"/>
    <w:rsid w:val="00A25AB5"/>
    <w:rsid w:val="00A26859"/>
    <w:rsid w:val="00A27279"/>
    <w:rsid w:val="00A311BE"/>
    <w:rsid w:val="00A37067"/>
    <w:rsid w:val="00A37807"/>
    <w:rsid w:val="00A37E06"/>
    <w:rsid w:val="00A41094"/>
    <w:rsid w:val="00A413D2"/>
    <w:rsid w:val="00A45BD8"/>
    <w:rsid w:val="00A54451"/>
    <w:rsid w:val="00A56EE5"/>
    <w:rsid w:val="00A574F1"/>
    <w:rsid w:val="00A57A87"/>
    <w:rsid w:val="00A642F7"/>
    <w:rsid w:val="00A67EB2"/>
    <w:rsid w:val="00A70DB2"/>
    <w:rsid w:val="00A70F7E"/>
    <w:rsid w:val="00A710C5"/>
    <w:rsid w:val="00A726B0"/>
    <w:rsid w:val="00A727CF"/>
    <w:rsid w:val="00A839B8"/>
    <w:rsid w:val="00A871FF"/>
    <w:rsid w:val="00A87F4F"/>
    <w:rsid w:val="00A90E12"/>
    <w:rsid w:val="00A911B8"/>
    <w:rsid w:val="00A931D1"/>
    <w:rsid w:val="00A93306"/>
    <w:rsid w:val="00AA07F3"/>
    <w:rsid w:val="00AA0F09"/>
    <w:rsid w:val="00AA11EE"/>
    <w:rsid w:val="00AA1B7A"/>
    <w:rsid w:val="00AA20A3"/>
    <w:rsid w:val="00AA42A2"/>
    <w:rsid w:val="00AB1D1B"/>
    <w:rsid w:val="00AB24C6"/>
    <w:rsid w:val="00AB287C"/>
    <w:rsid w:val="00AB3597"/>
    <w:rsid w:val="00AB6068"/>
    <w:rsid w:val="00AC27EE"/>
    <w:rsid w:val="00AC4E88"/>
    <w:rsid w:val="00AD1F63"/>
    <w:rsid w:val="00AE0D16"/>
    <w:rsid w:val="00AE257E"/>
    <w:rsid w:val="00AF16C1"/>
    <w:rsid w:val="00AF23A5"/>
    <w:rsid w:val="00B0704A"/>
    <w:rsid w:val="00B071F3"/>
    <w:rsid w:val="00B14425"/>
    <w:rsid w:val="00B14F34"/>
    <w:rsid w:val="00B163E9"/>
    <w:rsid w:val="00B23F20"/>
    <w:rsid w:val="00B33CE8"/>
    <w:rsid w:val="00B3434A"/>
    <w:rsid w:val="00B358A8"/>
    <w:rsid w:val="00B36D0F"/>
    <w:rsid w:val="00B426AF"/>
    <w:rsid w:val="00B43C09"/>
    <w:rsid w:val="00B51E0A"/>
    <w:rsid w:val="00B6152F"/>
    <w:rsid w:val="00B85107"/>
    <w:rsid w:val="00B85D95"/>
    <w:rsid w:val="00B87DCA"/>
    <w:rsid w:val="00B93605"/>
    <w:rsid w:val="00B950E1"/>
    <w:rsid w:val="00B96CE6"/>
    <w:rsid w:val="00B9732F"/>
    <w:rsid w:val="00BA12FC"/>
    <w:rsid w:val="00BA58DD"/>
    <w:rsid w:val="00BA5CDE"/>
    <w:rsid w:val="00BB476D"/>
    <w:rsid w:val="00BB5169"/>
    <w:rsid w:val="00BB54AE"/>
    <w:rsid w:val="00BC05B4"/>
    <w:rsid w:val="00BC142E"/>
    <w:rsid w:val="00BC301C"/>
    <w:rsid w:val="00BC3878"/>
    <w:rsid w:val="00BC7D15"/>
    <w:rsid w:val="00BD2C66"/>
    <w:rsid w:val="00BD35C8"/>
    <w:rsid w:val="00BD3806"/>
    <w:rsid w:val="00BD5007"/>
    <w:rsid w:val="00BD716A"/>
    <w:rsid w:val="00BE09A9"/>
    <w:rsid w:val="00BE23CD"/>
    <w:rsid w:val="00BE655F"/>
    <w:rsid w:val="00BE68A7"/>
    <w:rsid w:val="00BF0FC0"/>
    <w:rsid w:val="00BF37FD"/>
    <w:rsid w:val="00BF3D2C"/>
    <w:rsid w:val="00BF4CFF"/>
    <w:rsid w:val="00BF6113"/>
    <w:rsid w:val="00BF6542"/>
    <w:rsid w:val="00C05418"/>
    <w:rsid w:val="00C13620"/>
    <w:rsid w:val="00C23778"/>
    <w:rsid w:val="00C24D5A"/>
    <w:rsid w:val="00C26F4A"/>
    <w:rsid w:val="00C3333E"/>
    <w:rsid w:val="00C348D5"/>
    <w:rsid w:val="00C351A6"/>
    <w:rsid w:val="00C37CEB"/>
    <w:rsid w:val="00C41CD4"/>
    <w:rsid w:val="00C44390"/>
    <w:rsid w:val="00C464D2"/>
    <w:rsid w:val="00C47099"/>
    <w:rsid w:val="00C52B61"/>
    <w:rsid w:val="00C53551"/>
    <w:rsid w:val="00C541C1"/>
    <w:rsid w:val="00C62FAF"/>
    <w:rsid w:val="00C6362D"/>
    <w:rsid w:val="00C646CA"/>
    <w:rsid w:val="00C7023D"/>
    <w:rsid w:val="00C707DD"/>
    <w:rsid w:val="00C71A8A"/>
    <w:rsid w:val="00C74121"/>
    <w:rsid w:val="00C75571"/>
    <w:rsid w:val="00C7600B"/>
    <w:rsid w:val="00C80C9E"/>
    <w:rsid w:val="00C820A8"/>
    <w:rsid w:val="00C90878"/>
    <w:rsid w:val="00C97488"/>
    <w:rsid w:val="00C9785A"/>
    <w:rsid w:val="00CA0564"/>
    <w:rsid w:val="00CA382F"/>
    <w:rsid w:val="00CA4D98"/>
    <w:rsid w:val="00CA7454"/>
    <w:rsid w:val="00CB2BED"/>
    <w:rsid w:val="00CB3846"/>
    <w:rsid w:val="00CB3D50"/>
    <w:rsid w:val="00CB4AE9"/>
    <w:rsid w:val="00CB5827"/>
    <w:rsid w:val="00CC0108"/>
    <w:rsid w:val="00CC2A17"/>
    <w:rsid w:val="00CC47D6"/>
    <w:rsid w:val="00CC685B"/>
    <w:rsid w:val="00CD1657"/>
    <w:rsid w:val="00CD2E03"/>
    <w:rsid w:val="00CE0956"/>
    <w:rsid w:val="00CE1409"/>
    <w:rsid w:val="00CF002E"/>
    <w:rsid w:val="00CF3FD1"/>
    <w:rsid w:val="00CF5581"/>
    <w:rsid w:val="00CF7C3A"/>
    <w:rsid w:val="00D00950"/>
    <w:rsid w:val="00D03A6B"/>
    <w:rsid w:val="00D04A9F"/>
    <w:rsid w:val="00D13F39"/>
    <w:rsid w:val="00D14CD5"/>
    <w:rsid w:val="00D15B21"/>
    <w:rsid w:val="00D15D61"/>
    <w:rsid w:val="00D16C59"/>
    <w:rsid w:val="00D1761B"/>
    <w:rsid w:val="00D2023F"/>
    <w:rsid w:val="00D23583"/>
    <w:rsid w:val="00D24153"/>
    <w:rsid w:val="00D26D4C"/>
    <w:rsid w:val="00D31604"/>
    <w:rsid w:val="00D360EA"/>
    <w:rsid w:val="00D367A6"/>
    <w:rsid w:val="00D37877"/>
    <w:rsid w:val="00D43502"/>
    <w:rsid w:val="00D446DF"/>
    <w:rsid w:val="00D5087F"/>
    <w:rsid w:val="00D55A87"/>
    <w:rsid w:val="00D60591"/>
    <w:rsid w:val="00D67822"/>
    <w:rsid w:val="00D67B33"/>
    <w:rsid w:val="00D76BE3"/>
    <w:rsid w:val="00D84753"/>
    <w:rsid w:val="00D8616B"/>
    <w:rsid w:val="00D863E7"/>
    <w:rsid w:val="00D87FBB"/>
    <w:rsid w:val="00D91EE1"/>
    <w:rsid w:val="00D92F96"/>
    <w:rsid w:val="00D93C6C"/>
    <w:rsid w:val="00D94C35"/>
    <w:rsid w:val="00DA14D4"/>
    <w:rsid w:val="00DA18E4"/>
    <w:rsid w:val="00DA193D"/>
    <w:rsid w:val="00DA1CD7"/>
    <w:rsid w:val="00DA2A04"/>
    <w:rsid w:val="00DA3D69"/>
    <w:rsid w:val="00DA75ED"/>
    <w:rsid w:val="00DB1ABC"/>
    <w:rsid w:val="00DB2BE5"/>
    <w:rsid w:val="00DB398F"/>
    <w:rsid w:val="00DB4D9C"/>
    <w:rsid w:val="00DB4DD3"/>
    <w:rsid w:val="00DB4F54"/>
    <w:rsid w:val="00DC053A"/>
    <w:rsid w:val="00DC33A5"/>
    <w:rsid w:val="00DD21FF"/>
    <w:rsid w:val="00DD2853"/>
    <w:rsid w:val="00DD5988"/>
    <w:rsid w:val="00DD7E4B"/>
    <w:rsid w:val="00DE0097"/>
    <w:rsid w:val="00DE0D95"/>
    <w:rsid w:val="00DE0EF0"/>
    <w:rsid w:val="00DE2680"/>
    <w:rsid w:val="00DE4390"/>
    <w:rsid w:val="00DE46E8"/>
    <w:rsid w:val="00DE68C9"/>
    <w:rsid w:val="00DE6DAE"/>
    <w:rsid w:val="00DE6E12"/>
    <w:rsid w:val="00DE7ED7"/>
    <w:rsid w:val="00DF121D"/>
    <w:rsid w:val="00DF1FC7"/>
    <w:rsid w:val="00DF5B15"/>
    <w:rsid w:val="00DF6517"/>
    <w:rsid w:val="00E07388"/>
    <w:rsid w:val="00E11D6A"/>
    <w:rsid w:val="00E25D90"/>
    <w:rsid w:val="00E33F83"/>
    <w:rsid w:val="00E367D9"/>
    <w:rsid w:val="00E40B07"/>
    <w:rsid w:val="00E42082"/>
    <w:rsid w:val="00E47A3C"/>
    <w:rsid w:val="00E5602D"/>
    <w:rsid w:val="00E57286"/>
    <w:rsid w:val="00E62058"/>
    <w:rsid w:val="00E71EA1"/>
    <w:rsid w:val="00E7448D"/>
    <w:rsid w:val="00E76701"/>
    <w:rsid w:val="00E77CB2"/>
    <w:rsid w:val="00E80BD3"/>
    <w:rsid w:val="00E857F2"/>
    <w:rsid w:val="00EA1C61"/>
    <w:rsid w:val="00EA1E5B"/>
    <w:rsid w:val="00EA1F98"/>
    <w:rsid w:val="00EA33E3"/>
    <w:rsid w:val="00EA65CB"/>
    <w:rsid w:val="00EB3AC2"/>
    <w:rsid w:val="00EB5072"/>
    <w:rsid w:val="00EB5FD9"/>
    <w:rsid w:val="00EC10E8"/>
    <w:rsid w:val="00EC3141"/>
    <w:rsid w:val="00EC3D3E"/>
    <w:rsid w:val="00EC6F8C"/>
    <w:rsid w:val="00ED6FC3"/>
    <w:rsid w:val="00EE64B8"/>
    <w:rsid w:val="00EF03C1"/>
    <w:rsid w:val="00EF1BE2"/>
    <w:rsid w:val="00EF2EEA"/>
    <w:rsid w:val="00EF37FE"/>
    <w:rsid w:val="00F00B86"/>
    <w:rsid w:val="00F018ED"/>
    <w:rsid w:val="00F05FDB"/>
    <w:rsid w:val="00F22C74"/>
    <w:rsid w:val="00F337E3"/>
    <w:rsid w:val="00F3441F"/>
    <w:rsid w:val="00F35DE1"/>
    <w:rsid w:val="00F45633"/>
    <w:rsid w:val="00F45ACA"/>
    <w:rsid w:val="00F5062A"/>
    <w:rsid w:val="00F56BA2"/>
    <w:rsid w:val="00F60BFE"/>
    <w:rsid w:val="00F64E32"/>
    <w:rsid w:val="00F678E4"/>
    <w:rsid w:val="00F67ED9"/>
    <w:rsid w:val="00F71EE8"/>
    <w:rsid w:val="00F7253C"/>
    <w:rsid w:val="00F72C89"/>
    <w:rsid w:val="00F75780"/>
    <w:rsid w:val="00F8043C"/>
    <w:rsid w:val="00F81388"/>
    <w:rsid w:val="00F82820"/>
    <w:rsid w:val="00F9154F"/>
    <w:rsid w:val="00FA21CC"/>
    <w:rsid w:val="00FA450F"/>
    <w:rsid w:val="00FA6AB7"/>
    <w:rsid w:val="00FB3427"/>
    <w:rsid w:val="00FB37B6"/>
    <w:rsid w:val="00FB4569"/>
    <w:rsid w:val="00FB4EC2"/>
    <w:rsid w:val="00FB6955"/>
    <w:rsid w:val="00FC5E22"/>
    <w:rsid w:val="00FD61C8"/>
    <w:rsid w:val="00FD70EB"/>
    <w:rsid w:val="00FE1E53"/>
    <w:rsid w:val="00FE277C"/>
    <w:rsid w:val="00FE2CA3"/>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 w:type="character" w:styleId="PageNumber">
    <w:name w:val="page number"/>
    <w:basedOn w:val="DefaultParagraphFont"/>
    <w:uiPriority w:val="99"/>
    <w:semiHidden/>
    <w:unhideWhenUsed/>
    <w:rsid w:val="00AA1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4109">
      <w:bodyDiv w:val="1"/>
      <w:marLeft w:val="0"/>
      <w:marRight w:val="0"/>
      <w:marTop w:val="0"/>
      <w:marBottom w:val="0"/>
      <w:divBdr>
        <w:top w:val="none" w:sz="0" w:space="0" w:color="auto"/>
        <w:left w:val="none" w:sz="0" w:space="0" w:color="auto"/>
        <w:bottom w:val="none" w:sz="0" w:space="0" w:color="auto"/>
        <w:right w:val="none" w:sz="0" w:space="0" w:color="auto"/>
      </w:divBdr>
    </w:div>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57691500">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14475151">
      <w:bodyDiv w:val="1"/>
      <w:marLeft w:val="0"/>
      <w:marRight w:val="0"/>
      <w:marTop w:val="0"/>
      <w:marBottom w:val="0"/>
      <w:divBdr>
        <w:top w:val="none" w:sz="0" w:space="0" w:color="auto"/>
        <w:left w:val="none" w:sz="0" w:space="0" w:color="auto"/>
        <w:bottom w:val="none" w:sz="0" w:space="0" w:color="auto"/>
        <w:right w:val="none" w:sz="0" w:space="0" w:color="auto"/>
      </w:divBdr>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51560185">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690572332">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87375387">
      <w:bodyDiv w:val="1"/>
      <w:marLeft w:val="0"/>
      <w:marRight w:val="0"/>
      <w:marTop w:val="0"/>
      <w:marBottom w:val="0"/>
      <w:divBdr>
        <w:top w:val="none" w:sz="0" w:space="0" w:color="auto"/>
        <w:left w:val="none" w:sz="0" w:space="0" w:color="auto"/>
        <w:bottom w:val="none" w:sz="0" w:space="0" w:color="auto"/>
        <w:right w:val="none" w:sz="0" w:space="0" w:color="auto"/>
      </w:divBdr>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394045157">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469737692">
      <w:bodyDiv w:val="1"/>
      <w:marLeft w:val="0"/>
      <w:marRight w:val="0"/>
      <w:marTop w:val="0"/>
      <w:marBottom w:val="0"/>
      <w:divBdr>
        <w:top w:val="none" w:sz="0" w:space="0" w:color="auto"/>
        <w:left w:val="none" w:sz="0" w:space="0" w:color="auto"/>
        <w:bottom w:val="none" w:sz="0" w:space="0" w:color="auto"/>
        <w:right w:val="none" w:sz="0" w:space="0" w:color="auto"/>
      </w:divBdr>
    </w:div>
    <w:div w:id="1589263877">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69636804">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80859242">
      <w:bodyDiv w:val="1"/>
      <w:marLeft w:val="0"/>
      <w:marRight w:val="0"/>
      <w:marTop w:val="0"/>
      <w:marBottom w:val="0"/>
      <w:divBdr>
        <w:top w:val="none" w:sz="0" w:space="0" w:color="auto"/>
        <w:left w:val="none" w:sz="0" w:space="0" w:color="auto"/>
        <w:bottom w:val="none" w:sz="0" w:space="0" w:color="auto"/>
        <w:right w:val="none" w:sz="0" w:space="0" w:color="auto"/>
      </w:divBdr>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06463419">
      <w:bodyDiv w:val="1"/>
      <w:marLeft w:val="0"/>
      <w:marRight w:val="0"/>
      <w:marTop w:val="0"/>
      <w:marBottom w:val="0"/>
      <w:divBdr>
        <w:top w:val="none" w:sz="0" w:space="0" w:color="auto"/>
        <w:left w:val="none" w:sz="0" w:space="0" w:color="auto"/>
        <w:bottom w:val="none" w:sz="0" w:space="0" w:color="auto"/>
        <w:right w:val="none" w:sz="0" w:space="0" w:color="auto"/>
      </w:divBdr>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39AA1094-7FDE-DD47-83AD-69D3DC53E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2050</TotalTime>
  <Pages>110</Pages>
  <Words>21043</Words>
  <Characters>119110</Characters>
  <Application>Microsoft Macintosh Word</Application>
  <DocSecurity>0</DocSecurity>
  <Lines>5671</Lines>
  <Paragraphs>2061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138092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539</cp:revision>
  <dcterms:created xsi:type="dcterms:W3CDTF">2019-01-28T01:52:00Z</dcterms:created>
  <dcterms:modified xsi:type="dcterms:W3CDTF">2019-03-22T20:16:00Z</dcterms:modified>
  <cp:category/>
</cp:coreProperties>
</file>