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Historical Background</w:t>
      </w:r>
    </w:p>
    <w:p w14:paraId="5CB821BF" w14:textId="77777777" w:rsidR="00632FE0" w:rsidRPr="002E034C" w:rsidRDefault="00632FE0" w:rsidP="00632FE0">
      <w:pPr>
        <w:spacing w:line="480" w:lineRule="auto"/>
        <w:rPr>
          <w:rFonts w:ascii="Times New Roman" w:eastAsia="Times New Roman" w:hAnsi="Times New Roman" w:cs="Times New Roman"/>
          <w:sz w:val="24"/>
          <w:szCs w:val="24"/>
          <w:highlight w:val="yellow"/>
        </w:rPr>
      </w:pPr>
    </w:p>
    <w:p w14:paraId="1EF37F98" w14:textId="77777777" w:rsidR="00632FE0" w:rsidRPr="002E034C" w:rsidRDefault="00632FE0" w:rsidP="00632FE0">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 xml:space="preserve">Between 1 May 1245 and 1 August 1246, 5,471 </w:t>
      </w:r>
      <w:r w:rsidRPr="002E034C">
        <w:rPr>
          <w:rFonts w:ascii="Times New Roman" w:eastAsia="Times New Roman" w:hAnsi="Times New Roman" w:cs="Times New Roman"/>
          <w:sz w:val="24"/>
          <w:szCs w:val="24"/>
          <w:highlight w:val="red"/>
        </w:rPr>
        <w:t>(“over five thousand?”)</w:t>
      </w:r>
      <w:r w:rsidRPr="002E034C">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 Jo[h]an] de Saint Pierre. .</w:t>
      </w:r>
      <w:r w:rsidRPr="002E034C">
        <w:rPr>
          <w:rStyle w:val="FootnoteReference"/>
          <w:rFonts w:ascii="Times New Roman" w:hAnsi="Times New Roman" w:cs="Times New Roman"/>
          <w:sz w:val="24"/>
          <w:szCs w:val="24"/>
        </w:rPr>
        <w:footnoteReference w:id="1"/>
      </w:r>
      <w:r w:rsidRPr="002E034C">
        <w:rPr>
          <w:rFonts w:ascii="Times New Roman" w:eastAsia="Times New Roman" w:hAnsi="Times New Roman" w:cs="Times New Roman"/>
          <w:sz w:val="24"/>
          <w:szCs w:val="24"/>
        </w:rPr>
        <w:t xml:space="preserve"> They were interrogated in the abbey of the church of Saint-Sernin about heresy.</w:t>
      </w:r>
      <w:r w:rsidRPr="002E034C">
        <w:rPr>
          <w:rStyle w:val="FootnoteReference"/>
          <w:rFonts w:ascii="Times New Roman" w:hAnsi="Times New Roman" w:cs="Times New Roman"/>
          <w:sz w:val="24"/>
          <w:szCs w:val="24"/>
        </w:rPr>
        <w:footnoteReference w:id="2"/>
      </w:r>
      <w:r w:rsidRPr="002E034C">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77777777" w:rsidR="00632FE0" w:rsidRPr="002E034C" w:rsidRDefault="00632FE0" w:rsidP="00632FE0">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Pr="002E034C">
        <w:rPr>
          <w:rStyle w:val="FootnoteReference"/>
          <w:rFonts w:ascii="Times New Roman" w:hAnsi="Times New Roman" w:cs="Times New Roman"/>
          <w:sz w:val="24"/>
          <w:szCs w:val="24"/>
        </w:rPr>
        <w:footnoteReference w:id="3"/>
      </w:r>
      <w:r w:rsidRPr="002E034C">
        <w:rPr>
          <w:rFonts w:ascii="Times New Roman" w:eastAsia="Times New Roman" w:hAnsi="Times New Roman" w:cs="Times New Roman"/>
          <w:sz w:val="24"/>
          <w:szCs w:val="24"/>
        </w:rPr>
        <w:t xml:space="preserve">  On 10 March 1208 Pope Innocent III accused Raimon VI, count of Toulouse, of complicity in the assassination.</w:t>
      </w:r>
      <w:r w:rsidRPr="002E034C">
        <w:rPr>
          <w:rStyle w:val="FootnoteReference"/>
          <w:rFonts w:ascii="Times New Roman" w:hAnsi="Times New Roman" w:cs="Times New Roman"/>
          <w:sz w:val="24"/>
          <w:szCs w:val="24"/>
        </w:rPr>
        <w:footnoteReference w:id="4"/>
      </w:r>
      <w:r w:rsidRPr="002E034C">
        <w:rPr>
          <w:rFonts w:ascii="Times New Roman" w:eastAsia="Times New Roman" w:hAnsi="Times New Roman" w:cs="Times New Roman"/>
          <w:sz w:val="24"/>
          <w:szCs w:val="24"/>
        </w:rPr>
        <w:t xml:space="preserve"> Considering that less than a year before the assassination Peire de Castelnau, </w:t>
      </w:r>
      <w:r w:rsidRPr="002E034C">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Pr="002E034C">
        <w:rPr>
          <w:rStyle w:val="FootnoteReference"/>
          <w:rFonts w:ascii="Times New Roman" w:hAnsi="Times New Roman" w:cs="Times New Roman"/>
          <w:sz w:val="24"/>
          <w:szCs w:val="24"/>
        </w:rPr>
        <w:footnoteReference w:id="5"/>
      </w:r>
      <w:r w:rsidRPr="002E034C">
        <w:rPr>
          <w:rFonts w:ascii="Times New Roman" w:eastAsia="Times New Roman" w:hAnsi="Times New Roman" w:cs="Times New Roman"/>
          <w:sz w:val="24"/>
          <w:szCs w:val="24"/>
        </w:rPr>
        <w:t xml:space="preserve"> </w:t>
      </w:r>
    </w:p>
    <w:p w14:paraId="10ECE6C0" w14:textId="77777777" w:rsidR="00632FE0" w:rsidRPr="002E034C" w:rsidRDefault="00632FE0" w:rsidP="00632FE0">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Pr="002E034C">
        <w:rPr>
          <w:rStyle w:val="FootnoteReference"/>
          <w:rFonts w:ascii="Times New Roman" w:hAnsi="Times New Roman" w:cs="Times New Roman"/>
          <w:sz w:val="24"/>
          <w:szCs w:val="24"/>
        </w:rPr>
        <w:footnoteReference w:id="6"/>
      </w:r>
      <w:r w:rsidRPr="002E034C">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Pr="002E034C">
        <w:rPr>
          <w:rStyle w:val="FootnoteReference"/>
          <w:rFonts w:ascii="Times New Roman" w:hAnsi="Times New Roman" w:cs="Times New Roman"/>
          <w:sz w:val="24"/>
          <w:szCs w:val="24"/>
        </w:rPr>
        <w:footnoteReference w:id="7"/>
      </w:r>
      <w:r w:rsidRPr="002E034C">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Pr="002E034C">
        <w:rPr>
          <w:rStyle w:val="FootnoteReference"/>
          <w:rFonts w:ascii="Times New Roman" w:hAnsi="Times New Roman" w:cs="Times New Roman"/>
          <w:sz w:val="24"/>
          <w:szCs w:val="24"/>
        </w:rPr>
        <w:footnoteReference w:id="8"/>
      </w:r>
      <w:r w:rsidRPr="002E034C">
        <w:rPr>
          <w:rFonts w:ascii="Times New Roman" w:eastAsia="Times New Roman" w:hAnsi="Times New Roman" w:cs="Times New Roman"/>
          <w:sz w:val="24"/>
          <w:szCs w:val="24"/>
        </w:rPr>
        <w:t xml:space="preserve"> Raimon VI refused, and was later excommunicated for a second time.</w:t>
      </w:r>
      <w:r w:rsidRPr="002E034C">
        <w:rPr>
          <w:rStyle w:val="FootnoteReference"/>
          <w:rFonts w:ascii="Times New Roman" w:hAnsi="Times New Roman" w:cs="Times New Roman"/>
          <w:sz w:val="24"/>
          <w:szCs w:val="24"/>
        </w:rPr>
        <w:footnoteReference w:id="9"/>
      </w:r>
      <w:r w:rsidRPr="002E034C">
        <w:rPr>
          <w:rFonts w:ascii="Times New Roman" w:eastAsia="Times New Roman" w:hAnsi="Times New Roman" w:cs="Times New Roman"/>
          <w:sz w:val="24"/>
          <w:szCs w:val="24"/>
        </w:rPr>
        <w:t xml:space="preserve"> Simon de Montfort, believing that he could rightfully seize the lands of any excommunicated man, invaded Toulouse in June of 1211. Though, he found it difficult to conquer Toulouse, he swiftly took the lands surrounding the city.</w:t>
      </w:r>
      <w:r w:rsidRPr="002E034C">
        <w:rPr>
          <w:rStyle w:val="FootnoteReference"/>
          <w:rFonts w:ascii="Times New Roman" w:hAnsi="Times New Roman" w:cs="Times New Roman"/>
          <w:sz w:val="24"/>
          <w:szCs w:val="24"/>
        </w:rPr>
        <w:footnoteReference w:id="10"/>
      </w:r>
      <w:r w:rsidRPr="002E034C">
        <w:rPr>
          <w:rFonts w:ascii="Times New Roman" w:eastAsia="Times New Roman" w:hAnsi="Times New Roman" w:cs="Times New Roman"/>
          <w:sz w:val="24"/>
          <w:szCs w:val="24"/>
        </w:rPr>
        <w:t xml:space="preserve"> 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Pr="002E034C">
        <w:rPr>
          <w:rStyle w:val="FootnoteReference"/>
          <w:rFonts w:ascii="Times New Roman" w:hAnsi="Times New Roman" w:cs="Times New Roman"/>
          <w:sz w:val="24"/>
          <w:szCs w:val="24"/>
        </w:rPr>
        <w:footnoteReference w:id="11"/>
      </w:r>
      <w:r w:rsidRPr="002E034C">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Pr="002E034C">
        <w:rPr>
          <w:rStyle w:val="FootnoteReference"/>
          <w:rFonts w:ascii="Times New Roman" w:hAnsi="Times New Roman" w:cs="Times New Roman"/>
          <w:sz w:val="24"/>
          <w:szCs w:val="24"/>
        </w:rPr>
        <w:footnoteReference w:id="12"/>
      </w:r>
      <w:r w:rsidRPr="002E034C">
        <w:rPr>
          <w:rFonts w:ascii="Times New Roman" w:eastAsia="Times New Roman" w:hAnsi="Times New Roman" w:cs="Times New Roman"/>
          <w:sz w:val="24"/>
          <w:szCs w:val="24"/>
        </w:rPr>
        <w:t xml:space="preserve"> By 1224 it appeared that the Toulousains had successfully driven out the northern intruders from their borders.</w:t>
      </w:r>
      <w:r w:rsidRPr="002E034C">
        <w:rPr>
          <w:rStyle w:val="FootnoteReference"/>
          <w:rFonts w:ascii="Times New Roman" w:hAnsi="Times New Roman" w:cs="Times New Roman"/>
          <w:sz w:val="24"/>
          <w:szCs w:val="24"/>
        </w:rPr>
        <w:footnoteReference w:id="13"/>
      </w:r>
      <w:r w:rsidRPr="002E034C">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77777777" w:rsidR="00632FE0" w:rsidRPr="002E034C" w:rsidRDefault="00632FE0" w:rsidP="00632FE0">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Pr="002E034C">
        <w:rPr>
          <w:rStyle w:val="FootnoteReference"/>
          <w:rFonts w:ascii="Times New Roman" w:hAnsi="Times New Roman" w:cs="Times New Roman"/>
          <w:sz w:val="24"/>
          <w:szCs w:val="24"/>
        </w:rPr>
        <w:footnoteReference w:id="14"/>
      </w:r>
      <w:r w:rsidRPr="002E034C">
        <w:rPr>
          <w:rFonts w:ascii="Times New Roman" w:eastAsia="Times New Roman" w:hAnsi="Times New Roman" w:cs="Times New Roman"/>
          <w:sz w:val="24"/>
          <w:szCs w:val="24"/>
        </w:rPr>
        <w:t xml:space="preserve"> Following the death of Louis VIII in on 8 November 1226, the crusade became a war of attrition under the leadership of the late king’s cousin, Imbert de Beaujeu.</w:t>
      </w:r>
      <w:r w:rsidRPr="002E034C">
        <w:rPr>
          <w:rStyle w:val="FootnoteReference"/>
          <w:rFonts w:ascii="Times New Roman" w:hAnsi="Times New Roman" w:cs="Times New Roman"/>
          <w:sz w:val="24"/>
          <w:szCs w:val="24"/>
        </w:rPr>
        <w:footnoteReference w:id="15"/>
      </w:r>
      <w:r w:rsidRPr="002E034C">
        <w:rPr>
          <w:rFonts w:ascii="Times New Roman" w:eastAsia="Times New Roman" w:hAnsi="Times New Roman" w:cs="Times New Roman"/>
          <w:sz w:val="24"/>
          <w:szCs w:val="24"/>
        </w:rPr>
        <w:t xml:space="preserve"> Raimon VII was left heavily in debt and fighting an increasingly unsuccessful battle against the French crown.</w:t>
      </w:r>
      <w:r w:rsidRPr="002E034C">
        <w:rPr>
          <w:rStyle w:val="FootnoteReference"/>
          <w:rFonts w:ascii="Times New Roman" w:hAnsi="Times New Roman" w:cs="Times New Roman"/>
          <w:sz w:val="24"/>
          <w:szCs w:val="24"/>
        </w:rPr>
        <w:footnoteReference w:id="16"/>
      </w:r>
      <w:r w:rsidRPr="002E034C">
        <w:rPr>
          <w:rFonts w:ascii="Times New Roman" w:eastAsia="Times New Roman" w:hAnsi="Times New Roman" w:cs="Times New Roman"/>
          <w:sz w:val="24"/>
          <w:szCs w:val="24"/>
        </w:rPr>
        <w:t xml:space="preserve"> When he was offered the chance to make peace with the Church and the Crown in 1229, he gladly accepted.</w:t>
      </w:r>
      <w:r w:rsidRPr="002E034C">
        <w:rPr>
          <w:rStyle w:val="FootnoteReference"/>
          <w:rFonts w:ascii="Times New Roman" w:hAnsi="Times New Roman" w:cs="Times New Roman"/>
          <w:sz w:val="24"/>
          <w:szCs w:val="24"/>
        </w:rPr>
        <w:footnoteReference w:id="17"/>
      </w:r>
      <w:r w:rsidRPr="002E034C">
        <w:rPr>
          <w:rFonts w:ascii="Times New Roman" w:eastAsia="Times New Roman" w:hAnsi="Times New Roman" w:cs="Times New Roman"/>
          <w:sz w:val="24"/>
          <w:szCs w:val="24"/>
        </w:rPr>
        <w:t xml:space="preserve"> On 12 April 1229, 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Pr="002E034C">
        <w:rPr>
          <w:rStyle w:val="FootnoteReference"/>
          <w:rFonts w:ascii="Times New Roman" w:hAnsi="Times New Roman" w:cs="Times New Roman"/>
          <w:sz w:val="24"/>
          <w:szCs w:val="24"/>
        </w:rPr>
        <w:footnoteReference w:id="18"/>
      </w:r>
      <w:r w:rsidRPr="002E034C">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Pr="002E034C">
        <w:rPr>
          <w:rStyle w:val="FootnoteReference"/>
          <w:rFonts w:ascii="Times New Roman" w:hAnsi="Times New Roman" w:cs="Times New Roman"/>
          <w:sz w:val="24"/>
          <w:szCs w:val="24"/>
        </w:rPr>
        <w:footnoteReference w:id="19"/>
      </w:r>
    </w:p>
    <w:p w14:paraId="6A7812EA" w14:textId="77777777" w:rsidR="00632FE0" w:rsidRPr="002E034C" w:rsidRDefault="00632FE0" w:rsidP="00632FE0">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 xml:space="preserve">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w:t>
      </w:r>
      <w:r w:rsidRPr="002E034C">
        <w:rPr>
          <w:rStyle w:val="FootnoteReference"/>
          <w:rFonts w:ascii="Times New Roman" w:hAnsi="Times New Roman" w:cs="Times New Roman"/>
          <w:sz w:val="24"/>
          <w:szCs w:val="24"/>
        </w:rPr>
        <w:footnoteReference w:id="20"/>
      </w:r>
      <w:r w:rsidRPr="002E034C">
        <w:rPr>
          <w:rFonts w:ascii="Times New Roman" w:eastAsia="Times New Roman" w:hAnsi="Times New Roman" w:cs="Times New Roman"/>
          <w:sz w:val="24"/>
          <w:szCs w:val="24"/>
        </w:rPr>
        <w:t>quickly thwarted.</w:t>
      </w:r>
      <w:r w:rsidRPr="002E034C">
        <w:rPr>
          <w:rStyle w:val="FootnoteReference"/>
          <w:rFonts w:ascii="Times New Roman" w:hAnsi="Times New Roman" w:cs="Times New Roman"/>
          <w:sz w:val="24"/>
          <w:szCs w:val="24"/>
        </w:rPr>
        <w:footnoteReference w:id="21"/>
      </w:r>
      <w:r w:rsidRPr="002E034C">
        <w:rPr>
          <w:rFonts w:ascii="Times New Roman" w:eastAsia="Times New Roman" w:hAnsi="Times New Roman" w:cs="Times New Roman"/>
          <w:sz w:val="24"/>
          <w:szCs w:val="24"/>
        </w:rPr>
        <w:t xml:space="preserve"> In 1242, Raimon VII allied with the count of La Marche and Henry III, the king of England, to fight the French crown. The campaign was a resounding failure for Raimon VII, and he surrendered that same year.</w:t>
      </w:r>
      <w:r w:rsidRPr="002E034C">
        <w:rPr>
          <w:rStyle w:val="FootnoteReference"/>
          <w:rFonts w:ascii="Times New Roman" w:hAnsi="Times New Roman" w:cs="Times New Roman"/>
          <w:sz w:val="24"/>
          <w:szCs w:val="24"/>
        </w:rPr>
        <w:footnoteReference w:id="22"/>
      </w:r>
      <w:r w:rsidRPr="002E034C">
        <w:rPr>
          <w:rFonts w:ascii="Times New Roman" w:eastAsia="Times New Roman" w:hAnsi="Times New Roman" w:cs="Times New Roman"/>
          <w:sz w:val="24"/>
          <w:szCs w:val="24"/>
        </w:rPr>
        <w:t xml:space="preserve"> However, possibly the most consequential act of rebellion by disgruntled Occitans, was the murder of Dominican inquisitor Guilhem Arnaut and the Franciscan Esteve de Saint-Thibery at Avignonet in 1242.</w:t>
      </w:r>
      <w:r w:rsidRPr="002E034C">
        <w:rPr>
          <w:rStyle w:val="FootnoteReference"/>
          <w:rFonts w:ascii="Times New Roman" w:hAnsi="Times New Roman" w:cs="Times New Roman"/>
          <w:sz w:val="24"/>
          <w:szCs w:val="24"/>
        </w:rPr>
        <w:footnoteReference w:id="23"/>
      </w:r>
      <w:r w:rsidRPr="002E034C">
        <w:rPr>
          <w:rFonts w:ascii="Times New Roman" w:eastAsia="Times New Roman" w:hAnsi="Times New Roman" w:cs="Times New Roman"/>
          <w:sz w:val="24"/>
          <w:szCs w:val="24"/>
        </w:rPr>
        <w:t xml:space="preserve"> Raimon VII was not explicitly accused of being complicit in the murders at Avignonet, unlike his father was with Peire Castelnau’s murder 34 years earlier, but the murder did cause him and his local officials to begin systematically cracking down on heresy in Toulouse.</w:t>
      </w:r>
      <w:r w:rsidRPr="002E034C">
        <w:rPr>
          <w:rStyle w:val="FootnoteReference"/>
          <w:rFonts w:ascii="Times New Roman" w:hAnsi="Times New Roman" w:cs="Times New Roman"/>
          <w:sz w:val="24"/>
          <w:szCs w:val="24"/>
        </w:rPr>
        <w:footnoteReference w:id="24"/>
      </w:r>
      <w:r w:rsidRPr="002E034C">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Pr="002E034C">
        <w:rPr>
          <w:rStyle w:val="FootnoteReference"/>
          <w:rFonts w:ascii="Times New Roman" w:hAnsi="Times New Roman" w:cs="Times New Roman"/>
          <w:sz w:val="24"/>
          <w:szCs w:val="24"/>
        </w:rPr>
        <w:footnoteReference w:id="25"/>
      </w:r>
      <w:r w:rsidRPr="002E034C">
        <w:rPr>
          <w:rFonts w:ascii="Times New Roman" w:eastAsia="Times New Roman" w:hAnsi="Times New Roman" w:cs="Times New Roman"/>
          <w:sz w:val="24"/>
          <w:szCs w:val="24"/>
        </w:rPr>
        <w:t xml:space="preserve"> </w:t>
      </w:r>
    </w:p>
    <w:p w14:paraId="1B7A7FF0" w14:textId="77777777" w:rsidR="00632FE0" w:rsidRPr="002E034C" w:rsidRDefault="00632FE0" w:rsidP="00632FE0">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Pr="002E034C">
        <w:rPr>
          <w:rStyle w:val="FootnoteReference"/>
          <w:rFonts w:ascii="Times New Roman" w:hAnsi="Times New Roman" w:cs="Times New Roman"/>
          <w:sz w:val="24"/>
          <w:szCs w:val="24"/>
        </w:rPr>
        <w:footnoteReference w:id="26"/>
      </w:r>
      <w:r w:rsidRPr="002E034C">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2E034C" w:rsidRDefault="00632FE0" w:rsidP="00632FE0">
      <w:pPr>
        <w:spacing w:line="480" w:lineRule="auto"/>
        <w:ind w:firstLine="720"/>
        <w:rPr>
          <w:rFonts w:ascii="Times New Roman" w:eastAsia="Times New Roman" w:hAnsi="Times New Roman" w:cs="Times New Roman"/>
          <w:sz w:val="24"/>
          <w:szCs w:val="24"/>
          <w:highlight w:val="yellow"/>
        </w:rPr>
      </w:pPr>
      <w:r w:rsidRPr="002E034C">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2E034C"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2E034C" w:rsidRDefault="00632FE0" w:rsidP="00632FE0">
      <w:pPr>
        <w:spacing w:line="480" w:lineRule="auto"/>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Description of Manuscript</w:t>
      </w:r>
    </w:p>
    <w:p w14:paraId="08ED8579" w14:textId="77777777" w:rsidR="00632FE0" w:rsidRPr="002E034C" w:rsidRDefault="00632FE0" w:rsidP="00632FE0">
      <w:pPr>
        <w:spacing w:line="480" w:lineRule="auto"/>
        <w:outlineLvl w:val="0"/>
        <w:rPr>
          <w:rFonts w:ascii="Times New Roman" w:eastAsia="Times New Roman" w:hAnsi="Times New Roman" w:cs="Times New Roman"/>
          <w:sz w:val="24"/>
          <w:szCs w:val="24"/>
          <w:highlight w:val="yellow"/>
        </w:rPr>
      </w:pPr>
      <w:r w:rsidRPr="002E034C">
        <w:rPr>
          <w:rFonts w:ascii="Times New Roman" w:eastAsia="Times New Roman" w:hAnsi="Times New Roman" w:cs="Times New Roman"/>
          <w:sz w:val="24"/>
          <w:szCs w:val="24"/>
        </w:rPr>
        <w:tab/>
      </w:r>
      <w:r w:rsidRPr="002E034C">
        <w:rPr>
          <w:rFonts w:ascii="Times New Roman" w:eastAsia="Times New Roman" w:hAnsi="Times New Roman" w:cs="Times New Roman"/>
          <w:sz w:val="24"/>
          <w:szCs w:val="24"/>
          <w:highlight w:val="yellow"/>
        </w:rPr>
        <w:t>Anecdote</w:t>
      </w:r>
    </w:p>
    <w:p w14:paraId="1B262C21" w14:textId="77777777" w:rsidR="00632FE0" w:rsidRPr="002E034C" w:rsidRDefault="00632FE0" w:rsidP="00632FE0">
      <w:pPr>
        <w:spacing w:line="480" w:lineRule="auto"/>
        <w:ind w:firstLine="720"/>
        <w:rPr>
          <w:rFonts w:ascii="Times New Roman" w:eastAsia="Times New Roman" w:hAnsi="Times New Roman" w:cs="Times New Roman"/>
          <w:sz w:val="24"/>
          <w:szCs w:val="24"/>
          <w:highlight w:val="white"/>
        </w:rPr>
      </w:pPr>
      <w:r w:rsidRPr="002E034C">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Pr="002E034C">
        <w:rPr>
          <w:rStyle w:val="FootnoteReference"/>
          <w:rFonts w:ascii="Times New Roman" w:hAnsi="Times New Roman" w:cs="Times New Roman"/>
          <w:sz w:val="24"/>
          <w:szCs w:val="24"/>
        </w:rPr>
        <w:footnoteReference w:id="27"/>
      </w:r>
      <w:r w:rsidRPr="002E034C">
        <w:rPr>
          <w:rFonts w:ascii="Times New Roman" w:eastAsia="Times New Roman" w:hAnsi="Times New Roman" w:cs="Times New Roman"/>
          <w:sz w:val="24"/>
          <w:szCs w:val="24"/>
        </w:rPr>
        <w:t xml:space="preserve"> This change was prompted by the murders of Guilhem Arnaut and Esteve de Saint-Thib</w:t>
      </w:r>
      <w:r w:rsidRPr="002E034C">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Pr="002E034C">
        <w:rPr>
          <w:rStyle w:val="FootnoteReference"/>
          <w:rFonts w:ascii="Times New Roman" w:hAnsi="Times New Roman" w:cs="Times New Roman"/>
          <w:sz w:val="24"/>
          <w:szCs w:val="24"/>
          <w:highlight w:val="white"/>
        </w:rPr>
        <w:footnoteReference w:id="28"/>
      </w:r>
    </w:p>
    <w:p w14:paraId="2277B82B" w14:textId="77777777" w:rsidR="00632FE0" w:rsidRPr="002E034C" w:rsidRDefault="00632FE0" w:rsidP="00632FE0">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2E034C">
        <w:rPr>
          <w:rFonts w:ascii="Times New Roman" w:eastAsia="Times New Roman" w:hAnsi="Times New Roman" w:cs="Times New Roman"/>
          <w:i/>
          <w:sz w:val="24"/>
          <w:szCs w:val="24"/>
          <w:highlight w:val="white"/>
        </w:rPr>
        <w:t>Processus inquisitionis</w:t>
      </w:r>
      <w:r w:rsidRPr="002E034C">
        <w:rPr>
          <w:rFonts w:ascii="Times New Roman" w:eastAsia="Times New Roman" w:hAnsi="Times New Roman" w:cs="Times New Roman"/>
          <w:sz w:val="24"/>
          <w:szCs w:val="24"/>
          <w:highlight w:val="white"/>
        </w:rPr>
        <w:t>.</w:t>
      </w:r>
      <w:r w:rsidRPr="002E034C">
        <w:rPr>
          <w:rStyle w:val="FootnoteReference"/>
          <w:rFonts w:ascii="Times New Roman" w:hAnsi="Times New Roman" w:cs="Times New Roman"/>
          <w:sz w:val="24"/>
          <w:szCs w:val="24"/>
          <w:highlight w:val="white"/>
        </w:rPr>
        <w:footnoteReference w:id="29"/>
      </w:r>
      <w:r w:rsidRPr="002E034C">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Pr="002E034C">
        <w:rPr>
          <w:rStyle w:val="FootnoteReference"/>
          <w:rFonts w:ascii="Times New Roman" w:hAnsi="Times New Roman" w:cs="Times New Roman"/>
          <w:sz w:val="24"/>
          <w:szCs w:val="24"/>
          <w:highlight w:val="white"/>
        </w:rPr>
        <w:footnoteReference w:id="30"/>
      </w:r>
      <w:r w:rsidRPr="002E034C">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2E034C">
        <w:rPr>
          <w:rFonts w:ascii="Times New Roman" w:eastAsia="Times New Roman" w:hAnsi="Times New Roman" w:cs="Times New Roman"/>
          <w:sz w:val="24"/>
          <w:szCs w:val="24"/>
        </w:rPr>
        <w:t xml:space="preserve"> to help convert heretics in the audience.</w:t>
      </w:r>
      <w:r w:rsidRPr="002E034C">
        <w:rPr>
          <w:rStyle w:val="FootnoteReference"/>
          <w:rFonts w:ascii="Times New Roman" w:hAnsi="Times New Roman" w:cs="Times New Roman"/>
          <w:sz w:val="24"/>
          <w:szCs w:val="24"/>
        </w:rPr>
        <w:footnoteReference w:id="31"/>
      </w:r>
      <w:r w:rsidRPr="002E034C">
        <w:rPr>
          <w:rFonts w:ascii="Times New Roman" w:eastAsia="Times New Roman" w:hAnsi="Times New Roman" w:cs="Times New Roman"/>
          <w:sz w:val="24"/>
          <w:szCs w:val="24"/>
        </w:rPr>
        <w:t xml:space="preserve"> After the sermon came the summons. Those that had attended the sermo</w:t>
      </w:r>
      <w:r w:rsidRPr="002E034C">
        <w:rPr>
          <w:rFonts w:ascii="Times New Roman" w:eastAsia="Times New Roman" w:hAnsi="Times New Roman" w:cs="Times New Roman"/>
          <w:sz w:val="24"/>
          <w:szCs w:val="24"/>
          <w:highlight w:val="white"/>
        </w:rPr>
        <w:t>n were summoned orally on the spot, and those that had not attended the sermon were summoned by letter.</w:t>
      </w:r>
      <w:r w:rsidRPr="002E034C">
        <w:rPr>
          <w:rStyle w:val="FootnoteReference"/>
          <w:rFonts w:ascii="Times New Roman" w:hAnsi="Times New Roman" w:cs="Times New Roman"/>
          <w:sz w:val="24"/>
          <w:szCs w:val="24"/>
          <w:highlight w:val="white"/>
        </w:rPr>
        <w:footnoteReference w:id="32"/>
      </w:r>
      <w:r w:rsidRPr="002E034C">
        <w:rPr>
          <w:rFonts w:ascii="Times New Roman" w:eastAsia="Times New Roman" w:hAnsi="Times New Roman" w:cs="Times New Roman"/>
          <w:sz w:val="24"/>
          <w:szCs w:val="24"/>
          <w:highlight w:val="white"/>
        </w:rPr>
        <w:t xml:space="preserve"> The summons letter would be sent to either a particular village or an individual person.</w:t>
      </w:r>
      <w:r w:rsidRPr="002E034C">
        <w:rPr>
          <w:rStyle w:val="FootnoteReference"/>
          <w:rFonts w:ascii="Times New Roman" w:hAnsi="Times New Roman" w:cs="Times New Roman"/>
          <w:sz w:val="24"/>
          <w:szCs w:val="24"/>
          <w:highlight w:val="white"/>
        </w:rPr>
        <w:footnoteReference w:id="33"/>
      </w:r>
      <w:r w:rsidRPr="002E034C">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Pr="002E034C">
        <w:rPr>
          <w:rStyle w:val="FootnoteReference"/>
          <w:rFonts w:ascii="Times New Roman" w:hAnsi="Times New Roman" w:cs="Times New Roman"/>
          <w:sz w:val="24"/>
          <w:szCs w:val="24"/>
          <w:highlight w:val="white"/>
        </w:rPr>
        <w:footnoteReference w:id="34"/>
      </w:r>
      <w:r w:rsidRPr="002E034C">
        <w:rPr>
          <w:rFonts w:ascii="Times New Roman" w:eastAsia="Times New Roman" w:hAnsi="Times New Roman" w:cs="Times New Roman"/>
          <w:sz w:val="24"/>
          <w:szCs w:val="24"/>
          <w:highlight w:val="white"/>
        </w:rPr>
        <w:t xml:space="preserve"> The summons ushered in a period of time known as the </w:t>
      </w:r>
      <w:r w:rsidRPr="002E034C">
        <w:rPr>
          <w:rFonts w:ascii="Times New Roman" w:eastAsia="Times New Roman" w:hAnsi="Times New Roman" w:cs="Times New Roman"/>
          <w:i/>
          <w:sz w:val="24"/>
          <w:szCs w:val="24"/>
          <w:highlight w:val="white"/>
        </w:rPr>
        <w:t>tempus gratie sive indulgentie</w:t>
      </w:r>
      <w:r w:rsidRPr="002E034C">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Pr="002E034C">
        <w:rPr>
          <w:rStyle w:val="FootnoteReference"/>
          <w:rFonts w:ascii="Times New Roman" w:hAnsi="Times New Roman" w:cs="Times New Roman"/>
          <w:sz w:val="24"/>
          <w:szCs w:val="24"/>
          <w:highlight w:val="white"/>
        </w:rPr>
        <w:footnoteReference w:id="35"/>
      </w:r>
      <w:r w:rsidRPr="002E034C">
        <w:rPr>
          <w:rFonts w:ascii="Times New Roman" w:eastAsia="Times New Roman" w:hAnsi="Times New Roman" w:cs="Times New Roman"/>
          <w:sz w:val="24"/>
          <w:szCs w:val="24"/>
          <w:highlight w:val="white"/>
        </w:rPr>
        <w:t xml:space="preserve"> </w:t>
      </w:r>
      <w:r w:rsidRPr="002E034C">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2E034C">
        <w:rPr>
          <w:rFonts w:ascii="Times New Roman" w:eastAsia="Times New Roman" w:hAnsi="Times New Roman" w:cs="Times New Roman"/>
          <w:i/>
          <w:sz w:val="24"/>
          <w:szCs w:val="24"/>
        </w:rPr>
        <w:t>tempus gratie</w:t>
      </w:r>
      <w:r w:rsidRPr="002E034C">
        <w:rPr>
          <w:rFonts w:ascii="Times New Roman" w:eastAsia="Times New Roman" w:hAnsi="Times New Roman" w:cs="Times New Roman"/>
          <w:sz w:val="24"/>
          <w:szCs w:val="24"/>
        </w:rPr>
        <w:t>.</w:t>
      </w:r>
      <w:r w:rsidRPr="002E034C">
        <w:rPr>
          <w:rStyle w:val="FootnoteReference"/>
          <w:rFonts w:ascii="Times New Roman" w:hAnsi="Times New Roman" w:cs="Times New Roman"/>
          <w:sz w:val="24"/>
          <w:szCs w:val="24"/>
        </w:rPr>
        <w:footnoteReference w:id="36"/>
      </w:r>
      <w:r w:rsidRPr="002E034C">
        <w:rPr>
          <w:rFonts w:ascii="Times New Roman" w:eastAsia="Times New Roman" w:hAnsi="Times New Roman" w:cs="Times New Roman"/>
          <w:sz w:val="24"/>
          <w:szCs w:val="24"/>
        </w:rPr>
        <w:t xml:space="preserve"> Finally, every man and woman who did not appear before the friar-inquisitors during the </w:t>
      </w:r>
      <w:r w:rsidRPr="002E034C">
        <w:rPr>
          <w:rFonts w:ascii="Times New Roman" w:eastAsia="Times New Roman" w:hAnsi="Times New Roman" w:cs="Times New Roman"/>
          <w:i/>
          <w:sz w:val="24"/>
          <w:szCs w:val="24"/>
        </w:rPr>
        <w:t>tempus gratie</w:t>
      </w:r>
      <w:r w:rsidRPr="002E034C">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Pr="002E034C">
        <w:rPr>
          <w:rStyle w:val="FootnoteReference"/>
          <w:rFonts w:ascii="Times New Roman" w:hAnsi="Times New Roman" w:cs="Times New Roman"/>
          <w:sz w:val="24"/>
          <w:szCs w:val="24"/>
        </w:rPr>
        <w:footnoteReference w:id="37"/>
      </w:r>
    </w:p>
    <w:p w14:paraId="65E11CB7" w14:textId="77777777" w:rsidR="00632FE0" w:rsidRPr="002E034C" w:rsidRDefault="00632FE0" w:rsidP="00632FE0">
      <w:pPr>
        <w:spacing w:line="480" w:lineRule="auto"/>
        <w:ind w:firstLine="720"/>
        <w:rPr>
          <w:rFonts w:ascii="Times New Roman" w:eastAsia="Times New Roman" w:hAnsi="Times New Roman" w:cs="Times New Roman"/>
          <w:sz w:val="24"/>
          <w:szCs w:val="24"/>
          <w:highlight w:val="yellow"/>
        </w:rPr>
      </w:pPr>
      <w:r w:rsidRPr="002E034C">
        <w:rPr>
          <w:rFonts w:ascii="Times New Roman" w:eastAsia="Times New Roman" w:hAnsi="Times New Roman" w:cs="Times New Roman"/>
          <w:sz w:val="24"/>
          <w:szCs w:val="24"/>
        </w:rPr>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Pr="002E034C">
        <w:rPr>
          <w:rStyle w:val="FootnoteReference"/>
          <w:rFonts w:ascii="Times New Roman" w:hAnsi="Times New Roman" w:cs="Times New Roman"/>
          <w:sz w:val="24"/>
          <w:szCs w:val="24"/>
        </w:rPr>
        <w:footnoteReference w:id="38"/>
      </w:r>
      <w:r w:rsidRPr="002E034C">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Pr="002E034C">
        <w:rPr>
          <w:rStyle w:val="FootnoteReference"/>
          <w:rFonts w:ascii="Times New Roman" w:hAnsi="Times New Roman" w:cs="Times New Roman"/>
          <w:sz w:val="24"/>
          <w:szCs w:val="24"/>
        </w:rPr>
        <w:footnoteReference w:id="39"/>
      </w:r>
      <w:r w:rsidRPr="002E034C">
        <w:rPr>
          <w:rFonts w:ascii="Times New Roman" w:eastAsia="Times New Roman" w:hAnsi="Times New Roman" w:cs="Times New Roman"/>
          <w:sz w:val="24"/>
          <w:szCs w:val="24"/>
        </w:rPr>
        <w:t xml:space="preserve"> 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Pr="002E034C">
        <w:rPr>
          <w:rStyle w:val="FootnoteReference"/>
          <w:rFonts w:ascii="Times New Roman" w:hAnsi="Times New Roman" w:cs="Times New Roman"/>
          <w:sz w:val="24"/>
          <w:szCs w:val="24"/>
        </w:rPr>
        <w:footnoteReference w:id="40"/>
      </w:r>
      <w:r w:rsidRPr="002E034C">
        <w:rPr>
          <w:rFonts w:ascii="Times New Roman" w:eastAsia="Times New Roman" w:hAnsi="Times New Roman" w:cs="Times New Roman"/>
          <w:sz w:val="24"/>
          <w:szCs w:val="24"/>
        </w:rPr>
        <w:t xml:space="preserve"> </w:t>
      </w:r>
      <w:r w:rsidRPr="002E034C">
        <w:rPr>
          <w:rFonts w:ascii="Times New Roman" w:eastAsia="Times New Roman" w:hAnsi="Times New Roman" w:cs="Times New Roman"/>
          <w:sz w:val="24"/>
          <w:szCs w:val="24"/>
          <w:highlight w:val="yellow"/>
        </w:rPr>
        <w:t>During the course of a trial, a scribe transcribed the whole deposition.</w:t>
      </w:r>
    </w:p>
    <w:p w14:paraId="0817832F" w14:textId="77777777" w:rsidR="00632FE0" w:rsidRPr="002E034C" w:rsidRDefault="00632FE0" w:rsidP="00632FE0">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Pr="002E034C">
        <w:rPr>
          <w:rStyle w:val="FootnoteReference"/>
          <w:rFonts w:ascii="Times New Roman" w:hAnsi="Times New Roman" w:cs="Times New Roman"/>
          <w:sz w:val="24"/>
          <w:szCs w:val="24"/>
        </w:rPr>
        <w:footnoteReference w:id="41"/>
      </w:r>
      <w:r w:rsidRPr="002E034C">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Pr="002E034C">
        <w:rPr>
          <w:rStyle w:val="FootnoteReference"/>
          <w:rFonts w:ascii="Times New Roman" w:hAnsi="Times New Roman" w:cs="Times New Roman"/>
          <w:sz w:val="24"/>
          <w:szCs w:val="24"/>
        </w:rPr>
        <w:footnoteReference w:id="42"/>
      </w:r>
      <w:r w:rsidRPr="002E034C">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bifoliating 70 sheets of paper that were made from linen and cotton rags.</w:t>
      </w:r>
      <w:r w:rsidRPr="002E034C">
        <w:rPr>
          <w:rStyle w:val="FootnoteReference"/>
          <w:rFonts w:ascii="Times New Roman" w:hAnsi="Times New Roman" w:cs="Times New Roman"/>
          <w:sz w:val="24"/>
          <w:szCs w:val="24"/>
        </w:rPr>
        <w:footnoteReference w:id="43"/>
      </w:r>
      <w:r w:rsidRPr="002E034C">
        <w:rPr>
          <w:rFonts w:ascii="Times New Roman" w:eastAsia="Times New Roman" w:hAnsi="Times New Roman" w:cs="Times New Roman"/>
          <w:sz w:val="24"/>
          <w:szCs w:val="24"/>
        </w:rPr>
        <w:t xml:space="preserve"> This manuscript one of the oldest paper manuscripts from Europe.</w:t>
      </w:r>
      <w:r w:rsidRPr="002E034C">
        <w:rPr>
          <w:rStyle w:val="FootnoteReference"/>
          <w:rFonts w:ascii="Times New Roman" w:hAnsi="Times New Roman" w:cs="Times New Roman"/>
          <w:sz w:val="24"/>
          <w:szCs w:val="24"/>
        </w:rPr>
        <w:footnoteReference w:id="44"/>
      </w:r>
      <w:r w:rsidRPr="002E034C">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Pr="002E034C">
        <w:rPr>
          <w:rStyle w:val="FootnoteReference"/>
          <w:rFonts w:ascii="Times New Roman" w:hAnsi="Times New Roman" w:cs="Times New Roman"/>
          <w:sz w:val="24"/>
          <w:szCs w:val="24"/>
        </w:rPr>
        <w:footnoteReference w:id="45"/>
      </w:r>
      <w:r w:rsidRPr="002E034C">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Pr="002E034C">
        <w:rPr>
          <w:rStyle w:val="FootnoteReference"/>
          <w:rFonts w:ascii="Times New Roman" w:hAnsi="Times New Roman" w:cs="Times New Roman"/>
          <w:sz w:val="24"/>
          <w:szCs w:val="24"/>
        </w:rPr>
        <w:footnoteReference w:id="46"/>
      </w:r>
      <w:r w:rsidRPr="002E034C">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Pr="002E034C">
        <w:rPr>
          <w:rStyle w:val="FootnoteReference"/>
          <w:rFonts w:ascii="Times New Roman" w:hAnsi="Times New Roman" w:cs="Times New Roman"/>
          <w:sz w:val="24"/>
          <w:szCs w:val="24"/>
        </w:rPr>
        <w:footnoteReference w:id="47"/>
      </w:r>
      <w:r w:rsidRPr="002E034C">
        <w:rPr>
          <w:rFonts w:ascii="Times New Roman" w:eastAsia="Times New Roman" w:hAnsi="Times New Roman" w:cs="Times New Roman"/>
          <w:sz w:val="24"/>
          <w:szCs w:val="24"/>
        </w:rPr>
        <w:t xml:space="preserve"> </w:t>
      </w:r>
    </w:p>
    <w:p w14:paraId="0910485E" w14:textId="77777777" w:rsidR="00632FE0" w:rsidRPr="002E034C" w:rsidRDefault="00632FE0" w:rsidP="00632FE0">
      <w:pPr>
        <w:spacing w:line="480" w:lineRule="auto"/>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ab/>
        <w:t>The manuscript was written by at least two scribes, who had a obvious fondness for abbreviations, paragraphs, and relatively modern punctuation.</w:t>
      </w:r>
      <w:r w:rsidRPr="002E034C">
        <w:rPr>
          <w:rStyle w:val="FootnoteReference"/>
          <w:rFonts w:ascii="Times New Roman" w:hAnsi="Times New Roman" w:cs="Times New Roman"/>
          <w:sz w:val="24"/>
          <w:szCs w:val="24"/>
        </w:rPr>
        <w:footnoteReference w:id="48"/>
      </w:r>
      <w:r w:rsidRPr="002E034C">
        <w:rPr>
          <w:rFonts w:ascii="Times New Roman" w:eastAsia="Times New Roman" w:hAnsi="Times New Roman" w:cs="Times New Roman"/>
          <w:sz w:val="24"/>
          <w:szCs w:val="24"/>
        </w:rPr>
        <w:t xml:space="preserve"> Each folio had a title at the top with the name of the local parish that was being questioned.</w:t>
      </w:r>
      <w:r w:rsidRPr="002E034C">
        <w:rPr>
          <w:rStyle w:val="FootnoteReference"/>
          <w:rFonts w:ascii="Times New Roman" w:hAnsi="Times New Roman" w:cs="Times New Roman"/>
          <w:sz w:val="24"/>
          <w:szCs w:val="24"/>
        </w:rPr>
        <w:footnoteReference w:id="49"/>
      </w:r>
      <w:r w:rsidRPr="002E034C">
        <w:rPr>
          <w:rFonts w:ascii="Times New Roman" w:eastAsia="Times New Roman" w:hAnsi="Times New Roman" w:cs="Times New Roman"/>
          <w:sz w:val="24"/>
          <w:szCs w:val="24"/>
        </w:rPr>
        <w:t xml:space="preserve"> Significantly, the protocols that dictated the legality of these documents were recorded during the copying.</w:t>
      </w:r>
      <w:r w:rsidRPr="002E034C">
        <w:rPr>
          <w:rStyle w:val="FootnoteReference"/>
          <w:rFonts w:ascii="Times New Roman" w:hAnsi="Times New Roman" w:cs="Times New Roman"/>
          <w:sz w:val="24"/>
          <w:szCs w:val="24"/>
        </w:rPr>
        <w:footnoteReference w:id="50"/>
      </w:r>
      <w:r w:rsidRPr="002E034C">
        <w:rPr>
          <w:rFonts w:ascii="Times New Roman" w:eastAsia="Times New Roman" w:hAnsi="Times New Roman" w:cs="Times New Roman"/>
          <w:sz w:val="24"/>
          <w:szCs w:val="24"/>
        </w:rPr>
        <w:t xml:space="preserve"> </w:t>
      </w:r>
      <w:r w:rsidRPr="002E034C">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Pr="002E034C">
        <w:rPr>
          <w:rStyle w:val="FootnoteReference"/>
          <w:rFonts w:ascii="Times New Roman" w:hAnsi="Times New Roman" w:cs="Times New Roman"/>
          <w:sz w:val="24"/>
          <w:szCs w:val="24"/>
          <w:highlight w:val="yellow"/>
        </w:rPr>
        <w:footnoteReference w:id="51"/>
      </w:r>
      <w:r w:rsidRPr="002E034C">
        <w:rPr>
          <w:rFonts w:ascii="Times New Roman" w:eastAsia="Times New Roman" w:hAnsi="Times New Roman" w:cs="Times New Roman"/>
          <w:sz w:val="24"/>
          <w:szCs w:val="24"/>
          <w:highlight w:val="yellow"/>
        </w:rPr>
        <w:t xml:space="preserve"> </w:t>
      </w:r>
      <w:r w:rsidRPr="002E034C">
        <w:rPr>
          <w:rFonts w:ascii="Times New Roman" w:eastAsia="Times New Roman" w:hAnsi="Times New Roman" w:cs="Times New Roman"/>
          <w:sz w:val="24"/>
          <w:szCs w:val="24"/>
        </w:rPr>
        <w:t>The person being question then allowed their testimony to become a public record when the document was notarized.</w:t>
      </w:r>
      <w:r w:rsidRPr="002E034C">
        <w:rPr>
          <w:rStyle w:val="FootnoteReference"/>
          <w:rFonts w:ascii="Times New Roman" w:hAnsi="Times New Roman" w:cs="Times New Roman"/>
          <w:sz w:val="24"/>
          <w:szCs w:val="24"/>
        </w:rPr>
        <w:footnoteReference w:id="52"/>
      </w:r>
    </w:p>
    <w:p w14:paraId="50B4EAA8" w14:textId="77777777" w:rsidR="00632FE0" w:rsidRPr="002E034C" w:rsidRDefault="00632FE0" w:rsidP="00632FE0">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Pr="002E034C">
        <w:rPr>
          <w:rStyle w:val="FootnoteReference"/>
          <w:rFonts w:ascii="Times New Roman" w:hAnsi="Times New Roman" w:cs="Times New Roman"/>
          <w:sz w:val="24"/>
          <w:szCs w:val="24"/>
        </w:rPr>
        <w:footnoteReference w:id="53"/>
      </w:r>
      <w:r w:rsidRPr="002E034C">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77777777" w:rsidR="00632FE0" w:rsidRPr="002E034C" w:rsidRDefault="00632FE0" w:rsidP="00632FE0">
      <w:pPr>
        <w:spacing w:line="480" w:lineRule="auto"/>
        <w:ind w:firstLine="720"/>
        <w:rPr>
          <w:rFonts w:ascii="Times New Roman" w:eastAsia="Times New Roman" w:hAnsi="Times New Roman" w:cs="Times New Roman"/>
          <w:sz w:val="24"/>
          <w:szCs w:val="24"/>
          <w:highlight w:val="yellow"/>
        </w:rPr>
      </w:pPr>
      <w:r w:rsidRPr="002E034C">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2E034C">
        <w:rPr>
          <w:rFonts w:ascii="Times New Roman" w:eastAsia="Times New Roman" w:hAnsi="Times New Roman" w:cs="Times New Roman"/>
          <w:i/>
          <w:sz w:val="24"/>
          <w:szCs w:val="24"/>
          <w:highlight w:val="yellow"/>
        </w:rPr>
        <w:t xml:space="preserve">or </w:t>
      </w:r>
      <w:r w:rsidRPr="002E034C">
        <w:rPr>
          <w:rFonts w:ascii="Times New Roman" w:eastAsia="Times New Roman" w:hAnsi="Times New Roman" w:cs="Times New Roman"/>
          <w:sz w:val="24"/>
          <w:szCs w:val="24"/>
          <w:highlight w:val="yellow"/>
        </w:rPr>
        <w:t>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Pr="002E034C">
        <w:rPr>
          <w:rStyle w:val="FootnoteReference"/>
          <w:rFonts w:ascii="Times New Roman" w:hAnsi="Times New Roman" w:cs="Times New Roman"/>
          <w:sz w:val="24"/>
          <w:szCs w:val="24"/>
          <w:highlight w:val="yellow"/>
        </w:rPr>
        <w:footnoteReference w:id="54"/>
      </w:r>
      <w:r w:rsidRPr="002E034C">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2E034C"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Historiography</w:t>
      </w:r>
    </w:p>
    <w:p w14:paraId="6CD6B501" w14:textId="77777777" w:rsidR="00632FE0" w:rsidRPr="002E034C" w:rsidRDefault="00632FE0" w:rsidP="00632FE0">
      <w:pPr>
        <w:rPr>
          <w:rFonts w:ascii="Times New Roman" w:eastAsia="Times New Roman" w:hAnsi="Times New Roman" w:cs="Times New Roman"/>
          <w:b/>
          <w:sz w:val="24"/>
          <w:szCs w:val="24"/>
        </w:rPr>
      </w:pPr>
    </w:p>
    <w:p w14:paraId="03EAD7D6" w14:textId="77777777" w:rsidR="00632FE0" w:rsidRPr="002E034C" w:rsidRDefault="00632FE0" w:rsidP="00632FE0">
      <w:pPr>
        <w:spacing w:line="480" w:lineRule="auto"/>
        <w:rPr>
          <w:rFonts w:ascii="Times New Roman" w:eastAsia="Times New Roman" w:hAnsi="Times New Roman" w:cs="Times New Roman"/>
          <w:sz w:val="24"/>
          <w:szCs w:val="24"/>
        </w:rPr>
      </w:pPr>
      <w:r w:rsidRPr="002E034C">
        <w:rPr>
          <w:rFonts w:ascii="Times New Roman" w:eastAsia="Times New Roman" w:hAnsi="Times New Roman" w:cs="Times New Roman"/>
          <w:b/>
          <w:sz w:val="24"/>
          <w:szCs w:val="24"/>
        </w:rPr>
        <w:tab/>
      </w:r>
      <w:r w:rsidRPr="002E034C">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2E034C">
        <w:rPr>
          <w:rFonts w:ascii="Times New Roman" w:eastAsia="Times New Roman" w:hAnsi="Times New Roman" w:cs="Times New Roman"/>
          <w:i/>
          <w:sz w:val="24"/>
          <w:szCs w:val="24"/>
        </w:rPr>
        <w:t>contentious</w:t>
      </w:r>
      <w:r w:rsidRPr="002E034C">
        <w:rPr>
          <w:rFonts w:ascii="Times New Roman" w:eastAsia="Times New Roman" w:hAnsi="Times New Roman" w:cs="Times New Roman"/>
          <w:sz w:val="24"/>
          <w:szCs w:val="24"/>
        </w:rPr>
        <w:t xml:space="preserve">. Since the publication of Mark Pegg’s </w:t>
      </w:r>
      <w:r w:rsidRPr="002E034C">
        <w:rPr>
          <w:rFonts w:ascii="Times New Roman" w:eastAsia="Times New Roman" w:hAnsi="Times New Roman" w:cs="Times New Roman"/>
          <w:i/>
          <w:sz w:val="24"/>
          <w:szCs w:val="24"/>
        </w:rPr>
        <w:t>The Corruption of Angels</w:t>
      </w:r>
      <w:r w:rsidRPr="002E034C">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77777777" w:rsidR="00632FE0" w:rsidRPr="002E034C" w:rsidRDefault="00632FE0" w:rsidP="00632FE0">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2E034C">
        <w:rPr>
          <w:rFonts w:ascii="Times New Roman" w:eastAsia="Times New Roman" w:hAnsi="Times New Roman" w:cs="Times New Roman"/>
          <w:i/>
          <w:sz w:val="24"/>
          <w:szCs w:val="24"/>
        </w:rPr>
        <w:t>Histoire et doctrines de la secte des cathares ou albigeois</w:t>
      </w:r>
      <w:r w:rsidRPr="002E034C">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Pr="002E034C">
        <w:rPr>
          <w:rStyle w:val="FootnoteReference"/>
          <w:rFonts w:ascii="Times New Roman" w:hAnsi="Times New Roman" w:cs="Times New Roman"/>
          <w:sz w:val="24"/>
          <w:szCs w:val="24"/>
        </w:rPr>
        <w:footnoteReference w:id="55"/>
      </w:r>
      <w:r w:rsidRPr="002E034C">
        <w:rPr>
          <w:rFonts w:ascii="Times New Roman" w:eastAsia="Times New Roman" w:hAnsi="Times New Roman" w:cs="Times New Roman"/>
          <w:sz w:val="24"/>
          <w:szCs w:val="24"/>
        </w:rPr>
        <w:t xml:space="preserve"> Schmidt concluded that Cathars were a part of a single dualist movement that included the Bogomils in the East.</w:t>
      </w:r>
      <w:r w:rsidRPr="002E034C">
        <w:rPr>
          <w:rStyle w:val="FootnoteReference"/>
          <w:rFonts w:ascii="Times New Roman" w:hAnsi="Times New Roman" w:cs="Times New Roman"/>
          <w:sz w:val="24"/>
          <w:szCs w:val="24"/>
        </w:rPr>
        <w:footnoteReference w:id="56"/>
      </w:r>
      <w:r w:rsidRPr="002E034C">
        <w:rPr>
          <w:rFonts w:ascii="Times New Roman" w:eastAsia="Times New Roman" w:hAnsi="Times New Roman" w:cs="Times New Roman"/>
          <w:sz w:val="24"/>
          <w:szCs w:val="24"/>
        </w:rPr>
        <w:t xml:space="preserve"> The German scholarship produced on the subject in the late nineteenth century, was heavily influenced by the </w:t>
      </w:r>
      <w:r w:rsidRPr="002E034C">
        <w:rPr>
          <w:rFonts w:ascii="Times New Roman" w:eastAsia="Times New Roman" w:hAnsi="Times New Roman" w:cs="Times New Roman"/>
          <w:i/>
          <w:sz w:val="24"/>
          <w:szCs w:val="24"/>
        </w:rPr>
        <w:t>Religionsgeschichte</w:t>
      </w:r>
      <w:r w:rsidRPr="002E034C">
        <w:rPr>
          <w:rFonts w:ascii="Times New Roman" w:eastAsia="Times New Roman" w:hAnsi="Times New Roman" w:cs="Times New Roman"/>
          <w:sz w:val="24"/>
          <w:szCs w:val="24"/>
        </w:rPr>
        <w:t xml:space="preserve"> school of thought. This school of thought took a “religious-historical” approach to studying Cathars. </w:t>
      </w:r>
      <w:r w:rsidRPr="002E034C">
        <w:rPr>
          <w:rFonts w:ascii="Times New Roman" w:eastAsia="Times New Roman" w:hAnsi="Times New Roman" w:cs="Times New Roman"/>
          <w:i/>
          <w:sz w:val="24"/>
          <w:szCs w:val="24"/>
        </w:rPr>
        <w:t xml:space="preserve">Religionsgeschichte </w:t>
      </w:r>
      <w:r w:rsidRPr="002E034C">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2E034C">
        <w:rPr>
          <w:rFonts w:ascii="Times New Roman" w:eastAsia="Times New Roman" w:hAnsi="Times New Roman" w:cs="Times New Roman"/>
          <w:i/>
          <w:sz w:val="24"/>
          <w:szCs w:val="24"/>
        </w:rPr>
        <w:t xml:space="preserve">Religionsgeschichte </w:t>
      </w:r>
      <w:r w:rsidRPr="002E034C">
        <w:rPr>
          <w:rFonts w:ascii="Times New Roman" w:eastAsia="Times New Roman" w:hAnsi="Times New Roman" w:cs="Times New Roman"/>
          <w:sz w:val="24"/>
          <w:szCs w:val="24"/>
        </w:rPr>
        <w:t>school saw the study of religious history as one that could find some sort of universal truth.</w:t>
      </w:r>
      <w:r w:rsidRPr="002E034C">
        <w:rPr>
          <w:rStyle w:val="FootnoteReference"/>
          <w:rFonts w:ascii="Times New Roman" w:hAnsi="Times New Roman" w:cs="Times New Roman"/>
          <w:sz w:val="24"/>
          <w:szCs w:val="24"/>
        </w:rPr>
        <w:footnoteReference w:id="57"/>
      </w:r>
      <w:r w:rsidRPr="002E034C">
        <w:rPr>
          <w:rFonts w:ascii="Times New Roman" w:eastAsia="Times New Roman" w:hAnsi="Times New Roman" w:cs="Times New Roman"/>
          <w:sz w:val="24"/>
          <w:szCs w:val="24"/>
        </w:rPr>
        <w:t xml:space="preserve"> Johann Joseph Ignaz, a scholar who was influenced by </w:t>
      </w:r>
      <w:r w:rsidRPr="002E034C">
        <w:rPr>
          <w:rFonts w:ascii="Times New Roman" w:eastAsia="Times New Roman" w:hAnsi="Times New Roman" w:cs="Times New Roman"/>
          <w:i/>
          <w:sz w:val="24"/>
          <w:szCs w:val="24"/>
        </w:rPr>
        <w:t>Religionsgeschichte</w:t>
      </w:r>
      <w:r w:rsidRPr="002E034C">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Pr="002E034C">
        <w:rPr>
          <w:rStyle w:val="FootnoteReference"/>
          <w:rFonts w:ascii="Times New Roman" w:hAnsi="Times New Roman" w:cs="Times New Roman"/>
          <w:sz w:val="24"/>
          <w:szCs w:val="24"/>
        </w:rPr>
        <w:footnoteReference w:id="58"/>
      </w:r>
      <w:r w:rsidRPr="002E034C">
        <w:rPr>
          <w:rFonts w:ascii="Times New Roman" w:eastAsia="Times New Roman" w:hAnsi="Times New Roman" w:cs="Times New Roman"/>
          <w:sz w:val="24"/>
          <w:szCs w:val="24"/>
        </w:rPr>
        <w:t xml:space="preserve"> Herbert Grundmann similarly applied </w:t>
      </w:r>
      <w:r w:rsidRPr="002E034C">
        <w:rPr>
          <w:rFonts w:ascii="Times New Roman" w:eastAsia="Times New Roman" w:hAnsi="Times New Roman" w:cs="Times New Roman"/>
          <w:i/>
          <w:sz w:val="24"/>
          <w:szCs w:val="24"/>
        </w:rPr>
        <w:t xml:space="preserve">Religionsgeschichte </w:t>
      </w:r>
      <w:r w:rsidRPr="002E034C">
        <w:rPr>
          <w:rFonts w:ascii="Times New Roman" w:eastAsia="Times New Roman" w:hAnsi="Times New Roman" w:cs="Times New Roman"/>
          <w:sz w:val="24"/>
          <w:szCs w:val="24"/>
        </w:rPr>
        <w:t xml:space="preserve">principles to the study of medieval heresy in his 1935 book, </w:t>
      </w:r>
      <w:r w:rsidRPr="002E034C">
        <w:rPr>
          <w:rFonts w:ascii="Times New Roman" w:eastAsia="Times New Roman" w:hAnsi="Times New Roman" w:cs="Times New Roman"/>
          <w:i/>
          <w:sz w:val="24"/>
          <w:szCs w:val="24"/>
        </w:rPr>
        <w:t>Religiöse Bewegungen im Mittelalter</w:t>
      </w:r>
      <w:r w:rsidRPr="002E034C">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Pr="002E034C">
        <w:rPr>
          <w:rStyle w:val="FootnoteReference"/>
          <w:rFonts w:ascii="Times New Roman" w:hAnsi="Times New Roman" w:cs="Times New Roman"/>
          <w:sz w:val="24"/>
          <w:szCs w:val="24"/>
        </w:rPr>
        <w:footnoteReference w:id="59"/>
      </w:r>
      <w:r w:rsidRPr="002E034C">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Pr="002E034C">
        <w:rPr>
          <w:rStyle w:val="FootnoteReference"/>
          <w:rFonts w:ascii="Times New Roman" w:hAnsi="Times New Roman" w:cs="Times New Roman"/>
          <w:sz w:val="24"/>
          <w:szCs w:val="24"/>
        </w:rPr>
        <w:footnoteReference w:id="60"/>
      </w:r>
      <w:r w:rsidRPr="002E034C">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77777777" w:rsidR="00632FE0" w:rsidRPr="002E034C" w:rsidRDefault="00632FE0" w:rsidP="00632FE0">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2E034C">
        <w:rPr>
          <w:rFonts w:ascii="Times New Roman" w:eastAsia="Times New Roman" w:hAnsi="Times New Roman" w:cs="Times New Roman"/>
          <w:i/>
          <w:sz w:val="24"/>
          <w:szCs w:val="24"/>
        </w:rPr>
        <w:t xml:space="preserve">Religionsgeschichte </w:t>
      </w:r>
      <w:r w:rsidRPr="002E034C">
        <w:rPr>
          <w:rFonts w:ascii="Times New Roman" w:eastAsia="Times New Roman" w:hAnsi="Times New Roman" w:cs="Times New Roman"/>
          <w:sz w:val="24"/>
          <w:szCs w:val="24"/>
        </w:rPr>
        <w:t xml:space="preserve">school. Arno Borst’s influential 1953 book </w:t>
      </w:r>
      <w:r w:rsidRPr="002E034C">
        <w:rPr>
          <w:rFonts w:ascii="Times New Roman" w:eastAsia="Times New Roman" w:hAnsi="Times New Roman" w:cs="Times New Roman"/>
          <w:i/>
          <w:sz w:val="24"/>
          <w:szCs w:val="24"/>
        </w:rPr>
        <w:t>Die Katharer</w:t>
      </w:r>
      <w:r w:rsidRPr="002E034C">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Pr="002E034C">
        <w:rPr>
          <w:rStyle w:val="FootnoteReference"/>
          <w:rFonts w:ascii="Times New Roman" w:hAnsi="Times New Roman" w:cs="Times New Roman"/>
          <w:sz w:val="24"/>
          <w:szCs w:val="24"/>
        </w:rPr>
        <w:footnoteReference w:id="61"/>
      </w:r>
      <w:r w:rsidRPr="002E034C">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Pr="002E034C">
        <w:rPr>
          <w:rStyle w:val="FootnoteReference"/>
          <w:rFonts w:ascii="Times New Roman" w:hAnsi="Times New Roman" w:cs="Times New Roman"/>
          <w:sz w:val="24"/>
          <w:szCs w:val="24"/>
        </w:rPr>
        <w:footnoteReference w:id="62"/>
      </w:r>
      <w:r w:rsidRPr="002E034C">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Pr="002E034C">
        <w:rPr>
          <w:rStyle w:val="FootnoteReference"/>
          <w:rFonts w:ascii="Times New Roman" w:hAnsi="Times New Roman" w:cs="Times New Roman"/>
          <w:sz w:val="24"/>
          <w:szCs w:val="24"/>
        </w:rPr>
        <w:footnoteReference w:id="63"/>
      </w:r>
      <w:r w:rsidRPr="002E034C">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2E034C">
        <w:rPr>
          <w:rFonts w:ascii="Times New Roman" w:eastAsia="Times New Roman" w:hAnsi="Times New Roman" w:cs="Times New Roman"/>
          <w:i/>
          <w:sz w:val="24"/>
          <w:szCs w:val="24"/>
        </w:rPr>
        <w:t>The Formation of a Persecuting Society</w:t>
      </w:r>
      <w:r w:rsidRPr="002E034C">
        <w:rPr>
          <w:rFonts w:ascii="Times New Roman" w:eastAsia="Times New Roman" w:hAnsi="Times New Roman" w:cs="Times New Roman"/>
          <w:sz w:val="24"/>
          <w:szCs w:val="24"/>
        </w:rPr>
        <w:t>, did not question the existence of Cathars.</w:t>
      </w:r>
      <w:r w:rsidRPr="002E034C">
        <w:rPr>
          <w:rStyle w:val="FootnoteReference"/>
          <w:rFonts w:ascii="Times New Roman" w:hAnsi="Times New Roman" w:cs="Times New Roman"/>
          <w:sz w:val="24"/>
          <w:szCs w:val="24"/>
        </w:rPr>
        <w:footnoteReference w:id="64"/>
      </w:r>
      <w:r w:rsidRPr="002E034C">
        <w:rPr>
          <w:rFonts w:ascii="Times New Roman" w:eastAsia="Times New Roman" w:hAnsi="Times New Roman" w:cs="Times New Roman"/>
          <w:sz w:val="24"/>
          <w:szCs w:val="24"/>
        </w:rPr>
        <w:t xml:space="preserve"> </w:t>
      </w:r>
    </w:p>
    <w:p w14:paraId="50DCA8BE" w14:textId="77777777" w:rsidR="00632FE0" w:rsidRPr="002E034C" w:rsidRDefault="00632FE0" w:rsidP="00632FE0">
      <w:pPr>
        <w:spacing w:line="480" w:lineRule="auto"/>
        <w:ind w:firstLine="720"/>
        <w:rPr>
          <w:rFonts w:ascii="Times New Roman" w:eastAsia="Times New Roman" w:hAnsi="Times New Roman" w:cs="Times New Roman"/>
          <w:sz w:val="24"/>
          <w:szCs w:val="24"/>
          <w:highlight w:val="yellow"/>
        </w:rPr>
      </w:pPr>
      <w:r w:rsidRPr="002E034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2E034C">
        <w:rPr>
          <w:rFonts w:ascii="Times New Roman" w:eastAsia="Times New Roman" w:hAnsi="Times New Roman" w:cs="Times New Roman"/>
          <w:i/>
          <w:sz w:val="24"/>
          <w:szCs w:val="24"/>
        </w:rPr>
        <w:t>The Corruption of Angels</w:t>
      </w:r>
      <w:r w:rsidRPr="002E034C">
        <w:rPr>
          <w:rFonts w:ascii="Times New Roman" w:eastAsia="Times New Roman" w:hAnsi="Times New Roman" w:cs="Times New Roman"/>
          <w:sz w:val="24"/>
          <w:szCs w:val="24"/>
        </w:rPr>
        <w:t xml:space="preserve">. </w:t>
      </w:r>
      <w:r w:rsidRPr="002E034C">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2E034C">
        <w:rPr>
          <w:rFonts w:ascii="Times New Roman" w:eastAsia="Times New Roman" w:hAnsi="Times New Roman" w:cs="Times New Roman"/>
          <w:i/>
          <w:sz w:val="24"/>
          <w:szCs w:val="24"/>
          <w:highlight w:val="yellow"/>
        </w:rPr>
        <w:t xml:space="preserve">The Corruption of Angels. </w:t>
      </w:r>
      <w:r w:rsidRPr="002E034C">
        <w:rPr>
          <w:rFonts w:ascii="Times New Roman" w:eastAsia="Times New Roman" w:hAnsi="Times New Roman" w:cs="Times New Roman"/>
          <w:sz w:val="24"/>
          <w:szCs w:val="24"/>
          <w:highlight w:val="yellow"/>
        </w:rPr>
        <w:t xml:space="preserve">Because MS 609 is one of the few surviving records of people accused of heresy by the Latin Church in the thirteenth century recounting their beliefs, it is an important, and strangely underutilized, record in study of medieval heresy. </w:t>
      </w:r>
      <w:r w:rsidRPr="002E034C">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Pr="002E034C">
        <w:rPr>
          <w:rStyle w:val="FootnoteReference"/>
          <w:rFonts w:ascii="Times New Roman" w:hAnsi="Times New Roman" w:cs="Times New Roman"/>
          <w:sz w:val="24"/>
          <w:szCs w:val="24"/>
        </w:rPr>
        <w:footnoteReference w:id="65"/>
      </w:r>
      <w:r w:rsidRPr="002E034C">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Pr="002E034C">
        <w:rPr>
          <w:rStyle w:val="FootnoteReference"/>
          <w:rFonts w:ascii="Times New Roman" w:hAnsi="Times New Roman" w:cs="Times New Roman"/>
          <w:sz w:val="24"/>
          <w:szCs w:val="24"/>
        </w:rPr>
        <w:footnoteReference w:id="66"/>
      </w:r>
      <w:r w:rsidRPr="002E034C">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Pr="002E034C">
        <w:rPr>
          <w:rStyle w:val="FootnoteReference"/>
          <w:rFonts w:ascii="Times New Roman" w:hAnsi="Times New Roman" w:cs="Times New Roman"/>
          <w:sz w:val="24"/>
          <w:szCs w:val="24"/>
        </w:rPr>
        <w:footnoteReference w:id="67"/>
      </w:r>
      <w:r w:rsidRPr="002E034C">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Pr="002E034C">
        <w:rPr>
          <w:rStyle w:val="FootnoteReference"/>
          <w:rFonts w:ascii="Times New Roman" w:hAnsi="Times New Roman" w:cs="Times New Roman"/>
          <w:sz w:val="24"/>
          <w:szCs w:val="24"/>
        </w:rPr>
        <w:footnoteReference w:id="68"/>
      </w:r>
      <w:r w:rsidRPr="002E034C">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2E034C">
        <w:rPr>
          <w:rFonts w:ascii="Times New Roman" w:eastAsia="Times New Roman" w:hAnsi="Times New Roman" w:cs="Times New Roman"/>
          <w:sz w:val="24"/>
          <w:szCs w:val="24"/>
          <w:highlight w:val="yellow"/>
        </w:rPr>
        <w:t xml:space="preserve">He criticized </w:t>
      </w:r>
      <w:r w:rsidRPr="002E034C">
        <w:rPr>
          <w:rFonts w:ascii="Times New Roman" w:eastAsia="Times New Roman" w:hAnsi="Times New Roman" w:cs="Times New Roman"/>
          <w:i/>
          <w:sz w:val="24"/>
          <w:szCs w:val="24"/>
          <w:highlight w:val="yellow"/>
        </w:rPr>
        <w:t>Religionsgeschichte</w:t>
      </w:r>
      <w:r w:rsidRPr="002E034C">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 a link between them.”</w:t>
      </w:r>
      <w:r w:rsidRPr="002E034C">
        <w:rPr>
          <w:rStyle w:val="FootnoteReference"/>
          <w:rFonts w:ascii="Times New Roman" w:hAnsi="Times New Roman" w:cs="Times New Roman"/>
          <w:sz w:val="24"/>
          <w:szCs w:val="24"/>
          <w:highlight w:val="yellow"/>
        </w:rPr>
        <w:footnoteReference w:id="69"/>
      </w:r>
      <w:r w:rsidRPr="002E034C">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2E034C">
        <w:rPr>
          <w:rFonts w:ascii="Times New Roman" w:eastAsia="Times New Roman" w:hAnsi="Times New Roman" w:cs="Times New Roman"/>
          <w:sz w:val="24"/>
          <w:szCs w:val="24"/>
        </w:rPr>
        <w:t>.</w:t>
      </w:r>
      <w:r w:rsidRPr="002E034C">
        <w:rPr>
          <w:rStyle w:val="FootnoteReference"/>
          <w:rFonts w:ascii="Times New Roman" w:hAnsi="Times New Roman" w:cs="Times New Roman"/>
          <w:sz w:val="24"/>
          <w:szCs w:val="24"/>
          <w:highlight w:val="yellow"/>
        </w:rPr>
        <w:footnoteReference w:id="70"/>
      </w:r>
      <w:r w:rsidRPr="002E034C">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2E034C">
        <w:rPr>
          <w:rFonts w:ascii="Times New Roman" w:eastAsia="Times New Roman" w:hAnsi="Times New Roman" w:cs="Times New Roman"/>
          <w:i/>
          <w:sz w:val="24"/>
          <w:szCs w:val="24"/>
          <w:highlight w:val="yellow"/>
        </w:rPr>
        <w:t>The Corruption of Angels</w:t>
      </w:r>
      <w:r w:rsidRPr="002E034C">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Pr="002E034C">
        <w:rPr>
          <w:rStyle w:val="FootnoteReference"/>
          <w:rFonts w:ascii="Times New Roman" w:hAnsi="Times New Roman" w:cs="Times New Roman"/>
          <w:sz w:val="24"/>
          <w:szCs w:val="24"/>
          <w:highlight w:val="yellow"/>
        </w:rPr>
        <w:footnoteReference w:id="71"/>
      </w:r>
      <w:r w:rsidRPr="002E034C">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Pr="002E034C">
        <w:rPr>
          <w:rStyle w:val="FootnoteReference"/>
          <w:rFonts w:ascii="Times New Roman" w:hAnsi="Times New Roman" w:cs="Times New Roman"/>
          <w:sz w:val="24"/>
          <w:szCs w:val="24"/>
          <w:highlight w:val="yellow"/>
        </w:rPr>
        <w:footnoteReference w:id="72"/>
      </w:r>
      <w:r w:rsidRPr="002E034C">
        <w:rPr>
          <w:rFonts w:ascii="Times New Roman" w:eastAsia="Times New Roman" w:hAnsi="Times New Roman" w:cs="Times New Roman"/>
          <w:sz w:val="24"/>
          <w:szCs w:val="24"/>
          <w:highlight w:val="yellow"/>
        </w:rPr>
        <w:t xml:space="preserve"> </w:t>
      </w:r>
    </w:p>
    <w:p w14:paraId="3C4257DE" w14:textId="77777777" w:rsidR="00632FE0" w:rsidRPr="002E034C"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2E034C">
        <w:rPr>
          <w:rFonts w:ascii="Times New Roman" w:eastAsia="Times New Roman" w:hAnsi="Times New Roman" w:cs="Times New Roman"/>
          <w:sz w:val="24"/>
          <w:szCs w:val="24"/>
          <w:shd w:val="clear" w:color="auto" w:fill="D9D2E9"/>
        </w:rPr>
        <w:t xml:space="preserve">Although for many </w:t>
      </w:r>
      <w:r w:rsidRPr="002E034C">
        <w:rPr>
          <w:rFonts w:ascii="Times New Roman" w:eastAsia="Times New Roman" w:hAnsi="Times New Roman" w:cs="Times New Roman"/>
          <w:i/>
          <w:sz w:val="24"/>
          <w:szCs w:val="24"/>
          <w:shd w:val="clear" w:color="auto" w:fill="D9D2E9"/>
        </w:rPr>
        <w:t>The Corruption of Angels</w:t>
      </w:r>
      <w:r w:rsidRPr="002E034C">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Pr="002E034C">
        <w:rPr>
          <w:rStyle w:val="FootnoteReference"/>
          <w:rFonts w:ascii="Times New Roman" w:hAnsi="Times New Roman" w:cs="Times New Roman"/>
          <w:sz w:val="24"/>
          <w:szCs w:val="24"/>
        </w:rPr>
        <w:footnoteReference w:id="73"/>
      </w:r>
      <w:r w:rsidRPr="002E034C">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Pr="002E034C">
        <w:rPr>
          <w:rStyle w:val="FootnoteReference"/>
          <w:rFonts w:ascii="Times New Roman" w:hAnsi="Times New Roman" w:cs="Times New Roman"/>
          <w:sz w:val="24"/>
          <w:szCs w:val="24"/>
        </w:rPr>
        <w:footnoteReference w:id="74"/>
      </w:r>
      <w:r w:rsidRPr="002E034C">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2E034C">
        <w:rPr>
          <w:rFonts w:ascii="Times New Roman" w:eastAsia="Times New Roman" w:hAnsi="Times New Roman" w:cs="Times New Roman"/>
          <w:sz w:val="24"/>
          <w:szCs w:val="24"/>
          <w:highlight w:val="yellow"/>
        </w:rPr>
        <w:t>bowed his head at the heretics.</w:t>
      </w:r>
      <w:r w:rsidRPr="002E034C">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Pr="002E034C">
        <w:rPr>
          <w:rStyle w:val="FootnoteReference"/>
          <w:rFonts w:ascii="Times New Roman" w:hAnsi="Times New Roman" w:cs="Times New Roman"/>
          <w:sz w:val="24"/>
          <w:szCs w:val="24"/>
        </w:rPr>
        <w:footnoteReference w:id="75"/>
      </w:r>
      <w:r w:rsidRPr="002E034C">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Pr="002E034C">
        <w:rPr>
          <w:rStyle w:val="FootnoteReference"/>
          <w:rFonts w:ascii="Times New Roman" w:hAnsi="Times New Roman" w:cs="Times New Roman"/>
          <w:sz w:val="24"/>
          <w:szCs w:val="24"/>
        </w:rPr>
        <w:footnoteReference w:id="76"/>
      </w:r>
      <w:r w:rsidRPr="002E034C">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2E034C">
        <w:rPr>
          <w:rFonts w:ascii="Times New Roman" w:eastAsia="Times New Roman" w:hAnsi="Times New Roman" w:cs="Times New Roman"/>
          <w:sz w:val="24"/>
          <w:szCs w:val="24"/>
          <w:highlight w:val="yellow"/>
        </w:rPr>
        <w:t>he does not put MS 609 in its proper historical context with other documents produced around the same time.</w:t>
      </w:r>
      <w:r w:rsidRPr="002E034C">
        <w:rPr>
          <w:rStyle w:val="FootnoteReference"/>
          <w:rFonts w:ascii="Times New Roman" w:hAnsi="Times New Roman" w:cs="Times New Roman"/>
          <w:sz w:val="24"/>
          <w:szCs w:val="24"/>
          <w:highlight w:val="yellow"/>
        </w:rPr>
        <w:footnoteReference w:id="77"/>
      </w:r>
      <w:r w:rsidRPr="002E034C">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Pr="002E034C">
        <w:rPr>
          <w:rStyle w:val="FootnoteReference"/>
          <w:rFonts w:ascii="Times New Roman" w:hAnsi="Times New Roman" w:cs="Times New Roman"/>
          <w:sz w:val="24"/>
          <w:szCs w:val="24"/>
        </w:rPr>
        <w:footnoteReference w:id="78"/>
      </w:r>
      <w:r w:rsidRPr="002E034C">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Pr="002E034C">
        <w:rPr>
          <w:rStyle w:val="FootnoteReference"/>
          <w:rFonts w:ascii="Times New Roman" w:hAnsi="Times New Roman" w:cs="Times New Roman"/>
          <w:sz w:val="24"/>
          <w:szCs w:val="24"/>
        </w:rPr>
        <w:footnoteReference w:id="79"/>
      </w:r>
      <w:r w:rsidRPr="002E034C">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Pr="002E034C">
        <w:rPr>
          <w:rStyle w:val="FootnoteReference"/>
          <w:rFonts w:ascii="Times New Roman" w:hAnsi="Times New Roman" w:cs="Times New Roman"/>
          <w:sz w:val="24"/>
          <w:szCs w:val="24"/>
        </w:rPr>
        <w:footnoteReference w:id="80"/>
      </w:r>
      <w:r w:rsidRPr="002E034C">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Pr="002E034C">
        <w:rPr>
          <w:rStyle w:val="FootnoteReference"/>
          <w:rFonts w:ascii="Times New Roman" w:hAnsi="Times New Roman" w:cs="Times New Roman"/>
          <w:sz w:val="24"/>
          <w:szCs w:val="24"/>
        </w:rPr>
        <w:footnoteReference w:id="81"/>
      </w:r>
    </w:p>
    <w:p w14:paraId="5831A721" w14:textId="77777777" w:rsidR="00632FE0" w:rsidRPr="002E034C" w:rsidRDefault="00632FE0" w:rsidP="00632FE0">
      <w:pPr>
        <w:spacing w:line="480" w:lineRule="auto"/>
        <w:ind w:firstLine="720"/>
        <w:rPr>
          <w:rFonts w:ascii="Times New Roman" w:eastAsia="Times New Roman" w:hAnsi="Times New Roman" w:cs="Times New Roman"/>
          <w:sz w:val="24"/>
          <w:szCs w:val="24"/>
          <w:highlight w:val="yellow"/>
        </w:rPr>
      </w:pPr>
      <w:r w:rsidRPr="002E034C">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2E034C">
        <w:rPr>
          <w:rFonts w:ascii="Times New Roman" w:eastAsia="Times New Roman" w:hAnsi="Times New Roman" w:cs="Times New Roman"/>
          <w:i/>
          <w:sz w:val="24"/>
          <w:szCs w:val="24"/>
          <w:shd w:val="clear" w:color="auto" w:fill="FF9900"/>
        </w:rPr>
        <w:t xml:space="preserve">any </w:t>
      </w:r>
      <w:r w:rsidRPr="002E034C">
        <w:rPr>
          <w:rFonts w:ascii="Times New Roman" w:eastAsia="Times New Roman" w:hAnsi="Times New Roman" w:cs="Times New Roman"/>
          <w:sz w:val="24"/>
          <w:szCs w:val="24"/>
          <w:shd w:val="clear" w:color="auto" w:fill="FF9900"/>
        </w:rPr>
        <w:t>sources on Cathars that were written actually written by the supposed Cathars themselves.</w:t>
      </w:r>
      <w:r w:rsidRPr="002E034C">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2E034C">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03E581C5" w14:textId="77777777" w:rsidR="00632FE0" w:rsidRPr="002E034C" w:rsidRDefault="00632FE0" w:rsidP="00632FE0">
      <w:pPr>
        <w:spacing w:line="480" w:lineRule="auto"/>
        <w:ind w:firstLine="720"/>
        <w:rPr>
          <w:rFonts w:ascii="Times New Roman" w:eastAsia="Times New Roman" w:hAnsi="Times New Roman" w:cs="Times New Roman"/>
          <w:b/>
          <w:sz w:val="24"/>
          <w:szCs w:val="24"/>
        </w:rPr>
      </w:pPr>
      <w:bookmarkStart w:id="0" w:name="_gjdgxs" w:colFirst="0" w:colLast="0"/>
      <w:bookmarkEnd w:id="0"/>
      <w:r w:rsidRPr="002E034C">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2E034C">
        <w:rPr>
          <w:rFonts w:ascii="Times New Roman" w:eastAsia="Times New Roman" w:hAnsi="Times New Roman" w:cs="Times New Roman"/>
          <w:sz w:val="24"/>
          <w:szCs w:val="24"/>
          <w:shd w:val="clear" w:color="auto" w:fill="FF9900"/>
        </w:rPr>
        <w:t>(or Cathars in this case)</w:t>
      </w:r>
      <w:r w:rsidRPr="002E034C">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6B021CF" w14:textId="77777777" w:rsidR="00632FE0" w:rsidRPr="002E034C" w:rsidRDefault="00632FE0" w:rsidP="00632FE0">
      <w:pPr>
        <w:rPr>
          <w:rFonts w:ascii="Times New Roman" w:eastAsia="Times New Roman" w:hAnsi="Times New Roman" w:cs="Times New Roman"/>
          <w:b/>
          <w:sz w:val="24"/>
          <w:szCs w:val="24"/>
        </w:rPr>
      </w:pPr>
    </w:p>
    <w:p w14:paraId="7E0DC15C" w14:textId="77777777" w:rsidR="00632FE0" w:rsidRPr="002E034C" w:rsidRDefault="00632FE0" w:rsidP="00632FE0">
      <w:pPr>
        <w:rPr>
          <w:rFonts w:ascii="Times New Roman" w:eastAsia="Times New Roman" w:hAnsi="Times New Roman" w:cs="Times New Roman"/>
          <w:b/>
          <w:sz w:val="24"/>
          <w:szCs w:val="24"/>
        </w:rPr>
      </w:pPr>
    </w:p>
    <w:p w14:paraId="70BFEB58" w14:textId="77777777" w:rsidR="00632FE0" w:rsidRPr="002E034C" w:rsidRDefault="00632FE0" w:rsidP="00632FE0">
      <w:pPr>
        <w:jc w:val="center"/>
        <w:outlineLvl w:val="0"/>
        <w:rPr>
          <w:rFonts w:ascii="Times New Roman" w:eastAsia="Times New Roman" w:hAnsi="Times New Roman" w:cs="Times New Roman"/>
          <w:sz w:val="24"/>
          <w:szCs w:val="24"/>
        </w:rPr>
      </w:pPr>
      <w:r w:rsidRPr="002E034C">
        <w:rPr>
          <w:rFonts w:ascii="Times New Roman" w:eastAsia="Times New Roman" w:hAnsi="Times New Roman" w:cs="Times New Roman"/>
          <w:b/>
          <w:sz w:val="24"/>
          <w:szCs w:val="24"/>
        </w:rPr>
        <w:t>Methodology</w:t>
      </w:r>
    </w:p>
    <w:p w14:paraId="0DB471CD" w14:textId="77777777" w:rsidR="00632FE0" w:rsidRPr="001E59A9" w:rsidRDefault="00632FE0" w:rsidP="00632F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5E7E8F6D" w14:textId="77777777" w:rsidR="00632FE0" w:rsidRPr="002E034C" w:rsidRDefault="00632FE0" w:rsidP="00632FE0">
      <w:pPr>
        <w:jc w:val="center"/>
        <w:rPr>
          <w:rFonts w:ascii="Times New Roman" w:eastAsia="Times New Roman" w:hAnsi="Times New Roman" w:cs="Times New Roman"/>
          <w:b/>
          <w:sz w:val="24"/>
          <w:szCs w:val="24"/>
        </w:rPr>
      </w:pPr>
    </w:p>
    <w:p w14:paraId="38512D27"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Application</w:t>
      </w:r>
    </w:p>
    <w:p w14:paraId="1D3E01DE" w14:textId="77777777" w:rsidR="00632FE0" w:rsidRPr="002E034C" w:rsidRDefault="00632FE0" w:rsidP="00632FE0">
      <w:pPr>
        <w:jc w:val="center"/>
        <w:rPr>
          <w:rFonts w:ascii="Times New Roman" w:eastAsia="Times New Roman" w:hAnsi="Times New Roman" w:cs="Times New Roman"/>
          <w:b/>
          <w:sz w:val="24"/>
          <w:szCs w:val="24"/>
        </w:rPr>
      </w:pPr>
    </w:p>
    <w:p w14:paraId="6EDA6D2C"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Findings</w:t>
      </w:r>
    </w:p>
    <w:p w14:paraId="4C9B34C8" w14:textId="77777777" w:rsidR="00632FE0" w:rsidRPr="002E034C" w:rsidRDefault="00632FE0" w:rsidP="00632FE0">
      <w:pPr>
        <w:jc w:val="center"/>
        <w:rPr>
          <w:rFonts w:ascii="Times New Roman" w:eastAsia="Times New Roman" w:hAnsi="Times New Roman" w:cs="Times New Roman"/>
          <w:b/>
          <w:sz w:val="24"/>
          <w:szCs w:val="24"/>
        </w:rPr>
      </w:pPr>
    </w:p>
    <w:p w14:paraId="7944C9F9"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Conclusion</w:t>
      </w:r>
    </w:p>
    <w:p w14:paraId="5F05562F" w14:textId="77777777" w:rsidR="00632FE0" w:rsidRPr="002E034C" w:rsidRDefault="00632FE0" w:rsidP="00632FE0">
      <w:pPr>
        <w:jc w:val="center"/>
        <w:rPr>
          <w:rFonts w:ascii="Times New Roman" w:eastAsia="Times New Roman" w:hAnsi="Times New Roman" w:cs="Times New Roman"/>
          <w:b/>
          <w:sz w:val="24"/>
          <w:szCs w:val="24"/>
        </w:rPr>
      </w:pPr>
    </w:p>
    <w:p w14:paraId="6AC8254F"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Bibliography</w:t>
      </w:r>
    </w:p>
    <w:p w14:paraId="1B4C388B" w14:textId="77777777" w:rsidR="00632FE0" w:rsidRPr="002E034C" w:rsidRDefault="00632FE0" w:rsidP="00632FE0">
      <w:pPr>
        <w:jc w:val="center"/>
        <w:rPr>
          <w:rFonts w:ascii="Times New Roman" w:eastAsia="Times New Roman" w:hAnsi="Times New Roman" w:cs="Times New Roman"/>
          <w:b/>
          <w:sz w:val="24"/>
          <w:szCs w:val="24"/>
        </w:rPr>
      </w:pPr>
    </w:p>
    <w:p w14:paraId="5621F540"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A</w:t>
      </w:r>
    </w:p>
    <w:p w14:paraId="6FCA8066" w14:textId="77777777" w:rsidR="00632FE0" w:rsidRPr="002E034C" w:rsidRDefault="00632FE0" w:rsidP="00632FE0">
      <w:pPr>
        <w:rPr>
          <w:rFonts w:ascii="Times New Roman" w:eastAsia="Times New Roman" w:hAnsi="Times New Roman" w:cs="Times New Roman"/>
          <w:b/>
          <w:sz w:val="24"/>
          <w:szCs w:val="24"/>
          <w:u w:val="single"/>
        </w:rPr>
      </w:pPr>
    </w:p>
    <w:p w14:paraId="46ACB553" w14:textId="77777777" w:rsidR="00632FE0" w:rsidRPr="002E034C" w:rsidRDefault="00632FE0" w:rsidP="00632FE0">
      <w:pP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Sightings Stylesheet:</w:t>
      </w:r>
    </w:p>
    <w:p w14:paraId="6AB51D1F" w14:textId="77777777" w:rsidR="00632FE0" w:rsidRPr="002E034C"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2E034C" w14:paraId="2F29CDD8" w14:textId="77777777" w:rsidTr="00815950">
        <w:tc>
          <w:tcPr>
            <w:tcW w:w="11160" w:type="dxa"/>
            <w:shd w:val="clear" w:color="auto" w:fill="474949"/>
            <w:tcMar>
              <w:top w:w="100" w:type="dxa"/>
              <w:left w:w="100" w:type="dxa"/>
              <w:bottom w:w="100" w:type="dxa"/>
              <w:right w:w="100" w:type="dxa"/>
            </w:tcMar>
          </w:tcPr>
          <w:p w14:paraId="412B24A6" w14:textId="77777777" w:rsidR="00632FE0" w:rsidRPr="002E034C" w:rsidRDefault="00632FE0" w:rsidP="00815950">
            <w:pPr>
              <w:widowControl w:val="0"/>
              <w:pBdr>
                <w:top w:val="nil"/>
                <w:left w:val="nil"/>
                <w:bottom w:val="nil"/>
                <w:right w:val="nil"/>
                <w:between w:val="nil"/>
              </w:pBdr>
              <w:rPr>
                <w:rFonts w:ascii="Times New Roman" w:eastAsia="Times New Roman" w:hAnsi="Times New Roman" w:cs="Times New Roman"/>
                <w:b/>
                <w:sz w:val="24"/>
                <w:szCs w:val="24"/>
              </w:rPr>
            </w:pPr>
            <w:r w:rsidRPr="002E034C">
              <w:rPr>
                <w:rFonts w:ascii="Times New Roman" w:eastAsia="Consolas" w:hAnsi="Times New Roman" w:cs="Times New Roman"/>
                <w:b/>
                <w:color w:val="F99157"/>
                <w:sz w:val="24"/>
                <w:szCs w:val="24"/>
                <w:shd w:val="clear" w:color="auto" w:fill="474949"/>
              </w:rPr>
              <w:t>&lt;?</w:t>
            </w:r>
            <w:r w:rsidRPr="002E034C">
              <w:rPr>
                <w:rFonts w:ascii="Times New Roman" w:eastAsia="Consolas" w:hAnsi="Times New Roman" w:cs="Times New Roman"/>
                <w:b/>
                <w:color w:val="D1D9E1"/>
                <w:sz w:val="24"/>
                <w:szCs w:val="24"/>
                <w:shd w:val="clear" w:color="auto" w:fill="474949"/>
              </w:rPr>
              <w:t>xml version=</w:t>
            </w:r>
            <w:r w:rsidRPr="002E034C">
              <w:rPr>
                <w:rFonts w:ascii="Times New Roman" w:eastAsia="Consolas" w:hAnsi="Times New Roman" w:cs="Times New Roman"/>
                <w:b/>
                <w:color w:val="8ABEB7"/>
                <w:sz w:val="24"/>
                <w:szCs w:val="24"/>
                <w:shd w:val="clear" w:color="auto" w:fill="474949"/>
              </w:rPr>
              <w:t>"1.0"</w:t>
            </w:r>
            <w:r w:rsidRPr="002E034C">
              <w:rPr>
                <w:rFonts w:ascii="Times New Roman" w:eastAsia="Consolas" w:hAnsi="Times New Roman" w:cs="Times New Roman"/>
                <w:b/>
                <w:color w:val="F99157"/>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&lt;</w:t>
            </w:r>
            <w:r w:rsidRPr="002E034C">
              <w:rPr>
                <w:rFonts w:ascii="Times New Roman" w:eastAsia="Consolas" w:hAnsi="Times New Roman" w:cs="Times New Roman"/>
                <w:b/>
                <w:color w:val="B5BD68"/>
                <w:sz w:val="24"/>
                <w:szCs w:val="24"/>
                <w:shd w:val="clear" w:color="auto" w:fill="474949"/>
              </w:rPr>
              <w:t>xsl:stylesheet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xmlns:xsl</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"http://www.w3.org/1999/XSL/Transform"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xmlns:tei</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"http://www.tei-c.org/ns/1.0"</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xmlns:exslt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"http://exslt.org/common"</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"http://www.tei-c.org/ns/1.0"</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xmlns:xi</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"http://www.w3.org/2001/XInclude"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xmlns:svg</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"http://www.w3.org/2000/svg"</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xmlns:_</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"http://www.tei-c.org/ns/1.0"</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xmlns:DEFAULT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"http://www.tei-c.org/ns/1.0"</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version</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"1.0"</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extension-element-prefixes</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"exslt"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xsl:output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omit-xml-declaration</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"yes"</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indent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"no"</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match</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"//tei:body//tei:seg[@subtype='sighting']"</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&lt;!--VARIABLE FOR XMLID--&gt;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xsl:variable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"xmlID"</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"@xml:id"</w:t>
            </w:r>
            <w:r w:rsidRPr="002E034C">
              <w:rPr>
                <w:rFonts w:ascii="Times New Roman" w:eastAsia="Consolas" w:hAnsi="Times New Roman" w:cs="Times New Roman"/>
                <w:b/>
                <w:color w:val="D1D9E1"/>
                <w:sz w:val="24"/>
                <w:szCs w:val="24"/>
                <w:shd w:val="clear" w:color="auto" w:fill="474949"/>
              </w:rPr>
              <w:t>&gt;&lt;/</w:t>
            </w:r>
            <w:r w:rsidRPr="002E034C">
              <w:rPr>
                <w:rFonts w:ascii="Times New Roman" w:eastAsia="Consolas" w:hAnsi="Times New Roman" w:cs="Times New Roman"/>
                <w:b/>
                <w:color w:val="B5BD68"/>
                <w:sz w:val="24"/>
                <w:szCs w:val="24"/>
                <w:shd w:val="clear" w:color="auto" w:fill="474949"/>
              </w:rPr>
              <w:t>xsl:variable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&lt;!--OUTPUTS MANUSCRIPT ID--&gt;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"/tei:TEI/@xml:id"</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&lt;!--OUTPUTS LATIN DEPOSITION--&gt;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"normalize-space(.)"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&lt;!--OUTPUTS ENGLISH TRANSLATION--&gt;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"normalize-space(//tei:seg[@type='trans' and @corresp=concat('#',$xmlID)])"</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&lt;!--OUTPUTS LATIN DATE--&gt;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"normalize-space(tei:date[@type='event_date'])"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&lt;!--OUTPUTS DATE (year)--&gt;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"tei:date[@type='event_date']/@when"</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&lt;!--OUTPUTS LATIN LOCATION--&gt;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"normalize-space(tei:placeName[@type='event_loc'])"</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&lt;!--OUTPUTS LOCATION TAG--&gt;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"normalize-space(tei:placeName[@type='event_loc']/@nymRef)"</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w:t>
            </w:r>
            <w:r w:rsidRPr="002E034C">
              <w:rPr>
                <w:rFonts w:ascii="Times New Roman" w:eastAsia="Consolas" w:hAnsi="Times New Roman" w:cs="Times New Roman"/>
                <w:b/>
                <w:i/>
                <w:color w:val="8ABEB7"/>
                <w:sz w:val="24"/>
                <w:szCs w:val="24"/>
                <w:shd w:val="clear" w:color="auto" w:fill="474949"/>
              </w:rPr>
              <w:t>Note:</w:t>
            </w:r>
            <w:r w:rsidRPr="002E034C">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E034C">
              <w:rPr>
                <w:rFonts w:ascii="Times New Roman" w:eastAsia="Consolas" w:hAnsi="Times New Roman" w:cs="Times New Roman"/>
                <w:b/>
                <w:i/>
                <w:color w:val="969896"/>
                <w:sz w:val="24"/>
                <w:szCs w:val="24"/>
                <w:shd w:val="clear" w:color="auto" w:fill="474949"/>
              </w:rPr>
              <w:br/>
              <w:t xml:space="preserve">            &lt;xsl:text&gt;&amp;#09;&lt;/xsl:text&gt;</w:t>
            </w:r>
            <w:r w:rsidRPr="002E034C">
              <w:rPr>
                <w:rFonts w:ascii="Times New Roman" w:eastAsia="Consolas" w:hAnsi="Times New Roman" w:cs="Times New Roman"/>
                <w:b/>
                <w:i/>
                <w:color w:val="969896"/>
                <w:sz w:val="24"/>
                <w:szCs w:val="24"/>
                <w:shd w:val="clear" w:color="auto" w:fill="474949"/>
              </w:rPr>
              <w:br/>
              <w:t xml:space="preserve">            &lt;xsl:call-template name="value-of-template"&gt;</w:t>
            </w:r>
            <w:r w:rsidRPr="002E034C">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E034C">
              <w:rPr>
                <w:rFonts w:ascii="Times New Roman" w:eastAsia="Consolas" w:hAnsi="Times New Roman" w:cs="Times New Roman"/>
                <w:b/>
                <w:i/>
                <w:color w:val="969896"/>
                <w:sz w:val="24"/>
                <w:szCs w:val="24"/>
                <w:shd w:val="clear" w:color="auto" w:fill="474949"/>
              </w:rPr>
              <w:br/>
              <w:t xml:space="preserve">            &lt;/xsl:call-template&gt;--&gt;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"'&amp;#10;'"</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"exslt:node-set($select)[position()&amp;gt;1]"</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"'&amp;#10;'"</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&lt;/</w:t>
            </w:r>
            <w:r w:rsidRPr="002E034C">
              <w:rPr>
                <w:rFonts w:ascii="Times New Roman" w:eastAsia="Consolas" w:hAnsi="Times New Roman" w:cs="Times New Roman"/>
                <w:b/>
                <w:color w:val="B5BD68"/>
                <w:sz w:val="24"/>
                <w:szCs w:val="24"/>
                <w:shd w:val="clear" w:color="auto" w:fill="474949"/>
              </w:rPr>
              <w:t>xsl:stylesheet</w:t>
            </w:r>
            <w:r w:rsidRPr="002E034C">
              <w:rPr>
                <w:rFonts w:ascii="Times New Roman" w:eastAsia="Consolas" w:hAnsi="Times New Roman" w:cs="Times New Roman"/>
                <w:b/>
                <w:color w:val="D1D9E1"/>
                <w:sz w:val="24"/>
                <w:szCs w:val="24"/>
                <w:shd w:val="clear" w:color="auto" w:fill="474949"/>
              </w:rPr>
              <w:t>&gt;</w:t>
            </w:r>
          </w:p>
        </w:tc>
      </w:tr>
    </w:tbl>
    <w:p w14:paraId="71CAB3A1" w14:textId="77777777" w:rsidR="00632FE0" w:rsidRPr="002E034C" w:rsidRDefault="00632FE0" w:rsidP="00632FE0">
      <w:pPr>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br/>
      </w:r>
    </w:p>
    <w:p w14:paraId="085A115E"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B</w:t>
      </w:r>
    </w:p>
    <w:p w14:paraId="0258E997" w14:textId="77777777" w:rsidR="00632FE0" w:rsidRPr="002E034C" w:rsidRDefault="00632FE0" w:rsidP="00632FE0">
      <w:pPr>
        <w:jc w:val="center"/>
        <w:rPr>
          <w:rFonts w:ascii="Times New Roman" w:eastAsia="Times New Roman" w:hAnsi="Times New Roman" w:cs="Times New Roman"/>
          <w:b/>
          <w:sz w:val="24"/>
          <w:szCs w:val="24"/>
        </w:rPr>
      </w:pPr>
    </w:p>
    <w:p w14:paraId="2806004D" w14:textId="77777777" w:rsidR="00632FE0" w:rsidRPr="002E034C" w:rsidRDefault="00632FE0" w:rsidP="00632FE0">
      <w:pP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Events Stylesheet:</w:t>
      </w:r>
    </w:p>
    <w:p w14:paraId="09465788" w14:textId="77777777" w:rsidR="00632FE0" w:rsidRPr="002E034C"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2E034C" w14:paraId="7C501D69" w14:textId="77777777" w:rsidTr="00815950">
        <w:tc>
          <w:tcPr>
            <w:tcW w:w="11325" w:type="dxa"/>
            <w:shd w:val="clear" w:color="auto" w:fill="474949"/>
            <w:tcMar>
              <w:top w:w="100" w:type="dxa"/>
              <w:left w:w="100" w:type="dxa"/>
              <w:bottom w:w="100" w:type="dxa"/>
              <w:right w:w="100" w:type="dxa"/>
            </w:tcMar>
          </w:tcPr>
          <w:p w14:paraId="6A98A072" w14:textId="77777777" w:rsidR="00632FE0" w:rsidRPr="002E034C" w:rsidRDefault="00632FE0" w:rsidP="00815950">
            <w:pPr>
              <w:widowControl w:val="0"/>
              <w:pBdr>
                <w:top w:val="nil"/>
                <w:left w:val="nil"/>
                <w:bottom w:val="nil"/>
                <w:right w:val="nil"/>
                <w:between w:val="nil"/>
              </w:pBdr>
              <w:rPr>
                <w:rFonts w:ascii="Times New Roman" w:eastAsia="Times New Roman" w:hAnsi="Times New Roman" w:cs="Times New Roman"/>
                <w:sz w:val="24"/>
                <w:szCs w:val="24"/>
              </w:rPr>
            </w:pPr>
            <w:r w:rsidRPr="002E034C">
              <w:rPr>
                <w:rFonts w:ascii="Times New Roman" w:eastAsia="Consolas" w:hAnsi="Times New Roman" w:cs="Times New Roman"/>
                <w:color w:val="F99157"/>
                <w:sz w:val="24"/>
                <w:szCs w:val="24"/>
                <w:shd w:val="clear" w:color="auto" w:fill="474949"/>
              </w:rPr>
              <w:t>&lt;?</w:t>
            </w:r>
            <w:r w:rsidRPr="002E034C">
              <w:rPr>
                <w:rFonts w:ascii="Times New Roman" w:eastAsia="Consolas" w:hAnsi="Times New Roman" w:cs="Times New Roman"/>
                <w:color w:val="D1D9E1"/>
                <w:sz w:val="24"/>
                <w:szCs w:val="24"/>
                <w:shd w:val="clear" w:color="auto" w:fill="474949"/>
              </w:rPr>
              <w:t>xml version=</w:t>
            </w:r>
            <w:r w:rsidRPr="002E034C">
              <w:rPr>
                <w:rFonts w:ascii="Times New Roman" w:eastAsia="Consolas" w:hAnsi="Times New Roman" w:cs="Times New Roman"/>
                <w:color w:val="8ABEB7"/>
                <w:sz w:val="24"/>
                <w:szCs w:val="24"/>
                <w:shd w:val="clear" w:color="auto" w:fill="474949"/>
              </w:rPr>
              <w:t>"1.0"</w:t>
            </w:r>
            <w:r w:rsidRPr="002E034C">
              <w:rPr>
                <w:rFonts w:ascii="Times New Roman" w:eastAsia="Consolas" w:hAnsi="Times New Roman" w:cs="Times New Roman"/>
                <w:color w:val="F99157"/>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&lt;</w:t>
            </w:r>
            <w:r w:rsidRPr="002E034C">
              <w:rPr>
                <w:rFonts w:ascii="Times New Roman" w:eastAsia="Consolas" w:hAnsi="Times New Roman" w:cs="Times New Roman"/>
                <w:b/>
                <w:color w:val="B5BD68"/>
                <w:sz w:val="24"/>
                <w:szCs w:val="24"/>
                <w:shd w:val="clear" w:color="auto" w:fill="474949"/>
              </w:rPr>
              <w:t>xsl:stylesheet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xmlns:xsl</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"http://www.w3.org/1999/XSL/Transform"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xmlns:tei</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xmlns:exslt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"http://exslt.org/common"</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xmlns:xi</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"http://www.w3.org/2001/XInclude"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xmlns:svg</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"http://www.w3.org/2000/svg"</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xmlns:_</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xmlns:DEFAULT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version</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extension-element-prefixes</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"exslt"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xsl:output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omit-xml-declaration</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"yes"</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indent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match</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"//tei:body//tei:seg[@subtype='event']"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&lt;!--VARIABLE FOR XMLID--&gt;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xsl:variable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"xmlID"</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"@xml:id"</w:t>
            </w:r>
            <w:r w:rsidRPr="002E034C">
              <w:rPr>
                <w:rFonts w:ascii="Times New Roman" w:eastAsia="Consolas" w:hAnsi="Times New Roman" w:cs="Times New Roman"/>
                <w:color w:val="D1D9E1"/>
                <w:sz w:val="24"/>
                <w:szCs w:val="24"/>
                <w:shd w:val="clear" w:color="auto" w:fill="474949"/>
              </w:rPr>
              <w:t>&gt;&lt;/</w:t>
            </w:r>
            <w:r w:rsidRPr="002E034C">
              <w:rPr>
                <w:rFonts w:ascii="Times New Roman" w:eastAsia="Consolas" w:hAnsi="Times New Roman" w:cs="Times New Roman"/>
                <w:b/>
                <w:color w:val="B5BD68"/>
                <w:sz w:val="24"/>
                <w:szCs w:val="24"/>
                <w:shd w:val="clear" w:color="auto" w:fill="474949"/>
              </w:rPr>
              <w:t>xsl:variable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MANUSCRIPT ID--&gt;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"/tei:TEI/@xml:id"</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DEPOSITION--&gt;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ENGLISH TRANSLATION--&gt;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"normalize-space(//tei:seg[@type='trans' and @corresp=concat('#',$xmlID)])"</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DATE--&gt;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"normalize-space(tei:date[@type='event_date'])"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DATE (year)--&gt;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"tei:date[@type='event_date']/@when"</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LOCATION--&gt;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"normalize-space(tei:placeName[@type='event_loc'])"</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LOCATION TAG--&gt;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"normalize-space(tei:placeName[@type='event_loc']/@nymRef)"</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 xml:space="preserve">&lt;!-- </w:t>
            </w:r>
            <w:r w:rsidRPr="002E034C">
              <w:rPr>
                <w:rFonts w:ascii="Times New Roman" w:eastAsia="Consolas" w:hAnsi="Times New Roman" w:cs="Times New Roman"/>
                <w:i/>
                <w:color w:val="8ABEB7"/>
                <w:sz w:val="24"/>
                <w:szCs w:val="24"/>
                <w:shd w:val="clear" w:color="auto" w:fill="474949"/>
              </w:rPr>
              <w:t>Note:</w:t>
            </w:r>
            <w:r w:rsidRPr="002E034C">
              <w:rPr>
                <w:rFonts w:ascii="Times New Roman" w:eastAsia="Consolas" w:hAnsi="Times New Roman" w:cs="Times New Roman"/>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E034C">
              <w:rPr>
                <w:rFonts w:ascii="Times New Roman" w:eastAsia="Consolas" w:hAnsi="Times New Roman" w:cs="Times New Roman"/>
                <w:i/>
                <w:color w:val="969896"/>
                <w:sz w:val="24"/>
                <w:szCs w:val="24"/>
                <w:shd w:val="clear" w:color="auto" w:fill="474949"/>
              </w:rPr>
              <w:br/>
              <w:t xml:space="preserve">            &lt;xsl:text&gt;&amp;#09;&lt;/xsl:text&gt;</w:t>
            </w:r>
            <w:r w:rsidRPr="002E034C">
              <w:rPr>
                <w:rFonts w:ascii="Times New Roman" w:eastAsia="Consolas" w:hAnsi="Times New Roman" w:cs="Times New Roman"/>
                <w:i/>
                <w:color w:val="969896"/>
                <w:sz w:val="24"/>
                <w:szCs w:val="24"/>
                <w:shd w:val="clear" w:color="auto" w:fill="474949"/>
              </w:rPr>
              <w:br/>
              <w:t xml:space="preserve">            &lt;xsl:call-template name="value-of-template"&gt;</w:t>
            </w:r>
            <w:r w:rsidRPr="002E034C">
              <w:rPr>
                <w:rFonts w:ascii="Times New Roman" w:eastAsia="Consolas" w:hAnsi="Times New Roman" w:cs="Times New Roman"/>
                <w:i/>
                <w:color w:val="969896"/>
                <w:sz w:val="24"/>
                <w:szCs w:val="24"/>
                <w:shd w:val="clear" w:color="auto" w:fill="474949"/>
              </w:rPr>
              <w:br/>
              <w:t xml:space="preserve">                &lt;xsl:with-param name="select" select="/seg/placeName/@type"/&gt;</w:t>
            </w:r>
            <w:r w:rsidRPr="002E034C">
              <w:rPr>
                <w:rFonts w:ascii="Times New Roman" w:eastAsia="Consolas" w:hAnsi="Times New Roman" w:cs="Times New Roman"/>
                <w:i/>
                <w:color w:val="969896"/>
                <w:sz w:val="24"/>
                <w:szCs w:val="24"/>
                <w:shd w:val="clear" w:color="auto" w:fill="474949"/>
              </w:rPr>
              <w:br/>
              <w:t xml:space="preserve">            &lt;/xsl:call-template&gt;--&gt;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"'&amp;#10;'"</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"exslt:node-set($select)[position()&amp;gt;1]"</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"'&amp;#10;'"</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&lt;/</w:t>
            </w:r>
            <w:r w:rsidRPr="002E034C">
              <w:rPr>
                <w:rFonts w:ascii="Times New Roman" w:eastAsia="Consolas" w:hAnsi="Times New Roman" w:cs="Times New Roman"/>
                <w:b/>
                <w:color w:val="B5BD68"/>
                <w:sz w:val="24"/>
                <w:szCs w:val="24"/>
                <w:shd w:val="clear" w:color="auto" w:fill="474949"/>
              </w:rPr>
              <w:t>xsl:stylesheet</w:t>
            </w:r>
            <w:r w:rsidRPr="002E034C">
              <w:rPr>
                <w:rFonts w:ascii="Times New Roman" w:eastAsia="Consolas" w:hAnsi="Times New Roman" w:cs="Times New Roman"/>
                <w:color w:val="D1D9E1"/>
                <w:sz w:val="24"/>
                <w:szCs w:val="24"/>
                <w:shd w:val="clear" w:color="auto" w:fill="474949"/>
              </w:rPr>
              <w:t>&gt;</w:t>
            </w:r>
          </w:p>
        </w:tc>
      </w:tr>
    </w:tbl>
    <w:p w14:paraId="288549D8" w14:textId="77777777" w:rsidR="00632FE0" w:rsidRPr="002E034C" w:rsidRDefault="00632FE0" w:rsidP="00632FE0">
      <w:pPr>
        <w:jc w:val="center"/>
        <w:rPr>
          <w:rFonts w:ascii="Times New Roman" w:eastAsia="Times New Roman" w:hAnsi="Times New Roman" w:cs="Times New Roman"/>
          <w:b/>
          <w:sz w:val="24"/>
          <w:szCs w:val="24"/>
        </w:rPr>
      </w:pPr>
    </w:p>
    <w:p w14:paraId="1C6EB152"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C</w:t>
      </w:r>
    </w:p>
    <w:p w14:paraId="5D956610" w14:textId="77777777" w:rsidR="00632FE0" w:rsidRPr="002E034C" w:rsidRDefault="00632FE0" w:rsidP="00632FE0">
      <w:pPr>
        <w:jc w:val="center"/>
        <w:rPr>
          <w:rFonts w:ascii="Times New Roman" w:eastAsia="Times New Roman" w:hAnsi="Times New Roman" w:cs="Times New Roman"/>
          <w:b/>
          <w:sz w:val="24"/>
          <w:szCs w:val="24"/>
        </w:rPr>
      </w:pPr>
    </w:p>
    <w:p w14:paraId="47795465" w14:textId="77777777" w:rsidR="00632FE0" w:rsidRPr="002E034C" w:rsidRDefault="00632FE0" w:rsidP="00632FE0">
      <w:pPr>
        <w:jc w:val="center"/>
        <w:rPr>
          <w:rFonts w:ascii="Times New Roman" w:eastAsia="Times New Roman" w:hAnsi="Times New Roman" w:cs="Times New Roman"/>
          <w:b/>
          <w:sz w:val="24"/>
          <w:szCs w:val="24"/>
        </w:rPr>
      </w:pPr>
    </w:p>
    <w:p w14:paraId="14A785B4" w14:textId="77777777" w:rsidR="00632FE0" w:rsidRPr="002E034C" w:rsidRDefault="00632FE0" w:rsidP="00632FE0">
      <w:pP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Beliefs Stylesheet:</w:t>
      </w:r>
    </w:p>
    <w:p w14:paraId="79C10A27" w14:textId="77777777" w:rsidR="00632FE0" w:rsidRPr="002E034C"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E034C" w14:paraId="4D869C66" w14:textId="77777777" w:rsidTr="00815950">
        <w:tc>
          <w:tcPr>
            <w:tcW w:w="11250" w:type="dxa"/>
            <w:shd w:val="clear" w:color="auto" w:fill="474949"/>
            <w:tcMar>
              <w:top w:w="100" w:type="dxa"/>
              <w:left w:w="100" w:type="dxa"/>
              <w:bottom w:w="100" w:type="dxa"/>
              <w:right w:w="100" w:type="dxa"/>
            </w:tcMar>
          </w:tcPr>
          <w:p w14:paraId="7DAF6A1B" w14:textId="77777777" w:rsidR="00632FE0" w:rsidRPr="002E034C" w:rsidRDefault="00632FE0" w:rsidP="00815950">
            <w:pPr>
              <w:widowControl w:val="0"/>
              <w:pBdr>
                <w:top w:val="nil"/>
                <w:left w:val="nil"/>
                <w:bottom w:val="nil"/>
                <w:right w:val="nil"/>
                <w:between w:val="nil"/>
              </w:pBdr>
              <w:rPr>
                <w:rFonts w:ascii="Times New Roman" w:eastAsia="Times New Roman" w:hAnsi="Times New Roman" w:cs="Times New Roman"/>
                <w:sz w:val="24"/>
                <w:szCs w:val="24"/>
              </w:rPr>
            </w:pPr>
            <w:r w:rsidRPr="002E034C">
              <w:rPr>
                <w:rFonts w:ascii="Times New Roman" w:eastAsia="Consolas" w:hAnsi="Times New Roman" w:cs="Times New Roman"/>
                <w:color w:val="F99157"/>
                <w:sz w:val="24"/>
                <w:szCs w:val="24"/>
                <w:shd w:val="clear" w:color="auto" w:fill="474949"/>
              </w:rPr>
              <w:t>&lt;?</w:t>
            </w:r>
            <w:r w:rsidRPr="002E034C">
              <w:rPr>
                <w:rFonts w:ascii="Times New Roman" w:eastAsia="Consolas" w:hAnsi="Times New Roman" w:cs="Times New Roman"/>
                <w:color w:val="D1D9E1"/>
                <w:sz w:val="24"/>
                <w:szCs w:val="24"/>
                <w:shd w:val="clear" w:color="auto" w:fill="474949"/>
              </w:rPr>
              <w:t>xml version=</w:t>
            </w:r>
            <w:r w:rsidRPr="002E034C">
              <w:rPr>
                <w:rFonts w:ascii="Times New Roman" w:eastAsia="Consolas" w:hAnsi="Times New Roman" w:cs="Times New Roman"/>
                <w:color w:val="8ABEB7"/>
                <w:sz w:val="24"/>
                <w:szCs w:val="24"/>
                <w:shd w:val="clear" w:color="auto" w:fill="474949"/>
              </w:rPr>
              <w:t>"1.0"</w:t>
            </w:r>
            <w:r w:rsidRPr="002E034C">
              <w:rPr>
                <w:rFonts w:ascii="Times New Roman" w:eastAsia="Consolas" w:hAnsi="Times New Roman" w:cs="Times New Roman"/>
                <w:color w:val="F99157"/>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&lt;</w:t>
            </w:r>
            <w:r w:rsidRPr="002E034C">
              <w:rPr>
                <w:rFonts w:ascii="Times New Roman" w:eastAsia="Consolas" w:hAnsi="Times New Roman" w:cs="Times New Roman"/>
                <w:b/>
                <w:color w:val="B5BD68"/>
                <w:sz w:val="24"/>
                <w:szCs w:val="24"/>
                <w:shd w:val="clear" w:color="auto" w:fill="474949"/>
              </w:rPr>
              <w:t>xsl:stylesheet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xmlns:xsl</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"http://www.w3.org/1999/XSL/Transform"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xmlns:tei</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xmlns:exslt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"http://exslt.org/common"</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xmlns:xi</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"http://www.w3.org/2001/XInclude"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xmlns:svg</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"http://www.w3.org/2000/svg"</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xmlns:_</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xmlns:DEFAULT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version</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extension-element-prefixes</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"exslt"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xsl:output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omit-xml-declaration</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"yes"</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indent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match</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"//tei:body//tei:seg[@subtype='belief']"</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&lt;!--VARIABLE FOR XMLID--&gt;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xsl:variable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"xmlID"</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"@xml:id"</w:t>
            </w:r>
            <w:r w:rsidRPr="002E034C">
              <w:rPr>
                <w:rFonts w:ascii="Times New Roman" w:eastAsia="Consolas" w:hAnsi="Times New Roman" w:cs="Times New Roman"/>
                <w:color w:val="D1D9E1"/>
                <w:sz w:val="24"/>
                <w:szCs w:val="24"/>
                <w:shd w:val="clear" w:color="auto" w:fill="474949"/>
              </w:rPr>
              <w:t>&gt;&lt;/</w:t>
            </w:r>
            <w:r w:rsidRPr="002E034C">
              <w:rPr>
                <w:rFonts w:ascii="Times New Roman" w:eastAsia="Consolas" w:hAnsi="Times New Roman" w:cs="Times New Roman"/>
                <w:b/>
                <w:color w:val="B5BD68"/>
                <w:sz w:val="24"/>
                <w:szCs w:val="24"/>
                <w:shd w:val="clear" w:color="auto" w:fill="474949"/>
              </w:rPr>
              <w:t>xsl:variable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MANUSCRIPT ID--&gt;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"/tei:TEI/@xml:id"</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DEPOSITION--&gt;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ENGLISH TRANSLATION--&gt;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"normalize-space(//tei:seg[@type='trans' and @corresp=concat('#',$xmlID)])"</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DATE (start)--&gt;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"normalize-space(tei:seg[@type='hist_bel']/tei:date[@type='prev_bel_start'])"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DATE (end)--&gt;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"normalize-space(tei:seg[@type='hist_bel']/tei:date[@type='prev_bel_end'])"</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DATE (start year)--&gt;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"normalize-space(tei:seg[@type='hist_bel']/tei:date[@type='prev_bel_start']/@when)"</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DATE (end year)--&gt;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"normalize-space(tei:seg[@type='hist_bel']/tei:date[@type='prev_bel_end']/@when)"</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CONFESSION--&gt;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"normalize-space(tei:seg[@type='conf'])"</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CONFESSION TAGS--&gt;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"normalize-space(tei:seg[@type='conf']/@ana)"</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"'&amp;#10;'"</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"exslt:node-set($select)[position()&amp;gt;1]"</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"'&amp;#10;'"</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&lt;/</w:t>
            </w:r>
            <w:r w:rsidRPr="002E034C">
              <w:rPr>
                <w:rFonts w:ascii="Times New Roman" w:eastAsia="Consolas" w:hAnsi="Times New Roman" w:cs="Times New Roman"/>
                <w:b/>
                <w:color w:val="B5BD68"/>
                <w:sz w:val="24"/>
                <w:szCs w:val="24"/>
                <w:shd w:val="clear" w:color="auto" w:fill="474949"/>
              </w:rPr>
              <w:t>xsl:stylesheet</w:t>
            </w:r>
            <w:r w:rsidRPr="002E034C">
              <w:rPr>
                <w:rFonts w:ascii="Times New Roman" w:eastAsia="Consolas" w:hAnsi="Times New Roman" w:cs="Times New Roman"/>
                <w:color w:val="D1D9E1"/>
                <w:sz w:val="24"/>
                <w:szCs w:val="24"/>
                <w:shd w:val="clear" w:color="auto" w:fill="474949"/>
              </w:rPr>
              <w:t>&gt;</w:t>
            </w:r>
          </w:p>
        </w:tc>
      </w:tr>
    </w:tbl>
    <w:p w14:paraId="402AC202" w14:textId="77777777" w:rsidR="00632FE0" w:rsidRPr="002E034C" w:rsidRDefault="00632FE0" w:rsidP="00632FE0">
      <w:pPr>
        <w:rPr>
          <w:rFonts w:ascii="Times New Roman" w:eastAsia="Times New Roman" w:hAnsi="Times New Roman" w:cs="Times New Roman"/>
          <w:sz w:val="24"/>
          <w:szCs w:val="24"/>
        </w:rPr>
      </w:pPr>
    </w:p>
    <w:p w14:paraId="43618F1B" w14:textId="77777777" w:rsidR="00632FE0" w:rsidRPr="002E034C" w:rsidRDefault="00632FE0" w:rsidP="00632FE0">
      <w:pPr>
        <w:jc w:val="center"/>
        <w:outlineLvl w:val="0"/>
        <w:rPr>
          <w:rFonts w:ascii="Times New Roman" w:eastAsia="Times New Roman" w:hAnsi="Times New Roman" w:cs="Times New Roman"/>
          <w:sz w:val="24"/>
          <w:szCs w:val="24"/>
        </w:rPr>
      </w:pPr>
      <w:r w:rsidRPr="002E034C">
        <w:rPr>
          <w:rFonts w:ascii="Times New Roman" w:eastAsia="Times New Roman" w:hAnsi="Times New Roman" w:cs="Times New Roman"/>
          <w:b/>
          <w:sz w:val="24"/>
          <w:szCs w:val="24"/>
        </w:rPr>
        <w:t>Appendix D</w:t>
      </w:r>
    </w:p>
    <w:p w14:paraId="10BBEA7C" w14:textId="77777777" w:rsidR="00632FE0" w:rsidRPr="002E034C" w:rsidRDefault="00632FE0" w:rsidP="00632FE0">
      <w:pPr>
        <w:jc w:val="center"/>
        <w:rPr>
          <w:rFonts w:ascii="Times New Roman" w:eastAsia="Times New Roman" w:hAnsi="Times New Roman" w:cs="Times New Roman"/>
          <w:sz w:val="24"/>
          <w:szCs w:val="24"/>
        </w:rPr>
      </w:pPr>
    </w:p>
    <w:p w14:paraId="141F4B33" w14:textId="77777777" w:rsidR="00632FE0" w:rsidRPr="002E034C" w:rsidRDefault="00632FE0" w:rsidP="00632FE0">
      <w:pP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2E034C" w14:paraId="54DEB71A" w14:textId="77777777" w:rsidTr="00815950">
        <w:tc>
          <w:tcPr>
            <w:tcW w:w="11145" w:type="dxa"/>
            <w:shd w:val="clear" w:color="auto" w:fill="474949"/>
            <w:tcMar>
              <w:top w:w="100" w:type="dxa"/>
              <w:left w:w="100" w:type="dxa"/>
              <w:bottom w:w="100" w:type="dxa"/>
              <w:right w:w="100" w:type="dxa"/>
            </w:tcMar>
          </w:tcPr>
          <w:p w14:paraId="0F94A731" w14:textId="77777777" w:rsidR="00632FE0" w:rsidRPr="002E034C" w:rsidRDefault="00632FE0" w:rsidP="00815950">
            <w:pPr>
              <w:widowControl w:val="0"/>
              <w:pBdr>
                <w:top w:val="nil"/>
                <w:left w:val="nil"/>
                <w:bottom w:val="nil"/>
                <w:right w:val="nil"/>
                <w:between w:val="nil"/>
              </w:pBdr>
              <w:rPr>
                <w:rFonts w:ascii="Times New Roman" w:eastAsia="Times New Roman" w:hAnsi="Times New Roman" w:cs="Times New Roman"/>
                <w:sz w:val="24"/>
                <w:szCs w:val="24"/>
              </w:rPr>
            </w:pPr>
            <w:r w:rsidRPr="002E034C">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2E034C">
              <w:rPr>
                <w:rFonts w:ascii="Times New Roman" w:eastAsia="Consolas" w:hAnsi="Times New Roman" w:cs="Times New Roman"/>
                <w:color w:val="D1D9E1"/>
                <w:sz w:val="24"/>
                <w:szCs w:val="24"/>
                <w:shd w:val="clear" w:color="auto" w:fill="474949"/>
              </w:rPr>
              <w:br/>
              <w:t>rm exampleOutSIGHTINGS-GIT.tsv;</w:t>
            </w:r>
            <w:r w:rsidRPr="002E034C">
              <w:rPr>
                <w:rFonts w:ascii="Times New Roman" w:eastAsia="Consolas" w:hAnsi="Times New Roman" w:cs="Times New Roman"/>
                <w:color w:val="D1D9E1"/>
                <w:sz w:val="24"/>
                <w:szCs w:val="24"/>
                <w:shd w:val="clear" w:color="auto" w:fill="474949"/>
              </w:rPr>
              <w:br/>
            </w:r>
            <w:r w:rsidRPr="002E034C">
              <w:rPr>
                <w:rFonts w:ascii="Times New Roman" w:eastAsia="Consolas" w:hAnsi="Times New Roman" w:cs="Times New Roman"/>
                <w:color w:val="CC99CC"/>
                <w:sz w:val="24"/>
                <w:szCs w:val="24"/>
                <w:shd w:val="clear" w:color="auto" w:fill="474949"/>
              </w:rPr>
              <w:t>for</w:t>
            </w:r>
            <w:r w:rsidRPr="002E034C">
              <w:rPr>
                <w:rFonts w:ascii="Times New Roman" w:eastAsia="Consolas" w:hAnsi="Times New Roman" w:cs="Times New Roman"/>
                <w:color w:val="D1D9E1"/>
                <w:sz w:val="24"/>
                <w:szCs w:val="24"/>
                <w:shd w:val="clear" w:color="auto" w:fill="474949"/>
              </w:rPr>
              <w:t xml:space="preserve"> f </w:t>
            </w:r>
            <w:r w:rsidRPr="002E034C">
              <w:rPr>
                <w:rFonts w:ascii="Times New Roman" w:eastAsia="Consolas" w:hAnsi="Times New Roman" w:cs="Times New Roman"/>
                <w:color w:val="CC99CC"/>
                <w:sz w:val="24"/>
                <w:szCs w:val="24"/>
                <w:shd w:val="clear" w:color="auto" w:fill="474949"/>
              </w:rPr>
              <w:t>in</w:t>
            </w:r>
            <w:r w:rsidRPr="002E034C">
              <w:rPr>
                <w:rFonts w:ascii="Times New Roman" w:eastAsia="Consolas" w:hAnsi="Times New Roman" w:cs="Times New Roman"/>
                <w:color w:val="D1D9E1"/>
                <w:sz w:val="24"/>
                <w:szCs w:val="24"/>
                <w:shd w:val="clear" w:color="auto" w:fill="474949"/>
              </w:rPr>
              <w:t xml:space="preserve"> MS*.xml;</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CC99CC"/>
                <w:sz w:val="24"/>
                <w:szCs w:val="24"/>
                <w:shd w:val="clear" w:color="auto" w:fill="474949"/>
              </w:rPr>
              <w:t>do</w:t>
            </w:r>
            <w:r w:rsidRPr="002E034C">
              <w:rPr>
                <w:rFonts w:ascii="Times New Roman" w:eastAsia="Consolas" w:hAnsi="Times New Roman" w:cs="Times New Roman"/>
                <w:color w:val="D1D9E1"/>
                <w:sz w:val="24"/>
                <w:szCs w:val="24"/>
                <w:shd w:val="clear" w:color="auto" w:fill="474949"/>
              </w:rPr>
              <w:br/>
              <w:t xml:space="preserve">         xmlstarlet tr exampleStylesheetSIGHTINGS-GIT.xsl $f </w:t>
            </w:r>
            <w:r w:rsidRPr="002E034C">
              <w:rPr>
                <w:rFonts w:ascii="Times New Roman" w:eastAsia="Consolas" w:hAnsi="Times New Roman" w:cs="Times New Roman"/>
                <w:color w:val="F99157"/>
                <w:sz w:val="24"/>
                <w:szCs w:val="24"/>
                <w:shd w:val="clear" w:color="auto" w:fill="474949"/>
              </w:rPr>
              <w:t xml:space="preserve">&gt;&gt; </w:t>
            </w:r>
            <w:r w:rsidRPr="002E034C">
              <w:rPr>
                <w:rFonts w:ascii="Times New Roman" w:eastAsia="Consolas" w:hAnsi="Times New Roman" w:cs="Times New Roman"/>
                <w:color w:val="D1D9E1"/>
                <w:sz w:val="24"/>
                <w:szCs w:val="24"/>
                <w:shd w:val="clear" w:color="auto" w:fill="474949"/>
              </w:rPr>
              <w:t>exampleOutSIGHTINGS-GIT.tsv;</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done;</w:t>
            </w:r>
          </w:p>
        </w:tc>
      </w:tr>
    </w:tbl>
    <w:p w14:paraId="7F23320A" w14:textId="77777777" w:rsidR="00632FE0" w:rsidRPr="002E034C" w:rsidRDefault="00632FE0" w:rsidP="00632FE0">
      <w:pPr>
        <w:rPr>
          <w:rFonts w:ascii="Times New Roman" w:eastAsia="Times New Roman" w:hAnsi="Times New Roman" w:cs="Times New Roman"/>
          <w:sz w:val="24"/>
          <w:szCs w:val="24"/>
        </w:rPr>
      </w:pPr>
    </w:p>
    <w:p w14:paraId="0443A26C"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E</w:t>
      </w:r>
    </w:p>
    <w:p w14:paraId="31BAB538" w14:textId="77777777" w:rsidR="00632FE0" w:rsidRPr="002E034C" w:rsidRDefault="00632FE0" w:rsidP="00632FE0">
      <w:pPr>
        <w:jc w:val="center"/>
        <w:rPr>
          <w:rFonts w:ascii="Times New Roman" w:eastAsia="Times New Roman" w:hAnsi="Times New Roman" w:cs="Times New Roman"/>
          <w:b/>
          <w:sz w:val="24"/>
          <w:szCs w:val="24"/>
        </w:rPr>
      </w:pPr>
    </w:p>
    <w:p w14:paraId="62C6F0B8" w14:textId="77777777" w:rsidR="00632FE0" w:rsidRPr="002E034C" w:rsidRDefault="00632FE0" w:rsidP="00632FE0">
      <w:pP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2E034C" w14:paraId="7A73C6E0" w14:textId="77777777" w:rsidTr="00815950">
        <w:tc>
          <w:tcPr>
            <w:tcW w:w="11175" w:type="dxa"/>
            <w:shd w:val="clear" w:color="auto" w:fill="474949"/>
            <w:tcMar>
              <w:top w:w="100" w:type="dxa"/>
              <w:left w:w="100" w:type="dxa"/>
              <w:bottom w:w="100" w:type="dxa"/>
              <w:right w:w="100" w:type="dxa"/>
            </w:tcMar>
          </w:tcPr>
          <w:p w14:paraId="050DB8B6" w14:textId="77777777" w:rsidR="00632FE0" w:rsidRPr="002E034C" w:rsidRDefault="00632FE0" w:rsidP="00815950">
            <w:pPr>
              <w:widowControl w:val="0"/>
              <w:pBdr>
                <w:top w:val="nil"/>
                <w:left w:val="nil"/>
                <w:bottom w:val="nil"/>
                <w:right w:val="nil"/>
                <w:between w:val="nil"/>
              </w:pBdr>
              <w:rPr>
                <w:rFonts w:ascii="Times New Roman" w:eastAsia="Times New Roman" w:hAnsi="Times New Roman" w:cs="Times New Roman"/>
                <w:sz w:val="24"/>
                <w:szCs w:val="24"/>
              </w:rPr>
            </w:pPr>
            <w:r w:rsidRPr="002E034C">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2E034C">
              <w:rPr>
                <w:rFonts w:ascii="Times New Roman" w:eastAsia="Consolas" w:hAnsi="Times New Roman" w:cs="Times New Roman"/>
                <w:color w:val="D1D9E1"/>
                <w:sz w:val="24"/>
                <w:szCs w:val="24"/>
                <w:shd w:val="clear" w:color="auto" w:fill="474949"/>
              </w:rPr>
              <w:br/>
              <w:t>rm exampleOutEVENTS-GIT.tsv;</w:t>
            </w:r>
            <w:r w:rsidRPr="002E034C">
              <w:rPr>
                <w:rFonts w:ascii="Times New Roman" w:eastAsia="Consolas" w:hAnsi="Times New Roman" w:cs="Times New Roman"/>
                <w:color w:val="D1D9E1"/>
                <w:sz w:val="24"/>
                <w:szCs w:val="24"/>
                <w:shd w:val="clear" w:color="auto" w:fill="474949"/>
              </w:rPr>
              <w:br/>
            </w:r>
            <w:r w:rsidRPr="002E034C">
              <w:rPr>
                <w:rFonts w:ascii="Times New Roman" w:eastAsia="Consolas" w:hAnsi="Times New Roman" w:cs="Times New Roman"/>
                <w:color w:val="CC99CC"/>
                <w:sz w:val="24"/>
                <w:szCs w:val="24"/>
                <w:shd w:val="clear" w:color="auto" w:fill="474949"/>
              </w:rPr>
              <w:t>for</w:t>
            </w:r>
            <w:r w:rsidRPr="002E034C">
              <w:rPr>
                <w:rFonts w:ascii="Times New Roman" w:eastAsia="Consolas" w:hAnsi="Times New Roman" w:cs="Times New Roman"/>
                <w:color w:val="D1D9E1"/>
                <w:sz w:val="24"/>
                <w:szCs w:val="24"/>
                <w:shd w:val="clear" w:color="auto" w:fill="474949"/>
              </w:rPr>
              <w:t xml:space="preserve"> f </w:t>
            </w:r>
            <w:r w:rsidRPr="002E034C">
              <w:rPr>
                <w:rFonts w:ascii="Times New Roman" w:eastAsia="Consolas" w:hAnsi="Times New Roman" w:cs="Times New Roman"/>
                <w:color w:val="CC99CC"/>
                <w:sz w:val="24"/>
                <w:szCs w:val="24"/>
                <w:shd w:val="clear" w:color="auto" w:fill="474949"/>
              </w:rPr>
              <w:t>in</w:t>
            </w:r>
            <w:r w:rsidRPr="002E034C">
              <w:rPr>
                <w:rFonts w:ascii="Times New Roman" w:eastAsia="Consolas" w:hAnsi="Times New Roman" w:cs="Times New Roman"/>
                <w:color w:val="D1D9E1"/>
                <w:sz w:val="24"/>
                <w:szCs w:val="24"/>
                <w:shd w:val="clear" w:color="auto" w:fill="474949"/>
              </w:rPr>
              <w:t xml:space="preserve"> MS*.xml;</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CC99CC"/>
                <w:sz w:val="24"/>
                <w:szCs w:val="24"/>
                <w:shd w:val="clear" w:color="auto" w:fill="474949"/>
              </w:rPr>
              <w:t>do</w:t>
            </w:r>
            <w:r w:rsidRPr="002E034C">
              <w:rPr>
                <w:rFonts w:ascii="Times New Roman" w:eastAsia="Consolas" w:hAnsi="Times New Roman" w:cs="Times New Roman"/>
                <w:color w:val="D1D9E1"/>
                <w:sz w:val="24"/>
                <w:szCs w:val="24"/>
                <w:shd w:val="clear" w:color="auto" w:fill="474949"/>
              </w:rPr>
              <w:br/>
              <w:t xml:space="preserve">         xmlstarlet tr exampleStylesheetEVENTS-GIT.xsl $f </w:t>
            </w:r>
            <w:r w:rsidRPr="002E034C">
              <w:rPr>
                <w:rFonts w:ascii="Times New Roman" w:eastAsia="Consolas" w:hAnsi="Times New Roman" w:cs="Times New Roman"/>
                <w:color w:val="F99157"/>
                <w:sz w:val="24"/>
                <w:szCs w:val="24"/>
                <w:shd w:val="clear" w:color="auto" w:fill="474949"/>
              </w:rPr>
              <w:t xml:space="preserve">&gt;&gt; </w:t>
            </w:r>
            <w:r w:rsidRPr="002E034C">
              <w:rPr>
                <w:rFonts w:ascii="Times New Roman" w:eastAsia="Consolas" w:hAnsi="Times New Roman" w:cs="Times New Roman"/>
                <w:color w:val="D1D9E1"/>
                <w:sz w:val="24"/>
                <w:szCs w:val="24"/>
                <w:shd w:val="clear" w:color="auto" w:fill="474949"/>
              </w:rPr>
              <w:t>exampleOutEVENTS-GIT.tsv;</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done;</w:t>
            </w:r>
          </w:p>
        </w:tc>
      </w:tr>
    </w:tbl>
    <w:p w14:paraId="46A17862" w14:textId="77777777" w:rsidR="00632FE0" w:rsidRPr="002E034C" w:rsidRDefault="00632FE0" w:rsidP="00632FE0">
      <w:pPr>
        <w:rPr>
          <w:rFonts w:ascii="Times New Roman" w:eastAsia="Times New Roman" w:hAnsi="Times New Roman" w:cs="Times New Roman"/>
          <w:sz w:val="24"/>
          <w:szCs w:val="24"/>
        </w:rPr>
      </w:pPr>
    </w:p>
    <w:p w14:paraId="3B942EEE"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F</w:t>
      </w:r>
    </w:p>
    <w:p w14:paraId="3ED92672" w14:textId="77777777" w:rsidR="00632FE0" w:rsidRPr="002E034C" w:rsidRDefault="00632FE0" w:rsidP="00632FE0">
      <w:pPr>
        <w:jc w:val="center"/>
        <w:rPr>
          <w:rFonts w:ascii="Times New Roman" w:eastAsia="Times New Roman" w:hAnsi="Times New Roman" w:cs="Times New Roman"/>
          <w:b/>
          <w:sz w:val="24"/>
          <w:szCs w:val="24"/>
        </w:rPr>
      </w:pPr>
    </w:p>
    <w:p w14:paraId="2BA4AFEB" w14:textId="77777777" w:rsidR="00632FE0" w:rsidRPr="002E034C" w:rsidRDefault="00632FE0" w:rsidP="00632FE0">
      <w:pP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2E034C" w14:paraId="056F8160" w14:textId="77777777" w:rsidTr="00815950">
        <w:tc>
          <w:tcPr>
            <w:tcW w:w="11085" w:type="dxa"/>
            <w:shd w:val="clear" w:color="auto" w:fill="474949"/>
            <w:tcMar>
              <w:top w:w="100" w:type="dxa"/>
              <w:left w:w="100" w:type="dxa"/>
              <w:bottom w:w="100" w:type="dxa"/>
              <w:right w:w="100" w:type="dxa"/>
            </w:tcMar>
          </w:tcPr>
          <w:p w14:paraId="67FD8F4E" w14:textId="77777777" w:rsidR="00632FE0" w:rsidRPr="002E034C" w:rsidRDefault="00632FE0" w:rsidP="00815950">
            <w:pPr>
              <w:widowControl w:val="0"/>
              <w:pBdr>
                <w:top w:val="nil"/>
                <w:left w:val="nil"/>
                <w:bottom w:val="nil"/>
                <w:right w:val="nil"/>
                <w:between w:val="nil"/>
              </w:pBdr>
              <w:rPr>
                <w:rFonts w:ascii="Times New Roman" w:eastAsia="Times New Roman" w:hAnsi="Times New Roman" w:cs="Times New Roman"/>
                <w:sz w:val="24"/>
                <w:szCs w:val="24"/>
              </w:rPr>
            </w:pPr>
            <w:r w:rsidRPr="002E034C">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2E034C">
              <w:rPr>
                <w:rFonts w:ascii="Times New Roman" w:eastAsia="Consolas" w:hAnsi="Times New Roman" w:cs="Times New Roman"/>
                <w:color w:val="D1D9E1"/>
                <w:sz w:val="24"/>
                <w:szCs w:val="24"/>
                <w:shd w:val="clear" w:color="auto" w:fill="474949"/>
              </w:rPr>
              <w:br/>
              <w:t>rm exampleOutBELIEFS-GIT.tsv;</w:t>
            </w:r>
            <w:r w:rsidRPr="002E034C">
              <w:rPr>
                <w:rFonts w:ascii="Times New Roman" w:eastAsia="Consolas" w:hAnsi="Times New Roman" w:cs="Times New Roman"/>
                <w:color w:val="D1D9E1"/>
                <w:sz w:val="24"/>
                <w:szCs w:val="24"/>
                <w:shd w:val="clear" w:color="auto" w:fill="474949"/>
              </w:rPr>
              <w:br/>
            </w:r>
            <w:r w:rsidRPr="002E034C">
              <w:rPr>
                <w:rFonts w:ascii="Times New Roman" w:eastAsia="Consolas" w:hAnsi="Times New Roman" w:cs="Times New Roman"/>
                <w:color w:val="CC99CC"/>
                <w:sz w:val="24"/>
                <w:szCs w:val="24"/>
                <w:shd w:val="clear" w:color="auto" w:fill="474949"/>
              </w:rPr>
              <w:t>for</w:t>
            </w:r>
            <w:r w:rsidRPr="002E034C">
              <w:rPr>
                <w:rFonts w:ascii="Times New Roman" w:eastAsia="Consolas" w:hAnsi="Times New Roman" w:cs="Times New Roman"/>
                <w:color w:val="D1D9E1"/>
                <w:sz w:val="24"/>
                <w:szCs w:val="24"/>
                <w:shd w:val="clear" w:color="auto" w:fill="474949"/>
              </w:rPr>
              <w:t xml:space="preserve"> f </w:t>
            </w:r>
            <w:r w:rsidRPr="002E034C">
              <w:rPr>
                <w:rFonts w:ascii="Times New Roman" w:eastAsia="Consolas" w:hAnsi="Times New Roman" w:cs="Times New Roman"/>
                <w:color w:val="CC99CC"/>
                <w:sz w:val="24"/>
                <w:szCs w:val="24"/>
                <w:shd w:val="clear" w:color="auto" w:fill="474949"/>
              </w:rPr>
              <w:t>in</w:t>
            </w:r>
            <w:r w:rsidRPr="002E034C">
              <w:rPr>
                <w:rFonts w:ascii="Times New Roman" w:eastAsia="Consolas" w:hAnsi="Times New Roman" w:cs="Times New Roman"/>
                <w:color w:val="D1D9E1"/>
                <w:sz w:val="24"/>
                <w:szCs w:val="24"/>
                <w:shd w:val="clear" w:color="auto" w:fill="474949"/>
              </w:rPr>
              <w:t xml:space="preserve"> MS*.xml;</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CC99CC"/>
                <w:sz w:val="24"/>
                <w:szCs w:val="24"/>
                <w:shd w:val="clear" w:color="auto" w:fill="474949"/>
              </w:rPr>
              <w:t>do</w:t>
            </w:r>
            <w:r w:rsidRPr="002E034C">
              <w:rPr>
                <w:rFonts w:ascii="Times New Roman" w:eastAsia="Consolas" w:hAnsi="Times New Roman" w:cs="Times New Roman"/>
                <w:color w:val="D1D9E1"/>
                <w:sz w:val="24"/>
                <w:szCs w:val="24"/>
                <w:shd w:val="clear" w:color="auto" w:fill="474949"/>
              </w:rPr>
              <w:br/>
              <w:t xml:space="preserve">         xmlstarlet tr exampleStylesheetBELIEFS-GIT.xsl $f </w:t>
            </w:r>
            <w:r w:rsidRPr="002E034C">
              <w:rPr>
                <w:rFonts w:ascii="Times New Roman" w:eastAsia="Consolas" w:hAnsi="Times New Roman" w:cs="Times New Roman"/>
                <w:color w:val="F99157"/>
                <w:sz w:val="24"/>
                <w:szCs w:val="24"/>
                <w:shd w:val="clear" w:color="auto" w:fill="474949"/>
              </w:rPr>
              <w:t xml:space="preserve">&gt;&gt; </w:t>
            </w:r>
            <w:r w:rsidRPr="002E034C">
              <w:rPr>
                <w:rFonts w:ascii="Times New Roman" w:eastAsia="Consolas" w:hAnsi="Times New Roman" w:cs="Times New Roman"/>
                <w:color w:val="D1D9E1"/>
                <w:sz w:val="24"/>
                <w:szCs w:val="24"/>
                <w:shd w:val="clear" w:color="auto" w:fill="474949"/>
              </w:rPr>
              <w:t>exampleOutBELIEFS-GIT.tsv;</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done;</w:t>
            </w:r>
          </w:p>
        </w:tc>
      </w:tr>
    </w:tbl>
    <w:p w14:paraId="21C2F1C8" w14:textId="77777777" w:rsidR="00632FE0" w:rsidRPr="002E034C" w:rsidRDefault="00632FE0" w:rsidP="00632FE0">
      <w:pPr>
        <w:rPr>
          <w:rFonts w:ascii="Times New Roman" w:eastAsia="Times New Roman" w:hAnsi="Times New Roman" w:cs="Times New Roman"/>
          <w:sz w:val="24"/>
          <w:szCs w:val="24"/>
        </w:rPr>
      </w:pPr>
    </w:p>
    <w:p w14:paraId="4EC23815" w14:textId="77777777" w:rsidR="00632FE0" w:rsidRPr="002E034C" w:rsidRDefault="00632FE0" w:rsidP="00632FE0">
      <w:pPr>
        <w:rPr>
          <w:rFonts w:ascii="Times New Roman" w:eastAsia="Times New Roman" w:hAnsi="Times New Roman" w:cs="Times New Roman"/>
          <w:sz w:val="24"/>
          <w:szCs w:val="24"/>
        </w:rPr>
      </w:pPr>
    </w:p>
    <w:p w14:paraId="0BEE60D6" w14:textId="77777777" w:rsidR="00632FE0" w:rsidRPr="002E034C" w:rsidRDefault="00632FE0" w:rsidP="00632FE0">
      <w:pPr>
        <w:rPr>
          <w:rFonts w:ascii="Times New Roman" w:eastAsia="Times New Roman" w:hAnsi="Times New Roman" w:cs="Times New Roman"/>
          <w:sz w:val="24"/>
          <w:szCs w:val="24"/>
        </w:rPr>
      </w:pPr>
    </w:p>
    <w:p w14:paraId="5305B819" w14:textId="77777777" w:rsidR="00632FE0" w:rsidRPr="002E034C" w:rsidRDefault="00632FE0" w:rsidP="00632FE0">
      <w:pPr>
        <w:rPr>
          <w:rFonts w:ascii="Times New Roman" w:eastAsia="Times New Roman" w:hAnsi="Times New Roman" w:cs="Times New Roman"/>
          <w:sz w:val="24"/>
          <w:szCs w:val="24"/>
        </w:rPr>
      </w:pPr>
    </w:p>
    <w:p w14:paraId="1D74866E" w14:textId="77777777" w:rsidR="00632FE0" w:rsidRPr="002E034C" w:rsidRDefault="00632FE0" w:rsidP="00632FE0">
      <w:pPr>
        <w:rPr>
          <w:rFonts w:ascii="Times New Roman" w:eastAsia="Times New Roman" w:hAnsi="Times New Roman" w:cs="Times New Roman"/>
          <w:sz w:val="24"/>
          <w:szCs w:val="24"/>
        </w:rPr>
      </w:pPr>
    </w:p>
    <w:p w14:paraId="1A55DA4B"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G</w:t>
      </w:r>
    </w:p>
    <w:p w14:paraId="6AA428CA" w14:textId="77777777" w:rsidR="00632FE0" w:rsidRPr="002E034C" w:rsidRDefault="00632FE0" w:rsidP="00632FE0">
      <w:pPr>
        <w:jc w:val="center"/>
        <w:rPr>
          <w:rFonts w:ascii="Times New Roman" w:eastAsia="Times New Roman" w:hAnsi="Times New Roman" w:cs="Times New Roman"/>
          <w:b/>
          <w:sz w:val="24"/>
          <w:szCs w:val="24"/>
        </w:rPr>
      </w:pPr>
    </w:p>
    <w:p w14:paraId="36BDBA68" w14:textId="77777777" w:rsidR="00632FE0" w:rsidRPr="002E034C" w:rsidRDefault="00632FE0" w:rsidP="00632FE0">
      <w:pPr>
        <w:jc w:val="center"/>
        <w:rPr>
          <w:rFonts w:ascii="Times New Roman" w:eastAsia="Times New Roman" w:hAnsi="Times New Roman" w:cs="Times New Roman"/>
          <w:b/>
          <w:sz w:val="24"/>
          <w:szCs w:val="24"/>
        </w:rPr>
        <w:sectPr w:rsidR="00632FE0" w:rsidRPr="002E034C">
          <w:pgSz w:w="12240" w:h="15840"/>
          <w:pgMar w:top="1440" w:right="1440" w:bottom="1440" w:left="1440" w:header="720" w:footer="720" w:gutter="0"/>
          <w:pgNumType w:start="1"/>
          <w:cols w:space="720"/>
        </w:sectPr>
      </w:pPr>
    </w:p>
    <w:p w14:paraId="27A4E646"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Beliefs Spreadsheet - Sample</w:t>
      </w:r>
    </w:p>
    <w:p w14:paraId="7C22D1A2" w14:textId="77777777" w:rsidR="00632FE0" w:rsidRPr="002E034C" w:rsidRDefault="00632FE0" w:rsidP="00632FE0">
      <w:pPr>
        <w:jc w:val="center"/>
        <w:rPr>
          <w:rFonts w:ascii="Times New Roman" w:eastAsia="Times New Roman" w:hAnsi="Times New Roman" w:cs="Times New Roman"/>
          <w:b/>
          <w:sz w:val="24"/>
          <w:szCs w:val="24"/>
        </w:rPr>
      </w:pPr>
    </w:p>
    <w:p w14:paraId="5ED13B9F" w14:textId="77777777" w:rsidR="00632FE0" w:rsidRPr="00587A52"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8"/>
        <w:gridCol w:w="2940"/>
        <w:gridCol w:w="2604"/>
        <w:gridCol w:w="1202"/>
        <w:gridCol w:w="1793"/>
        <w:gridCol w:w="736"/>
        <w:gridCol w:w="695"/>
        <w:gridCol w:w="1940"/>
        <w:gridCol w:w="2432"/>
      </w:tblGrid>
      <w:tr w:rsidR="00632FE0" w:rsidRPr="00587A52" w14:paraId="366D0C46" w14:textId="77777777" w:rsidTr="0081595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BE921B3"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59BE88D2"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D93D459"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B466866"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Latin Start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71FD384"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Latin 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B024D37"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Start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258FDCA"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0CFACE"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Latin Beliefs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3BFEBB87"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Belief Tags</w:t>
            </w:r>
          </w:p>
        </w:tc>
      </w:tr>
      <w:tr w:rsidR="00632FE0" w:rsidRPr="00587A52" w14:paraId="5249E563" w14:textId="77777777" w:rsidTr="00815950">
        <w:trPr>
          <w:trHeight w:val="4685"/>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7CB84B"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B6C713"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FFF5B9"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2A188"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VII anni quod primo credidit hereticos esse bonos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17BCAC2"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V anni quod ultimo dimisit ipsam credulitatem</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1E1AC5"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1238</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EF5A413"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A44E31"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A588DF0"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#pos_veraces #pos_amicos_dei</w:t>
            </w:r>
          </w:p>
        </w:tc>
      </w:tr>
      <w:tr w:rsidR="00632FE0" w:rsidRPr="00587A52" w14:paraId="789908C7" w14:textId="77777777" w:rsidTr="00815950">
        <w:trPr>
          <w:trHeight w:val="339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F1DF74"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652D7"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74B296"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F3EBF9"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XII anni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B0943D"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IIIIor anni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33A767"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A9D995"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30D07B0"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5ECCD9E"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#pos_veraces #pos_amicos_dei</w:t>
            </w:r>
          </w:p>
        </w:tc>
      </w:tr>
      <w:tr w:rsidR="00632FE0" w:rsidRPr="00587A52" w14:paraId="461F1C9A" w14:textId="77777777" w:rsidTr="00815950">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F2A717"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0ED4D"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F9C9BE8"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15F3B6"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33848E"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7103BE"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A966CA"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D93A43"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D9CDEE0"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r>
      <w:tr w:rsidR="00632FE0" w:rsidRPr="00587A52" w14:paraId="6CDD6854" w14:textId="77777777" w:rsidTr="00815950">
        <w:trPr>
          <w:trHeight w:val="372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9928FF"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C68B70"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E0287F"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7E5DB0"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XV anni quod primo credidit hereticos esse bonos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DD02B4"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 anni quod non credidit.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BD7E19"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1230</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9B3C3B"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627148"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A0CCCC"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#pos_amicos_dei #pos_veraces</w:t>
            </w:r>
          </w:p>
        </w:tc>
      </w:tr>
      <w:tr w:rsidR="00632FE0" w:rsidRPr="00587A52" w14:paraId="1A2EFDEA" w14:textId="77777777" w:rsidTr="00815950">
        <w:trPr>
          <w:trHeight w:val="308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F83D87"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5D23CF"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non habuit ab ipso penitentiam. Et postea non vidit hereticos vel hereticas.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A3385C8"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A00B5E"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Et sunt XIII anni quod primo credidit hereticos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E0FA74"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et sunt VI anni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F4FDCC"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1232</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B943CA"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6A7D90"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5FEDB5"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#pos_amicos_dei #pos_veraces</w:t>
            </w:r>
          </w:p>
        </w:tc>
      </w:tr>
      <w:tr w:rsidR="00632FE0" w:rsidRPr="00587A52" w14:paraId="377C3D7C" w14:textId="77777777" w:rsidTr="00815950">
        <w:trPr>
          <w:trHeight w:val="4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CFC696"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023466"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anni sunt.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4A0E09C"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D572F3"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XXX anni quod primo credidit hereticos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A7A98B"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XIX anni quod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202E76"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1215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DA32D19"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05F5D1"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7B435AE"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#pos_veraces #pos_amicos_dei</w:t>
            </w:r>
          </w:p>
        </w:tc>
      </w:tr>
      <w:tr w:rsidR="00632FE0" w:rsidRPr="00587A52" w14:paraId="227BA4BF" w14:textId="77777777" w:rsidTr="00815950">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44F9FC1"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B0838E"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B3D3A0"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A707A"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49B982"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5E8B1E"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BBE0A"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64BB1"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1298C5"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r>
      <w:tr w:rsidR="00632FE0" w:rsidRPr="00587A52" w14:paraId="233083E1" w14:textId="77777777" w:rsidTr="00815950">
        <w:trPr>
          <w:trHeight w:val="308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BEB6E"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3D611"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A834CD"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E6227"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duo anni quod primo credidit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086F86"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est annus quod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AB3D2D"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6A47D"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F131A4"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B0A3F71"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#pos_veraces #pos_amicos_dei</w:t>
            </w:r>
          </w:p>
        </w:tc>
      </w:tr>
      <w:tr w:rsidR="00632FE0" w:rsidRPr="00587A52" w14:paraId="45078E13" w14:textId="77777777" w:rsidTr="00815950">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402090"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2DF547"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276AC8"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3820CB"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4EF70B"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7683F07"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46EE2C"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D2BE6C7"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8411D23"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r>
      <w:tr w:rsidR="00632FE0" w:rsidRPr="00587A52" w14:paraId="0947F27C" w14:textId="77777777" w:rsidTr="00815950">
        <w:trPr>
          <w:trHeight w:val="435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E237E2"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MS609-0013.xml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86AFCA"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12DEA8"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AF499B1"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XVI anni quod primo credidit hereticos esse bonos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B8D9CB"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non credidit VIII anni sunt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8806F4"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1229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77FA00D"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2BCB4B"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922DB68"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#pos_amicos_dei #pos_posse_salvari</w:t>
            </w:r>
          </w:p>
        </w:tc>
      </w:tr>
      <w:tr w:rsidR="00632FE0" w:rsidRPr="00587A52" w14:paraId="532B96F6" w14:textId="77777777" w:rsidTr="00815950">
        <w:trPr>
          <w:trHeight w:val="116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2E4063"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MS609-0013.xml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68D86E"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43ABDB"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24DDBC"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5B1B6F"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385CA0"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461DCD"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1F1F360"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A1282AB"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r>
      <w:tr w:rsidR="00632FE0" w:rsidRPr="00587A52" w14:paraId="66D30F5B" w14:textId="77777777" w:rsidTr="00815950">
        <w:trPr>
          <w:trHeight w:val="500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4B4816"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196356"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04B0EE"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04A0BC"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XXIII anni quod primo credit hereticos esse bonos,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9712F4"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non credit postquam fecit confessionem suam de heresi fratri Ferrario et socio suo, inquisitores, apud Saysac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3BEFF7F"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1223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5C7159"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751E61"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1B27D0"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#pos_posse_salvari</w:t>
            </w:r>
          </w:p>
        </w:tc>
      </w:tr>
      <w:tr w:rsidR="00632FE0" w:rsidRPr="00587A52" w14:paraId="7FE1E466" w14:textId="77777777" w:rsidTr="00815950">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010A20"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EE45F8"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FEF47D"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F63E7E"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C854DE"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6CB478"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54481F"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5F8FB9"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5198A78"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r>
      <w:tr w:rsidR="00632FE0" w:rsidRPr="00587A52" w14:paraId="314A3FF7" w14:textId="77777777" w:rsidTr="00815950">
        <w:trPr>
          <w:trHeight w:val="339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40FD9"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MS609-0017.xml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E0B5CC"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DAB3544"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2749BE"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A44E846"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8F8ECA"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658831"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268B1B"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9B35ED7"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w:t>
            </w:r>
          </w:p>
        </w:tc>
      </w:tr>
      <w:tr w:rsidR="00632FE0" w:rsidRPr="00587A52" w14:paraId="1F5526D4" w14:textId="77777777" w:rsidTr="00815950">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84A2C0"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MS609-0017.xml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64662E"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B0E906"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E85DC1"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616F09"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ED6F68"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6D7B907"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E22FFC"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57CCB6"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r>
      <w:tr w:rsidR="00632FE0" w:rsidRPr="00587A52" w14:paraId="2C6A6598" w14:textId="77777777" w:rsidTr="00815950">
        <w:trPr>
          <w:trHeight w:val="84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BF5C26"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MS609-0078.xml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3EDC11"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homines et habere bonam fidem et esse veraceset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E8D7634"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FC96AA"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2CAF35"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4A479D"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AA3730"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A140E85"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E7DD53E"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r>
      <w:tr w:rsidR="00632FE0" w:rsidRPr="00587A52" w14:paraId="6E17DA60" w14:textId="77777777" w:rsidTr="00815950">
        <w:trPr>
          <w:trHeight w:val="276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C8494B"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MS609-0079.xml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B08A42"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B4A872"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AEE62B"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C0E7C6"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885CD7"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5E69A4"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0781A3"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050183"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r>
      <w:tr w:rsidR="00632FE0" w:rsidRPr="00587A52" w14:paraId="0DC8C706" w14:textId="77777777" w:rsidTr="00815950">
        <w:trPr>
          <w:trHeight w:val="339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4218246"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MS609-0080.xml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F7266"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48B04"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F62218"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86E67C"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44EEDF"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8CDA53"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A0588D"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71EE1D" w14:textId="77777777" w:rsidR="00632FE0" w:rsidRPr="00587A52" w:rsidRDefault="00632FE0" w:rsidP="00815950">
            <w:pPr>
              <w:spacing w:line="240" w:lineRule="auto"/>
              <w:rPr>
                <w:rFonts w:ascii="Times New Roman" w:eastAsia="Times New Roman" w:hAnsi="Times New Roman" w:cs="Times New Roman"/>
                <w:sz w:val="24"/>
                <w:szCs w:val="24"/>
                <w:lang w:val="en-US"/>
              </w:rPr>
            </w:pPr>
          </w:p>
        </w:tc>
      </w:tr>
      <w:tr w:rsidR="00632FE0" w:rsidRPr="00587A52" w14:paraId="342DBE15" w14:textId="77777777" w:rsidTr="00815950">
        <w:trPr>
          <w:trHeight w:val="308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A87E7A6"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MS609-0080.xml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CECD87"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AAFA868"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DC7B10"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XX anni quod primo credidit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6A1A7B"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non credidit X anni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86E2B0"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1225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6B3331B"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BC835B"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207E6CA" w14:textId="77777777" w:rsidR="00632FE0" w:rsidRPr="00587A52" w:rsidRDefault="00632FE0" w:rsidP="00815950">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#pos_posse_salvari</w:t>
            </w:r>
          </w:p>
        </w:tc>
      </w:tr>
    </w:tbl>
    <w:p w14:paraId="59E1F847" w14:textId="77777777" w:rsidR="00632FE0" w:rsidRPr="002E034C" w:rsidRDefault="00632FE0" w:rsidP="00632FE0">
      <w:pPr>
        <w:jc w:val="center"/>
        <w:rPr>
          <w:rFonts w:ascii="Times New Roman" w:eastAsia="Times New Roman" w:hAnsi="Times New Roman" w:cs="Times New Roman"/>
          <w:b/>
          <w:sz w:val="24"/>
          <w:szCs w:val="24"/>
        </w:rPr>
        <w:sectPr w:rsidR="00632FE0" w:rsidRPr="002E034C" w:rsidSect="00587A52">
          <w:pgSz w:w="15840" w:h="12240" w:orient="landscape"/>
          <w:pgMar w:top="158" w:right="202" w:bottom="202" w:left="158" w:header="720" w:footer="720" w:gutter="0"/>
          <w:pgNumType w:start="1"/>
          <w:cols w:space="720"/>
          <w:docGrid w:linePitch="299"/>
        </w:sectPr>
      </w:pPr>
    </w:p>
    <w:p w14:paraId="4CFEB507" w14:textId="77777777" w:rsidR="00632FE0" w:rsidRPr="002E034C" w:rsidRDefault="00632FE0" w:rsidP="00632FE0">
      <w:pPr>
        <w:jc w:val="center"/>
        <w:rPr>
          <w:rFonts w:ascii="Times New Roman" w:eastAsia="Times New Roman" w:hAnsi="Times New Roman" w:cs="Times New Roman"/>
          <w:b/>
          <w:sz w:val="24"/>
          <w:szCs w:val="24"/>
        </w:rPr>
      </w:pPr>
    </w:p>
    <w:p w14:paraId="6273A356"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H</w:t>
      </w:r>
    </w:p>
    <w:p w14:paraId="094DF343" w14:textId="77777777" w:rsidR="00632FE0" w:rsidRPr="002E034C" w:rsidRDefault="00632FE0" w:rsidP="00632FE0">
      <w:pPr>
        <w:rPr>
          <w:rFonts w:ascii="Times New Roman" w:eastAsia="Times New Roman" w:hAnsi="Times New Roman" w:cs="Times New Roman"/>
          <w:b/>
          <w:sz w:val="24"/>
          <w:szCs w:val="24"/>
        </w:rPr>
        <w:sectPr w:rsidR="00632FE0" w:rsidRPr="002E034C">
          <w:pgSz w:w="12240" w:h="15840"/>
          <w:pgMar w:top="1440" w:right="1440" w:bottom="1440" w:left="1440" w:header="720" w:footer="720" w:gutter="0"/>
          <w:pgNumType w:start="1"/>
          <w:cols w:space="720"/>
        </w:sectPr>
      </w:pPr>
    </w:p>
    <w:p w14:paraId="0E79FCBA" w14:textId="77777777" w:rsidR="00632FE0" w:rsidRDefault="00632FE0" w:rsidP="00632FE0">
      <w:pPr>
        <w:jc w:val="center"/>
        <w:outlineLvl w:val="0"/>
        <w:rPr>
          <w:rFonts w:ascii="Times New Roman" w:eastAsia="Times New Roman" w:hAnsi="Times New Roman" w:cs="Times New Roman"/>
          <w:b/>
          <w:sz w:val="24"/>
          <w:szCs w:val="24"/>
        </w:rPr>
      </w:pPr>
    </w:p>
    <w:p w14:paraId="78E12590" w14:textId="77777777" w:rsidR="00632FE0" w:rsidRPr="002E034C" w:rsidRDefault="00632FE0" w:rsidP="00632F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Events Spreadsheet - Sample</w:t>
      </w:r>
    </w:p>
    <w:p w14:paraId="706AF5C7" w14:textId="77777777" w:rsidR="00632FE0" w:rsidRPr="002E034C" w:rsidRDefault="00632FE0" w:rsidP="00632FE0">
      <w:pPr>
        <w:rPr>
          <w:rFonts w:ascii="Times New Roman" w:eastAsia="Times New Roman" w:hAnsi="Times New Roman" w:cs="Times New Roman"/>
          <w:b/>
          <w:sz w:val="24"/>
          <w:szCs w:val="24"/>
        </w:rPr>
      </w:pPr>
    </w:p>
    <w:p w14:paraId="5263C5DC" w14:textId="77777777" w:rsidR="00632FE0" w:rsidRPr="00505E7A"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505E7A" w14:paraId="48B7B54A" w14:textId="77777777" w:rsidTr="0081595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Location Tag</w:t>
            </w:r>
          </w:p>
        </w:tc>
      </w:tr>
      <w:tr w:rsidR="00632FE0" w:rsidRPr="00505E7A" w14:paraId="49E47075" w14:textId="77777777" w:rsidTr="0081595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#home_of_Cap-de-Porc</w:t>
            </w:r>
          </w:p>
        </w:tc>
      </w:tr>
      <w:tr w:rsidR="00632FE0" w:rsidRPr="00505E7A" w14:paraId="1E20F6A1" w14:textId="77777777" w:rsidTr="0081595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#Oliver_MSP</w:t>
            </w:r>
          </w:p>
        </w:tc>
      </w:tr>
      <w:tr w:rsidR="00632FE0" w:rsidRPr="00505E7A" w14:paraId="372E9F51" w14:textId="77777777" w:rsidTr="0081595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#home_of_Guilhem_Vidal</w:t>
            </w:r>
          </w:p>
        </w:tc>
      </w:tr>
      <w:tr w:rsidR="00632FE0" w:rsidRPr="00505E7A" w14:paraId="102E4BD9" w14:textId="77777777" w:rsidTr="0081595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#home_of_Bernard_Faure_de_Castilho_MSP-AU</w:t>
            </w:r>
          </w:p>
        </w:tc>
      </w:tr>
      <w:tr w:rsidR="00632FE0" w:rsidRPr="00505E7A" w14:paraId="0CC1E747" w14:textId="77777777" w:rsidTr="0081595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#home_of_Guilhem_Canast-Brus</w:t>
            </w:r>
          </w:p>
        </w:tc>
      </w:tr>
      <w:tr w:rsidR="00632FE0" w:rsidRPr="00505E7A" w14:paraId="1C083BC1" w14:textId="77777777" w:rsidTr="0081595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505E7A"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#journey</w:t>
            </w:r>
          </w:p>
        </w:tc>
      </w:tr>
      <w:tr w:rsidR="00632FE0" w:rsidRPr="00505E7A" w14:paraId="5C7AC124" w14:textId="77777777" w:rsidTr="0081595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505E7A"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#Lo_Radel_MSP</w:t>
            </w:r>
          </w:p>
        </w:tc>
      </w:tr>
      <w:tr w:rsidR="00632FE0" w:rsidRPr="00505E7A" w14:paraId="2E68BF0F" w14:textId="77777777" w:rsidTr="0081595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505E7A"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#home_of_Cap-de-Porc</w:t>
            </w:r>
          </w:p>
        </w:tc>
      </w:tr>
      <w:tr w:rsidR="00632FE0" w:rsidRPr="00505E7A" w14:paraId="28881884" w14:textId="77777777" w:rsidTr="0081595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505E7A"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505E7A"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505E7A"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505E7A"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505E7A" w:rsidRDefault="00632FE0" w:rsidP="00815950">
            <w:pPr>
              <w:spacing w:line="240" w:lineRule="auto"/>
              <w:rPr>
                <w:rFonts w:ascii="Times New Roman" w:eastAsia="Times New Roman" w:hAnsi="Times New Roman" w:cs="Times New Roman"/>
                <w:sz w:val="24"/>
                <w:szCs w:val="24"/>
                <w:lang w:val="en-US"/>
              </w:rPr>
            </w:pPr>
          </w:p>
        </w:tc>
      </w:tr>
      <w:tr w:rsidR="00632FE0" w:rsidRPr="00505E7A" w14:paraId="7359831F" w14:textId="77777777" w:rsidTr="0081595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505E7A"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505E7A"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#Mirepoix_Ariege</w:t>
            </w:r>
          </w:p>
        </w:tc>
      </w:tr>
      <w:tr w:rsidR="00632FE0" w:rsidRPr="00505E7A" w14:paraId="44C33C4A" w14:textId="77777777" w:rsidTr="0081595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#home_of_Cap-de-Porc</w:t>
            </w:r>
          </w:p>
        </w:tc>
      </w:tr>
      <w:tr w:rsidR="00632FE0" w:rsidRPr="00505E7A" w14:paraId="324A414B" w14:textId="77777777" w:rsidTr="0081595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#home_of_Guilhem_Canast-Brus</w:t>
            </w:r>
          </w:p>
        </w:tc>
      </w:tr>
      <w:tr w:rsidR="00632FE0" w:rsidRPr="00505E7A" w14:paraId="74CE7347" w14:textId="77777777" w:rsidTr="0081595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#home_of_Peirona_Na_Riqua_MSP-AU</w:t>
            </w:r>
          </w:p>
        </w:tc>
      </w:tr>
      <w:tr w:rsidR="00632FE0" w:rsidRPr="00505E7A" w14:paraId="4FD2C7B6" w14:textId="77777777" w:rsidTr="0081595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#home_of_Cap-de-Porc</w:t>
            </w:r>
          </w:p>
        </w:tc>
      </w:tr>
      <w:tr w:rsidR="00632FE0" w:rsidRPr="00505E7A" w14:paraId="3DEAAA99" w14:textId="77777777" w:rsidTr="0081595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#Lo_Radel_MSP</w:t>
            </w:r>
          </w:p>
        </w:tc>
      </w:tr>
      <w:tr w:rsidR="00632FE0" w:rsidRPr="00505E7A" w14:paraId="451FA471" w14:textId="77777777" w:rsidTr="0081595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#home_of_Guilhem_Vidal</w:t>
            </w:r>
          </w:p>
        </w:tc>
      </w:tr>
      <w:tr w:rsidR="00632FE0" w:rsidRPr="00505E7A" w14:paraId="2811914A" w14:textId="77777777" w:rsidTr="0081595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#home_of_Guilhem_Vidal</w:t>
            </w:r>
          </w:p>
        </w:tc>
      </w:tr>
      <w:tr w:rsidR="00632FE0" w:rsidRPr="00505E7A" w14:paraId="6335E563" w14:textId="77777777" w:rsidTr="0081595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#home_of_Na_Camona_MSP-AU</w:t>
            </w:r>
          </w:p>
        </w:tc>
      </w:tr>
      <w:tr w:rsidR="00632FE0" w:rsidRPr="00505E7A" w14:paraId="5A166063" w14:textId="77777777" w:rsidTr="0081595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Bernardi de Quiders BertrandumMarti et socium eius, hereticos. Et vidit ibi cum eis Raimundum de Causit; Willelmum Vital; et Arnaldum Godalh; et ipsum Bernardum de Quiders. Et omnes et ipse testis adoraverunt 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Bertrand Marti and heretic companions in the house of Bernard de Quiders and saw there with them Raimund de Causit, Guilhem Vidal and Arnald Godalh and Bernard de Quiders himself, and the witness and everyone else 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505E7A"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505E7A" w:rsidRDefault="00632FE0" w:rsidP="0081595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505E7A" w:rsidRDefault="00632FE0" w:rsidP="00815950">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#home_of_Bernard_de_Quiders</w:t>
            </w:r>
          </w:p>
        </w:tc>
      </w:tr>
    </w:tbl>
    <w:p w14:paraId="277C9008" w14:textId="77777777" w:rsidR="00632FE0" w:rsidRPr="002E034C" w:rsidRDefault="00632FE0" w:rsidP="00632FE0">
      <w:pPr>
        <w:rPr>
          <w:rFonts w:ascii="Times New Roman" w:eastAsia="Times New Roman" w:hAnsi="Times New Roman" w:cs="Times New Roman"/>
          <w:sz w:val="24"/>
          <w:szCs w:val="24"/>
        </w:rPr>
        <w:sectPr w:rsidR="00632FE0" w:rsidRPr="002E034C" w:rsidSect="00505E7A">
          <w:pgSz w:w="15840" w:h="12240" w:orient="landscape"/>
          <w:pgMar w:top="158" w:right="202" w:bottom="202" w:left="158" w:header="720" w:footer="720" w:gutter="0"/>
          <w:pgNumType w:start="1"/>
          <w:cols w:space="720"/>
          <w:docGrid w:linePitch="299"/>
        </w:sectPr>
      </w:pPr>
    </w:p>
    <w:p w14:paraId="70AE431E" w14:textId="77777777" w:rsidR="00632FE0" w:rsidRPr="002E034C" w:rsidRDefault="00632FE0" w:rsidP="00632FE0">
      <w:pPr>
        <w:rPr>
          <w:rFonts w:ascii="Times New Roman" w:eastAsia="Times New Roman" w:hAnsi="Times New Roman" w:cs="Times New Roman"/>
          <w:sz w:val="24"/>
          <w:szCs w:val="24"/>
        </w:rPr>
        <w:sectPr w:rsidR="00632FE0" w:rsidRPr="002E034C" w:rsidSect="00E20127">
          <w:type w:val="continuous"/>
          <w:pgSz w:w="15840" w:h="12240" w:orient="landscape"/>
          <w:pgMar w:top="158" w:right="202" w:bottom="202" w:left="158" w:header="720" w:footer="720" w:gutter="0"/>
          <w:pgNumType w:start="1"/>
          <w:cols w:space="720"/>
          <w:docGrid w:linePitch="299"/>
        </w:sectPr>
      </w:pPr>
    </w:p>
    <w:p w14:paraId="6851C949" w14:textId="77777777" w:rsidR="00632FE0" w:rsidRDefault="00632FE0" w:rsidP="00632FE0">
      <w:pPr>
        <w:rPr>
          <w:rFonts w:ascii="Times New Roman" w:eastAsia="Times New Roman" w:hAnsi="Times New Roman" w:cs="Times New Roman"/>
          <w:sz w:val="24"/>
          <w:szCs w:val="24"/>
        </w:rPr>
      </w:pPr>
    </w:p>
    <w:p w14:paraId="24A3EB3C" w14:textId="77777777" w:rsidR="00632FE0" w:rsidRDefault="00632FE0" w:rsidP="00632FE0">
      <w:pPr>
        <w:rPr>
          <w:rFonts w:ascii="Times New Roman" w:eastAsia="Times New Roman" w:hAnsi="Times New Roman" w:cs="Times New Roman"/>
          <w:sz w:val="24"/>
          <w:szCs w:val="24"/>
        </w:rPr>
      </w:pPr>
    </w:p>
    <w:p w14:paraId="3F841DFC" w14:textId="77777777" w:rsidR="00632FE0" w:rsidRDefault="00632FE0" w:rsidP="00632FE0">
      <w:pPr>
        <w:rPr>
          <w:rFonts w:ascii="Times New Roman" w:eastAsia="Times New Roman" w:hAnsi="Times New Roman" w:cs="Times New Roman"/>
          <w:sz w:val="24"/>
          <w:szCs w:val="24"/>
        </w:rPr>
      </w:pPr>
    </w:p>
    <w:p w14:paraId="4A7F276F" w14:textId="77777777" w:rsidR="00632FE0" w:rsidRDefault="00632FE0" w:rsidP="00632FE0">
      <w:pPr>
        <w:rPr>
          <w:rFonts w:ascii="Times New Roman" w:eastAsia="Times New Roman" w:hAnsi="Times New Roman" w:cs="Times New Roman"/>
          <w:sz w:val="24"/>
          <w:szCs w:val="24"/>
        </w:rPr>
      </w:pPr>
    </w:p>
    <w:p w14:paraId="0B18B3D4" w14:textId="77777777" w:rsidR="00632FE0" w:rsidRDefault="00632FE0" w:rsidP="00632FE0">
      <w:pPr>
        <w:rPr>
          <w:rFonts w:ascii="Times New Roman" w:eastAsia="Times New Roman" w:hAnsi="Times New Roman" w:cs="Times New Roman"/>
          <w:sz w:val="24"/>
          <w:szCs w:val="24"/>
        </w:rPr>
      </w:pPr>
    </w:p>
    <w:p w14:paraId="4DB79213" w14:textId="77777777" w:rsidR="00632FE0" w:rsidRDefault="00632FE0" w:rsidP="00632FE0">
      <w:pPr>
        <w:rPr>
          <w:rFonts w:ascii="Times New Roman" w:eastAsia="Times New Roman" w:hAnsi="Times New Roman" w:cs="Times New Roman"/>
          <w:sz w:val="24"/>
          <w:szCs w:val="24"/>
        </w:rPr>
      </w:pPr>
    </w:p>
    <w:p w14:paraId="166BB660" w14:textId="77777777" w:rsidR="00632FE0" w:rsidRDefault="00632FE0" w:rsidP="00632FE0">
      <w:pPr>
        <w:rPr>
          <w:rFonts w:ascii="Times New Roman" w:eastAsia="Times New Roman" w:hAnsi="Times New Roman" w:cs="Times New Roman"/>
          <w:sz w:val="24"/>
          <w:szCs w:val="24"/>
        </w:rPr>
      </w:pPr>
    </w:p>
    <w:p w14:paraId="3D4041B0" w14:textId="77777777" w:rsidR="00632FE0" w:rsidRDefault="00632FE0" w:rsidP="00632FE0">
      <w:pPr>
        <w:rPr>
          <w:rFonts w:ascii="Times New Roman" w:eastAsia="Times New Roman" w:hAnsi="Times New Roman" w:cs="Times New Roman"/>
          <w:sz w:val="24"/>
          <w:szCs w:val="24"/>
        </w:rPr>
      </w:pPr>
    </w:p>
    <w:p w14:paraId="6524DB58" w14:textId="77777777" w:rsidR="00632FE0" w:rsidRPr="002E034C" w:rsidRDefault="00632FE0" w:rsidP="00632FE0">
      <w:pPr>
        <w:rPr>
          <w:rFonts w:ascii="Times New Roman" w:eastAsia="Times New Roman" w:hAnsi="Times New Roman" w:cs="Times New Roman"/>
          <w:sz w:val="24"/>
          <w:szCs w:val="24"/>
        </w:rPr>
      </w:pPr>
    </w:p>
    <w:p w14:paraId="51FFBA13" w14:textId="77777777" w:rsidR="005E028D" w:rsidRDefault="00B0060C">
      <w:bookmarkStart w:id="1" w:name="_GoBack"/>
      <w:bookmarkEnd w:id="1"/>
    </w:p>
    <w:sectPr w:rsidR="005E028D" w:rsidSect="00E2012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B5DCD" w14:textId="77777777" w:rsidR="00B0060C" w:rsidRDefault="00B0060C" w:rsidP="00632FE0">
      <w:pPr>
        <w:spacing w:line="240" w:lineRule="auto"/>
      </w:pPr>
      <w:r>
        <w:separator/>
      </w:r>
    </w:p>
  </w:endnote>
  <w:endnote w:type="continuationSeparator" w:id="0">
    <w:p w14:paraId="0C722858" w14:textId="77777777" w:rsidR="00B0060C" w:rsidRDefault="00B0060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4A644" w14:textId="77777777" w:rsidR="00B0060C" w:rsidRDefault="00B0060C" w:rsidP="00632FE0">
      <w:pPr>
        <w:spacing w:line="240" w:lineRule="auto"/>
      </w:pPr>
      <w:r>
        <w:separator/>
      </w:r>
    </w:p>
  </w:footnote>
  <w:footnote w:type="continuationSeparator" w:id="0">
    <w:p w14:paraId="6D9B1456" w14:textId="77777777" w:rsidR="00B0060C" w:rsidRDefault="00B0060C" w:rsidP="00632FE0">
      <w:pPr>
        <w:spacing w:line="240" w:lineRule="auto"/>
      </w:pPr>
      <w:r>
        <w:continuationSeparator/>
      </w:r>
    </w:p>
  </w:footnote>
  <w:footnote w:id="1">
    <w:p w14:paraId="5F8EECCD"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Mark Gregory Pegg, </w:t>
      </w:r>
      <w:r w:rsidRPr="00513CA5">
        <w:rPr>
          <w:rFonts w:ascii="Times New Roman" w:eastAsia="Times New Roman" w:hAnsi="Times New Roman" w:cs="Times New Roman"/>
          <w:i/>
          <w:sz w:val="24"/>
          <w:szCs w:val="24"/>
        </w:rPr>
        <w:t>The Corruption of Angels: The Great Inquisition of 1245-1246</w:t>
      </w:r>
      <w:r w:rsidRPr="00513CA5">
        <w:rPr>
          <w:rFonts w:ascii="Times New Roman" w:eastAsia="Times New Roman" w:hAnsi="Times New Roman" w:cs="Times New Roman"/>
          <w:sz w:val="24"/>
          <w:szCs w:val="24"/>
        </w:rPr>
        <w:t xml:space="preserve">, (Princeton, NJ: Princeton University Press, 2001), p. 3. </w:t>
      </w:r>
      <w:r w:rsidRPr="00513CA5">
        <w:rPr>
          <w:rFonts w:ascii="Times New Roman" w:eastAsia="Times New Roman" w:hAnsi="Times New Roman" w:cs="Times New Roman"/>
          <w:sz w:val="24"/>
          <w:szCs w:val="24"/>
        </w:rPr>
        <w:tab/>
      </w:r>
    </w:p>
    <w:p w14:paraId="091F5330" w14:textId="77777777" w:rsidR="00632FE0" w:rsidRPr="00513CA5" w:rsidRDefault="00632FE0" w:rsidP="00632FE0">
      <w:pPr>
        <w:spacing w:line="240" w:lineRule="auto"/>
        <w:rPr>
          <w:rFonts w:ascii="Times New Roman" w:eastAsia="Times New Roman" w:hAnsi="Times New Roman" w:cs="Times New Roman"/>
          <w:sz w:val="24"/>
          <w:szCs w:val="24"/>
        </w:rPr>
      </w:pPr>
    </w:p>
  </w:footnote>
  <w:footnote w:id="2">
    <w:p w14:paraId="11C6FC55"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19CAFC95" w14:textId="77777777" w:rsidR="00632FE0" w:rsidRPr="00513CA5" w:rsidRDefault="00632FE0" w:rsidP="00632FE0">
      <w:pPr>
        <w:spacing w:line="240" w:lineRule="auto"/>
        <w:rPr>
          <w:rFonts w:ascii="Times New Roman" w:eastAsia="Times New Roman" w:hAnsi="Times New Roman" w:cs="Times New Roman"/>
          <w:sz w:val="24"/>
          <w:szCs w:val="24"/>
        </w:rPr>
      </w:pPr>
    </w:p>
  </w:footnote>
  <w:footnote w:id="3">
    <w:p w14:paraId="1B48A058"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4C3C1CFF"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4">
    <w:p w14:paraId="393131FD"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2F577819"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5">
    <w:p w14:paraId="49A731F8"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2E34DD99"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6">
    <w:p w14:paraId="3D25FCA4"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p.5. </w:t>
      </w:r>
    </w:p>
    <w:p w14:paraId="7559F30C"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7">
    <w:p w14:paraId="16CDFA8A"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6. </w:t>
      </w:r>
    </w:p>
    <w:p w14:paraId="77113840"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8">
    <w:p w14:paraId="6AA7F153"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7. </w:t>
      </w:r>
    </w:p>
    <w:p w14:paraId="47E1E394"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9">
    <w:p w14:paraId="3FE48A38"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7-8. </w:t>
      </w:r>
    </w:p>
    <w:p w14:paraId="3D975DEF"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10">
    <w:p w14:paraId="72FB80A0"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8-9. </w:t>
      </w:r>
    </w:p>
    <w:p w14:paraId="35825C0F"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11">
    <w:p w14:paraId="65126E82"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9.</w:t>
      </w:r>
    </w:p>
    <w:p w14:paraId="0F2660DF"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12">
    <w:p w14:paraId="4E5F1737"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11.  </w:t>
      </w:r>
    </w:p>
    <w:p w14:paraId="310A6868"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13">
    <w:p w14:paraId="775425EF"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12. </w:t>
      </w:r>
    </w:p>
    <w:p w14:paraId="72403EF4"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14">
    <w:p w14:paraId="25BBFDAB"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37FF59AB"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15">
    <w:p w14:paraId="5A1FD913"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13</w:t>
      </w:r>
    </w:p>
    <w:p w14:paraId="12D79395"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16">
    <w:p w14:paraId="73458142"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4C7CC1C7"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17">
    <w:p w14:paraId="6922D26C"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77EF5EFC"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18">
    <w:p w14:paraId="351BDD03"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13-14.</w:t>
      </w:r>
    </w:p>
    <w:p w14:paraId="08FA927C"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19">
    <w:p w14:paraId="0FD26316"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14.</w:t>
      </w:r>
    </w:p>
    <w:p w14:paraId="152FF3C6"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20">
    <w:p w14:paraId="6BA7AFEB"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31.</w:t>
      </w:r>
    </w:p>
    <w:p w14:paraId="1B14C508"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21">
    <w:p w14:paraId="06D784B9"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29.</w:t>
      </w:r>
    </w:p>
    <w:p w14:paraId="150B6542"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22">
    <w:p w14:paraId="7138435B"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167CE49C"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23">
    <w:p w14:paraId="505AF389"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4C3DB7D2"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24">
    <w:p w14:paraId="76C1C016"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01F3132B"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25">
    <w:p w14:paraId="6532FFCF" w14:textId="77777777" w:rsidR="00632FE0"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31.</w:t>
      </w:r>
    </w:p>
    <w:p w14:paraId="708C81F7"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p>
  </w:footnote>
  <w:footnote w:id="26">
    <w:p w14:paraId="5962C270"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3CCA1722"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27">
    <w:p w14:paraId="2FE64207"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36.</w:t>
      </w:r>
    </w:p>
    <w:p w14:paraId="2F7FD5BE"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28">
    <w:p w14:paraId="5637B3A3"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36-37.</w:t>
      </w:r>
    </w:p>
    <w:p w14:paraId="31F35759"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29">
    <w:p w14:paraId="5F6AB0B8"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37.</w:t>
      </w:r>
    </w:p>
    <w:p w14:paraId="1B0A7650"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30">
    <w:p w14:paraId="7B698B03" w14:textId="77777777" w:rsidR="00632FE0" w:rsidRPr="00513CA5" w:rsidRDefault="00632FE0" w:rsidP="00632FE0">
      <w:pPr>
        <w:spacing w:line="240" w:lineRule="auto"/>
        <w:ind w:firstLine="720"/>
        <w:rPr>
          <w:rFonts w:ascii="Times New Roman" w:eastAsia="Times New Roman" w:hAnsi="Times New Roman" w:cs="Times New Roman"/>
          <w:sz w:val="24"/>
          <w:szCs w:val="24"/>
          <w:highlight w:val="red"/>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38. </w:t>
      </w:r>
      <w:r w:rsidRPr="00513CA5">
        <w:rPr>
          <w:rFonts w:ascii="Times New Roman" w:eastAsia="Times New Roman" w:hAnsi="Times New Roman" w:cs="Times New Roman"/>
          <w:sz w:val="24"/>
          <w:szCs w:val="24"/>
          <w:highlight w:val="yellow"/>
        </w:rPr>
        <w:t xml:space="preserve">BUT ALSO THE PAMPHLET, SHOULD I JUST CITE THE PAMPHLET </w:t>
      </w:r>
      <w:r w:rsidRPr="00513CA5">
        <w:rPr>
          <w:rFonts w:ascii="Times New Roman" w:eastAsia="Times New Roman" w:hAnsi="Times New Roman" w:cs="Times New Roman"/>
          <w:sz w:val="24"/>
          <w:szCs w:val="24"/>
          <w:highlight w:val="red"/>
        </w:rPr>
        <w:t>Yes (PAGE 167 - ASK HOW TO CITE)</w:t>
      </w:r>
    </w:p>
    <w:p w14:paraId="1B06FBE3" w14:textId="77777777" w:rsidR="00632FE0" w:rsidRPr="00513CA5" w:rsidRDefault="00632FE0" w:rsidP="00632FE0">
      <w:pPr>
        <w:spacing w:line="240" w:lineRule="auto"/>
        <w:rPr>
          <w:rFonts w:ascii="Times New Roman" w:eastAsia="Times New Roman" w:hAnsi="Times New Roman" w:cs="Times New Roman"/>
          <w:sz w:val="24"/>
          <w:szCs w:val="24"/>
        </w:rPr>
      </w:pPr>
    </w:p>
  </w:footnote>
  <w:footnote w:id="31">
    <w:p w14:paraId="75F9E870"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0F56FAA4"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32">
    <w:p w14:paraId="16DA1310"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471A0A1B" w14:textId="77777777" w:rsidR="00632FE0" w:rsidRPr="00513CA5" w:rsidRDefault="00632FE0" w:rsidP="00632FE0">
      <w:pPr>
        <w:spacing w:line="240" w:lineRule="auto"/>
        <w:rPr>
          <w:rFonts w:ascii="Times New Roman" w:eastAsia="Times New Roman" w:hAnsi="Times New Roman" w:cs="Times New Roman"/>
          <w:sz w:val="24"/>
          <w:szCs w:val="24"/>
        </w:rPr>
      </w:pPr>
    </w:p>
  </w:footnote>
  <w:footnote w:id="33">
    <w:p w14:paraId="4D02779D"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72B398A6"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34">
    <w:p w14:paraId="6EF4179B"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253A8687"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35">
    <w:p w14:paraId="5147AE33"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39.</w:t>
      </w:r>
    </w:p>
    <w:p w14:paraId="45F2CD78" w14:textId="77777777" w:rsidR="00632FE0" w:rsidRPr="00513CA5" w:rsidRDefault="00632FE0" w:rsidP="00632FE0">
      <w:pPr>
        <w:spacing w:line="240" w:lineRule="auto"/>
        <w:ind w:left="720"/>
        <w:rPr>
          <w:rFonts w:ascii="Times New Roman" w:eastAsia="Times New Roman" w:hAnsi="Times New Roman" w:cs="Times New Roman"/>
          <w:sz w:val="24"/>
          <w:szCs w:val="24"/>
        </w:rPr>
      </w:pPr>
      <w:r w:rsidRPr="00513CA5">
        <w:rPr>
          <w:rFonts w:ascii="Times New Roman" w:eastAsia="Times New Roman" w:hAnsi="Times New Roman" w:cs="Times New Roman"/>
          <w:sz w:val="24"/>
          <w:szCs w:val="24"/>
        </w:rPr>
        <w:t xml:space="preserve"> </w:t>
      </w:r>
    </w:p>
  </w:footnote>
  <w:footnote w:id="36">
    <w:p w14:paraId="0EC14080"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26D4220D"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37">
    <w:p w14:paraId="332B255D"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1945360E"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38">
    <w:p w14:paraId="0F3785B0"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45.</w:t>
      </w:r>
    </w:p>
    <w:p w14:paraId="6010792B"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39">
    <w:p w14:paraId="7305445B"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2C1C39D1"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40">
    <w:p w14:paraId="51E2C9FC"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45.</w:t>
      </w:r>
    </w:p>
    <w:p w14:paraId="046BB832"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41">
    <w:p w14:paraId="3385FC01"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20.  </w:t>
      </w:r>
    </w:p>
    <w:p w14:paraId="362181CA"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42">
    <w:p w14:paraId="3E7CEA8A"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593E86E6"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43">
    <w:p w14:paraId="4ECA0C6E"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20-21. </w:t>
      </w:r>
    </w:p>
    <w:p w14:paraId="384BC0DD"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44">
    <w:p w14:paraId="4D329D26"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21.</w:t>
      </w:r>
      <w:r w:rsidRPr="00513CA5">
        <w:rPr>
          <w:rFonts w:ascii="Times New Roman" w:eastAsia="Times New Roman" w:hAnsi="Times New Roman" w:cs="Times New Roman"/>
          <w:sz w:val="24"/>
          <w:szCs w:val="24"/>
        </w:rPr>
        <w:tab/>
      </w:r>
    </w:p>
    <w:p w14:paraId="29C3A3DB"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45">
    <w:p w14:paraId="5171D55C"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17130B3B"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46">
    <w:p w14:paraId="50A2A3FC"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0A79D451"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47">
    <w:p w14:paraId="7ED2CBC3"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77DFFBB6"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48">
    <w:p w14:paraId="66C86954"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22.</w:t>
      </w:r>
    </w:p>
    <w:p w14:paraId="317DB13B"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49">
    <w:p w14:paraId="3E04E59F"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5CE9DFA6"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50">
    <w:p w14:paraId="1335C9CF"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118BD043"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51">
    <w:p w14:paraId="3BC14772"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23. </w:t>
      </w:r>
    </w:p>
    <w:p w14:paraId="00DEC798"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52">
    <w:p w14:paraId="7D9BCA43"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5CAB6772"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53">
    <w:p w14:paraId="36AC7694"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22.</w:t>
      </w:r>
    </w:p>
    <w:p w14:paraId="114DD067"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54">
    <w:p w14:paraId="7140C194"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It would not be possible to delve into the full scale of Rehr’s work in this thesis. I encourage anyone interested in Rehr’s work to take a look at his website: http://medieval-inquisition.huma-num.fr/ </w:t>
      </w:r>
    </w:p>
  </w:footnote>
  <w:footnote w:id="55">
    <w:p w14:paraId="5C4F3384"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R.I. Moore, </w:t>
      </w:r>
      <w:r w:rsidRPr="00513CA5">
        <w:rPr>
          <w:rFonts w:ascii="Times New Roman" w:eastAsia="Times New Roman" w:hAnsi="Times New Roman" w:cs="Times New Roman"/>
          <w:sz w:val="24"/>
          <w:szCs w:val="24"/>
          <w:highlight w:val="white"/>
        </w:rPr>
        <w:t xml:space="preserve">“The Debate of April 2013 in Retrospect,” 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pp. 258-259.</w:t>
      </w:r>
    </w:p>
    <w:p w14:paraId="65782664"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56">
    <w:p w14:paraId="4D65C98E"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259. </w:t>
      </w:r>
    </w:p>
    <w:p w14:paraId="54F236C2"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57">
    <w:p w14:paraId="6B2B9913" w14:textId="77777777" w:rsidR="00632FE0" w:rsidRPr="00513CA5" w:rsidRDefault="00632FE0" w:rsidP="00632FE0">
      <w:pPr>
        <w:spacing w:line="240" w:lineRule="auto"/>
        <w:ind w:firstLine="720"/>
        <w:rPr>
          <w:rFonts w:ascii="Times New Roman" w:eastAsia="Times New Roman" w:hAnsi="Times New Roman" w:cs="Times New Roman"/>
          <w:sz w:val="24"/>
          <w:szCs w:val="24"/>
          <w:highlight w:val="white"/>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Mark Gregory Pegg, </w:t>
      </w:r>
      <w:r w:rsidRPr="00513CA5">
        <w:rPr>
          <w:rFonts w:ascii="Times New Roman" w:eastAsia="Times New Roman" w:hAnsi="Times New Roman" w:cs="Times New Roman"/>
          <w:sz w:val="24"/>
          <w:szCs w:val="24"/>
          <w:highlight w:val="white"/>
        </w:rPr>
        <w:t xml:space="preserve">“The Paradigm of Catharism; or, the Historians’ Illusion,” 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pp. 21-24.</w:t>
      </w:r>
    </w:p>
    <w:p w14:paraId="029C5DA0" w14:textId="77777777" w:rsidR="00632FE0" w:rsidRPr="00513CA5" w:rsidRDefault="00632FE0" w:rsidP="00632FE0">
      <w:pPr>
        <w:spacing w:line="240" w:lineRule="auto"/>
        <w:ind w:firstLine="720"/>
        <w:rPr>
          <w:rFonts w:ascii="Times New Roman" w:eastAsia="Times New Roman" w:hAnsi="Times New Roman" w:cs="Times New Roman"/>
          <w:sz w:val="24"/>
          <w:szCs w:val="24"/>
          <w:highlight w:val="white"/>
        </w:rPr>
      </w:pPr>
    </w:p>
  </w:footnote>
  <w:footnote w:id="58">
    <w:p w14:paraId="43C07002"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22. </w:t>
      </w:r>
    </w:p>
    <w:p w14:paraId="4895CF00"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59">
    <w:p w14:paraId="36330E6A"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23.</w:t>
      </w:r>
    </w:p>
    <w:p w14:paraId="5FBCC30F"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60">
    <w:p w14:paraId="67940C62"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35AC080F"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61">
    <w:p w14:paraId="23BDF5FA"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29.</w:t>
      </w:r>
    </w:p>
    <w:p w14:paraId="49923915"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62">
    <w:p w14:paraId="09A4BC7D"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26.</w:t>
      </w:r>
    </w:p>
    <w:p w14:paraId="0FDFC36E"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63">
    <w:p w14:paraId="16591965"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733007A3"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64">
    <w:p w14:paraId="14A1F127"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28.</w:t>
      </w:r>
    </w:p>
    <w:p w14:paraId="23AD1F3D"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65">
    <w:p w14:paraId="4394383C"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Pegg, </w:t>
      </w:r>
      <w:r w:rsidRPr="00513CA5">
        <w:rPr>
          <w:rFonts w:ascii="Times New Roman" w:eastAsia="Times New Roman" w:hAnsi="Times New Roman" w:cs="Times New Roman"/>
          <w:i/>
          <w:sz w:val="24"/>
          <w:szCs w:val="24"/>
        </w:rPr>
        <w:t>The Corruption of Angels</w:t>
      </w:r>
      <w:r w:rsidRPr="00513CA5">
        <w:rPr>
          <w:rFonts w:ascii="Times New Roman" w:eastAsia="Times New Roman" w:hAnsi="Times New Roman" w:cs="Times New Roman"/>
          <w:sz w:val="24"/>
          <w:szCs w:val="24"/>
        </w:rPr>
        <w:t xml:space="preserve">, pp. 15-19. </w:t>
      </w:r>
    </w:p>
    <w:p w14:paraId="283E1DCE"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66">
    <w:p w14:paraId="720A30AA"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15.</w:t>
      </w:r>
    </w:p>
    <w:p w14:paraId="0BF9D8E1"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67">
    <w:p w14:paraId="0B01F19B"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Pegg, </w:t>
      </w:r>
      <w:r w:rsidRPr="00513CA5">
        <w:rPr>
          <w:rFonts w:ascii="Times New Roman" w:eastAsia="Times New Roman" w:hAnsi="Times New Roman" w:cs="Times New Roman"/>
          <w:sz w:val="24"/>
          <w:szCs w:val="24"/>
          <w:highlight w:val="white"/>
        </w:rPr>
        <w:t xml:space="preserve">“The Paradigm of Catharism; or, the Historians’ Illusion,” </w:t>
      </w:r>
      <w:r w:rsidRPr="00513CA5">
        <w:rPr>
          <w:rFonts w:ascii="Times New Roman" w:eastAsia="Times New Roman" w:hAnsi="Times New Roman" w:cs="Times New Roman"/>
          <w:sz w:val="24"/>
          <w:szCs w:val="24"/>
        </w:rPr>
        <w:t>p. 45.</w:t>
      </w:r>
    </w:p>
    <w:p w14:paraId="649E6DD2" w14:textId="77777777" w:rsidR="00632FE0" w:rsidRPr="00513CA5" w:rsidRDefault="00632FE0" w:rsidP="00632FE0">
      <w:pPr>
        <w:spacing w:line="240" w:lineRule="auto"/>
        <w:ind w:firstLine="720"/>
        <w:rPr>
          <w:rFonts w:ascii="Times New Roman" w:eastAsia="Times New Roman" w:hAnsi="Times New Roman" w:cs="Times New Roman"/>
          <w:sz w:val="24"/>
          <w:szCs w:val="24"/>
          <w:highlight w:val="white"/>
        </w:rPr>
      </w:pPr>
    </w:p>
  </w:footnote>
  <w:footnote w:id="68">
    <w:p w14:paraId="2CE7F911"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28-29.</w:t>
      </w:r>
    </w:p>
    <w:p w14:paraId="5A4ACA9B"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69">
    <w:p w14:paraId="024B7674"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48.</w:t>
      </w:r>
    </w:p>
    <w:p w14:paraId="240BE0F6"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70">
    <w:p w14:paraId="76C20646" w14:textId="77777777" w:rsidR="00632FE0" w:rsidRPr="00513CA5" w:rsidRDefault="00632FE0" w:rsidP="00632FE0">
      <w:pPr>
        <w:spacing w:line="240" w:lineRule="auto"/>
        <w:ind w:left="1440" w:hanging="720"/>
        <w:rPr>
          <w:rFonts w:ascii="Times New Roman" w:eastAsia="Times New Roman" w:hAnsi="Times New Roman" w:cs="Times New Roman"/>
          <w:sz w:val="24"/>
          <w:szCs w:val="24"/>
          <w:highlight w:val="yellow"/>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highlight w:val="yellow"/>
        </w:rPr>
        <w:t xml:space="preserve"> Ibid., p. 42</w:t>
      </w:r>
    </w:p>
    <w:p w14:paraId="0C779229"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71">
    <w:p w14:paraId="622EE391" w14:textId="77777777" w:rsidR="00632FE0" w:rsidRPr="00513CA5" w:rsidRDefault="00632FE0" w:rsidP="00632FE0">
      <w:pPr>
        <w:spacing w:line="240" w:lineRule="auto"/>
        <w:ind w:firstLine="720"/>
        <w:rPr>
          <w:rFonts w:ascii="Times New Roman" w:eastAsia="Times New Roman" w:hAnsi="Times New Roman" w:cs="Times New Roman"/>
          <w:sz w:val="24"/>
          <w:szCs w:val="24"/>
          <w:highlight w:val="yellow"/>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yellow"/>
        </w:rPr>
        <w:t xml:space="preserve">Pegg, </w:t>
      </w:r>
      <w:r w:rsidRPr="00513CA5">
        <w:rPr>
          <w:rFonts w:ascii="Times New Roman" w:eastAsia="Times New Roman" w:hAnsi="Times New Roman" w:cs="Times New Roman"/>
          <w:i/>
          <w:sz w:val="24"/>
          <w:szCs w:val="24"/>
          <w:highlight w:val="yellow"/>
        </w:rPr>
        <w:t>The Corruption of Angels</w:t>
      </w:r>
      <w:r w:rsidRPr="00513CA5">
        <w:rPr>
          <w:rFonts w:ascii="Times New Roman" w:eastAsia="Times New Roman" w:hAnsi="Times New Roman" w:cs="Times New Roman"/>
          <w:sz w:val="24"/>
          <w:szCs w:val="24"/>
          <w:highlight w:val="yellow"/>
        </w:rPr>
        <w:t>, pp. 68.</w:t>
      </w:r>
    </w:p>
    <w:p w14:paraId="3BDD261D" w14:textId="77777777" w:rsidR="00632FE0" w:rsidRPr="00513CA5" w:rsidRDefault="00632FE0" w:rsidP="00632FE0">
      <w:pPr>
        <w:spacing w:line="240" w:lineRule="auto"/>
        <w:ind w:firstLine="720"/>
        <w:rPr>
          <w:rFonts w:ascii="Times New Roman" w:eastAsia="Times New Roman" w:hAnsi="Times New Roman" w:cs="Times New Roman"/>
          <w:sz w:val="24"/>
          <w:szCs w:val="24"/>
          <w:highlight w:val="yellow"/>
        </w:rPr>
      </w:pPr>
    </w:p>
  </w:footnote>
  <w:footnote w:id="72">
    <w:p w14:paraId="2E0C0AB7" w14:textId="77777777" w:rsidR="00632FE0" w:rsidRPr="00513CA5" w:rsidRDefault="00632FE0" w:rsidP="00632FE0">
      <w:pPr>
        <w:spacing w:line="240" w:lineRule="auto"/>
        <w:ind w:firstLine="720"/>
        <w:rPr>
          <w:rFonts w:ascii="Times New Roman" w:eastAsia="Times New Roman" w:hAnsi="Times New Roman" w:cs="Times New Roman"/>
          <w:sz w:val="24"/>
          <w:szCs w:val="24"/>
          <w:highlight w:val="yellow"/>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Pegg, </w:t>
      </w:r>
      <w:r w:rsidRPr="00513CA5">
        <w:rPr>
          <w:rFonts w:ascii="Times New Roman" w:eastAsia="Times New Roman" w:hAnsi="Times New Roman" w:cs="Times New Roman"/>
          <w:sz w:val="24"/>
          <w:szCs w:val="24"/>
          <w:highlight w:val="white"/>
        </w:rPr>
        <w:t xml:space="preserve">“The Paradigm of Catharism; or, the Historians’ Illusion,” pp. </w:t>
      </w:r>
      <w:r w:rsidRPr="00513CA5">
        <w:rPr>
          <w:rFonts w:ascii="Times New Roman" w:eastAsia="Times New Roman" w:hAnsi="Times New Roman" w:cs="Times New Roman"/>
          <w:sz w:val="24"/>
          <w:szCs w:val="24"/>
          <w:highlight w:val="yellow"/>
        </w:rPr>
        <w:t>36-37.</w:t>
      </w:r>
    </w:p>
    <w:p w14:paraId="1F03E2B4" w14:textId="77777777" w:rsidR="00632FE0" w:rsidRPr="00513CA5" w:rsidRDefault="00632FE0" w:rsidP="00632FE0">
      <w:pPr>
        <w:spacing w:line="240" w:lineRule="auto"/>
        <w:ind w:firstLine="720"/>
        <w:rPr>
          <w:rFonts w:ascii="Times New Roman" w:eastAsia="Times New Roman" w:hAnsi="Times New Roman" w:cs="Times New Roman"/>
          <w:sz w:val="24"/>
          <w:szCs w:val="24"/>
          <w:highlight w:val="yellow"/>
        </w:rPr>
      </w:pPr>
    </w:p>
  </w:footnote>
  <w:footnote w:id="73">
    <w:p w14:paraId="731CCD28" w14:textId="77777777" w:rsidR="00632FE0" w:rsidRPr="00513CA5" w:rsidRDefault="00632FE0" w:rsidP="00632FE0">
      <w:pPr>
        <w:spacing w:line="240" w:lineRule="auto"/>
        <w:ind w:firstLine="720"/>
        <w:rPr>
          <w:rFonts w:ascii="Times New Roman" w:eastAsia="Times New Roman" w:hAnsi="Times New Roman" w:cs="Times New Roman"/>
          <w:sz w:val="24"/>
          <w:szCs w:val="24"/>
          <w:highlight w:val="white"/>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Peter Biller, “Goodbye to Catharism?” </w:t>
      </w:r>
      <w:r w:rsidRPr="00513CA5">
        <w:rPr>
          <w:rFonts w:ascii="Times New Roman" w:eastAsia="Times New Roman" w:hAnsi="Times New Roman" w:cs="Times New Roman"/>
          <w:sz w:val="24"/>
          <w:szCs w:val="24"/>
          <w:highlight w:val="white"/>
        </w:rPr>
        <w:t xml:space="preserve">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 274.</w:t>
      </w:r>
    </w:p>
    <w:p w14:paraId="32F77975" w14:textId="77777777" w:rsidR="00632FE0" w:rsidRPr="00513CA5" w:rsidRDefault="00632FE0" w:rsidP="00632FE0">
      <w:pPr>
        <w:spacing w:line="240" w:lineRule="auto"/>
        <w:ind w:firstLine="720"/>
        <w:rPr>
          <w:rFonts w:ascii="Times New Roman" w:eastAsia="Times New Roman" w:hAnsi="Times New Roman" w:cs="Times New Roman"/>
          <w:sz w:val="24"/>
          <w:szCs w:val="24"/>
          <w:highlight w:val="white"/>
        </w:rPr>
      </w:pPr>
    </w:p>
  </w:footnote>
  <w:footnote w:id="74">
    <w:p w14:paraId="5AFB5625"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r w:rsidRPr="00513CA5">
        <w:rPr>
          <w:rFonts w:ascii="Times New Roman" w:eastAsia="Times New Roman" w:hAnsi="Times New Roman" w:cs="Times New Roman"/>
          <w:sz w:val="24"/>
          <w:szCs w:val="24"/>
          <w:highlight w:val="white"/>
        </w:rPr>
        <w:t>p. 285.</w:t>
      </w:r>
    </w:p>
    <w:p w14:paraId="77249EB5"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75">
    <w:p w14:paraId="52E97AB7" w14:textId="77777777" w:rsidR="00632FE0" w:rsidRPr="00513CA5" w:rsidRDefault="00632FE0" w:rsidP="00632FE0">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6215AD26"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76">
    <w:p w14:paraId="74A06F81"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John Arnold, “</w:t>
      </w:r>
      <w:r w:rsidRPr="00513CA5">
        <w:rPr>
          <w:rFonts w:ascii="Times New Roman" w:eastAsia="Times New Roman" w:hAnsi="Times New Roman" w:cs="Times New Roman"/>
          <w:color w:val="171717"/>
          <w:sz w:val="24"/>
          <w:szCs w:val="24"/>
          <w:highlight w:val="white"/>
        </w:rPr>
        <w:t>The Cathar Middle Ages as a Methodological and Historiographical Problem,</w:t>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white"/>
        </w:rPr>
        <w:t xml:space="preserve">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 68.</w:t>
      </w:r>
    </w:p>
    <w:p w14:paraId="49E2ACDC" w14:textId="77777777" w:rsidR="00632FE0" w:rsidRPr="00513CA5" w:rsidRDefault="00632FE0" w:rsidP="00632FE0">
      <w:pPr>
        <w:spacing w:line="240" w:lineRule="auto"/>
        <w:ind w:left="720"/>
        <w:rPr>
          <w:rFonts w:ascii="Times New Roman" w:eastAsia="Times New Roman" w:hAnsi="Times New Roman" w:cs="Times New Roman"/>
          <w:sz w:val="24"/>
          <w:szCs w:val="24"/>
        </w:rPr>
      </w:pPr>
    </w:p>
  </w:footnote>
  <w:footnote w:id="77">
    <w:p w14:paraId="180E5DA6"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Biller, “Goodbye to Catharism?” </w:t>
      </w:r>
      <w:r w:rsidRPr="00513CA5">
        <w:rPr>
          <w:rFonts w:ascii="Times New Roman" w:eastAsia="Times New Roman" w:hAnsi="Times New Roman" w:cs="Times New Roman"/>
          <w:sz w:val="24"/>
          <w:szCs w:val="24"/>
          <w:highlight w:val="white"/>
        </w:rPr>
        <w:t>p. 286.</w:t>
      </w:r>
      <w:r w:rsidRPr="00513CA5">
        <w:rPr>
          <w:rFonts w:ascii="Times New Roman" w:eastAsia="Times New Roman" w:hAnsi="Times New Roman" w:cs="Times New Roman"/>
          <w:sz w:val="24"/>
          <w:szCs w:val="24"/>
        </w:rPr>
        <w:tab/>
      </w:r>
    </w:p>
    <w:p w14:paraId="7A2B6817"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78">
    <w:p w14:paraId="6E4542CC" w14:textId="77777777" w:rsidR="00632FE0" w:rsidRPr="00513CA5" w:rsidRDefault="00632FE0" w:rsidP="00632FE0">
      <w:pPr>
        <w:spacing w:line="240" w:lineRule="auto"/>
        <w:ind w:firstLine="720"/>
        <w:rPr>
          <w:rFonts w:ascii="Times New Roman" w:eastAsia="Times New Roman" w:hAnsi="Times New Roman" w:cs="Times New Roman"/>
          <w:sz w:val="24"/>
          <w:szCs w:val="24"/>
          <w:highlight w:val="white"/>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Arnold, “</w:t>
      </w:r>
      <w:r w:rsidRPr="00513CA5">
        <w:rPr>
          <w:rFonts w:ascii="Times New Roman" w:eastAsia="Times New Roman" w:hAnsi="Times New Roman" w:cs="Times New Roman"/>
          <w:color w:val="171717"/>
          <w:sz w:val="24"/>
          <w:szCs w:val="24"/>
          <w:highlight w:val="white"/>
        </w:rPr>
        <w:t>The Cathar Middle Ages as a Methodological and Historiographical Problem,</w:t>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white"/>
        </w:rPr>
        <w:t>p. 69.</w:t>
      </w:r>
    </w:p>
    <w:p w14:paraId="72208378" w14:textId="77777777" w:rsidR="00632FE0" w:rsidRPr="00513CA5" w:rsidRDefault="00632FE0" w:rsidP="00632FE0">
      <w:pPr>
        <w:spacing w:line="240" w:lineRule="auto"/>
        <w:ind w:firstLine="720"/>
        <w:rPr>
          <w:rFonts w:ascii="Times New Roman" w:eastAsia="Times New Roman" w:hAnsi="Times New Roman" w:cs="Times New Roman"/>
          <w:sz w:val="24"/>
          <w:szCs w:val="24"/>
          <w:highlight w:val="white"/>
        </w:rPr>
      </w:pPr>
    </w:p>
  </w:footnote>
  <w:footnote w:id="79">
    <w:p w14:paraId="64607A11"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72.</w:t>
      </w:r>
    </w:p>
    <w:p w14:paraId="6437D888"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80">
    <w:p w14:paraId="4D7ACAFF"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69.</w:t>
      </w:r>
    </w:p>
    <w:p w14:paraId="7ACA808F"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 w:id="81">
    <w:p w14:paraId="45B2EBAE"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73.</w:t>
      </w:r>
    </w:p>
    <w:p w14:paraId="7C084441" w14:textId="77777777" w:rsidR="00632FE0" w:rsidRPr="00513CA5" w:rsidRDefault="00632FE0" w:rsidP="00632FE0">
      <w:pPr>
        <w:spacing w:line="240" w:lineRule="auto"/>
        <w:ind w:firstLine="720"/>
        <w:rPr>
          <w:rFonts w:ascii="Times New Roman" w:eastAsia="Times New Roman" w:hAnsi="Times New Roman" w:cs="Times New Roman"/>
          <w:sz w:val="24"/>
          <w:szCs w:val="24"/>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5D102A"/>
    <w:rsid w:val="005F10AE"/>
    <w:rsid w:val="00632FE0"/>
    <w:rsid w:val="006F060E"/>
    <w:rsid w:val="00810F6C"/>
    <w:rsid w:val="00874798"/>
    <w:rsid w:val="008A2822"/>
    <w:rsid w:val="00905070"/>
    <w:rsid w:val="009531B4"/>
    <w:rsid w:val="0095536C"/>
    <w:rsid w:val="00B0060C"/>
    <w:rsid w:val="00B0704A"/>
    <w:rsid w:val="00BB476D"/>
    <w:rsid w:val="00DA193D"/>
    <w:rsid w:val="00DB1ABC"/>
    <w:rsid w:val="00E11D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character" w:styleId="EndnoteReference">
    <w:name w:val="endnote reference"/>
    <w:basedOn w:val="DefaultParagraphFont"/>
    <w:uiPriority w:val="99"/>
    <w:semiHidden/>
    <w:unhideWhenUsed/>
    <w:rsid w:val="00632FE0"/>
    <w:rPr>
      <w:vertAlign w:val="superscript"/>
    </w:rPr>
  </w:style>
  <w:style w:type="character" w:styleId="FootnoteReference">
    <w:name w:val="footnote reference"/>
    <w:basedOn w:val="DefaultParagraphFont"/>
    <w:uiPriority w:val="99"/>
    <w:semiHidden/>
    <w:unhideWhenUsed/>
    <w:rsid w:val="00632FE0"/>
    <w:rPr>
      <w:vertAlign w:val="superscript"/>
    </w:rPr>
  </w:style>
  <w:style w:type="paragraph" w:styleId="NormalWeb">
    <w:name w:val="Normal (Web)"/>
    <w:basedOn w:val="Normal"/>
    <w:uiPriority w:val="99"/>
    <w:semiHidden/>
    <w:unhideWhenUsed/>
    <w:rsid w:val="00632FE0"/>
    <w:pPr>
      <w:spacing w:before="100" w:beforeAutospacing="1" w:after="100" w:afterAutospacing="1" w:line="240" w:lineRule="auto"/>
    </w:pPr>
    <w:rPr>
      <w:rFonts w:ascii="Times New Roman" w:hAnsi="Times New Roman" w:cs="Times New Roman"/>
      <w:sz w:val="24"/>
      <w:szCs w:val="24"/>
      <w:lang w:val="en-US"/>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character" w:styleId="PageNumber">
    <w:name w:val="page number"/>
    <w:basedOn w:val="DefaultParagraphFont"/>
    <w:uiPriority w:val="99"/>
    <w:semiHidden/>
    <w:unhideWhenUsed/>
    <w:rsid w:val="0063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10716</Words>
  <Characters>61083</Characters>
  <Application>Microsoft Macintosh Word</Application>
  <DocSecurity>0</DocSecurity>
  <Lines>509</Lines>
  <Paragraphs>143</Paragraphs>
  <ScaleCrop>false</ScaleCrop>
  <LinksUpToDate>false</LinksUpToDate>
  <CharactersWithSpaces>71656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2019-01-28T01:52:00Z</dcterms:created>
  <dcterms:modified xsi:type="dcterms:W3CDTF">2019-01-28T01:54:00Z</dcterms:modified>
</cp:coreProperties>
</file>