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 xml:space="preserve">List of </w:t>
      </w:r>
      <w:r w:rsidRPr="0036536E">
        <w:rPr>
          <w:rFonts w:ascii="Times New Roman" w:hAnsi="Times New Roman" w:cs="Times New Roman"/>
          <w:sz w:val="24"/>
          <w:szCs w:val="24"/>
          <w:highlight w:val="yellow"/>
        </w:rPr>
        <w:t>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1930181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List of 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39FD8596"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It is also important to note that so far Rehr has</w:t>
      </w:r>
      <w:r w:rsidR="00CA00B8" w:rsidRPr="00407F85">
        <w:rPr>
          <w:rFonts w:ascii="Times New Roman" w:eastAsia="Times New Roman" w:hAnsi="Times New Roman" w:cs="Times New Roman"/>
          <w:sz w:val="24"/>
          <w:szCs w:val="24"/>
          <w:highlight w:val="yellow"/>
        </w:rPr>
        <w:t xml:space="preserve"> only</w:t>
      </w:r>
      <w:r w:rsidR="00CA00B8" w:rsidRPr="00407F85">
        <w:rPr>
          <w:rFonts w:ascii="Times New Roman" w:eastAsia="Times New Roman" w:hAnsi="Times New Roman" w:cs="Times New Roman"/>
          <w:sz w:val="24"/>
          <w:szCs w:val="24"/>
          <w:highlight w:val="yellow"/>
        </w:rPr>
        <w:t xml:space="preserve">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B22BC4" w:rsidRPr="00407F85">
        <w:rPr>
          <w:rFonts w:ascii="Times New Roman" w:eastAsia="Times New Roman" w:hAnsi="Times New Roman" w:cs="Times New Roman"/>
          <w:sz w:val="24"/>
          <w:szCs w:val="24"/>
          <w:highlight w:val="yellow"/>
        </w:rPr>
        <w:t xml:space="preserve"> two villages </w:t>
      </w:r>
      <w:r w:rsidR="00B22BC4" w:rsidRPr="00407F85">
        <w:rPr>
          <w:rFonts w:ascii="Times New Roman" w:eastAsia="Times New Roman" w:hAnsi="Times New Roman" w:cs="Times New Roman"/>
          <w:sz w:val="24"/>
          <w:szCs w:val="24"/>
          <w:highlight w:val="yellow"/>
        </w:rPr>
        <w:softHyphen/>
        <w:t xml:space="preserve">(Mas Saintes Puelles and Sainte 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w:t>
      </w:r>
      <w:r w:rsidR="00CA00B8" w:rsidRPr="00407F85">
        <w:rPr>
          <w:rFonts w:ascii="Times New Roman" w:eastAsia="Times New Roman" w:hAnsi="Times New Roman" w:cs="Times New Roman"/>
          <w:sz w:val="24"/>
          <w:szCs w:val="24"/>
          <w:highlight w:val="yellow"/>
        </w:rPr>
        <w:t xml:space="preserve">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w:t>
      </w:r>
      <w:r w:rsidR="00CA00B8" w:rsidRPr="00407F85">
        <w:rPr>
          <w:rFonts w:ascii="Times New Roman" w:eastAsia="Times New Roman" w:hAnsi="Times New Roman" w:cs="Times New Roman"/>
          <w:sz w:val="24"/>
          <w:szCs w:val="24"/>
          <w:highlight w:val="yellow"/>
        </w:rPr>
        <w:t xml:space="preserve">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sample si</w:t>
      </w:r>
      <w:r w:rsidR="00407F85" w:rsidRPr="00407F85">
        <w:rPr>
          <w:rFonts w:ascii="Times New Roman" w:eastAsia="Times New Roman" w:hAnsi="Times New Roman" w:cs="Times New Roman"/>
          <w:sz w:val="24"/>
          <w:szCs w:val="24"/>
          <w:highlight w:val="yellow"/>
        </w:rPr>
        <w:t xml:space="preserve">ze (keep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407F85" w:rsidRPr="00407F85">
        <w:rPr>
          <w:rFonts w:ascii="Times New Roman" w:eastAsia="Times New Roman" w:hAnsi="Times New Roman" w:cs="Times New Roman"/>
          <w:sz w:val="24"/>
          <w:szCs w:val="24"/>
          <w:highlight w:val="yellow"/>
        </w:rPr>
        <w:t>)</w:t>
      </w:r>
      <w:r w:rsidR="0028382E">
        <w:rPr>
          <w:rFonts w:ascii="Times New Roman" w:eastAsia="Times New Roman" w:hAnsi="Times New Roman" w:cs="Times New Roman"/>
          <w:sz w:val="24"/>
          <w:szCs w:val="24"/>
          <w:highlight w:val="yellow"/>
        </w:rPr>
        <w:t>,</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w:t>
      </w:r>
      <w:r w:rsidR="00C55483" w:rsidRPr="00407F85">
        <w:rPr>
          <w:rFonts w:ascii="Times New Roman" w:eastAsia="Times New Roman" w:hAnsi="Times New Roman" w:cs="Times New Roman"/>
          <w:sz w:val="24"/>
          <w:szCs w:val="24"/>
          <w:highlight w:val="yellow"/>
        </w:rPr>
        <w:lastRenderedPageBreak/>
        <w:t xml:space="preserve">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in</w:t>
      </w:r>
      <w:r w:rsidR="00C55483" w:rsidRPr="00407F85">
        <w:rPr>
          <w:rFonts w:ascii="Times New Roman" w:eastAsia="Times New Roman" w:hAnsi="Times New Roman" w:cs="Times New Roman"/>
          <w:sz w:val="24"/>
          <w:szCs w:val="24"/>
          <w:highlight w:val="yellow"/>
        </w:rPr>
        <w:t xml:space="preserve"> apply</w:t>
      </w:r>
      <w:r w:rsidR="00C55483" w:rsidRPr="00407F85">
        <w:rPr>
          <w:rFonts w:ascii="Times New Roman" w:eastAsia="Times New Roman" w:hAnsi="Times New Roman" w:cs="Times New Roman"/>
          <w:sz w:val="24"/>
          <w:szCs w:val="24"/>
          <w:highlight w:val="yellow"/>
        </w:rPr>
        <w:t>ing</w:t>
      </w:r>
      <w:r w:rsidR="00C55483" w:rsidRPr="00407F85">
        <w:rPr>
          <w:rFonts w:ascii="Times New Roman" w:eastAsia="Times New Roman" w:hAnsi="Times New Roman" w:cs="Times New Roman"/>
          <w:sz w:val="24"/>
          <w:szCs w:val="24"/>
          <w:highlight w:val="yellow"/>
        </w:rPr>
        <w:t xml:space="preserve"> my findings to the rest of MS 609.</w:t>
      </w:r>
      <w:r w:rsidR="00C55483" w:rsidRPr="00407F85">
        <w:rPr>
          <w:rFonts w:ascii="Times New Roman" w:eastAsia="Times New Roman" w:hAnsi="Times New Roman" w:cs="Times New Roman"/>
          <w:sz w:val="24"/>
          <w:szCs w:val="24"/>
        </w:rPr>
        <w:t xml:space="preserve"> </w:t>
      </w:r>
      <w:r w:rsidR="00B22BC4">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w:t>
      </w:r>
      <w:r w:rsidR="003324C3" w:rsidRPr="009D7090">
        <w:rPr>
          <w:rFonts w:ascii="Times New Roman" w:eastAsia="Times New Roman" w:hAnsi="Times New Roman" w:cs="Times New Roman"/>
          <w:sz w:val="24"/>
          <w:szCs w:val="24"/>
        </w:rPr>
        <w:lastRenderedPageBreak/>
        <w:t xml:space="preserve">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w:t>
      </w:r>
      <w:r w:rsidR="00AB3597" w:rsidRPr="0035045F">
        <w:rPr>
          <w:rFonts w:ascii="Times New Roman" w:eastAsia="Times New Roman" w:hAnsi="Times New Roman" w:cs="Times New Roman"/>
          <w:sz w:val="24"/>
          <w:szCs w:val="24"/>
        </w:rPr>
        <w:lastRenderedPageBreak/>
        <w:t xml:space="preserve">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 xml:space="preserve">heretical </w:t>
      </w:r>
      <w:r w:rsidR="00751BF8" w:rsidRPr="00260968">
        <w:rPr>
          <w:rFonts w:ascii="Times New Roman" w:eastAsia="Times New Roman" w:hAnsi="Times New Roman" w:cs="Times New Roman"/>
          <w:sz w:val="24"/>
          <w:szCs w:val="24"/>
        </w:rPr>
        <w:lastRenderedPageBreak/>
        <w:t>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 xml:space="preserve">claimed to have heard dualist errors </w:t>
      </w:r>
      <w:r w:rsidR="004F1BE0" w:rsidRPr="0035045F">
        <w:rPr>
          <w:rFonts w:ascii="Times New Roman" w:eastAsia="Times New Roman" w:hAnsi="Times New Roman" w:cs="Times New Roman"/>
          <w:sz w:val="24"/>
          <w:szCs w:val="24"/>
        </w:rPr>
        <w:lastRenderedPageBreak/>
        <w:t>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 xml:space="preserve">I believe that </w:t>
      </w:r>
      <w:r w:rsidR="00A065A2">
        <w:rPr>
          <w:rFonts w:ascii="Times New Roman" w:eastAsia="Times New Roman" w:hAnsi="Times New Roman" w:cs="Times New Roman"/>
          <w:sz w:val="24"/>
          <w:szCs w:val="24"/>
        </w:rPr>
        <w:lastRenderedPageBreak/>
        <w:t>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w:t>
      </w:r>
      <w:r w:rsidR="00C44390" w:rsidRPr="00A413D2">
        <w:rPr>
          <w:rFonts w:ascii="Times New Roman" w:eastAsia="Times New Roman" w:hAnsi="Times New Roman" w:cs="Times New Roman"/>
          <w:sz w:val="24"/>
          <w:szCs w:val="24"/>
        </w:rPr>
        <w:lastRenderedPageBreak/>
        <w:t>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72D88215"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Like cold case detectives, </w:t>
      </w:r>
      <w:r w:rsidR="00BF0B0F" w:rsidRPr="00D05019">
        <w:rPr>
          <w:rFonts w:ascii="Times New Roman" w:eastAsia="Times New Roman" w:hAnsi="Times New Roman" w:cs="Times New Roman"/>
          <w:sz w:val="24"/>
          <w:szCs w:val="24"/>
        </w:rPr>
        <w:t xml:space="preserve">these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3C0B4B7F" w14:textId="77777777" w:rsidR="001D7166" w:rsidRDefault="001D7166" w:rsidP="00D31604">
      <w:pPr>
        <w:jc w:val="center"/>
        <w:rPr>
          <w:rFonts w:ascii="Times New Roman" w:eastAsia="Times New Roman" w:hAnsi="Times New Roman" w:cs="Times New Roman"/>
          <w:b/>
          <w:sz w:val="24"/>
          <w:szCs w:val="24"/>
        </w:rPr>
      </w:pPr>
    </w:p>
    <w:p w14:paraId="185C2686"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D31604">
      <w:pPr>
        <w:jc w:val="cente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bookmarkStart w:id="2" w:name="_GoBack"/>
      <w:bookmarkEnd w:id="2"/>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D7BEA" w14:textId="77777777" w:rsidR="00344392" w:rsidRDefault="00344392" w:rsidP="00632FE0">
      <w:pPr>
        <w:spacing w:line="240" w:lineRule="auto"/>
      </w:pPr>
      <w:r>
        <w:separator/>
      </w:r>
    </w:p>
  </w:endnote>
  <w:endnote w:type="continuationSeparator" w:id="0">
    <w:p w14:paraId="29853F5E" w14:textId="77777777" w:rsidR="00344392" w:rsidRDefault="0034439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1D7166">
      <w:rPr>
        <w:rStyle w:val="PageNumber"/>
        <w:rFonts w:ascii="Times New Roman" w:hAnsi="Times New Roman" w:cs="Times New Roman"/>
        <w:noProof/>
        <w:sz w:val="24"/>
        <w:szCs w:val="24"/>
      </w:rPr>
      <w:t>110</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5F9ED" w14:textId="77777777" w:rsidR="00344392" w:rsidRDefault="00344392" w:rsidP="00632FE0">
      <w:pPr>
        <w:spacing w:line="240" w:lineRule="auto"/>
      </w:pPr>
      <w:r>
        <w:separator/>
      </w:r>
    </w:p>
  </w:footnote>
  <w:footnote w:type="continuationSeparator" w:id="0">
    <w:p w14:paraId="7CC6532C" w14:textId="77777777" w:rsidR="00344392" w:rsidRDefault="00344392" w:rsidP="00632FE0">
      <w:pPr>
        <w:spacing w:line="240" w:lineRule="auto"/>
      </w:pPr>
      <w:r>
        <w:continuationSeparator/>
      </w:r>
    </w:p>
  </w:footnote>
  <w:footnote w:id="1">
    <w:p w14:paraId="2D28162D" w14:textId="2B57D099" w:rsidR="005B2DC3" w:rsidRPr="002F5AC2" w:rsidRDefault="005B2DC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5B2DC3" w:rsidRPr="002F5AC2"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2F5AC2" w:rsidRDefault="005B2DC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5B2DC3" w:rsidRPr="002F5AC2"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2F5AC2" w:rsidRDefault="005B2DC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5B2DC3" w:rsidRPr="002F5AC2"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2F5AC2" w:rsidRDefault="005B2DC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5B2DC3" w:rsidRPr="002F5AC2" w:rsidRDefault="005B2DC3">
      <w:pPr>
        <w:pStyle w:val="FootnoteText"/>
        <w:rPr>
          <w:rFonts w:ascii="Times New Roman" w:hAnsi="Times New Roman" w:cs="Times New Roman"/>
          <w:lang w:val="en-US"/>
        </w:rPr>
      </w:pPr>
    </w:p>
  </w:footnote>
  <w:footnote w:id="5">
    <w:p w14:paraId="1F357281" w14:textId="061D47EA" w:rsidR="005B2DC3" w:rsidRPr="002F5AC2" w:rsidRDefault="005B2DC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DB193F" w:rsidRPr="002F5AC2">
        <w:rPr>
          <w:rFonts w:ascii="Times New Roman" w:hAnsi="Times New Roman" w:cs="Times New Roman"/>
          <w:sz w:val="24"/>
          <w:szCs w:val="24"/>
        </w:rPr>
        <w:t xml:space="preserve">Pierre des Vaux-de-Cernay, </w:t>
      </w:r>
      <w:r w:rsidR="00DB193F" w:rsidRPr="002F5AC2">
        <w:rPr>
          <w:rFonts w:ascii="Times New Roman" w:hAnsi="Times New Roman" w:cs="Times New Roman"/>
          <w:i/>
          <w:sz w:val="24"/>
          <w:szCs w:val="24"/>
        </w:rPr>
        <w:t>Historia Albigensis</w:t>
      </w:r>
      <w:r w:rsidR="00DB193F" w:rsidRPr="002F5AC2">
        <w:rPr>
          <w:rFonts w:ascii="Times New Roman" w:hAnsi="Times New Roman" w:cs="Times New Roman"/>
          <w:sz w:val="24"/>
          <w:szCs w:val="24"/>
        </w:rPr>
        <w:t>, ed. Pascal Guébin and Ernest Lyon, Société de l'Histoire de France (Paris: Librairie Ancienne</w:t>
      </w:r>
      <w:r w:rsidR="00DB44BA" w:rsidRPr="002F5AC2">
        <w:rPr>
          <w:rFonts w:ascii="Times New Roman" w:hAnsi="Times New Roman" w:cs="Times New Roman"/>
          <w:sz w:val="24"/>
          <w:szCs w:val="24"/>
        </w:rPr>
        <w:t xml:space="preserve"> Honoré Champion, 1926)</w:t>
      </w:r>
      <w:r w:rsidR="00DB193F" w:rsidRPr="002F5AC2">
        <w:rPr>
          <w:rFonts w:ascii="Times New Roman" w:hAnsi="Times New Roman" w:cs="Times New Roman"/>
          <w:sz w:val="24"/>
          <w:szCs w:val="24"/>
        </w:rPr>
        <w:t xml:space="preserve">, </w:t>
      </w:r>
      <w:r w:rsidR="0006116C" w:rsidRPr="002F5AC2">
        <w:rPr>
          <w:rFonts w:ascii="Times New Roman" w:hAnsi="Times New Roman" w:cs="Times New Roman"/>
          <w:sz w:val="24"/>
          <w:szCs w:val="24"/>
        </w:rPr>
        <w:t>1:</w:t>
      </w:r>
      <w:r w:rsidR="00DB44BA" w:rsidRPr="002F5AC2">
        <w:rPr>
          <w:rFonts w:ascii="Times New Roman" w:hAnsi="Times New Roman" w:cs="Times New Roman"/>
          <w:sz w:val="24"/>
          <w:szCs w:val="24"/>
        </w:rPr>
        <w:t xml:space="preserve"> </w:t>
      </w:r>
      <w:r w:rsidR="0006116C" w:rsidRPr="002F5AC2">
        <w:rPr>
          <w:rFonts w:ascii="Times New Roman" w:hAnsi="Times New Roman" w:cs="Times New Roman"/>
          <w:sz w:val="24"/>
          <w:szCs w:val="24"/>
        </w:rPr>
        <w:t xml:space="preserve">81-84, </w:t>
      </w:r>
      <w:r w:rsidR="0006116C" w:rsidRPr="002F5AC2">
        <w:rPr>
          <w:rFonts w:ascii="Times New Roman" w:eastAsia="Times New Roman" w:hAnsi="Times New Roman" w:cs="Times New Roman"/>
          <w:color w:val="222222"/>
          <w:sz w:val="24"/>
          <w:szCs w:val="24"/>
          <w:shd w:val="clear" w:color="auto" w:fill="FFFFFF"/>
          <w:lang w:val="en-US"/>
        </w:rPr>
        <w:t>§</w:t>
      </w:r>
      <w:r w:rsidR="0006116C" w:rsidRPr="002F5AC2">
        <w:rPr>
          <w:rFonts w:ascii="Times New Roman" w:eastAsia="Times New Roman" w:hAnsi="Times New Roman" w:cs="Times New Roman"/>
          <w:sz w:val="24"/>
          <w:szCs w:val="24"/>
          <w:lang w:val="en-US"/>
        </w:rPr>
        <w:t>82</w:t>
      </w:r>
      <w:r w:rsidR="00B20DDF" w:rsidRPr="002F5AC2">
        <w:rPr>
          <w:rFonts w:ascii="Times New Roman" w:eastAsia="Times New Roman" w:hAnsi="Times New Roman" w:cs="Times New Roman"/>
          <w:color w:val="000000"/>
          <w:sz w:val="24"/>
          <w:szCs w:val="24"/>
          <w:lang w:val="en-US"/>
        </w:rPr>
        <w:t xml:space="preserve"> </w:t>
      </w:r>
      <w:r w:rsidR="00B21812" w:rsidRPr="002F5AC2">
        <w:rPr>
          <w:rFonts w:ascii="Times New Roman" w:hAnsi="Times New Roman" w:cs="Times New Roman"/>
          <w:sz w:val="24"/>
          <w:szCs w:val="24"/>
        </w:rPr>
        <w:t>[</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w:t>
      </w:r>
      <w:r w:rsidR="002F6050" w:rsidRPr="002F5AC2">
        <w:rPr>
          <w:rFonts w:ascii="Times New Roman" w:hAnsi="Times New Roman" w:cs="Times New Roman"/>
          <w:sz w:val="24"/>
          <w:szCs w:val="24"/>
        </w:rPr>
        <w:t>p. 50 and n. 30</w:t>
      </w:r>
      <w:r w:rsidR="00B20DDF" w:rsidRPr="002F5AC2">
        <w:rPr>
          <w:rFonts w:ascii="Times New Roman" w:hAnsi="Times New Roman" w:cs="Times New Roman"/>
          <w:sz w:val="24"/>
          <w:szCs w:val="24"/>
        </w:rPr>
        <w:t>]</w:t>
      </w:r>
      <w:r w:rsidRPr="002F5AC2">
        <w:rPr>
          <w:rFonts w:ascii="Times New Roman" w:hAnsi="Times New Roman" w:cs="Times New Roman"/>
          <w:sz w:val="24"/>
          <w:szCs w:val="24"/>
        </w:rPr>
        <w:t xml:space="preserve">. </w:t>
      </w:r>
    </w:p>
    <w:p w14:paraId="5D567EFC" w14:textId="77777777" w:rsidR="005B2DC3" w:rsidRPr="002F5AC2"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2F5AC2" w:rsidRDefault="005B2DC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DB193F" w:rsidRPr="002F5AC2">
        <w:rPr>
          <w:rFonts w:ascii="Times New Roman" w:hAnsi="Times New Roman" w:cs="Times New Roman"/>
        </w:rPr>
        <w:t xml:space="preserve">Vaux-de-Cernay, </w:t>
      </w:r>
      <w:r w:rsidR="00DB193F" w:rsidRPr="002F5AC2">
        <w:rPr>
          <w:rFonts w:ascii="Times New Roman" w:hAnsi="Times New Roman" w:cs="Times New Roman"/>
          <w:i/>
        </w:rPr>
        <w:t>Historia Albigensis</w:t>
      </w:r>
      <w:r w:rsidR="00DB193F" w:rsidRPr="002F5AC2">
        <w:rPr>
          <w:rFonts w:ascii="Times New Roman" w:hAnsi="Times New Roman" w:cs="Times New Roman"/>
        </w:rPr>
        <w:t xml:space="preserve">, </w:t>
      </w:r>
      <w:r w:rsidR="002F6050" w:rsidRPr="002F5AC2">
        <w:rPr>
          <w:rFonts w:ascii="Times New Roman" w:hAnsi="Times New Roman" w:cs="Times New Roman"/>
        </w:rPr>
        <w:t>1:91</w:t>
      </w:r>
      <w:r w:rsidR="00DB193F" w:rsidRPr="002F5AC2">
        <w:rPr>
          <w:rFonts w:ascii="Times New Roman" w:hAnsi="Times New Roman" w:cs="Times New Roman"/>
        </w:rPr>
        <w:t xml:space="preserve">, </w:t>
      </w:r>
      <w:r w:rsidR="00DB193F" w:rsidRPr="002F5AC2">
        <w:rPr>
          <w:rFonts w:ascii="Times New Roman" w:eastAsia="Times New Roman" w:hAnsi="Times New Roman" w:cs="Times New Roman"/>
          <w:color w:val="222222"/>
          <w:shd w:val="clear" w:color="auto" w:fill="FFFFFF"/>
          <w:lang w:val="en-US"/>
        </w:rPr>
        <w:t>§</w:t>
      </w:r>
      <w:r w:rsidR="002F6050" w:rsidRPr="002F5AC2">
        <w:rPr>
          <w:rFonts w:ascii="Times New Roman" w:eastAsia="Times New Roman" w:hAnsi="Times New Roman" w:cs="Times New Roman"/>
          <w:lang w:val="en-US"/>
        </w:rPr>
        <w:t>90</w:t>
      </w:r>
      <w:r w:rsidR="00DB193F" w:rsidRPr="002F5AC2">
        <w:rPr>
          <w:rFonts w:ascii="Times New Roman" w:eastAsia="Times New Roman" w:hAnsi="Times New Roman" w:cs="Times New Roman"/>
          <w:color w:val="000000"/>
          <w:lang w:val="en-US"/>
        </w:rPr>
        <w:t xml:space="preserve"> </w:t>
      </w:r>
      <w:r w:rsidR="00DB193F" w:rsidRPr="002F5AC2">
        <w:rPr>
          <w:rFonts w:ascii="Times New Roman" w:hAnsi="Times New Roman" w:cs="Times New Roman"/>
        </w:rPr>
        <w:t>[</w:t>
      </w:r>
      <w:r w:rsidR="00DB193F" w:rsidRPr="002F5AC2">
        <w:rPr>
          <w:rFonts w:ascii="Times New Roman" w:hAnsi="Times New Roman" w:cs="Times New Roman"/>
          <w:i/>
        </w:rPr>
        <w:t>The History of the Albigensian Crusade</w:t>
      </w:r>
      <w:r w:rsidR="00DB193F" w:rsidRPr="002F5AC2">
        <w:rPr>
          <w:rFonts w:ascii="Times New Roman" w:hAnsi="Times New Roman" w:cs="Times New Roman"/>
        </w:rPr>
        <w:t>, p. 47 and nn. 5-11].</w:t>
      </w:r>
    </w:p>
    <w:p w14:paraId="20D5E635" w14:textId="77777777" w:rsidR="005B2DC3" w:rsidRPr="002F5AC2"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2F5AC2" w:rsidRDefault="005B2DC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E405B7" w:rsidRPr="002F5AC2">
        <w:rPr>
          <w:rFonts w:ascii="Times New Roman" w:hAnsi="Times New Roman" w:cs="Times New Roman"/>
        </w:rPr>
        <w:t>Vaux-de-Cernay</w:t>
      </w:r>
      <w:r w:rsidR="00E405B7" w:rsidRPr="002F5AC2">
        <w:rPr>
          <w:rFonts w:ascii="Times New Roman" w:hAnsi="Times New Roman" w:cs="Times New Roman"/>
          <w:i/>
        </w:rPr>
        <w:t xml:space="preserve">, </w:t>
      </w:r>
      <w:r w:rsidR="00E405B7" w:rsidRPr="002F5AC2">
        <w:rPr>
          <w:rFonts w:ascii="Times New Roman" w:hAnsi="Times New Roman" w:cs="Times New Roman"/>
          <w:i/>
        </w:rPr>
        <w:t>The History of the Albigensian Crusade</w:t>
      </w:r>
      <w:r w:rsidR="00E405B7" w:rsidRPr="002F5AC2">
        <w:rPr>
          <w:rFonts w:ascii="Times New Roman" w:hAnsi="Times New Roman" w:cs="Times New Roman"/>
        </w:rPr>
        <w:t xml:space="preserve">, </w:t>
      </w:r>
      <w:r w:rsidR="00E405B7" w:rsidRPr="002F5AC2">
        <w:rPr>
          <w:rFonts w:ascii="Times New Roman" w:hAnsi="Times New Roman" w:cs="Times New Roman"/>
        </w:rPr>
        <w:t>pp. 74-75 and n. 42.</w:t>
      </w:r>
    </w:p>
    <w:p w14:paraId="56794405" w14:textId="77777777" w:rsidR="005B2DC3" w:rsidRPr="002F5AC2"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2F5AC2" w:rsidRDefault="005B2DC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FB6342" w:rsidRPr="002F5AC2">
        <w:rPr>
          <w:rFonts w:ascii="Times New Roman" w:eastAsia="Times New Roman" w:hAnsi="Times New Roman" w:cs="Times New Roman"/>
        </w:rPr>
        <w:t xml:space="preserve">Pegg, </w:t>
      </w:r>
      <w:r w:rsidR="00FB6342" w:rsidRPr="002F5AC2">
        <w:rPr>
          <w:rFonts w:ascii="Times New Roman" w:eastAsia="Times New Roman" w:hAnsi="Times New Roman" w:cs="Times New Roman"/>
          <w:i/>
        </w:rPr>
        <w:t>The Corruption of Angels</w:t>
      </w:r>
      <w:r w:rsidR="00FB6342" w:rsidRPr="002F5AC2">
        <w:rPr>
          <w:rFonts w:ascii="Times New Roman" w:eastAsia="Times New Roman" w:hAnsi="Times New Roman" w:cs="Times New Roman"/>
        </w:rPr>
        <w:t>, pp. 8-9.</w:t>
      </w:r>
    </w:p>
    <w:p w14:paraId="2051734A" w14:textId="77777777" w:rsidR="005B2DC3" w:rsidRPr="002F5AC2"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2F5AC2" w:rsidRDefault="005B2DC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00CC5B0D" w:rsidRPr="002F5AC2">
        <w:rPr>
          <w:rFonts w:ascii="Times New Roman" w:eastAsia="Times New Roman" w:hAnsi="Times New Roman" w:cs="Times New Roman"/>
          <w:sz w:val="24"/>
          <w:szCs w:val="24"/>
        </w:rPr>
        <w:t xml:space="preserve"> </w:t>
      </w:r>
      <w:r w:rsidR="00CC5B0D" w:rsidRPr="002F5AC2">
        <w:rPr>
          <w:rFonts w:ascii="Times New Roman" w:hAnsi="Times New Roman" w:cs="Times New Roman"/>
          <w:sz w:val="24"/>
          <w:szCs w:val="24"/>
        </w:rPr>
        <w:t xml:space="preserve">Vaux-de-Cernay, </w:t>
      </w:r>
      <w:r w:rsidR="00CC5B0D" w:rsidRPr="002F5AC2">
        <w:rPr>
          <w:rFonts w:ascii="Times New Roman" w:hAnsi="Times New Roman" w:cs="Times New Roman"/>
          <w:i/>
          <w:sz w:val="24"/>
          <w:szCs w:val="24"/>
        </w:rPr>
        <w:t>Historia Albigensis</w:t>
      </w:r>
      <w:r w:rsidR="00CC5B0D" w:rsidRPr="002F5AC2">
        <w:rPr>
          <w:rFonts w:ascii="Times New Roman" w:hAnsi="Times New Roman" w:cs="Times New Roman"/>
          <w:sz w:val="24"/>
          <w:szCs w:val="24"/>
        </w:rPr>
        <w:t xml:space="preserve">, </w:t>
      </w:r>
      <w:r w:rsidR="00CC5B0D" w:rsidRPr="002F5AC2">
        <w:rPr>
          <w:rFonts w:ascii="Times New Roman" w:hAnsi="Times New Roman" w:cs="Times New Roman"/>
          <w:sz w:val="24"/>
          <w:szCs w:val="24"/>
        </w:rPr>
        <w:t>2:85</w:t>
      </w:r>
      <w:r w:rsidR="00CC5B0D" w:rsidRPr="002F5AC2">
        <w:rPr>
          <w:rFonts w:ascii="Times New Roman" w:hAnsi="Times New Roman" w:cs="Times New Roman"/>
          <w:sz w:val="24"/>
          <w:szCs w:val="24"/>
        </w:rPr>
        <w:t xml:space="preserve"> </w:t>
      </w:r>
      <w:r w:rsidR="00CC5B0D" w:rsidRPr="002F5AC2">
        <w:rPr>
          <w:rFonts w:ascii="Times New Roman" w:hAnsi="Times New Roman" w:cs="Times New Roman"/>
          <w:sz w:val="24"/>
          <w:szCs w:val="24"/>
        </w:rPr>
        <w:t>and n.</w:t>
      </w:r>
      <w:r w:rsidR="00AC5F62" w:rsidRPr="002F5AC2">
        <w:rPr>
          <w:rFonts w:ascii="Times New Roman" w:hAnsi="Times New Roman" w:cs="Times New Roman"/>
          <w:sz w:val="24"/>
          <w:szCs w:val="24"/>
        </w:rPr>
        <w:t xml:space="preserve"> </w:t>
      </w:r>
      <w:r w:rsidR="00CC5B0D" w:rsidRPr="002F5AC2">
        <w:rPr>
          <w:rFonts w:ascii="Times New Roman" w:hAnsi="Times New Roman" w:cs="Times New Roman"/>
          <w:sz w:val="24"/>
          <w:szCs w:val="24"/>
        </w:rPr>
        <w:t>1</w:t>
      </w:r>
      <w:r w:rsidR="00AC5F62" w:rsidRPr="002F5AC2">
        <w:rPr>
          <w:rFonts w:ascii="Times New Roman" w:hAnsi="Times New Roman" w:cs="Times New Roman"/>
          <w:sz w:val="24"/>
          <w:szCs w:val="24"/>
        </w:rPr>
        <w:t xml:space="preserve">, </w:t>
      </w:r>
      <w:r w:rsidR="00CC5B0D" w:rsidRPr="002F5AC2">
        <w:rPr>
          <w:rFonts w:ascii="Times New Roman" w:eastAsia="Times New Roman" w:hAnsi="Times New Roman" w:cs="Times New Roman"/>
          <w:color w:val="222222"/>
          <w:sz w:val="24"/>
          <w:szCs w:val="24"/>
          <w:shd w:val="clear" w:color="auto" w:fill="FFFFFF"/>
          <w:lang w:val="en-US"/>
        </w:rPr>
        <w:t>§</w:t>
      </w:r>
      <w:r w:rsidR="00CC5B0D" w:rsidRPr="002F5AC2">
        <w:rPr>
          <w:rFonts w:ascii="Times New Roman" w:eastAsia="Times New Roman" w:hAnsi="Times New Roman" w:cs="Times New Roman"/>
          <w:sz w:val="24"/>
          <w:szCs w:val="24"/>
          <w:lang w:val="en-US"/>
        </w:rPr>
        <w:t>389</w:t>
      </w:r>
      <w:r w:rsidR="00CC5B0D" w:rsidRPr="002F5AC2">
        <w:rPr>
          <w:rFonts w:ascii="Times New Roman" w:eastAsia="Times New Roman" w:hAnsi="Times New Roman" w:cs="Times New Roman"/>
          <w:color w:val="000000"/>
          <w:sz w:val="24"/>
          <w:szCs w:val="24"/>
          <w:lang w:val="en-US"/>
        </w:rPr>
        <w:t xml:space="preserve"> </w:t>
      </w:r>
      <w:r w:rsidR="00CC5B0D" w:rsidRPr="002F5AC2">
        <w:rPr>
          <w:rFonts w:ascii="Times New Roman" w:hAnsi="Times New Roman" w:cs="Times New Roman"/>
          <w:sz w:val="24"/>
          <w:szCs w:val="24"/>
        </w:rPr>
        <w:t>[</w:t>
      </w:r>
      <w:r w:rsidR="00CC5B0D" w:rsidRPr="002F5AC2">
        <w:rPr>
          <w:rFonts w:ascii="Times New Roman" w:hAnsi="Times New Roman" w:cs="Times New Roman"/>
          <w:i/>
          <w:sz w:val="24"/>
          <w:szCs w:val="24"/>
        </w:rPr>
        <w:t>The History of the</w:t>
      </w:r>
    </w:p>
    <w:p w14:paraId="0C9B467A" w14:textId="0DF9D630" w:rsidR="005B2DC3" w:rsidRPr="002F5AC2" w:rsidRDefault="00CC5B0D"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p. 180 and n. 40</w:t>
      </w:r>
      <w:r w:rsidRPr="002F5AC2">
        <w:rPr>
          <w:rFonts w:ascii="Times New Roman" w:hAnsi="Times New Roman" w:cs="Times New Roman"/>
          <w:sz w:val="24"/>
          <w:szCs w:val="24"/>
        </w:rPr>
        <w:t>].</w:t>
      </w:r>
    </w:p>
    <w:p w14:paraId="2E5A268D" w14:textId="4F093647" w:rsidR="005B2DC3" w:rsidRPr="002F5AC2" w:rsidRDefault="005B2DC3">
      <w:pPr>
        <w:pStyle w:val="FootnoteText"/>
        <w:rPr>
          <w:rFonts w:ascii="Times New Roman" w:hAnsi="Times New Roman" w:cs="Times New Roman"/>
          <w:lang w:val="en-US"/>
        </w:rPr>
      </w:pPr>
    </w:p>
  </w:footnote>
  <w:footnote w:id="10">
    <w:p w14:paraId="39D751E5" w14:textId="7FA0FC0B" w:rsidR="005B2DC3" w:rsidRPr="002F5AC2" w:rsidRDefault="005B2DC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BB0C22" w:rsidRPr="002F5AC2">
        <w:rPr>
          <w:rFonts w:ascii="Times New Roman" w:hAnsi="Times New Roman" w:cs="Times New Roman"/>
          <w:highlight w:val="yellow"/>
        </w:rPr>
        <w:t xml:space="preserve">Vaux-de-Cernay, </w:t>
      </w:r>
      <w:r w:rsidR="00BB0C22" w:rsidRPr="002F5AC2">
        <w:rPr>
          <w:rFonts w:ascii="Times New Roman" w:hAnsi="Times New Roman" w:cs="Times New Roman"/>
          <w:i/>
          <w:highlight w:val="yellow"/>
        </w:rPr>
        <w:t>Historia Albigensis</w:t>
      </w:r>
      <w:r w:rsidR="00BB0C22" w:rsidRPr="002F5AC2">
        <w:rPr>
          <w:rFonts w:ascii="Times New Roman" w:hAnsi="Times New Roman" w:cs="Times New Roman"/>
          <w:highlight w:val="yellow"/>
        </w:rPr>
        <w:t>, 2</w:t>
      </w:r>
      <w:r w:rsidR="00BB0C22" w:rsidRPr="002F5AC2">
        <w:rPr>
          <w:rFonts w:ascii="Times New Roman" w:hAnsi="Times New Roman" w:cs="Times New Roman"/>
          <w:highlight w:val="yellow"/>
        </w:rPr>
        <w:t xml:space="preserve">:315, </w:t>
      </w:r>
      <w:r w:rsidR="00BB0C22" w:rsidRPr="002F5AC2">
        <w:rPr>
          <w:rFonts w:ascii="Times New Roman" w:eastAsia="Times New Roman" w:hAnsi="Times New Roman" w:cs="Times New Roman"/>
          <w:color w:val="222222"/>
          <w:highlight w:val="yellow"/>
          <w:shd w:val="clear" w:color="auto" w:fill="FFFFFF"/>
          <w:lang w:val="en-US"/>
        </w:rPr>
        <w:t>§</w:t>
      </w:r>
      <w:r w:rsidR="00BB0C22" w:rsidRPr="002F5AC2">
        <w:rPr>
          <w:rFonts w:ascii="Times New Roman" w:eastAsia="Times New Roman" w:hAnsi="Times New Roman" w:cs="Times New Roman"/>
          <w:highlight w:val="yellow"/>
          <w:lang w:val="en-US"/>
        </w:rPr>
        <w:t>612(???315????).</w:t>
      </w:r>
    </w:p>
    <w:p w14:paraId="476811AD" w14:textId="77777777" w:rsidR="005B2DC3" w:rsidRPr="002F5AC2"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2F5AC2" w:rsidRDefault="005B2DC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C042F1" w:rsidRPr="002F5AC2">
        <w:rPr>
          <w:rFonts w:ascii="Times New Roman" w:eastAsia="Times New Roman" w:hAnsi="Times New Roman" w:cs="Times New Roman"/>
        </w:rPr>
        <w:t xml:space="preserve">Pegg, </w:t>
      </w:r>
      <w:r w:rsidR="00C042F1" w:rsidRPr="002F5AC2">
        <w:rPr>
          <w:rFonts w:ascii="Times New Roman" w:eastAsia="Times New Roman" w:hAnsi="Times New Roman" w:cs="Times New Roman"/>
          <w:i/>
        </w:rPr>
        <w:t>The Corruption of Angels</w:t>
      </w:r>
      <w:r w:rsidR="00C042F1" w:rsidRPr="002F5AC2">
        <w:rPr>
          <w:rFonts w:ascii="Times New Roman" w:eastAsia="Times New Roman" w:hAnsi="Times New Roman" w:cs="Times New Roman"/>
        </w:rPr>
        <w:t>, p</w:t>
      </w:r>
      <w:r w:rsidR="00C042F1" w:rsidRPr="002F5AC2">
        <w:rPr>
          <w:rFonts w:ascii="Times New Roman" w:eastAsia="Times New Roman" w:hAnsi="Times New Roman" w:cs="Times New Roman"/>
        </w:rPr>
        <w:t>.</w:t>
      </w:r>
      <w:r w:rsidR="00C042F1" w:rsidRPr="002F5AC2">
        <w:rPr>
          <w:rFonts w:ascii="Times New Roman" w:eastAsia="Times New Roman" w:hAnsi="Times New Roman" w:cs="Times New Roman"/>
        </w:rPr>
        <w:t xml:space="preserve"> 12.</w:t>
      </w:r>
      <w:r w:rsidR="009A1577" w:rsidRPr="002F5AC2">
        <w:rPr>
          <w:rFonts w:ascii="Times New Roman" w:eastAsia="Times New Roman" w:hAnsi="Times New Roman" w:cs="Times New Roman"/>
        </w:rPr>
        <w:t xml:space="preserve"> </w:t>
      </w:r>
    </w:p>
    <w:p w14:paraId="626EB7B9" w14:textId="77777777" w:rsidR="005B2DC3" w:rsidRPr="002F5AC2"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2F5AC2" w:rsidRDefault="005B2DC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13.</w:t>
      </w:r>
      <w:r w:rsidR="007E4F7D" w:rsidRPr="002F5AC2">
        <w:rPr>
          <w:rFonts w:ascii="Times New Roman" w:eastAsia="Times New Roman" w:hAnsi="Times New Roman" w:cs="Times New Roman"/>
        </w:rPr>
        <w:t xml:space="preserve"> </w:t>
      </w:r>
    </w:p>
    <w:p w14:paraId="491B3C8F" w14:textId="77777777" w:rsidR="005B2DC3" w:rsidRPr="002F5AC2" w:rsidRDefault="005B2DC3" w:rsidP="00073989">
      <w:pPr>
        <w:pStyle w:val="FootnoteText"/>
        <w:ind w:firstLine="720"/>
        <w:rPr>
          <w:rFonts w:ascii="Times New Roman" w:hAnsi="Times New Roman" w:cs="Times New Roman"/>
          <w:lang w:val="en-US"/>
        </w:rPr>
      </w:pPr>
    </w:p>
  </w:footnote>
  <w:footnote w:id="13">
    <w:p w14:paraId="5DA6CF07" w14:textId="17C6B344" w:rsidR="00F60DE1" w:rsidRPr="002F5AC2" w:rsidRDefault="005B2DC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506917" w:rsidRPr="002F5AC2">
        <w:rPr>
          <w:rFonts w:ascii="Times New Roman" w:hAnsi="Times New Roman" w:cs="Times New Roman"/>
          <w:sz w:val="24"/>
          <w:szCs w:val="24"/>
        </w:rPr>
        <w:t>Walter L.</w:t>
      </w:r>
      <w:r w:rsidR="002C2D68" w:rsidRPr="002F5AC2">
        <w:rPr>
          <w:rFonts w:ascii="Times New Roman" w:hAnsi="Times New Roman" w:cs="Times New Roman"/>
          <w:sz w:val="24"/>
          <w:szCs w:val="24"/>
        </w:rPr>
        <w:t xml:space="preserve"> Wakefield,</w:t>
      </w:r>
      <w:r w:rsidR="00506917" w:rsidRPr="002F5AC2">
        <w:rPr>
          <w:rFonts w:ascii="Times New Roman" w:hAnsi="Times New Roman" w:cs="Times New Roman"/>
          <w:sz w:val="24"/>
          <w:szCs w:val="24"/>
        </w:rPr>
        <w:t xml:space="preserve"> </w:t>
      </w:r>
      <w:r w:rsidR="00506917" w:rsidRPr="002F5AC2">
        <w:rPr>
          <w:rFonts w:ascii="Times New Roman" w:hAnsi="Times New Roman" w:cs="Times New Roman"/>
          <w:i/>
          <w:sz w:val="24"/>
          <w:szCs w:val="24"/>
        </w:rPr>
        <w:t>Heresy, Crusade and Inquisition in Southern France 1100-1250</w:t>
      </w:r>
      <w:r w:rsidR="00103648" w:rsidRPr="002F5AC2">
        <w:rPr>
          <w:rFonts w:ascii="Times New Roman" w:hAnsi="Times New Roman" w:cs="Times New Roman"/>
          <w:sz w:val="24"/>
          <w:szCs w:val="24"/>
        </w:rPr>
        <w:t xml:space="preserve">, </w:t>
      </w:r>
      <w:r w:rsidR="00506917" w:rsidRPr="002F5AC2">
        <w:rPr>
          <w:rFonts w:ascii="Times New Roman" w:hAnsi="Times New Roman" w:cs="Times New Roman"/>
          <w:sz w:val="24"/>
          <w:szCs w:val="24"/>
        </w:rPr>
        <w:t xml:space="preserve">(London: </w:t>
      </w:r>
      <w:r w:rsidR="00506917" w:rsidRPr="002F5AC2">
        <w:rPr>
          <w:rFonts w:ascii="Times New Roman" w:hAnsi="Times New Roman" w:cs="Times New Roman"/>
          <w:sz w:val="24"/>
          <w:szCs w:val="24"/>
        </w:rPr>
        <w:t xml:space="preserve">George Allen &amp; Unwin, 1974), </w:t>
      </w:r>
      <w:r w:rsidR="00AD2228" w:rsidRPr="002F5AC2">
        <w:rPr>
          <w:rFonts w:ascii="Times New Roman" w:eastAsia="Times New Roman" w:hAnsi="Times New Roman" w:cs="Times New Roman"/>
          <w:sz w:val="24"/>
          <w:szCs w:val="24"/>
        </w:rPr>
        <w:t>pp. 126-127.</w:t>
      </w:r>
    </w:p>
    <w:p w14:paraId="205F4788" w14:textId="77777777" w:rsidR="00F60DE1" w:rsidRPr="002F5AC2"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2F5AC2" w:rsidRDefault="005B2DC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506917" w:rsidRPr="002F5AC2">
        <w:rPr>
          <w:rFonts w:ascii="Times New Roman" w:eastAsia="Times New Roman" w:hAnsi="Times New Roman" w:cs="Times New Roman"/>
          <w:sz w:val="24"/>
          <w:szCs w:val="24"/>
        </w:rPr>
        <w:t>Ibid.,</w:t>
      </w:r>
      <w:r w:rsidR="00AD2228" w:rsidRPr="002F5AC2">
        <w:rPr>
          <w:rFonts w:ascii="Times New Roman" w:eastAsia="Times New Roman" w:hAnsi="Times New Roman" w:cs="Times New Roman"/>
          <w:sz w:val="24"/>
          <w:szCs w:val="24"/>
        </w:rPr>
        <w:t xml:space="preserve"> pp. 127-128</w:t>
      </w:r>
      <w:r w:rsidR="00AD2228" w:rsidRPr="002F5AC2">
        <w:rPr>
          <w:rFonts w:ascii="Times New Roman" w:eastAsia="Times New Roman" w:hAnsi="Times New Roman" w:cs="Times New Roman"/>
          <w:sz w:val="24"/>
          <w:szCs w:val="24"/>
        </w:rPr>
        <w:t>.</w:t>
      </w:r>
    </w:p>
    <w:p w14:paraId="161C69F8" w14:textId="14005D40" w:rsidR="005B2DC3" w:rsidRPr="002F5AC2" w:rsidRDefault="005B2DC3">
      <w:pPr>
        <w:pStyle w:val="FootnoteText"/>
        <w:rPr>
          <w:rFonts w:ascii="Times New Roman" w:hAnsi="Times New Roman" w:cs="Times New Roman"/>
          <w:lang w:val="en-US"/>
        </w:rPr>
      </w:pPr>
    </w:p>
  </w:footnote>
  <w:footnote w:id="15">
    <w:p w14:paraId="7D204820" w14:textId="45DB6D8D" w:rsidR="005B2DC3" w:rsidRPr="002F5AC2" w:rsidRDefault="005B2DC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5908B2" w:rsidRPr="002F5AC2">
        <w:rPr>
          <w:rFonts w:ascii="Times New Roman" w:eastAsia="Times New Roman" w:hAnsi="Times New Roman" w:cs="Times New Roman"/>
        </w:rPr>
        <w:t xml:space="preserve">Pegg, </w:t>
      </w:r>
      <w:r w:rsidR="005908B2" w:rsidRPr="002F5AC2">
        <w:rPr>
          <w:rFonts w:ascii="Times New Roman" w:eastAsia="Times New Roman" w:hAnsi="Times New Roman" w:cs="Times New Roman"/>
          <w:i/>
        </w:rPr>
        <w:t>The Corruption of Angels</w:t>
      </w:r>
      <w:r w:rsidR="005908B2" w:rsidRPr="002F5AC2">
        <w:rPr>
          <w:rFonts w:ascii="Times New Roman" w:eastAsia="Times New Roman" w:hAnsi="Times New Roman" w:cs="Times New Roman"/>
        </w:rPr>
        <w:t>, p.</w:t>
      </w:r>
      <w:r w:rsidR="005908B2" w:rsidRPr="002F5AC2">
        <w:rPr>
          <w:rFonts w:ascii="Times New Roman" w:eastAsia="Times New Roman" w:hAnsi="Times New Roman" w:cs="Times New Roman"/>
        </w:rPr>
        <w:t xml:space="preserve"> 14</w:t>
      </w:r>
      <w:r w:rsidR="005908B2" w:rsidRPr="002F5AC2">
        <w:rPr>
          <w:rFonts w:ascii="Times New Roman" w:eastAsia="Times New Roman" w:hAnsi="Times New Roman" w:cs="Times New Roman"/>
        </w:rPr>
        <w:t>.</w:t>
      </w:r>
    </w:p>
    <w:p w14:paraId="54C4FF88" w14:textId="77777777" w:rsidR="005B2DC3" w:rsidRPr="002F5AC2"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2F5AC2" w:rsidRDefault="005B2DC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506917" w:rsidRPr="002F5AC2">
        <w:rPr>
          <w:rFonts w:ascii="Times New Roman" w:hAnsi="Times New Roman" w:cs="Times New Roman"/>
          <w:sz w:val="24"/>
          <w:szCs w:val="24"/>
        </w:rPr>
        <w:t xml:space="preserve">Wakefield, </w:t>
      </w:r>
      <w:r w:rsidR="00506917" w:rsidRPr="002F5AC2">
        <w:rPr>
          <w:rFonts w:ascii="Times New Roman" w:hAnsi="Times New Roman" w:cs="Times New Roman"/>
          <w:i/>
          <w:sz w:val="24"/>
          <w:szCs w:val="24"/>
        </w:rPr>
        <w:t>Heresy, Crusade and Inquisition in Southern France</w:t>
      </w:r>
      <w:r w:rsidR="00506917" w:rsidRPr="002F5AC2">
        <w:rPr>
          <w:rFonts w:ascii="Times New Roman" w:hAnsi="Times New Roman" w:cs="Times New Roman"/>
          <w:sz w:val="24"/>
          <w:szCs w:val="24"/>
        </w:rPr>
        <w:t xml:space="preserve">, </w:t>
      </w:r>
      <w:r w:rsidR="00506917" w:rsidRPr="002F5AC2">
        <w:rPr>
          <w:rFonts w:ascii="Times New Roman" w:eastAsia="Times New Roman" w:hAnsi="Times New Roman" w:cs="Times New Roman"/>
          <w:sz w:val="24"/>
          <w:szCs w:val="24"/>
        </w:rPr>
        <w:t xml:space="preserve">pp. </w:t>
      </w:r>
      <w:r w:rsidR="005D57AA" w:rsidRPr="002F5AC2">
        <w:rPr>
          <w:rFonts w:ascii="Times New Roman" w:eastAsia="Times New Roman" w:hAnsi="Times New Roman" w:cs="Times New Roman"/>
          <w:sz w:val="24"/>
          <w:szCs w:val="24"/>
        </w:rPr>
        <w:t>153-158</w:t>
      </w:r>
      <w:r w:rsidR="00506917" w:rsidRPr="002F5AC2">
        <w:rPr>
          <w:rFonts w:ascii="Times New Roman" w:eastAsia="Times New Roman" w:hAnsi="Times New Roman" w:cs="Times New Roman"/>
          <w:sz w:val="24"/>
          <w:szCs w:val="24"/>
        </w:rPr>
        <w:t>.</w:t>
      </w:r>
    </w:p>
    <w:p w14:paraId="5F361C42" w14:textId="6BA49D16" w:rsidR="005B2DC3" w:rsidRPr="002F5AC2" w:rsidRDefault="005B2DC3">
      <w:pPr>
        <w:pStyle w:val="FootnoteText"/>
        <w:rPr>
          <w:rFonts w:ascii="Times New Roman" w:hAnsi="Times New Roman" w:cs="Times New Roman"/>
          <w:lang w:val="en-US"/>
        </w:rPr>
      </w:pPr>
    </w:p>
  </w:footnote>
  <w:footnote w:id="17">
    <w:p w14:paraId="0E5119A2" w14:textId="6442F5C6" w:rsidR="005B2DC3" w:rsidRPr="002F5AC2" w:rsidRDefault="005B2DC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506917" w:rsidRPr="002F5AC2">
        <w:rPr>
          <w:rFonts w:ascii="Times New Roman" w:eastAsia="Times New Roman" w:hAnsi="Times New Roman" w:cs="Times New Roman"/>
        </w:rPr>
        <w:t>Ibid.,</w:t>
      </w:r>
      <w:r w:rsidR="00137DF6" w:rsidRPr="002F5AC2">
        <w:rPr>
          <w:rFonts w:ascii="Times New Roman" w:eastAsia="Times New Roman" w:hAnsi="Times New Roman" w:cs="Times New Roman"/>
        </w:rPr>
        <w:t xml:space="preserve"> </w:t>
      </w:r>
      <w:r w:rsidR="00137DF6" w:rsidRPr="002F5AC2">
        <w:rPr>
          <w:rFonts w:ascii="Times New Roman" w:eastAsia="Times New Roman" w:hAnsi="Times New Roman" w:cs="Times New Roman"/>
        </w:rPr>
        <w:t>158-161</w:t>
      </w:r>
    </w:p>
    <w:p w14:paraId="29D9FC3F" w14:textId="77777777" w:rsidR="005B2DC3" w:rsidRPr="002F5AC2"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2F5AC2" w:rsidRDefault="005B2DC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766BD5" w:rsidRPr="002F5AC2">
        <w:rPr>
          <w:rFonts w:ascii="Times New Roman" w:eastAsia="Times New Roman" w:hAnsi="Times New Roman" w:cs="Times New Roman"/>
        </w:rPr>
        <w:t xml:space="preserve">Pegg, </w:t>
      </w:r>
      <w:r w:rsidR="00766BD5" w:rsidRPr="002F5AC2">
        <w:rPr>
          <w:rFonts w:ascii="Times New Roman" w:eastAsia="Times New Roman" w:hAnsi="Times New Roman" w:cs="Times New Roman"/>
          <w:i/>
        </w:rPr>
        <w:t>The Corruption of Angels</w:t>
      </w:r>
      <w:r w:rsidR="00766BD5" w:rsidRPr="002F5AC2">
        <w:rPr>
          <w:rFonts w:ascii="Times New Roman" w:eastAsia="Times New Roman" w:hAnsi="Times New Roman" w:cs="Times New Roman"/>
        </w:rPr>
        <w:t>, p.</w:t>
      </w:r>
      <w:r w:rsidR="00766BD5" w:rsidRPr="002F5AC2">
        <w:rPr>
          <w:rFonts w:ascii="Times New Roman" w:eastAsia="Times New Roman" w:hAnsi="Times New Roman" w:cs="Times New Roman"/>
        </w:rPr>
        <w:t xml:space="preserve"> 29</w:t>
      </w:r>
      <w:r w:rsidR="00F60DE1" w:rsidRPr="002F5AC2">
        <w:rPr>
          <w:rFonts w:ascii="Times New Roman" w:eastAsia="Times New Roman" w:hAnsi="Times New Roman" w:cs="Times New Roman"/>
        </w:rPr>
        <w:t>.</w:t>
      </w:r>
    </w:p>
    <w:p w14:paraId="73675DFF" w14:textId="77777777" w:rsidR="005B2DC3" w:rsidRPr="002F5AC2"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5B2DC3" w:rsidRPr="002F5AC2"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w:t>
      </w:r>
      <w:r w:rsidR="00C373E0" w:rsidRPr="002F5AC2">
        <w:rPr>
          <w:rFonts w:ascii="Times New Roman" w:eastAsia="Times New Roman" w:hAnsi="Times New Roman" w:cs="Times New Roman"/>
        </w:rPr>
        <w:t>p</w:t>
      </w:r>
      <w:r w:rsidRPr="002F5AC2">
        <w:rPr>
          <w:rFonts w:ascii="Times New Roman" w:eastAsia="Times New Roman" w:hAnsi="Times New Roman" w:cs="Times New Roman"/>
        </w:rPr>
        <w:t>. 31.</w:t>
      </w:r>
    </w:p>
    <w:p w14:paraId="51B870E5" w14:textId="77777777" w:rsidR="005B2DC3" w:rsidRPr="002F5AC2"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2F5AC2" w:rsidRDefault="005B2DC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103648" w:rsidRPr="002F5AC2">
        <w:rPr>
          <w:rFonts w:ascii="Times New Roman" w:eastAsia="Times New Roman" w:hAnsi="Times New Roman" w:cs="Times New Roman"/>
          <w:sz w:val="24"/>
          <w:szCs w:val="24"/>
        </w:rPr>
        <w:t>James</w:t>
      </w:r>
      <w:r w:rsidR="002C2D68" w:rsidRPr="002F5AC2">
        <w:rPr>
          <w:rFonts w:ascii="Times New Roman" w:eastAsia="Times New Roman" w:hAnsi="Times New Roman" w:cs="Times New Roman"/>
          <w:sz w:val="24"/>
          <w:szCs w:val="24"/>
        </w:rPr>
        <w:t xml:space="preserve"> Given</w:t>
      </w:r>
      <w:r w:rsidR="00103648" w:rsidRPr="002F5AC2">
        <w:rPr>
          <w:rFonts w:ascii="Times New Roman" w:eastAsia="Times New Roman" w:hAnsi="Times New Roman" w:cs="Times New Roman"/>
          <w:sz w:val="24"/>
          <w:szCs w:val="24"/>
        </w:rPr>
        <w:t xml:space="preserve">, </w:t>
      </w:r>
      <w:r w:rsidR="00103648" w:rsidRPr="002F5AC2">
        <w:rPr>
          <w:rFonts w:ascii="Times New Roman" w:eastAsia="Times New Roman" w:hAnsi="Times New Roman" w:cs="Times New Roman"/>
          <w:i/>
          <w:sz w:val="24"/>
          <w:szCs w:val="24"/>
        </w:rPr>
        <w:t>Inquisition and Medieval Society: Power, Discipline, and</w:t>
      </w:r>
    </w:p>
    <w:p w14:paraId="5061C467" w14:textId="2977FFA7" w:rsidR="005B2DC3" w:rsidRPr="002F5AC2" w:rsidRDefault="00103648"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w:t>
      </w:r>
      <w:r w:rsidRPr="002F5AC2">
        <w:rPr>
          <w:rFonts w:ascii="Times New Roman" w:eastAsia="Times New Roman" w:hAnsi="Times New Roman" w:cs="Times New Roman"/>
          <w:i/>
          <w:sz w:val="24"/>
          <w:szCs w:val="24"/>
        </w:rPr>
        <w:t xml:space="preserve"> in Languedoc,</w:t>
      </w:r>
      <w:r w:rsidRPr="002F5AC2">
        <w:rPr>
          <w:rFonts w:ascii="Times New Roman" w:eastAsia="Times New Roman" w:hAnsi="Times New Roman" w:cs="Times New Roman"/>
          <w:sz w:val="24"/>
          <w:szCs w:val="24"/>
        </w:rPr>
        <w:t xml:space="preserve"> (Ithaca, NY: Cornell University Press, 1997), </w:t>
      </w:r>
      <w:r w:rsidR="005235FF" w:rsidRPr="002F5AC2">
        <w:rPr>
          <w:rFonts w:ascii="Times New Roman" w:eastAsia="Times New Roman" w:hAnsi="Times New Roman" w:cs="Times New Roman"/>
          <w:sz w:val="24"/>
          <w:szCs w:val="24"/>
        </w:rPr>
        <w:t xml:space="preserve"> p. 194</w:t>
      </w:r>
    </w:p>
    <w:p w14:paraId="06BF0FF2" w14:textId="4D407480" w:rsidR="005B2DC3" w:rsidRPr="002F5AC2" w:rsidRDefault="005B2DC3">
      <w:pPr>
        <w:pStyle w:val="FootnoteText"/>
        <w:rPr>
          <w:rFonts w:ascii="Times New Roman" w:hAnsi="Times New Roman" w:cs="Times New Roman"/>
          <w:lang w:val="en-US"/>
        </w:rPr>
      </w:pPr>
    </w:p>
  </w:footnote>
  <w:footnote w:id="22">
    <w:p w14:paraId="252D6FEF" w14:textId="7E655702"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F5619C" w:rsidRPr="002F5AC2">
        <w:rPr>
          <w:rFonts w:ascii="Times New Roman" w:eastAsia="Times New Roman" w:hAnsi="Times New Roman" w:cs="Times New Roman"/>
        </w:rPr>
        <w:t xml:space="preserve">Pegg, </w:t>
      </w:r>
      <w:r w:rsidR="00F5619C" w:rsidRPr="002F5AC2">
        <w:rPr>
          <w:rFonts w:ascii="Times New Roman" w:eastAsia="Times New Roman" w:hAnsi="Times New Roman" w:cs="Times New Roman"/>
          <w:i/>
        </w:rPr>
        <w:t>The Corruption of Angels</w:t>
      </w:r>
      <w:r w:rsidR="00F5619C" w:rsidRPr="002F5AC2">
        <w:rPr>
          <w:rFonts w:ascii="Times New Roman" w:eastAsia="Times New Roman" w:hAnsi="Times New Roman" w:cs="Times New Roman"/>
        </w:rPr>
        <w:t xml:space="preserve">, p. </w:t>
      </w:r>
      <w:r w:rsidR="004411C3" w:rsidRPr="002F5AC2">
        <w:rPr>
          <w:rFonts w:ascii="Times New Roman" w:eastAsia="Times New Roman" w:hAnsi="Times New Roman" w:cs="Times New Roman"/>
        </w:rPr>
        <w:t>36.</w:t>
      </w:r>
    </w:p>
    <w:p w14:paraId="6B408673" w14:textId="77777777" w:rsidR="005B2DC3" w:rsidRPr="002F5AC2"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5B2DC3" w:rsidRPr="002F5AC2"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2F5AC2" w:rsidRDefault="005B2DC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5B2DC3" w:rsidRPr="002F5AC2"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5B2DC3" w:rsidRPr="002F5AC2"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2F5AC2" w:rsidRDefault="005B2DC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r w:rsidR="004411C3" w:rsidRPr="002F5AC2">
        <w:rPr>
          <w:rFonts w:ascii="Times New Roman" w:eastAsia="Times New Roman" w:hAnsi="Times New Roman" w:cs="Times New Roman"/>
          <w:sz w:val="24"/>
          <w:szCs w:val="24"/>
        </w:rPr>
        <w:t>.</w:t>
      </w:r>
      <w:r w:rsidRPr="002F5AC2">
        <w:rPr>
          <w:rFonts w:ascii="Times New Roman" w:eastAsia="Times New Roman" w:hAnsi="Times New Roman" w:cs="Times New Roman"/>
          <w:sz w:val="24"/>
          <w:szCs w:val="24"/>
        </w:rPr>
        <w:t xml:space="preserve"> </w:t>
      </w:r>
    </w:p>
    <w:p w14:paraId="7374C240" w14:textId="61F73FAA" w:rsidR="005B2DC3" w:rsidRPr="002F5AC2"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2F5AC2" w:rsidRDefault="005B2DC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5B2DC3" w:rsidRPr="002F5AC2" w:rsidRDefault="005B2DC3">
      <w:pPr>
        <w:pStyle w:val="FootnoteText"/>
        <w:rPr>
          <w:rFonts w:ascii="Times New Roman" w:hAnsi="Times New Roman" w:cs="Times New Roman"/>
          <w:lang w:val="en-US"/>
        </w:rPr>
      </w:pPr>
    </w:p>
  </w:footnote>
  <w:footnote w:id="28">
    <w:p w14:paraId="42C32F8D" w14:textId="5CFB5704" w:rsidR="005B2DC3" w:rsidRPr="002F5AC2" w:rsidRDefault="005B2DC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5B2DC3" w:rsidRPr="002F5AC2"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5B2DC3" w:rsidRPr="002F5AC2"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5B2DC3" w:rsidRPr="002F5AC2"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5B2DC3" w:rsidRPr="002F5AC2"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5B2DC3" w:rsidRPr="002F5AC2"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2F5AC2" w:rsidRDefault="005B2DC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5B2DC3" w:rsidRPr="002F5AC2" w:rsidRDefault="005B2DC3">
      <w:pPr>
        <w:pStyle w:val="FootnoteText"/>
        <w:rPr>
          <w:rFonts w:ascii="Times New Roman" w:hAnsi="Times New Roman" w:cs="Times New Roman"/>
          <w:lang w:val="en-US"/>
        </w:rPr>
      </w:pPr>
    </w:p>
  </w:footnote>
  <w:footnote w:id="34">
    <w:p w14:paraId="2DDF6476" w14:textId="77777777" w:rsidR="005B2DC3" w:rsidRPr="002F5AC2" w:rsidRDefault="005B2DC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5B2DC3" w:rsidRPr="002F5AC2" w:rsidRDefault="005B2DC3">
      <w:pPr>
        <w:pStyle w:val="FootnoteText"/>
        <w:rPr>
          <w:rFonts w:ascii="Times New Roman" w:hAnsi="Times New Roman" w:cs="Times New Roman"/>
          <w:lang w:val="en-US"/>
        </w:rPr>
      </w:pPr>
    </w:p>
  </w:footnote>
  <w:footnote w:id="35">
    <w:p w14:paraId="41CDE7BF" w14:textId="6B88F160" w:rsidR="005B2DC3" w:rsidRPr="002F5AC2" w:rsidRDefault="005B2DC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5B2DC3" w:rsidRPr="002F5AC2"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2F5AC2" w:rsidRDefault="005B2DC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5B2DC3" w:rsidRPr="002F5AC2"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2F5AC2" w:rsidRDefault="005B2DC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5B2DC3" w:rsidRPr="002F5AC2"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2F5AC2" w:rsidRDefault="005B2DC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5B2DC3" w:rsidRPr="002F5AC2"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2F5AC2" w:rsidRDefault="005B2DC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5B2DC3" w:rsidRPr="002F5AC2" w:rsidRDefault="005B2DC3">
      <w:pPr>
        <w:pStyle w:val="FootnoteText"/>
        <w:rPr>
          <w:rFonts w:ascii="Times New Roman" w:hAnsi="Times New Roman" w:cs="Times New Roman"/>
          <w:lang w:val="en-US"/>
        </w:rPr>
      </w:pPr>
    </w:p>
  </w:footnote>
  <w:footnote w:id="40">
    <w:p w14:paraId="14576E20" w14:textId="5470B991"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5B2DC3" w:rsidRPr="002F5AC2"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5B2DC3" w:rsidRPr="002F5AC2"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5B2DC3" w:rsidRPr="002F5AC2"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5B2DC3" w:rsidRPr="002F5AC2"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5B2DC3" w:rsidRPr="002F5AC2"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5B2DC3" w:rsidRPr="002F5AC2"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2F5AC2" w:rsidRDefault="005B2DC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5B2DC3" w:rsidRPr="002F5AC2" w:rsidRDefault="005B2DC3">
      <w:pPr>
        <w:pStyle w:val="FootnoteText"/>
        <w:rPr>
          <w:rFonts w:ascii="Times New Roman" w:hAnsi="Times New Roman" w:cs="Times New Roman"/>
          <w:lang w:val="en-US"/>
        </w:rPr>
      </w:pPr>
    </w:p>
  </w:footnote>
  <w:footnote w:id="47">
    <w:p w14:paraId="6E78409D" w14:textId="264BC9B4" w:rsidR="005B2DC3" w:rsidRPr="002F5AC2" w:rsidRDefault="005B2DC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5B2DC3" w:rsidRPr="002F5AC2" w:rsidRDefault="005B2DC3">
      <w:pPr>
        <w:pStyle w:val="FootnoteText"/>
        <w:rPr>
          <w:rFonts w:ascii="Times New Roman" w:hAnsi="Times New Roman" w:cs="Times New Roman"/>
          <w:lang w:val="en-US"/>
        </w:rPr>
      </w:pPr>
    </w:p>
  </w:footnote>
  <w:footnote w:id="48">
    <w:p w14:paraId="73C16377" w14:textId="3ADF3DFC"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5B2DC3" w:rsidRPr="002F5AC2"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2F5AC2" w:rsidRDefault="005B2DC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5B2DC3" w:rsidRPr="002F5AC2"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5B2DC3" w:rsidRPr="002F5AC2"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5B2DC3" w:rsidRPr="002F5AC2"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2F5AC2" w:rsidRDefault="005B2DC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5B2DC3" w:rsidRPr="002F5AC2" w:rsidRDefault="005B2DC3">
      <w:pPr>
        <w:pStyle w:val="FootnoteText"/>
        <w:rPr>
          <w:rFonts w:ascii="Times New Roman" w:hAnsi="Times New Roman" w:cs="Times New Roman"/>
          <w:lang w:val="en-US"/>
        </w:rPr>
      </w:pPr>
    </w:p>
  </w:footnote>
  <w:footnote w:id="54">
    <w:p w14:paraId="5F50648F" w14:textId="2F8861EC"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5B2DC3" w:rsidRPr="002F5AC2"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5B2DC3" w:rsidRPr="002F5AC2"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5B2DC3" w:rsidRPr="002F5AC2"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5B2DC3" w:rsidRPr="002F5AC2"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5B2DC3" w:rsidRPr="002F5AC2"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5B2DC3" w:rsidRPr="002F5AC2"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5B2DC3" w:rsidRPr="002F5AC2"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5B2DC3" w:rsidRPr="002F5AC2"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5B2DC3" w:rsidRPr="002F5AC2"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5B2DC3" w:rsidRPr="002F5AC2"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2F5AC2" w:rsidRDefault="005B2DC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5B2DC3" w:rsidRPr="002F5AC2"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2F5AC2" w:rsidRDefault="005B2DC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5B2DC3" w:rsidRPr="002F5AC2"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2F5AC2" w:rsidRDefault="005B2DC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5B2DC3" w:rsidRPr="002F5AC2"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2F5AC2" w:rsidRDefault="005B2DC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5B2DC3" w:rsidRPr="002F5AC2"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2F5AC2" w:rsidRDefault="005B2DC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2F5AC2"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5B2DC3" w:rsidRPr="002F5AC2" w:rsidRDefault="005B2DC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5B2DC3" w:rsidRPr="002F5AC2" w:rsidRDefault="005B2DC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5B2DC3" w:rsidRPr="002F5AC2"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5B2DC3" w:rsidRPr="002F5AC2" w:rsidRDefault="005B2DC3" w:rsidP="003261BE">
      <w:pPr>
        <w:pStyle w:val="FootnoteText"/>
        <w:rPr>
          <w:rFonts w:ascii="Times New Roman" w:hAnsi="Times New Roman" w:cs="Times New Roman"/>
          <w:lang w:val="en-US"/>
        </w:rPr>
      </w:pPr>
    </w:p>
  </w:footnote>
  <w:footnote w:id="72">
    <w:p w14:paraId="164D8FEA" w14:textId="5706C3BE" w:rsidR="005B2DC3" w:rsidRPr="002F5AC2" w:rsidRDefault="005B2DC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5B2DC3" w:rsidRPr="002F5AC2" w:rsidRDefault="005B2DC3">
      <w:pPr>
        <w:pStyle w:val="FootnoteText"/>
        <w:rPr>
          <w:rFonts w:ascii="Times New Roman" w:hAnsi="Times New Roman" w:cs="Times New Roman"/>
          <w:lang w:val="en-US"/>
        </w:rPr>
      </w:pPr>
    </w:p>
  </w:footnote>
  <w:footnote w:id="73">
    <w:p w14:paraId="1F613EAE" w14:textId="5ECCE7B2"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5B2DC3" w:rsidRPr="002F5AC2" w:rsidRDefault="005B2DC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5B2DC3" w:rsidRPr="002F5AC2" w:rsidRDefault="005B2DC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5B2DC3" w:rsidRPr="002F5AC2" w:rsidRDefault="005B2DC3">
      <w:pPr>
        <w:pStyle w:val="FootnoteText"/>
        <w:rPr>
          <w:rFonts w:ascii="Times New Roman" w:hAnsi="Times New Roman" w:cs="Times New Roman"/>
          <w:lang w:val="en-US"/>
        </w:rPr>
      </w:pPr>
    </w:p>
  </w:footnote>
  <w:footnote w:id="75">
    <w:p w14:paraId="44B1B7A5" w14:textId="1B88985C" w:rsidR="005B2DC3" w:rsidRPr="002F5AC2" w:rsidRDefault="005B2DC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5B2DC3" w:rsidRPr="002F5AC2"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5B2DC3" w:rsidRPr="002F5AC2" w:rsidRDefault="005B2DC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5B2DC3" w:rsidRPr="002F5AC2" w:rsidRDefault="005B2DC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5B2DC3" w:rsidRPr="002F5AC2" w:rsidRDefault="005B2DC3" w:rsidP="00FF2C9D">
      <w:pPr>
        <w:pStyle w:val="FootnoteText"/>
        <w:rPr>
          <w:rFonts w:ascii="Times New Roman" w:hAnsi="Times New Roman" w:cs="Times New Roman"/>
          <w:lang w:val="en-US"/>
        </w:rPr>
      </w:pPr>
    </w:p>
  </w:footnote>
  <w:footnote w:id="79">
    <w:p w14:paraId="1D825344" w14:textId="4D30C7AA" w:rsidR="005B2DC3" w:rsidRPr="002F5AC2" w:rsidRDefault="005B2DC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5B2DC3" w:rsidRPr="002F5AC2"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2F5AC2" w:rsidRDefault="005B2DC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5B2DC3" w:rsidRPr="002F5AC2"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2F5AC2" w:rsidRDefault="005B2DC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2F5AC2" w:rsidRDefault="005B2DC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2F5AC2" w:rsidRDefault="005B2DC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5B2DC3" w:rsidRPr="002F5AC2" w:rsidRDefault="005B2DC3" w:rsidP="000661B4">
      <w:pPr>
        <w:pStyle w:val="FootnoteText"/>
        <w:ind w:firstLine="720"/>
        <w:rPr>
          <w:rFonts w:ascii="Times New Roman" w:hAnsi="Times New Roman" w:cs="Times New Roman"/>
        </w:rPr>
      </w:pPr>
    </w:p>
  </w:footnote>
  <w:footnote w:id="84">
    <w:p w14:paraId="59947C57" w14:textId="6D901FD2" w:rsidR="005B2DC3" w:rsidRPr="002F5AC2" w:rsidRDefault="005B2DC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2F5AC2"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2F5AC2" w:rsidRDefault="005B2DC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5B2DC3" w:rsidRPr="002F5AC2"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2F5AC2" w:rsidRDefault="005B2DC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5B2DC3" w:rsidRPr="002F5AC2" w:rsidRDefault="005B2DC3">
      <w:pPr>
        <w:pStyle w:val="FootnoteText"/>
        <w:rPr>
          <w:rFonts w:ascii="Times New Roman" w:hAnsi="Times New Roman" w:cs="Times New Roman"/>
          <w:lang w:val="en-US"/>
        </w:rPr>
      </w:pPr>
    </w:p>
  </w:footnote>
  <w:footnote w:id="87">
    <w:p w14:paraId="6D239718" w14:textId="0C3D179B" w:rsidR="005B2DC3" w:rsidRPr="002F5AC2" w:rsidRDefault="005B2DC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5B2DC3" w:rsidRPr="002F5AC2"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2F5AC2" w:rsidRDefault="005B2DC3" w:rsidP="0088623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FE4436" w:rsidRPr="002F5AC2">
        <w:rPr>
          <w:rFonts w:ascii="Times New Roman" w:eastAsia="Times New Roman" w:hAnsi="Times New Roman" w:cs="Times New Roman"/>
        </w:rPr>
        <w:t xml:space="preserve">Ibid., </w:t>
      </w:r>
      <w:r w:rsidRPr="002F5AC2">
        <w:rPr>
          <w:rFonts w:ascii="Times New Roman" w:eastAsia="Times New Roman" w:hAnsi="Times New Roman" w:cs="Times New Roman"/>
        </w:rPr>
        <w:t>pp. 102-110.</w:t>
      </w:r>
    </w:p>
  </w:footnote>
  <w:footnote w:id="89">
    <w:p w14:paraId="5F343E47" w14:textId="3E51E160" w:rsidR="005B2DC3" w:rsidRPr="002F5AC2" w:rsidRDefault="005B2DC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5B2DC3" w:rsidRPr="002F5AC2"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2F5AC2" w:rsidRDefault="005B2DC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5B2DC3" w:rsidRPr="002F5AC2" w:rsidRDefault="005B2DC3">
      <w:pPr>
        <w:pStyle w:val="FootnoteText"/>
        <w:rPr>
          <w:rFonts w:ascii="Times New Roman" w:hAnsi="Times New Roman" w:cs="Times New Roman"/>
          <w:lang w:val="en-US"/>
        </w:rPr>
      </w:pPr>
    </w:p>
  </w:footnote>
  <w:footnote w:id="91">
    <w:p w14:paraId="31C28CEB" w14:textId="5777E9A0" w:rsidR="005B2DC3" w:rsidRPr="002F5AC2" w:rsidRDefault="005B2DC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684436" w:rsidRPr="002F5AC2">
        <w:rPr>
          <w:rFonts w:ascii="Times New Roman" w:eastAsia="Times New Roman" w:hAnsi="Times New Roman" w:cs="Times New Roman"/>
        </w:rPr>
        <w:t>Ibid.,</w:t>
      </w:r>
      <w:r w:rsidRPr="002F5AC2">
        <w:rPr>
          <w:rFonts w:ascii="Times New Roman" w:eastAsia="Times New Roman" w:hAnsi="Times New Roman" w:cs="Times New Roman"/>
        </w:rPr>
        <w:t xml:space="preserve"> pp. 102-110.</w:t>
      </w:r>
    </w:p>
    <w:p w14:paraId="6A9E8D2A" w14:textId="77777777" w:rsidR="005B2DC3" w:rsidRPr="002F5AC2"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2F5AC2" w:rsidRDefault="005B2DC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2F5AC2" w:rsidRDefault="005B2DC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4392"/>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7CB2"/>
    <w:rsid w:val="00E80BD3"/>
    <w:rsid w:val="00E81742"/>
    <w:rsid w:val="00E857F2"/>
    <w:rsid w:val="00E863E6"/>
    <w:rsid w:val="00E96F04"/>
    <w:rsid w:val="00EA1C61"/>
    <w:rsid w:val="00EA1E5B"/>
    <w:rsid w:val="00EA1F98"/>
    <w:rsid w:val="00EA33E3"/>
    <w:rsid w:val="00EA3866"/>
    <w:rsid w:val="00EA45E7"/>
    <w:rsid w:val="00EA65CB"/>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354D646-BCD4-5B48-BD2E-EE81FA61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118</Pages>
  <Words>22070</Words>
  <Characters>125804</Characters>
  <Application>Microsoft Macintosh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147579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637</cp:revision>
  <dcterms:created xsi:type="dcterms:W3CDTF">2019-01-28T01:52:00Z</dcterms:created>
  <dcterms:modified xsi:type="dcterms:W3CDTF">2019-03-27T14:51:00Z</dcterms:modified>
  <cp:category/>
</cp:coreProperties>
</file>