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rPr>
          <w:rStyle w:val="6"/>
        </w:rPr>
        <w:t>Design Documentation for Recruit CRM Sourcing Extension</w:t>
      </w:r>
    </w:p>
    <w:p>
      <w:pPr>
        <w:pStyle w:val="2"/>
        <w:keepNext w:val="0"/>
        <w:keepLines w:val="0"/>
        <w:widowControl/>
        <w:suppressLineNumbers w:val="0"/>
      </w:pPr>
      <w:r>
        <w:t xml:space="preserve">1. </w:t>
      </w:r>
      <w:r>
        <w:rPr>
          <w:rStyle w:val="6"/>
          <w:b/>
          <w:bCs/>
        </w:rPr>
        <w:t>Header Design and Branding</w:t>
      </w:r>
    </w:p>
    <w:p>
      <w:pPr>
        <w:keepNext w:val="0"/>
        <w:keepLines w:val="0"/>
        <w:widowControl/>
        <w:numPr>
          <w:ilvl w:val="0"/>
          <w:numId w:val="1"/>
        </w:numPr>
        <w:suppressLineNumbers w:val="0"/>
        <w:spacing w:before="0" w:beforeAutospacing="1" w:after="0" w:afterAutospacing="1"/>
        <w:ind w:left="720" w:hanging="360"/>
      </w:pPr>
      <w:r>
        <w:rPr>
          <w:rStyle w:val="6"/>
        </w:rPr>
        <w:t>Changes</w:t>
      </w:r>
      <w:r>
        <w:t>: Added a linear gradient background in the header to create visual separation from the rest of the page. Used white and dark blue tones for branding, making the logo prominent by positioning it at the left for instant brand recognition.</w:t>
      </w:r>
    </w:p>
    <w:p>
      <w:pPr>
        <w:keepNext w:val="0"/>
        <w:keepLines w:val="0"/>
        <w:widowControl/>
        <w:numPr>
          <w:ilvl w:val="0"/>
          <w:numId w:val="1"/>
        </w:numPr>
        <w:suppressLineNumbers w:val="0"/>
        <w:spacing w:before="0" w:beforeAutospacing="1" w:after="0" w:afterAutospacing="1"/>
        <w:ind w:left="720" w:hanging="360"/>
      </w:pPr>
      <w:r>
        <w:rPr>
          <w:rStyle w:val="6"/>
        </w:rPr>
        <w:t>Rationale</w:t>
      </w:r>
      <w:r>
        <w:t>: A visually distinct header enhances brand recall and positions key information (title and tagline) in a centered format to grab user attention immediately.</w:t>
      </w:r>
    </w:p>
    <w:p>
      <w:pPr>
        <w:keepNext w:val="0"/>
        <w:keepLines w:val="0"/>
        <w:widowControl/>
        <w:numPr>
          <w:ilvl w:val="0"/>
          <w:numId w:val="1"/>
        </w:numPr>
        <w:suppressLineNumbers w:val="0"/>
        <w:spacing w:before="0" w:beforeAutospacing="1" w:after="0" w:afterAutospacing="1"/>
        <w:ind w:left="720" w:hanging="360"/>
      </w:pPr>
      <w:r>
        <w:rPr>
          <w:rStyle w:val="6"/>
        </w:rPr>
        <w:t>User Experience Improvement</w:t>
      </w:r>
      <w:r>
        <w:t>: The linear gradient creates a modern, professional look, aligning with Recruit CRM's brand, and the left-aligned logo ensures brand visibility across screen sizes.</w:t>
      </w:r>
    </w:p>
    <w:p>
      <w:pPr>
        <w:pStyle w:val="2"/>
        <w:keepNext w:val="0"/>
        <w:keepLines w:val="0"/>
        <w:widowControl/>
        <w:suppressLineNumbers w:val="0"/>
      </w:pPr>
      <w:r>
        <w:t xml:space="preserve">2. </w:t>
      </w:r>
      <w:r>
        <w:rPr>
          <w:rStyle w:val="6"/>
          <w:b/>
          <w:bCs/>
        </w:rPr>
        <w:t>Main Layout Container with Sidebar and Content Area</w:t>
      </w:r>
    </w:p>
    <w:p>
      <w:pPr>
        <w:keepNext w:val="0"/>
        <w:keepLines w:val="0"/>
        <w:widowControl/>
        <w:numPr>
          <w:ilvl w:val="0"/>
          <w:numId w:val="2"/>
        </w:numPr>
        <w:suppressLineNumbers w:val="0"/>
        <w:spacing w:before="0" w:beforeAutospacing="1" w:after="0" w:afterAutospacing="1"/>
        <w:ind w:left="720" w:hanging="360"/>
      </w:pPr>
      <w:r>
        <w:rPr>
          <w:rStyle w:val="6"/>
        </w:rPr>
        <w:t>Changes</w:t>
      </w:r>
      <w:r>
        <w:t>: Introduced a flexbox layout for a clean, responsive split-screen structure. The sidebar takes up 30% of the width, while the main content occupies 65%.</w:t>
      </w:r>
    </w:p>
    <w:p>
      <w:pPr>
        <w:keepNext w:val="0"/>
        <w:keepLines w:val="0"/>
        <w:widowControl/>
        <w:numPr>
          <w:ilvl w:val="0"/>
          <w:numId w:val="2"/>
        </w:numPr>
        <w:suppressLineNumbers w:val="0"/>
        <w:spacing w:before="0" w:beforeAutospacing="1" w:after="0" w:afterAutospacing="1"/>
        <w:ind w:left="720" w:hanging="360"/>
      </w:pPr>
      <w:r>
        <w:rPr>
          <w:rStyle w:val="6"/>
        </w:rPr>
        <w:t>Rationale</w:t>
      </w:r>
      <w:r>
        <w:t>: The sidebar-content layout divides the candidate input form (sidebar) from the sourcing actions (main content), organizing information logically for better usability.</w:t>
      </w:r>
    </w:p>
    <w:p>
      <w:pPr>
        <w:keepNext w:val="0"/>
        <w:keepLines w:val="0"/>
        <w:widowControl/>
        <w:numPr>
          <w:ilvl w:val="0"/>
          <w:numId w:val="2"/>
        </w:numPr>
        <w:suppressLineNumbers w:val="0"/>
        <w:spacing w:before="0" w:beforeAutospacing="1" w:after="0" w:afterAutospacing="1"/>
        <w:ind w:left="720" w:hanging="360"/>
      </w:pPr>
      <w:r>
        <w:rPr>
          <w:rStyle w:val="6"/>
        </w:rPr>
        <w:t>User Experience Improvement</w:t>
      </w:r>
      <w:r>
        <w:t>: This approach helps users focus on specific tasks in each section (candidate details and import workflow). Keeping them separate reduces cognitive load and enhances readability.</w:t>
      </w:r>
    </w:p>
    <w:p>
      <w:pPr>
        <w:pStyle w:val="2"/>
        <w:keepNext w:val="0"/>
        <w:keepLines w:val="0"/>
        <w:widowControl/>
        <w:suppressLineNumbers w:val="0"/>
      </w:pPr>
      <w:r>
        <w:t xml:space="preserve">3. </w:t>
      </w:r>
      <w:r>
        <w:rPr>
          <w:rStyle w:val="6"/>
          <w:b/>
          <w:bCs/>
        </w:rPr>
        <w:t>Sidebar (Candidate Details Form)</w:t>
      </w:r>
    </w:p>
    <w:p>
      <w:pPr>
        <w:keepNext w:val="0"/>
        <w:keepLines w:val="0"/>
        <w:widowControl/>
        <w:numPr>
          <w:ilvl w:val="0"/>
          <w:numId w:val="3"/>
        </w:numPr>
        <w:suppressLineNumbers w:val="0"/>
        <w:spacing w:before="0" w:beforeAutospacing="1" w:after="0" w:afterAutospacing="1"/>
        <w:ind w:left="720" w:hanging="360"/>
      </w:pPr>
      <w:r>
        <w:rPr>
          <w:rStyle w:val="6"/>
        </w:rPr>
        <w:t>Changes</w:t>
      </w:r>
      <w:r>
        <w:t>: Added labels and input fields for candidate information (Name, Position, Tags, Notes). Each input field has adequate width (73%) for typing convenience, and the button has a distinct blue color.</w:t>
      </w:r>
    </w:p>
    <w:p>
      <w:pPr>
        <w:keepNext w:val="0"/>
        <w:keepLines w:val="0"/>
        <w:widowControl/>
        <w:numPr>
          <w:ilvl w:val="0"/>
          <w:numId w:val="3"/>
        </w:numPr>
        <w:suppressLineNumbers w:val="0"/>
        <w:spacing w:before="0" w:beforeAutospacing="1" w:after="0" w:afterAutospacing="1"/>
        <w:ind w:left="720" w:hanging="360"/>
      </w:pPr>
      <w:r>
        <w:rPr>
          <w:rStyle w:val="6"/>
        </w:rPr>
        <w:t>Rationale</w:t>
      </w:r>
      <w:r>
        <w:t>: Collecting candidate information is critical for recruiters. A clear and spacious design with labeled fields ensures that information is easily accessible and editable.</w:t>
      </w:r>
    </w:p>
    <w:p>
      <w:pPr>
        <w:keepNext w:val="0"/>
        <w:keepLines w:val="0"/>
        <w:widowControl/>
        <w:numPr>
          <w:ilvl w:val="0"/>
          <w:numId w:val="3"/>
        </w:numPr>
        <w:suppressLineNumbers w:val="0"/>
        <w:spacing w:before="0" w:beforeAutospacing="1" w:after="0" w:afterAutospacing="1"/>
        <w:ind w:left="720" w:hanging="360"/>
      </w:pPr>
      <w:r>
        <w:rPr>
          <w:rStyle w:val="6"/>
        </w:rPr>
        <w:t>User Experience Improvement</w:t>
      </w:r>
      <w:r>
        <w:t>: Form labels with placeholder text guide users on required information, making data entry smoother. The large button visually signals its function and encourages quick action.</w:t>
      </w:r>
    </w:p>
    <w:p>
      <w:pPr>
        <w:pStyle w:val="2"/>
        <w:keepNext w:val="0"/>
        <w:keepLines w:val="0"/>
        <w:widowControl/>
        <w:suppressLineNumbers w:val="0"/>
      </w:pPr>
      <w:r>
        <w:t xml:space="preserve">4. </w:t>
      </w:r>
      <w:r>
        <w:rPr>
          <w:rStyle w:val="6"/>
          <w:b/>
          <w:bCs/>
        </w:rPr>
        <w:t>Main Content Area (Sourcing Workflow)</w:t>
      </w:r>
    </w:p>
    <w:p>
      <w:pPr>
        <w:keepNext w:val="0"/>
        <w:keepLines w:val="0"/>
        <w:widowControl/>
        <w:numPr>
          <w:ilvl w:val="0"/>
          <w:numId w:val="4"/>
        </w:numPr>
        <w:suppressLineNumbers w:val="0"/>
        <w:spacing w:before="0" w:beforeAutospacing="1" w:after="0" w:afterAutospacing="1"/>
        <w:ind w:left="720" w:hanging="360"/>
      </w:pPr>
      <w:r>
        <w:rPr>
          <w:rStyle w:val="6"/>
        </w:rPr>
        <w:t>Changes</w:t>
      </w:r>
      <w:r>
        <w:t>: Added a "Bulk Import Selected Candidates" button with a blue color scheme. Included two feedback message divs (success and error) for visual feedback after user actions.</w:t>
      </w:r>
    </w:p>
    <w:p>
      <w:pPr>
        <w:keepNext w:val="0"/>
        <w:keepLines w:val="0"/>
        <w:widowControl/>
        <w:numPr>
          <w:ilvl w:val="0"/>
          <w:numId w:val="4"/>
        </w:numPr>
        <w:suppressLineNumbers w:val="0"/>
        <w:spacing w:before="0" w:beforeAutospacing="1" w:after="0" w:afterAutospacing="1"/>
        <w:ind w:left="720" w:hanging="360"/>
      </w:pPr>
      <w:r>
        <w:rPr>
          <w:rStyle w:val="6"/>
        </w:rPr>
        <w:t>Rationale</w:t>
      </w:r>
      <w:r>
        <w:t>: Bulk import is a common functionality, so placing this option prominently with a large button helps users execute bulk actions efficiently. The success/error messages provide instant feedback on import status.</w:t>
      </w:r>
    </w:p>
    <w:p>
      <w:pPr>
        <w:keepNext w:val="0"/>
        <w:keepLines w:val="0"/>
        <w:widowControl/>
        <w:numPr>
          <w:ilvl w:val="0"/>
          <w:numId w:val="4"/>
        </w:numPr>
        <w:suppressLineNumbers w:val="0"/>
        <w:spacing w:before="0" w:beforeAutospacing="1" w:after="0" w:afterAutospacing="1"/>
        <w:ind w:left="720" w:hanging="360"/>
      </w:pPr>
      <w:r>
        <w:rPr>
          <w:rStyle w:val="6"/>
        </w:rPr>
        <w:t>User Experience Improvement</w:t>
      </w:r>
      <w:r>
        <w:t>: Centralizing bulk actions and feedback messages streamlines the sourcing process. Users receive immediate responses to actions, reducing uncertainty and improving satisfaction.</w:t>
      </w:r>
    </w:p>
    <w:p>
      <w:pPr>
        <w:pStyle w:val="2"/>
        <w:keepNext w:val="0"/>
        <w:keepLines w:val="0"/>
        <w:widowControl/>
        <w:suppressLineNumbers w:val="0"/>
      </w:pPr>
      <w:r>
        <w:t xml:space="preserve">5. </w:t>
      </w:r>
      <w:r>
        <w:rPr>
          <w:rStyle w:val="6"/>
          <w:b/>
          <w:bCs/>
        </w:rPr>
        <w:t>Footer</w:t>
      </w:r>
    </w:p>
    <w:p>
      <w:pPr>
        <w:keepNext w:val="0"/>
        <w:keepLines w:val="0"/>
        <w:widowControl/>
        <w:numPr>
          <w:ilvl w:val="0"/>
          <w:numId w:val="5"/>
        </w:numPr>
        <w:suppressLineNumbers w:val="0"/>
        <w:spacing w:before="0" w:beforeAutospacing="1" w:after="0" w:afterAutospacing="1"/>
        <w:ind w:left="720" w:hanging="360"/>
      </w:pPr>
      <w:r>
        <w:rPr>
          <w:rStyle w:val="6"/>
        </w:rPr>
        <w:t>Changes</w:t>
      </w:r>
      <w:r>
        <w:t>: Simple footer with support link for user assistance. Text is kept minimal, with an accessible link to a help guide.</w:t>
      </w:r>
    </w:p>
    <w:p>
      <w:pPr>
        <w:keepNext w:val="0"/>
        <w:keepLines w:val="0"/>
        <w:widowControl/>
        <w:numPr>
          <w:ilvl w:val="0"/>
          <w:numId w:val="5"/>
        </w:numPr>
        <w:suppressLineNumbers w:val="0"/>
        <w:spacing w:before="0" w:beforeAutospacing="1" w:after="0" w:afterAutospacing="1"/>
        <w:ind w:left="720" w:hanging="360"/>
      </w:pPr>
      <w:r>
        <w:rPr>
          <w:rStyle w:val="6"/>
        </w:rPr>
        <w:t>Rationale</w:t>
      </w:r>
      <w:r>
        <w:t>: Adding support resources in the footer allows users to find help without cluttering the main interface. A non-intrusive link encourages users to explore self-help options.</w:t>
      </w:r>
    </w:p>
    <w:p>
      <w:pPr>
        <w:keepNext w:val="0"/>
        <w:keepLines w:val="0"/>
        <w:widowControl/>
        <w:numPr>
          <w:ilvl w:val="0"/>
          <w:numId w:val="5"/>
        </w:numPr>
        <w:suppressLineNumbers w:val="0"/>
        <w:spacing w:before="0" w:beforeAutospacing="1" w:after="0" w:afterAutospacing="1"/>
        <w:ind w:left="720" w:hanging="360"/>
      </w:pPr>
      <w:r>
        <w:rPr>
          <w:rStyle w:val="6"/>
        </w:rPr>
        <w:t>User Experience Improvement</w:t>
      </w:r>
      <w:r>
        <w:t>: Accessible support enhances the extension's usability, allowing users to independently troubleshoot without breaking their workflow.</w:t>
      </w:r>
    </w:p>
    <w:p>
      <w:pPr>
        <w:pStyle w:val="2"/>
        <w:keepNext w:val="0"/>
        <w:keepLines w:val="0"/>
        <w:widowControl/>
        <w:suppressLineNumbers w:val="0"/>
      </w:pPr>
      <w:r>
        <w:t xml:space="preserve">6. </w:t>
      </w:r>
      <w:r>
        <w:rPr>
          <w:rStyle w:val="6"/>
          <w:b/>
          <w:bCs/>
        </w:rPr>
        <w:t>Styling Decisions (CSS)</w:t>
      </w:r>
    </w:p>
    <w:p>
      <w:pPr>
        <w:keepNext w:val="0"/>
        <w:keepLines w:val="0"/>
        <w:widowControl/>
        <w:numPr>
          <w:ilvl w:val="0"/>
          <w:numId w:val="6"/>
        </w:numPr>
        <w:suppressLineNumbers w:val="0"/>
        <w:spacing w:before="0" w:beforeAutospacing="1" w:after="0" w:afterAutospacing="1"/>
        <w:ind w:left="720" w:hanging="360"/>
      </w:pPr>
      <w:r>
        <w:rPr>
          <w:rStyle w:val="6"/>
        </w:rPr>
        <w:t>Changes</w:t>
      </w:r>
      <w:r>
        <w:t>: Used minimalistic design elements (soft colors, padding, rounded borders) to achieve a professional look. Consistent button styles (blue background with hover effect) were added for interactivity.</w:t>
      </w:r>
    </w:p>
    <w:p>
      <w:pPr>
        <w:keepNext w:val="0"/>
        <w:keepLines w:val="0"/>
        <w:widowControl/>
        <w:numPr>
          <w:ilvl w:val="0"/>
          <w:numId w:val="6"/>
        </w:numPr>
        <w:suppressLineNumbers w:val="0"/>
        <w:spacing w:before="0" w:beforeAutospacing="1" w:after="0" w:afterAutospacing="1"/>
        <w:ind w:left="720" w:hanging="360"/>
      </w:pPr>
      <w:r>
        <w:rPr>
          <w:rStyle w:val="6"/>
        </w:rPr>
        <w:t>Rationale</w:t>
      </w:r>
      <w:r>
        <w:t>: Simplicity and consistency in design improve readability and ease of use. Hover effects offer subtle feedback, making the interface more intuitive.</w:t>
      </w:r>
    </w:p>
    <w:p>
      <w:pPr>
        <w:keepNext w:val="0"/>
        <w:keepLines w:val="0"/>
        <w:widowControl/>
        <w:numPr>
          <w:ilvl w:val="0"/>
          <w:numId w:val="6"/>
        </w:numPr>
        <w:suppressLineNumbers w:val="0"/>
        <w:spacing w:before="0" w:beforeAutospacing="1" w:after="0" w:afterAutospacing="1"/>
        <w:ind w:left="720" w:hanging="360"/>
      </w:pPr>
      <w:r>
        <w:rPr>
          <w:rStyle w:val="6"/>
        </w:rPr>
        <w:t>User Experience Improvement</w:t>
      </w:r>
      <w:r>
        <w:t>: The clean layout reduces visual clutter, while interactive elements (hover effects, buttons) guide the user naturally through tasks, enhancing both functionality and aesthetic appeal.</w:t>
      </w:r>
    </w:p>
    <w:p>
      <w:pPr>
        <w:pStyle w:val="2"/>
        <w:keepNext w:val="0"/>
        <w:keepLines w:val="0"/>
        <w:widowControl/>
        <w:suppressLineNumbers w:val="0"/>
      </w:pPr>
      <w:r>
        <w:t xml:space="preserve">7. </w:t>
      </w:r>
      <w:r>
        <w:rPr>
          <w:rStyle w:val="6"/>
          <w:b/>
          <w:bCs/>
        </w:rPr>
        <w:t>JavaScript for Feedback Messages</w:t>
      </w:r>
    </w:p>
    <w:p>
      <w:pPr>
        <w:keepNext w:val="0"/>
        <w:keepLines w:val="0"/>
        <w:widowControl/>
        <w:numPr>
          <w:ilvl w:val="0"/>
          <w:numId w:val="7"/>
        </w:numPr>
        <w:suppressLineNumbers w:val="0"/>
        <w:spacing w:before="0" w:beforeAutospacing="1" w:after="0" w:afterAutospacing="1"/>
        <w:ind w:left="720" w:hanging="360"/>
      </w:pPr>
      <w:r>
        <w:rPr>
          <w:rStyle w:val="6"/>
        </w:rPr>
        <w:t>Changes</w:t>
      </w:r>
      <w:r>
        <w:t>: Implemented a simple JavaScript event listener to simulate a success message display when the "Save Candidate" button is clicked.</w:t>
      </w:r>
    </w:p>
    <w:p>
      <w:pPr>
        <w:keepNext w:val="0"/>
        <w:keepLines w:val="0"/>
        <w:widowControl/>
        <w:numPr>
          <w:ilvl w:val="0"/>
          <w:numId w:val="7"/>
        </w:numPr>
        <w:suppressLineNumbers w:val="0"/>
        <w:spacing w:before="0" w:beforeAutospacing="1" w:after="0" w:afterAutospacing="1"/>
        <w:ind w:left="720" w:hanging="360"/>
      </w:pPr>
      <w:r>
        <w:rPr>
          <w:rStyle w:val="6"/>
        </w:rPr>
        <w:t>Rationale</w:t>
      </w:r>
      <w:r>
        <w:t>: Feedback messaging reassures users about the success or failure of actions.</w:t>
      </w:r>
    </w:p>
    <w:p>
      <w:pPr>
        <w:keepNext w:val="0"/>
        <w:keepLines w:val="0"/>
        <w:widowControl/>
        <w:numPr>
          <w:ilvl w:val="0"/>
          <w:numId w:val="7"/>
        </w:numPr>
        <w:suppressLineNumbers w:val="0"/>
        <w:spacing w:before="0" w:beforeAutospacing="1" w:after="0" w:afterAutospacing="1"/>
        <w:ind w:left="720" w:hanging="360"/>
      </w:pPr>
      <w:r>
        <w:rPr>
          <w:rStyle w:val="6"/>
        </w:rPr>
        <w:t>User Experience Improvement</w:t>
      </w:r>
      <w:r>
        <w:t>: Immediate feedback helps users feel confident in their actions, creating a more engaging and responsive interface.</w:t>
      </w:r>
    </w:p>
    <w:p>
      <w:pPr>
        <w:keepNext w:val="0"/>
        <w:keepLines w:val="0"/>
        <w:widowControl/>
        <w:suppressLineNumbers w:val="0"/>
        <w:jc w:val="left"/>
      </w:pPr>
      <w:r>
        <w:rPr>
          <w:rFonts w:ascii="SimSun" w:hAnsi="SimSun" w:eastAsia="SimSun" w:cs="SimSun"/>
          <w:kern w:val="0"/>
          <w:sz w:val="24"/>
          <w:szCs w:val="24"/>
          <w:lang w:val="en-US" w:eastAsia="zh-CN" w:bidi="ar"/>
        </w:rPr>
        <w:t>4o</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E1ADF"/>
    <w:multiLevelType w:val="multilevel"/>
    <w:tmpl w:val="862E1A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BA4F03"/>
    <w:multiLevelType w:val="multilevel"/>
    <w:tmpl w:val="8BBA4F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3D655D"/>
    <w:multiLevelType w:val="multilevel"/>
    <w:tmpl w:val="CC3D65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9A978D6"/>
    <w:multiLevelType w:val="multilevel"/>
    <w:tmpl w:val="E9A978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1A4AB5B"/>
    <w:multiLevelType w:val="multilevel"/>
    <w:tmpl w:val="F1A4AB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82CC45E"/>
    <w:multiLevelType w:val="multilevel"/>
    <w:tmpl w:val="082CC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A15A804"/>
    <w:multiLevelType w:val="multilevel"/>
    <w:tmpl w:val="3A15A8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514A3"/>
    <w:rsid w:val="3B151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2024-10-25T17:49:00Z</dcterms:created>
  <dc:creator>LENOVO</dc:creator>
  <cp:lastModifiedBy>LENOVO</cp:lastModifiedBy>
  <dcterms:modified xsi:type="dcterms:W3CDTF">2024-10-25T17:52:20Z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2905A4DF456D4CA7AA8056A27E9CBABC_11</vt:lpwstr>
  </property>
</Properties>
</file>