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4E9E" w14:textId="77777777" w:rsidR="00DE34E1" w:rsidRDefault="00D05552">
      <w:pPr>
        <w:pStyle w:val="Title"/>
        <w:spacing w:line="242" w:lineRule="auto"/>
      </w:pPr>
      <w:r>
        <w:t>Pill Mate: An IoT-Enabled Smart Medication Adherence System with Sensor-Based Verification and Automated Dispensing</w:t>
      </w:r>
    </w:p>
    <w:p w14:paraId="77DACD0D" w14:textId="77777777" w:rsidR="00DE34E1" w:rsidRDefault="00DE34E1">
      <w:pPr>
        <w:pStyle w:val="BodyText"/>
        <w:spacing w:before="10"/>
        <w:rPr>
          <w:sz w:val="18"/>
        </w:rPr>
      </w:pPr>
    </w:p>
    <w:p w14:paraId="1FF95AC5" w14:textId="77777777" w:rsidR="00DE34E1" w:rsidRDefault="00DE34E1">
      <w:pPr>
        <w:pStyle w:val="BodyText"/>
        <w:rPr>
          <w:sz w:val="18"/>
        </w:rPr>
        <w:sectPr w:rsidR="00DE34E1">
          <w:type w:val="continuous"/>
          <w:pgSz w:w="12240" w:h="15840"/>
          <w:pgMar w:top="900" w:right="720" w:bottom="280" w:left="720" w:header="720" w:footer="720" w:gutter="0"/>
          <w:cols w:space="720"/>
        </w:sectPr>
      </w:pPr>
    </w:p>
    <w:p w14:paraId="3C1BF289" w14:textId="77777777" w:rsidR="00DE34E1" w:rsidRPr="001F2760" w:rsidRDefault="00D05552">
      <w:pPr>
        <w:pStyle w:val="Heading1"/>
        <w:ind w:left="1586"/>
        <w:rPr>
          <w:u w:val="none"/>
        </w:rPr>
      </w:pPr>
      <w:proofErr w:type="spellStart"/>
      <w:r w:rsidRPr="001F2760">
        <w:rPr>
          <w:spacing w:val="-2"/>
          <w:u w:val="none"/>
        </w:rPr>
        <w:t>Kishore.K</w:t>
      </w:r>
      <w:proofErr w:type="spellEnd"/>
    </w:p>
    <w:p w14:paraId="173449BD" w14:textId="77777777" w:rsidR="00DE34E1" w:rsidRDefault="00D05552">
      <w:pPr>
        <w:spacing w:before="15" w:line="256" w:lineRule="auto"/>
        <w:ind w:left="855" w:right="361" w:firstLine="882"/>
        <w:rPr>
          <w:i/>
          <w:sz w:val="20"/>
        </w:rPr>
      </w:pPr>
      <w:r>
        <w:rPr>
          <w:i/>
          <w:spacing w:val="-2"/>
          <w:sz w:val="20"/>
        </w:rPr>
        <w:t xml:space="preserve">Student </w:t>
      </w:r>
      <w:r>
        <w:rPr>
          <w:i/>
          <w:sz w:val="20"/>
        </w:rPr>
        <w:t xml:space="preserve">Department </w:t>
      </w:r>
      <w:proofErr w:type="gramStart"/>
      <w:r>
        <w:rPr>
          <w:i/>
          <w:sz w:val="20"/>
        </w:rPr>
        <w:t>Of</w:t>
      </w:r>
      <w:proofErr w:type="gramEnd"/>
      <w:r>
        <w:rPr>
          <w:i/>
          <w:sz w:val="20"/>
        </w:rPr>
        <w:t xml:space="preserve"> Data Science</w:t>
      </w:r>
    </w:p>
    <w:p w14:paraId="4BFD9494" w14:textId="77777777" w:rsidR="00DE34E1" w:rsidRDefault="00D05552">
      <w:pPr>
        <w:spacing w:before="1" w:line="256" w:lineRule="auto"/>
        <w:ind w:left="459"/>
        <w:jc w:val="center"/>
        <w:rPr>
          <w:sz w:val="20"/>
        </w:rPr>
      </w:pPr>
      <w:r>
        <w:rPr>
          <w:i/>
          <w:sz w:val="20"/>
        </w:rPr>
        <w:t xml:space="preserve">Dr. M.G.R Educational and Research </w:t>
      </w:r>
      <w:proofErr w:type="gramStart"/>
      <w:r>
        <w:rPr>
          <w:i/>
          <w:spacing w:val="-2"/>
          <w:sz w:val="20"/>
        </w:rPr>
        <w:t>Institute,Chennai</w:t>
      </w:r>
      <w:proofErr w:type="gramEnd"/>
      <w:r>
        <w:rPr>
          <w:i/>
          <w:spacing w:val="-2"/>
          <w:sz w:val="20"/>
        </w:rPr>
        <w:t>-</w:t>
      </w:r>
      <w:proofErr w:type="gramStart"/>
      <w:r>
        <w:rPr>
          <w:i/>
          <w:spacing w:val="-2"/>
          <w:sz w:val="20"/>
        </w:rPr>
        <w:t>95,Tamil</w:t>
      </w:r>
      <w:proofErr w:type="gramEnd"/>
      <w:r>
        <w:rPr>
          <w:i/>
          <w:spacing w:val="-2"/>
          <w:sz w:val="20"/>
        </w:rPr>
        <w:t xml:space="preserve"> </w:t>
      </w:r>
      <w:proofErr w:type="spellStart"/>
      <w:proofErr w:type="gramStart"/>
      <w:r>
        <w:rPr>
          <w:i/>
          <w:spacing w:val="-2"/>
          <w:sz w:val="20"/>
        </w:rPr>
        <w:t>Nadu,India</w:t>
      </w:r>
      <w:proofErr w:type="spellEnd"/>
      <w:proofErr w:type="gramEnd"/>
      <w:r>
        <w:rPr>
          <w:i/>
          <w:spacing w:val="-2"/>
          <w:sz w:val="20"/>
        </w:rPr>
        <w:t xml:space="preserve">. </w:t>
      </w:r>
      <w:hyperlink r:id="rId7">
        <w:r>
          <w:rPr>
            <w:spacing w:val="-2"/>
            <w:sz w:val="20"/>
          </w:rPr>
          <w:t>kishorechins04@gmail.com</w:t>
        </w:r>
      </w:hyperlink>
    </w:p>
    <w:p w14:paraId="5A39BF17" w14:textId="77777777" w:rsidR="00DE34E1" w:rsidRPr="001F2760" w:rsidRDefault="00D05552">
      <w:pPr>
        <w:pStyle w:val="Heading1"/>
        <w:spacing w:before="109"/>
        <w:ind w:left="459"/>
        <w:jc w:val="center"/>
        <w:rPr>
          <w:u w:val="none"/>
        </w:rPr>
      </w:pPr>
      <w:proofErr w:type="spellStart"/>
      <w:r w:rsidRPr="001F2760">
        <w:rPr>
          <w:spacing w:val="-2"/>
          <w:u w:val="none"/>
        </w:rPr>
        <w:t>Dr.</w:t>
      </w:r>
      <w:proofErr w:type="gramStart"/>
      <w:r w:rsidRPr="001F2760">
        <w:rPr>
          <w:spacing w:val="-2"/>
          <w:u w:val="none"/>
        </w:rPr>
        <w:t>T.Kiruba</w:t>
      </w:r>
      <w:proofErr w:type="spellEnd"/>
      <w:proofErr w:type="gramEnd"/>
      <w:r w:rsidRPr="001F2760">
        <w:rPr>
          <w:spacing w:val="2"/>
          <w:u w:val="none"/>
        </w:rPr>
        <w:t xml:space="preserve"> </w:t>
      </w:r>
      <w:r w:rsidRPr="001F2760">
        <w:rPr>
          <w:spacing w:val="-4"/>
          <w:u w:val="none"/>
        </w:rPr>
        <w:t>Devi</w:t>
      </w:r>
    </w:p>
    <w:p w14:paraId="7464C093" w14:textId="77777777" w:rsidR="00DE34E1" w:rsidRDefault="00D05552">
      <w:pPr>
        <w:spacing w:before="16" w:line="256" w:lineRule="auto"/>
        <w:ind w:left="855" w:right="394" w:hanging="4"/>
        <w:jc w:val="center"/>
        <w:rPr>
          <w:i/>
          <w:sz w:val="20"/>
        </w:rPr>
      </w:pPr>
      <w:r>
        <w:rPr>
          <w:i/>
          <w:sz w:val="20"/>
        </w:rPr>
        <w:t xml:space="preserve">Head of the Department </w:t>
      </w:r>
      <w:proofErr w:type="spellStart"/>
      <w:r>
        <w:rPr>
          <w:i/>
          <w:sz w:val="20"/>
        </w:rPr>
        <w:t>Department</w:t>
      </w:r>
      <w:proofErr w:type="spellEnd"/>
      <w:r>
        <w:rPr>
          <w:i/>
          <w:sz w:val="20"/>
        </w:rPr>
        <w:t xml:space="preserve"> </w:t>
      </w:r>
      <w:proofErr w:type="gramStart"/>
      <w:r>
        <w:rPr>
          <w:i/>
          <w:sz w:val="20"/>
        </w:rPr>
        <w:t>Of</w:t>
      </w:r>
      <w:proofErr w:type="gramEnd"/>
      <w:r>
        <w:rPr>
          <w:i/>
          <w:sz w:val="20"/>
        </w:rPr>
        <w:t xml:space="preserve"> Data Science</w:t>
      </w:r>
    </w:p>
    <w:p w14:paraId="583CC4D5" w14:textId="77777777" w:rsidR="00DE34E1" w:rsidRDefault="00D05552">
      <w:pPr>
        <w:spacing w:before="1" w:line="256" w:lineRule="auto"/>
        <w:ind w:left="459"/>
        <w:jc w:val="center"/>
        <w:rPr>
          <w:sz w:val="20"/>
        </w:rPr>
      </w:pPr>
      <w:r>
        <w:rPr>
          <w:i/>
          <w:sz w:val="20"/>
        </w:rPr>
        <w:t xml:space="preserve">Dr. M.G.R Educational and Research </w:t>
      </w:r>
      <w:proofErr w:type="gramStart"/>
      <w:r>
        <w:rPr>
          <w:i/>
          <w:spacing w:val="-2"/>
          <w:sz w:val="20"/>
        </w:rPr>
        <w:t>Institute,Chennai</w:t>
      </w:r>
      <w:proofErr w:type="gramEnd"/>
      <w:r>
        <w:rPr>
          <w:i/>
          <w:spacing w:val="-2"/>
          <w:sz w:val="20"/>
        </w:rPr>
        <w:t>-</w:t>
      </w:r>
      <w:proofErr w:type="gramStart"/>
      <w:r>
        <w:rPr>
          <w:i/>
          <w:spacing w:val="-2"/>
          <w:sz w:val="20"/>
        </w:rPr>
        <w:t>95,Tamil</w:t>
      </w:r>
      <w:proofErr w:type="gramEnd"/>
      <w:r>
        <w:rPr>
          <w:i/>
          <w:spacing w:val="-2"/>
          <w:sz w:val="20"/>
        </w:rPr>
        <w:t xml:space="preserve"> </w:t>
      </w:r>
      <w:proofErr w:type="spellStart"/>
      <w:proofErr w:type="gramStart"/>
      <w:r>
        <w:rPr>
          <w:i/>
          <w:spacing w:val="-2"/>
          <w:sz w:val="20"/>
        </w:rPr>
        <w:t>Nadu,India</w:t>
      </w:r>
      <w:proofErr w:type="spellEnd"/>
      <w:proofErr w:type="gramEnd"/>
      <w:r>
        <w:rPr>
          <w:i/>
          <w:spacing w:val="-2"/>
          <w:sz w:val="20"/>
        </w:rPr>
        <w:t xml:space="preserve">. </w:t>
      </w:r>
      <w:hyperlink r:id="rId8">
        <w:r>
          <w:rPr>
            <w:spacing w:val="-2"/>
            <w:sz w:val="20"/>
          </w:rPr>
          <w:t>kirubadevi.t@drmgrdu.ac.in</w:t>
        </w:r>
      </w:hyperlink>
    </w:p>
    <w:p w14:paraId="2E57FBEB" w14:textId="77777777" w:rsidR="00DE34E1" w:rsidRPr="001F2760" w:rsidRDefault="00D05552">
      <w:pPr>
        <w:pStyle w:val="Heading1"/>
        <w:ind w:left="1292"/>
        <w:rPr>
          <w:u w:val="none"/>
        </w:rPr>
      </w:pPr>
      <w:r>
        <w:rPr>
          <w:u w:val="none"/>
        </w:rPr>
        <w:br w:type="column"/>
      </w:r>
      <w:proofErr w:type="spellStart"/>
      <w:r w:rsidRPr="001F2760">
        <w:rPr>
          <w:spacing w:val="-2"/>
          <w:u w:val="none"/>
        </w:rPr>
        <w:t>Madesh.B</w:t>
      </w:r>
      <w:proofErr w:type="spellEnd"/>
    </w:p>
    <w:p w14:paraId="0068265D" w14:textId="77777777" w:rsidR="00DE34E1" w:rsidRDefault="00D05552">
      <w:pPr>
        <w:spacing w:before="15" w:line="256" w:lineRule="auto"/>
        <w:ind w:left="556" w:right="360" w:firstLine="883"/>
        <w:rPr>
          <w:i/>
          <w:sz w:val="20"/>
        </w:rPr>
      </w:pPr>
      <w:r>
        <w:rPr>
          <w:i/>
          <w:spacing w:val="-2"/>
          <w:sz w:val="20"/>
        </w:rPr>
        <w:t xml:space="preserve">Student </w:t>
      </w:r>
      <w:r>
        <w:rPr>
          <w:i/>
          <w:sz w:val="20"/>
        </w:rPr>
        <w:t xml:space="preserve">Department </w:t>
      </w:r>
      <w:proofErr w:type="gramStart"/>
      <w:r>
        <w:rPr>
          <w:i/>
          <w:sz w:val="20"/>
        </w:rPr>
        <w:t>Of</w:t>
      </w:r>
      <w:proofErr w:type="gramEnd"/>
      <w:r>
        <w:rPr>
          <w:i/>
          <w:sz w:val="20"/>
        </w:rPr>
        <w:t xml:space="preserve"> Data Science</w:t>
      </w:r>
    </w:p>
    <w:p w14:paraId="369475E8" w14:textId="77777777" w:rsidR="00DE34E1" w:rsidRDefault="00D05552">
      <w:pPr>
        <w:spacing w:before="1" w:line="256" w:lineRule="auto"/>
        <w:ind w:left="160"/>
        <w:jc w:val="center"/>
        <w:rPr>
          <w:sz w:val="20"/>
        </w:rPr>
      </w:pPr>
      <w:r>
        <w:rPr>
          <w:i/>
          <w:sz w:val="20"/>
        </w:rPr>
        <w:t xml:space="preserve">Dr. M.G.R Educational and Research </w:t>
      </w:r>
      <w:proofErr w:type="gramStart"/>
      <w:r>
        <w:rPr>
          <w:i/>
          <w:spacing w:val="-2"/>
          <w:sz w:val="20"/>
        </w:rPr>
        <w:t>Institute,Chennai</w:t>
      </w:r>
      <w:proofErr w:type="gramEnd"/>
      <w:r>
        <w:rPr>
          <w:i/>
          <w:spacing w:val="-2"/>
          <w:sz w:val="20"/>
        </w:rPr>
        <w:t>-</w:t>
      </w:r>
      <w:proofErr w:type="gramStart"/>
      <w:r>
        <w:rPr>
          <w:i/>
          <w:spacing w:val="-2"/>
          <w:sz w:val="20"/>
        </w:rPr>
        <w:t>95,Tamil</w:t>
      </w:r>
      <w:proofErr w:type="gramEnd"/>
      <w:r>
        <w:rPr>
          <w:i/>
          <w:spacing w:val="-2"/>
          <w:sz w:val="20"/>
        </w:rPr>
        <w:t xml:space="preserve"> </w:t>
      </w:r>
      <w:proofErr w:type="spellStart"/>
      <w:proofErr w:type="gramStart"/>
      <w:r>
        <w:rPr>
          <w:i/>
          <w:spacing w:val="-2"/>
          <w:sz w:val="20"/>
        </w:rPr>
        <w:t>Nadu,India</w:t>
      </w:r>
      <w:proofErr w:type="spellEnd"/>
      <w:proofErr w:type="gramEnd"/>
      <w:r>
        <w:rPr>
          <w:i/>
          <w:spacing w:val="-2"/>
          <w:sz w:val="20"/>
        </w:rPr>
        <w:t xml:space="preserve">. </w:t>
      </w:r>
      <w:hyperlink r:id="rId9">
        <w:r>
          <w:rPr>
            <w:spacing w:val="-2"/>
            <w:sz w:val="20"/>
          </w:rPr>
          <w:t>madeshbala117@gmail.com</w:t>
        </w:r>
      </w:hyperlink>
    </w:p>
    <w:p w14:paraId="787C20FE" w14:textId="77777777" w:rsidR="00DE34E1" w:rsidRPr="001F2760" w:rsidRDefault="00D05552">
      <w:pPr>
        <w:pStyle w:val="Heading1"/>
        <w:spacing w:before="109"/>
        <w:jc w:val="center"/>
        <w:rPr>
          <w:u w:val="none"/>
        </w:rPr>
      </w:pPr>
      <w:proofErr w:type="spellStart"/>
      <w:r w:rsidRPr="001F2760">
        <w:rPr>
          <w:spacing w:val="-2"/>
          <w:u w:val="none"/>
        </w:rPr>
        <w:t>Dr.</w:t>
      </w:r>
      <w:proofErr w:type="gramStart"/>
      <w:r w:rsidRPr="001F2760">
        <w:rPr>
          <w:spacing w:val="-2"/>
          <w:u w:val="none"/>
        </w:rPr>
        <w:t>M.Chandran</w:t>
      </w:r>
      <w:proofErr w:type="spellEnd"/>
      <w:proofErr w:type="gramEnd"/>
    </w:p>
    <w:p w14:paraId="4D0AA516" w14:textId="77777777" w:rsidR="00DE34E1" w:rsidRDefault="00D05552">
      <w:pPr>
        <w:spacing w:before="16"/>
        <w:ind w:left="155"/>
        <w:jc w:val="center"/>
        <w:rPr>
          <w:i/>
          <w:sz w:val="20"/>
        </w:rPr>
      </w:pPr>
      <w:r>
        <w:rPr>
          <w:i/>
          <w:spacing w:val="-2"/>
          <w:sz w:val="20"/>
        </w:rPr>
        <w:t>Professor</w:t>
      </w:r>
    </w:p>
    <w:p w14:paraId="2C6C1DBA" w14:textId="77777777" w:rsidR="00DE34E1" w:rsidRDefault="00D05552">
      <w:pPr>
        <w:spacing w:before="16" w:line="256" w:lineRule="auto"/>
        <w:ind w:left="160" w:firstLine="76"/>
        <w:jc w:val="both"/>
        <w:rPr>
          <w:i/>
          <w:sz w:val="20"/>
        </w:rPr>
      </w:pPr>
      <w:r>
        <w:rPr>
          <w:i/>
          <w:sz w:val="20"/>
        </w:rPr>
        <w:t xml:space="preserve">Department Of Artificial Intelligence Dr. M.G.R Educational and Research </w:t>
      </w:r>
      <w:proofErr w:type="gramStart"/>
      <w:r>
        <w:rPr>
          <w:i/>
          <w:spacing w:val="-2"/>
          <w:sz w:val="20"/>
        </w:rPr>
        <w:t>Institute,Chennai</w:t>
      </w:r>
      <w:proofErr w:type="gramEnd"/>
      <w:r>
        <w:rPr>
          <w:i/>
          <w:spacing w:val="-2"/>
          <w:sz w:val="20"/>
        </w:rPr>
        <w:t>-</w:t>
      </w:r>
      <w:proofErr w:type="gramStart"/>
      <w:r>
        <w:rPr>
          <w:i/>
          <w:spacing w:val="-2"/>
          <w:sz w:val="20"/>
        </w:rPr>
        <w:t>95,Tamil</w:t>
      </w:r>
      <w:proofErr w:type="gramEnd"/>
      <w:r>
        <w:rPr>
          <w:i/>
          <w:spacing w:val="28"/>
          <w:sz w:val="20"/>
        </w:rPr>
        <w:t xml:space="preserve"> </w:t>
      </w:r>
      <w:proofErr w:type="spellStart"/>
      <w:proofErr w:type="gramStart"/>
      <w:r>
        <w:rPr>
          <w:i/>
          <w:spacing w:val="-2"/>
          <w:sz w:val="20"/>
        </w:rPr>
        <w:t>Nadu,India</w:t>
      </w:r>
      <w:proofErr w:type="spellEnd"/>
      <w:proofErr w:type="gramEnd"/>
      <w:r>
        <w:rPr>
          <w:i/>
          <w:spacing w:val="-2"/>
          <w:sz w:val="20"/>
        </w:rPr>
        <w:t>.</w:t>
      </w:r>
    </w:p>
    <w:p w14:paraId="4ABD2F27" w14:textId="77777777" w:rsidR="00DE34E1" w:rsidRDefault="00D05552">
      <w:pPr>
        <w:pStyle w:val="BodyText"/>
        <w:spacing w:before="2"/>
        <w:ind w:left="160"/>
        <w:jc w:val="center"/>
      </w:pPr>
      <w:hyperlink r:id="rId10">
        <w:r>
          <w:rPr>
            <w:spacing w:val="-2"/>
          </w:rPr>
          <w:t>Chandran.mech@drmgrdu.ac.in</w:t>
        </w:r>
      </w:hyperlink>
    </w:p>
    <w:p w14:paraId="56C6C90D" w14:textId="77777777" w:rsidR="00DE34E1" w:rsidRPr="001F2760" w:rsidRDefault="00D05552">
      <w:pPr>
        <w:pStyle w:val="Heading1"/>
        <w:ind w:left="932"/>
        <w:rPr>
          <w:u w:val="none"/>
        </w:rPr>
      </w:pPr>
      <w:r>
        <w:rPr>
          <w:u w:val="none"/>
        </w:rPr>
        <w:br w:type="column"/>
      </w:r>
      <w:r w:rsidRPr="001F2760">
        <w:rPr>
          <w:u w:val="none"/>
        </w:rPr>
        <w:t>Narain</w:t>
      </w:r>
      <w:r w:rsidRPr="001F2760">
        <w:rPr>
          <w:spacing w:val="15"/>
          <w:u w:val="none"/>
        </w:rPr>
        <w:t xml:space="preserve"> </w:t>
      </w:r>
      <w:proofErr w:type="spellStart"/>
      <w:r w:rsidRPr="001F2760">
        <w:rPr>
          <w:spacing w:val="-2"/>
          <w:u w:val="none"/>
        </w:rPr>
        <w:t>Kishore.M</w:t>
      </w:r>
      <w:proofErr w:type="spellEnd"/>
    </w:p>
    <w:p w14:paraId="231BE86B" w14:textId="77777777" w:rsidR="00DE34E1" w:rsidRDefault="00D05552">
      <w:pPr>
        <w:spacing w:before="15" w:line="256" w:lineRule="auto"/>
        <w:ind w:left="556" w:right="853" w:firstLine="882"/>
        <w:rPr>
          <w:i/>
          <w:sz w:val="20"/>
        </w:rPr>
      </w:pPr>
      <w:r>
        <w:rPr>
          <w:i/>
          <w:spacing w:val="-2"/>
          <w:sz w:val="20"/>
        </w:rPr>
        <w:t xml:space="preserve">Student </w:t>
      </w:r>
      <w:r>
        <w:rPr>
          <w:i/>
          <w:sz w:val="20"/>
        </w:rPr>
        <w:t xml:space="preserve">Department </w:t>
      </w:r>
      <w:proofErr w:type="gramStart"/>
      <w:r>
        <w:rPr>
          <w:i/>
          <w:sz w:val="20"/>
        </w:rPr>
        <w:t>Of</w:t>
      </w:r>
      <w:proofErr w:type="gramEnd"/>
      <w:r>
        <w:rPr>
          <w:i/>
          <w:sz w:val="20"/>
        </w:rPr>
        <w:t xml:space="preserve"> Data Science</w:t>
      </w:r>
    </w:p>
    <w:p w14:paraId="00B00B8B" w14:textId="77777777" w:rsidR="00DE34E1" w:rsidRDefault="00D05552">
      <w:pPr>
        <w:spacing w:before="1" w:line="256" w:lineRule="auto"/>
        <w:ind w:left="160" w:right="457" w:hanging="1"/>
        <w:jc w:val="center"/>
        <w:rPr>
          <w:sz w:val="20"/>
        </w:rPr>
      </w:pPr>
      <w:r>
        <w:rPr>
          <w:i/>
          <w:sz w:val="20"/>
        </w:rPr>
        <w:t xml:space="preserve">Dr. M.G.R Educational and Research </w:t>
      </w:r>
      <w:proofErr w:type="gramStart"/>
      <w:r>
        <w:rPr>
          <w:i/>
          <w:spacing w:val="-2"/>
          <w:sz w:val="20"/>
        </w:rPr>
        <w:t>Institute,Chennai</w:t>
      </w:r>
      <w:proofErr w:type="gramEnd"/>
      <w:r>
        <w:rPr>
          <w:i/>
          <w:spacing w:val="-2"/>
          <w:sz w:val="20"/>
        </w:rPr>
        <w:t>-</w:t>
      </w:r>
      <w:proofErr w:type="gramStart"/>
      <w:r>
        <w:rPr>
          <w:i/>
          <w:spacing w:val="-2"/>
          <w:sz w:val="20"/>
        </w:rPr>
        <w:t>95,Tamil</w:t>
      </w:r>
      <w:proofErr w:type="gramEnd"/>
      <w:r>
        <w:rPr>
          <w:i/>
          <w:spacing w:val="-2"/>
          <w:sz w:val="20"/>
        </w:rPr>
        <w:t xml:space="preserve"> </w:t>
      </w:r>
      <w:proofErr w:type="spellStart"/>
      <w:proofErr w:type="gramStart"/>
      <w:r>
        <w:rPr>
          <w:i/>
          <w:spacing w:val="-2"/>
          <w:sz w:val="20"/>
        </w:rPr>
        <w:t>Nadu,India</w:t>
      </w:r>
      <w:proofErr w:type="spellEnd"/>
      <w:proofErr w:type="gramEnd"/>
      <w:r>
        <w:rPr>
          <w:i/>
          <w:spacing w:val="-2"/>
          <w:sz w:val="20"/>
        </w:rPr>
        <w:t xml:space="preserve">. </w:t>
      </w:r>
      <w:hyperlink r:id="rId11">
        <w:r>
          <w:rPr>
            <w:spacing w:val="-2"/>
            <w:sz w:val="20"/>
          </w:rPr>
          <w:t>narainkishore007@gmail.com</w:t>
        </w:r>
      </w:hyperlink>
    </w:p>
    <w:p w14:paraId="7CB78F96" w14:textId="77777777" w:rsidR="00DE34E1" w:rsidRDefault="00DE34E1">
      <w:pPr>
        <w:spacing w:line="256" w:lineRule="auto"/>
        <w:jc w:val="center"/>
        <w:rPr>
          <w:sz w:val="20"/>
        </w:rPr>
        <w:sectPr w:rsidR="00DE34E1">
          <w:type w:val="continuous"/>
          <w:pgSz w:w="12240" w:h="15840"/>
          <w:pgMar w:top="900" w:right="720" w:bottom="280" w:left="720" w:header="720" w:footer="720" w:gutter="0"/>
          <w:cols w:num="3" w:space="720" w:equalWidth="0">
            <w:col w:w="3620" w:space="40"/>
            <w:col w:w="3321" w:space="39"/>
            <w:col w:w="3780"/>
          </w:cols>
        </w:sectPr>
      </w:pPr>
    </w:p>
    <w:p w14:paraId="290C6142" w14:textId="77777777" w:rsidR="00DE34E1" w:rsidRDefault="00DE34E1">
      <w:pPr>
        <w:pStyle w:val="BodyText"/>
      </w:pPr>
    </w:p>
    <w:p w14:paraId="5AFBF86B" w14:textId="77777777" w:rsidR="00DE34E1" w:rsidRDefault="00DE34E1">
      <w:pPr>
        <w:pStyle w:val="BodyText"/>
        <w:spacing w:before="101"/>
      </w:pPr>
    </w:p>
    <w:p w14:paraId="0F75F9BD" w14:textId="77777777" w:rsidR="00DE34E1" w:rsidRDefault="00DE34E1">
      <w:pPr>
        <w:pStyle w:val="BodyText"/>
        <w:sectPr w:rsidR="00DE34E1">
          <w:type w:val="continuous"/>
          <w:pgSz w:w="12240" w:h="15840"/>
          <w:pgMar w:top="900" w:right="720" w:bottom="280" w:left="720" w:header="720" w:footer="720" w:gutter="0"/>
          <w:cols w:space="720"/>
        </w:sectPr>
      </w:pPr>
    </w:p>
    <w:p w14:paraId="3BFA8B79" w14:textId="77777777" w:rsidR="00DE34E1" w:rsidRDefault="00D05552">
      <w:pPr>
        <w:spacing w:before="123" w:line="230" w:lineRule="auto"/>
        <w:ind w:left="259" w:firstLine="199"/>
        <w:jc w:val="both"/>
        <w:rPr>
          <w:b/>
          <w:sz w:val="18"/>
        </w:rPr>
      </w:pPr>
      <w:r>
        <w:rPr>
          <w:b/>
          <w:i/>
          <w:sz w:val="18"/>
        </w:rPr>
        <w:t>Abstract</w:t>
      </w:r>
      <w:r>
        <w:rPr>
          <w:b/>
          <w:sz w:val="18"/>
        </w:rPr>
        <w:t>—Medication non-adherence continues to be a large and</w:t>
      </w:r>
      <w:r>
        <w:rPr>
          <w:b/>
          <w:spacing w:val="-3"/>
          <w:sz w:val="18"/>
        </w:rPr>
        <w:t xml:space="preserve"> </w:t>
      </w:r>
      <w:r>
        <w:rPr>
          <w:b/>
          <w:sz w:val="18"/>
        </w:rPr>
        <w:t>costly</w:t>
      </w:r>
      <w:r>
        <w:rPr>
          <w:b/>
          <w:spacing w:val="-3"/>
          <w:sz w:val="18"/>
        </w:rPr>
        <w:t xml:space="preserve"> </w:t>
      </w:r>
      <w:r>
        <w:rPr>
          <w:b/>
          <w:sz w:val="18"/>
        </w:rPr>
        <w:t>problem</w:t>
      </w:r>
      <w:r>
        <w:rPr>
          <w:b/>
          <w:spacing w:val="-3"/>
          <w:sz w:val="18"/>
        </w:rPr>
        <w:t xml:space="preserve"> </w:t>
      </w:r>
      <w:r>
        <w:rPr>
          <w:b/>
          <w:sz w:val="18"/>
        </w:rPr>
        <w:t>in</w:t>
      </w:r>
      <w:r>
        <w:rPr>
          <w:b/>
          <w:spacing w:val="-3"/>
          <w:sz w:val="18"/>
        </w:rPr>
        <w:t xml:space="preserve"> </w:t>
      </w:r>
      <w:r>
        <w:rPr>
          <w:b/>
          <w:sz w:val="18"/>
        </w:rPr>
        <w:t>managing</w:t>
      </w:r>
      <w:r>
        <w:rPr>
          <w:b/>
          <w:spacing w:val="-3"/>
          <w:sz w:val="18"/>
        </w:rPr>
        <w:t xml:space="preserve"> </w:t>
      </w:r>
      <w:r>
        <w:rPr>
          <w:b/>
          <w:sz w:val="18"/>
        </w:rPr>
        <w:t>long-term</w:t>
      </w:r>
      <w:r>
        <w:rPr>
          <w:b/>
          <w:spacing w:val="-3"/>
          <w:sz w:val="18"/>
        </w:rPr>
        <w:t xml:space="preserve"> </w:t>
      </w:r>
      <w:r>
        <w:rPr>
          <w:b/>
          <w:sz w:val="18"/>
        </w:rPr>
        <w:t>conditions,</w:t>
      </w:r>
      <w:r>
        <w:rPr>
          <w:b/>
          <w:spacing w:val="-4"/>
          <w:sz w:val="18"/>
        </w:rPr>
        <w:t xml:space="preserve"> </w:t>
      </w:r>
      <w:r>
        <w:rPr>
          <w:b/>
          <w:sz w:val="18"/>
        </w:rPr>
        <w:t>as</w:t>
      </w:r>
      <w:r>
        <w:rPr>
          <w:b/>
          <w:spacing w:val="-3"/>
          <w:sz w:val="18"/>
        </w:rPr>
        <w:t xml:space="preserve"> </w:t>
      </w:r>
      <w:r>
        <w:rPr>
          <w:b/>
          <w:sz w:val="18"/>
        </w:rPr>
        <w:t>roughly half</w:t>
      </w:r>
      <w:r>
        <w:rPr>
          <w:b/>
          <w:spacing w:val="40"/>
          <w:sz w:val="18"/>
        </w:rPr>
        <w:t xml:space="preserve"> </w:t>
      </w:r>
      <w:r>
        <w:rPr>
          <w:b/>
          <w:sz w:val="18"/>
        </w:rPr>
        <w:t>of</w:t>
      </w:r>
      <w:r>
        <w:rPr>
          <w:b/>
          <w:spacing w:val="40"/>
          <w:sz w:val="18"/>
        </w:rPr>
        <w:t xml:space="preserve"> </w:t>
      </w:r>
      <w:r>
        <w:rPr>
          <w:b/>
          <w:sz w:val="18"/>
        </w:rPr>
        <w:t>all</w:t>
      </w:r>
      <w:r>
        <w:rPr>
          <w:b/>
          <w:spacing w:val="40"/>
          <w:sz w:val="18"/>
        </w:rPr>
        <w:t xml:space="preserve"> </w:t>
      </w:r>
      <w:r>
        <w:rPr>
          <w:b/>
          <w:sz w:val="18"/>
        </w:rPr>
        <w:t>patients</w:t>
      </w:r>
      <w:r>
        <w:rPr>
          <w:b/>
          <w:spacing w:val="40"/>
          <w:sz w:val="18"/>
        </w:rPr>
        <w:t xml:space="preserve"> </w:t>
      </w:r>
      <w:r>
        <w:rPr>
          <w:b/>
          <w:sz w:val="18"/>
        </w:rPr>
        <w:t>do</w:t>
      </w:r>
      <w:r>
        <w:rPr>
          <w:b/>
          <w:spacing w:val="40"/>
          <w:sz w:val="18"/>
        </w:rPr>
        <w:t xml:space="preserve"> </w:t>
      </w:r>
      <w:r>
        <w:rPr>
          <w:b/>
          <w:sz w:val="18"/>
        </w:rPr>
        <w:t>not</w:t>
      </w:r>
      <w:r>
        <w:rPr>
          <w:b/>
          <w:spacing w:val="40"/>
          <w:sz w:val="18"/>
        </w:rPr>
        <w:t xml:space="preserve"> </w:t>
      </w:r>
      <w:r>
        <w:rPr>
          <w:b/>
          <w:sz w:val="18"/>
        </w:rPr>
        <w:t>take</w:t>
      </w:r>
      <w:r>
        <w:rPr>
          <w:b/>
          <w:spacing w:val="40"/>
          <w:sz w:val="18"/>
        </w:rPr>
        <w:t xml:space="preserve"> </w:t>
      </w:r>
      <w:r>
        <w:rPr>
          <w:b/>
          <w:sz w:val="18"/>
        </w:rPr>
        <w:t>their</w:t>
      </w:r>
      <w:r>
        <w:rPr>
          <w:b/>
          <w:spacing w:val="40"/>
          <w:sz w:val="18"/>
        </w:rPr>
        <w:t xml:space="preserve"> </w:t>
      </w:r>
      <w:r>
        <w:rPr>
          <w:b/>
          <w:sz w:val="18"/>
        </w:rPr>
        <w:t>prescribed</w:t>
      </w:r>
      <w:r>
        <w:rPr>
          <w:b/>
          <w:spacing w:val="40"/>
          <w:sz w:val="18"/>
        </w:rPr>
        <w:t xml:space="preserve"> </w:t>
      </w:r>
      <w:r>
        <w:rPr>
          <w:b/>
          <w:sz w:val="18"/>
        </w:rPr>
        <w:t xml:space="preserve">medications as instructed. This gap leads to numerous preventable </w:t>
      </w:r>
      <w:proofErr w:type="spellStart"/>
      <w:r>
        <w:rPr>
          <w:b/>
          <w:sz w:val="18"/>
        </w:rPr>
        <w:t>hospi</w:t>
      </w:r>
      <w:proofErr w:type="spellEnd"/>
      <w:r>
        <w:rPr>
          <w:b/>
          <w:sz w:val="18"/>
        </w:rPr>
        <w:t xml:space="preserve">- </w:t>
      </w:r>
      <w:proofErr w:type="spellStart"/>
      <w:r>
        <w:rPr>
          <w:b/>
          <w:sz w:val="18"/>
        </w:rPr>
        <w:t>talizations</w:t>
      </w:r>
      <w:proofErr w:type="spellEnd"/>
      <w:r>
        <w:rPr>
          <w:b/>
          <w:sz w:val="18"/>
        </w:rPr>
        <w:t xml:space="preserve"> and high costs associated with providing care. All existing solutions designed to remind patients of medication</w:t>
      </w:r>
      <w:r>
        <w:rPr>
          <w:b/>
          <w:spacing w:val="40"/>
          <w:sz w:val="18"/>
        </w:rPr>
        <w:t xml:space="preserve"> </w:t>
      </w:r>
      <w:r>
        <w:rPr>
          <w:b/>
          <w:sz w:val="18"/>
        </w:rPr>
        <w:t>doses have not been able to establish if doses were actually</w:t>
      </w:r>
      <w:r>
        <w:rPr>
          <w:b/>
          <w:spacing w:val="80"/>
          <w:sz w:val="18"/>
        </w:rPr>
        <w:t xml:space="preserve"> </w:t>
      </w:r>
      <w:r>
        <w:rPr>
          <w:b/>
          <w:sz w:val="18"/>
        </w:rPr>
        <w:t>taken. In this paper, we will describe Pill Mate; an automated medication management device based on IoT technology which combines an ESP32 microcontroller, servo motor for dispensing medication, infrared sensor for detecting ingestion, real-time clock for scheduling, and the capability for notifying caregivers through the cloud all in a single and inexpensive solution. Validation testing showed that Pill Mate had an alarm accuracy rate of 99%, dispensing reliability rate of 98%, and infrared detection accuracy of 95% with less than five seconds required</w:t>
      </w:r>
      <w:r>
        <w:rPr>
          <w:b/>
          <w:spacing w:val="80"/>
          <w:sz w:val="18"/>
        </w:rPr>
        <w:t xml:space="preserve"> </w:t>
      </w:r>
      <w:r>
        <w:rPr>
          <w:b/>
          <w:sz w:val="18"/>
        </w:rPr>
        <w:t>to</w:t>
      </w:r>
      <w:r>
        <w:rPr>
          <w:b/>
          <w:spacing w:val="40"/>
          <w:sz w:val="18"/>
        </w:rPr>
        <w:t xml:space="preserve"> </w:t>
      </w:r>
      <w:r>
        <w:rPr>
          <w:b/>
          <w:sz w:val="18"/>
        </w:rPr>
        <w:t>notify</w:t>
      </w:r>
      <w:r>
        <w:rPr>
          <w:b/>
          <w:spacing w:val="40"/>
          <w:sz w:val="18"/>
        </w:rPr>
        <w:t xml:space="preserve"> </w:t>
      </w:r>
      <w:r>
        <w:rPr>
          <w:b/>
          <w:sz w:val="18"/>
        </w:rPr>
        <w:t>the</w:t>
      </w:r>
      <w:r>
        <w:rPr>
          <w:b/>
          <w:spacing w:val="40"/>
          <w:sz w:val="18"/>
        </w:rPr>
        <w:t xml:space="preserve"> </w:t>
      </w:r>
      <w:r>
        <w:rPr>
          <w:b/>
          <w:sz w:val="18"/>
        </w:rPr>
        <w:t>caregiver</w:t>
      </w:r>
      <w:r>
        <w:rPr>
          <w:b/>
          <w:spacing w:val="40"/>
          <w:sz w:val="18"/>
        </w:rPr>
        <w:t xml:space="preserve"> </w:t>
      </w:r>
      <w:r>
        <w:rPr>
          <w:b/>
          <w:sz w:val="18"/>
        </w:rPr>
        <w:t>upon</w:t>
      </w:r>
      <w:r>
        <w:rPr>
          <w:b/>
          <w:spacing w:val="40"/>
          <w:sz w:val="18"/>
        </w:rPr>
        <w:t xml:space="preserve"> </w:t>
      </w:r>
      <w:r>
        <w:rPr>
          <w:b/>
          <w:sz w:val="18"/>
        </w:rPr>
        <w:t>dispensing.</w:t>
      </w:r>
      <w:r>
        <w:rPr>
          <w:b/>
          <w:spacing w:val="40"/>
          <w:sz w:val="18"/>
        </w:rPr>
        <w:t xml:space="preserve"> </w:t>
      </w:r>
      <w:r>
        <w:rPr>
          <w:b/>
          <w:sz w:val="18"/>
        </w:rPr>
        <w:t>Pill</w:t>
      </w:r>
      <w:r>
        <w:rPr>
          <w:b/>
          <w:spacing w:val="40"/>
          <w:sz w:val="18"/>
        </w:rPr>
        <w:t xml:space="preserve"> </w:t>
      </w:r>
      <w:r>
        <w:rPr>
          <w:b/>
          <w:sz w:val="18"/>
        </w:rPr>
        <w:t>Mate</w:t>
      </w:r>
      <w:r>
        <w:rPr>
          <w:b/>
          <w:spacing w:val="40"/>
          <w:sz w:val="18"/>
        </w:rPr>
        <w:t xml:space="preserve"> </w:t>
      </w:r>
      <w:r>
        <w:rPr>
          <w:b/>
          <w:sz w:val="18"/>
        </w:rPr>
        <w:t>represents a significant advancement in the current state of the art by completing the loop between reminding and verifying the receipt of medication, and serves as a low-cost solution to support the care of elderly patients with chronic conditions.</w:t>
      </w:r>
    </w:p>
    <w:p w14:paraId="15C56332" w14:textId="77777777" w:rsidR="00DE34E1" w:rsidRDefault="00D05552">
      <w:pPr>
        <w:spacing w:before="23" w:line="230" w:lineRule="auto"/>
        <w:ind w:left="259" w:firstLine="199"/>
        <w:jc w:val="both"/>
        <w:rPr>
          <w:b/>
          <w:sz w:val="18"/>
        </w:rPr>
      </w:pPr>
      <w:r>
        <w:rPr>
          <w:b/>
          <w:i/>
          <w:sz w:val="18"/>
        </w:rPr>
        <w:t>Index Terms</w:t>
      </w:r>
      <w:r>
        <w:rPr>
          <w:b/>
          <w:sz w:val="18"/>
        </w:rPr>
        <w:t xml:space="preserve">—IoT healthcare, Smart pillbox, Medication ad- </w:t>
      </w:r>
      <w:proofErr w:type="spellStart"/>
      <w:r>
        <w:rPr>
          <w:b/>
          <w:sz w:val="18"/>
        </w:rPr>
        <w:t>herence</w:t>
      </w:r>
      <w:proofErr w:type="spellEnd"/>
      <w:r>
        <w:rPr>
          <w:b/>
          <w:sz w:val="18"/>
        </w:rPr>
        <w:t xml:space="preserve">, ESP32, Servo motor, Infrared sensor, Remote monitor- </w:t>
      </w:r>
      <w:proofErr w:type="spellStart"/>
      <w:r>
        <w:rPr>
          <w:b/>
          <w:sz w:val="18"/>
        </w:rPr>
        <w:t>ing</w:t>
      </w:r>
      <w:proofErr w:type="spellEnd"/>
      <w:r>
        <w:rPr>
          <w:b/>
          <w:sz w:val="18"/>
        </w:rPr>
        <w:t>, Automated dispensing</w:t>
      </w:r>
    </w:p>
    <w:p w14:paraId="507B3E85" w14:textId="77777777" w:rsidR="00DE34E1" w:rsidRDefault="00DE34E1">
      <w:pPr>
        <w:pStyle w:val="BodyText"/>
        <w:spacing w:before="101"/>
        <w:rPr>
          <w:b/>
          <w:sz w:val="18"/>
        </w:rPr>
      </w:pPr>
    </w:p>
    <w:p w14:paraId="231A477D" w14:textId="77777777" w:rsidR="00DE34E1" w:rsidRDefault="00D05552">
      <w:pPr>
        <w:pStyle w:val="ListParagraph"/>
        <w:numPr>
          <w:ilvl w:val="0"/>
          <w:numId w:val="3"/>
        </w:numPr>
        <w:tabs>
          <w:tab w:val="left" w:pos="2206"/>
        </w:tabs>
        <w:ind w:left="2206" w:hanging="214"/>
        <w:jc w:val="left"/>
        <w:rPr>
          <w:sz w:val="20"/>
        </w:rPr>
      </w:pPr>
      <w:r>
        <w:rPr>
          <w:smallCaps/>
          <w:spacing w:val="-2"/>
          <w:sz w:val="20"/>
        </w:rPr>
        <w:t>Introduction</w:t>
      </w:r>
    </w:p>
    <w:p w14:paraId="423551B7" w14:textId="77777777" w:rsidR="00DE34E1" w:rsidRDefault="00D05552">
      <w:pPr>
        <w:pStyle w:val="BodyText"/>
        <w:spacing w:before="144" w:line="249" w:lineRule="auto"/>
        <w:ind w:left="259" w:firstLine="199"/>
        <w:jc w:val="both"/>
      </w:pPr>
      <w:r>
        <w:t>The</w:t>
      </w:r>
      <w:r>
        <w:rPr>
          <w:spacing w:val="-8"/>
        </w:rPr>
        <w:t xml:space="preserve"> </w:t>
      </w:r>
      <w:r>
        <w:t>merging</w:t>
      </w:r>
      <w:r>
        <w:rPr>
          <w:spacing w:val="-8"/>
        </w:rPr>
        <w:t xml:space="preserve"> </w:t>
      </w:r>
      <w:r>
        <w:t>of</w:t>
      </w:r>
      <w:r>
        <w:rPr>
          <w:spacing w:val="-8"/>
        </w:rPr>
        <w:t xml:space="preserve"> </w:t>
      </w:r>
      <w:r>
        <w:t>embedded</w:t>
      </w:r>
      <w:r>
        <w:rPr>
          <w:spacing w:val="-8"/>
        </w:rPr>
        <w:t xml:space="preserve"> </w:t>
      </w:r>
      <w:r>
        <w:t>computing,</w:t>
      </w:r>
      <w:r>
        <w:rPr>
          <w:spacing w:val="-8"/>
        </w:rPr>
        <w:t xml:space="preserve"> </w:t>
      </w:r>
      <w:r>
        <w:t>wireless</w:t>
      </w:r>
      <w:r>
        <w:rPr>
          <w:spacing w:val="-8"/>
        </w:rPr>
        <w:t xml:space="preserve"> </w:t>
      </w:r>
      <w:proofErr w:type="spellStart"/>
      <w:r>
        <w:t>communica</w:t>
      </w:r>
      <w:proofErr w:type="spellEnd"/>
      <w:r>
        <w:t xml:space="preserve">- </w:t>
      </w:r>
      <w:proofErr w:type="spellStart"/>
      <w:r>
        <w:t>tion</w:t>
      </w:r>
      <w:proofErr w:type="spellEnd"/>
      <w:r>
        <w:t>,</w:t>
      </w:r>
      <w:r>
        <w:rPr>
          <w:spacing w:val="-3"/>
        </w:rPr>
        <w:t xml:space="preserve"> </w:t>
      </w:r>
      <w:r>
        <w:t>and</w:t>
      </w:r>
      <w:r>
        <w:rPr>
          <w:spacing w:val="-3"/>
        </w:rPr>
        <w:t xml:space="preserve"> </w:t>
      </w:r>
      <w:r>
        <w:t>cloud</w:t>
      </w:r>
      <w:r>
        <w:rPr>
          <w:spacing w:val="-3"/>
        </w:rPr>
        <w:t xml:space="preserve"> </w:t>
      </w:r>
      <w:r>
        <w:t>computing</w:t>
      </w:r>
      <w:r>
        <w:rPr>
          <w:spacing w:val="-3"/>
        </w:rPr>
        <w:t xml:space="preserve"> </w:t>
      </w:r>
      <w:r>
        <w:t>creates</w:t>
      </w:r>
      <w:r>
        <w:rPr>
          <w:spacing w:val="-3"/>
        </w:rPr>
        <w:t xml:space="preserve"> </w:t>
      </w:r>
      <w:r>
        <w:t>substantial</w:t>
      </w:r>
      <w:r>
        <w:rPr>
          <w:spacing w:val="-3"/>
        </w:rPr>
        <w:t xml:space="preserve"> </w:t>
      </w:r>
      <w:r>
        <w:t>opportunities</w:t>
      </w:r>
      <w:r>
        <w:rPr>
          <w:spacing w:val="-3"/>
        </w:rPr>
        <w:t xml:space="preserve"> </w:t>
      </w:r>
      <w:r>
        <w:t>for redesigning the point of care in delivering healthcare services. One of the issues with which technology could help address</w:t>
      </w:r>
      <w:r>
        <w:rPr>
          <w:spacing w:val="80"/>
          <w:w w:val="150"/>
        </w:rPr>
        <w:t xml:space="preserve"> </w:t>
      </w:r>
      <w:r>
        <w:t>is medication non-adherence. Research shows that nearly half of all patients do not adhere to their prescribed medications with sufficient consistency (especially if they have chronic illnesses, such as diabetes, hypertension or heart disease) [1]. In</w:t>
      </w:r>
      <w:r>
        <w:rPr>
          <w:spacing w:val="7"/>
        </w:rPr>
        <w:t xml:space="preserve"> </w:t>
      </w:r>
      <w:r>
        <w:t>elderly</w:t>
      </w:r>
      <w:r>
        <w:rPr>
          <w:spacing w:val="8"/>
        </w:rPr>
        <w:t xml:space="preserve"> </w:t>
      </w:r>
      <w:r>
        <w:t>patients</w:t>
      </w:r>
      <w:r>
        <w:rPr>
          <w:spacing w:val="7"/>
        </w:rPr>
        <w:t xml:space="preserve"> </w:t>
      </w:r>
      <w:r>
        <w:t>with</w:t>
      </w:r>
      <w:r>
        <w:rPr>
          <w:spacing w:val="8"/>
        </w:rPr>
        <w:t xml:space="preserve"> </w:t>
      </w:r>
      <w:r>
        <w:t>cognitive</w:t>
      </w:r>
      <w:r>
        <w:rPr>
          <w:spacing w:val="7"/>
        </w:rPr>
        <w:t xml:space="preserve"> </w:t>
      </w:r>
      <w:r>
        <w:t>decline,</w:t>
      </w:r>
      <w:r>
        <w:rPr>
          <w:spacing w:val="8"/>
        </w:rPr>
        <w:t xml:space="preserve"> </w:t>
      </w:r>
      <w:r>
        <w:t>this</w:t>
      </w:r>
      <w:r>
        <w:rPr>
          <w:spacing w:val="7"/>
        </w:rPr>
        <w:t xml:space="preserve"> </w:t>
      </w:r>
      <w:r>
        <w:t>number</w:t>
      </w:r>
      <w:r>
        <w:rPr>
          <w:spacing w:val="8"/>
        </w:rPr>
        <w:t xml:space="preserve"> </w:t>
      </w:r>
      <w:r>
        <w:t>is</w:t>
      </w:r>
      <w:r>
        <w:rPr>
          <w:spacing w:val="7"/>
        </w:rPr>
        <w:t xml:space="preserve"> </w:t>
      </w:r>
      <w:r>
        <w:rPr>
          <w:spacing w:val="-4"/>
        </w:rPr>
        <w:t>even</w:t>
      </w:r>
    </w:p>
    <w:p w14:paraId="128CA204" w14:textId="77777777" w:rsidR="00DE34E1" w:rsidRDefault="00D05552">
      <w:pPr>
        <w:pStyle w:val="BodyText"/>
        <w:spacing w:before="98" w:line="249" w:lineRule="auto"/>
        <w:ind w:left="199" w:right="257"/>
        <w:jc w:val="both"/>
      </w:pPr>
      <w:r>
        <w:br w:type="column"/>
      </w:r>
      <w:r>
        <w:t>higher.</w:t>
      </w:r>
      <w:r>
        <w:rPr>
          <w:spacing w:val="-1"/>
        </w:rPr>
        <w:t xml:space="preserve"> </w:t>
      </w:r>
      <w:r>
        <w:t>The</w:t>
      </w:r>
      <w:r>
        <w:rPr>
          <w:spacing w:val="-1"/>
        </w:rPr>
        <w:t xml:space="preserve"> </w:t>
      </w:r>
      <w:r>
        <w:t>effects</w:t>
      </w:r>
      <w:r>
        <w:rPr>
          <w:spacing w:val="-1"/>
        </w:rPr>
        <w:t xml:space="preserve"> </w:t>
      </w:r>
      <w:r>
        <w:t>of</w:t>
      </w:r>
      <w:r>
        <w:rPr>
          <w:spacing w:val="-1"/>
        </w:rPr>
        <w:t xml:space="preserve"> </w:t>
      </w:r>
      <w:r>
        <w:t>poor</w:t>
      </w:r>
      <w:r>
        <w:rPr>
          <w:spacing w:val="-1"/>
        </w:rPr>
        <w:t xml:space="preserve"> </w:t>
      </w:r>
      <w:r>
        <w:t>adherence</w:t>
      </w:r>
      <w:r>
        <w:rPr>
          <w:spacing w:val="-1"/>
        </w:rPr>
        <w:t xml:space="preserve"> </w:t>
      </w:r>
      <w:r>
        <w:t>on</w:t>
      </w:r>
      <w:r>
        <w:rPr>
          <w:spacing w:val="-1"/>
        </w:rPr>
        <w:t xml:space="preserve"> </w:t>
      </w:r>
      <w:r>
        <w:t>health</w:t>
      </w:r>
      <w:r>
        <w:rPr>
          <w:spacing w:val="-1"/>
        </w:rPr>
        <w:t xml:space="preserve"> </w:t>
      </w:r>
      <w:r>
        <w:t>care</w:t>
      </w:r>
      <w:r>
        <w:rPr>
          <w:spacing w:val="-1"/>
        </w:rPr>
        <w:t xml:space="preserve"> </w:t>
      </w:r>
      <w:r>
        <w:t>outcomes are well known: accelerated disease progression, preventable emergency</w:t>
      </w:r>
      <w:r>
        <w:rPr>
          <w:spacing w:val="-7"/>
        </w:rPr>
        <w:t xml:space="preserve"> </w:t>
      </w:r>
      <w:r>
        <w:t>room</w:t>
      </w:r>
      <w:r>
        <w:rPr>
          <w:spacing w:val="-7"/>
        </w:rPr>
        <w:t xml:space="preserve"> </w:t>
      </w:r>
      <w:r>
        <w:t>visits,</w:t>
      </w:r>
      <w:r>
        <w:rPr>
          <w:spacing w:val="-6"/>
        </w:rPr>
        <w:t xml:space="preserve"> </w:t>
      </w:r>
      <w:r>
        <w:t>increased</w:t>
      </w:r>
      <w:r>
        <w:rPr>
          <w:spacing w:val="-7"/>
        </w:rPr>
        <w:t xml:space="preserve"> </w:t>
      </w:r>
      <w:r>
        <w:t>overall</w:t>
      </w:r>
      <w:r>
        <w:rPr>
          <w:spacing w:val="-7"/>
        </w:rPr>
        <w:t xml:space="preserve"> </w:t>
      </w:r>
      <w:r>
        <w:t>cost</w:t>
      </w:r>
      <w:r>
        <w:rPr>
          <w:spacing w:val="-7"/>
        </w:rPr>
        <w:t xml:space="preserve"> </w:t>
      </w:r>
      <w:r>
        <w:t>of</w:t>
      </w:r>
      <w:r>
        <w:rPr>
          <w:spacing w:val="-6"/>
        </w:rPr>
        <w:t xml:space="preserve"> </w:t>
      </w:r>
      <w:r>
        <w:t>care,</w:t>
      </w:r>
      <w:r>
        <w:rPr>
          <w:spacing w:val="-7"/>
        </w:rPr>
        <w:t xml:space="preserve"> </w:t>
      </w:r>
      <w:r>
        <w:t>etc.</w:t>
      </w:r>
      <w:r>
        <w:rPr>
          <w:spacing w:val="-7"/>
        </w:rPr>
        <w:t xml:space="preserve"> </w:t>
      </w:r>
      <w:r>
        <w:t>This is a frustrating issue because it is fundamentally preventable. The</w:t>
      </w:r>
      <w:r>
        <w:rPr>
          <w:spacing w:val="40"/>
        </w:rPr>
        <w:t xml:space="preserve"> </w:t>
      </w:r>
      <w:r>
        <w:t>medication</w:t>
      </w:r>
      <w:r>
        <w:rPr>
          <w:spacing w:val="40"/>
        </w:rPr>
        <w:t xml:space="preserve"> </w:t>
      </w:r>
      <w:r>
        <w:t>is</w:t>
      </w:r>
      <w:r>
        <w:rPr>
          <w:spacing w:val="40"/>
        </w:rPr>
        <w:t xml:space="preserve"> </w:t>
      </w:r>
      <w:r>
        <w:t>available,</w:t>
      </w:r>
      <w:r>
        <w:rPr>
          <w:spacing w:val="40"/>
        </w:rPr>
        <w:t xml:space="preserve"> </w:t>
      </w:r>
      <w:r>
        <w:t>and</w:t>
      </w:r>
      <w:r>
        <w:rPr>
          <w:spacing w:val="40"/>
        </w:rPr>
        <w:t xml:space="preserve"> </w:t>
      </w:r>
      <w:r>
        <w:t>the</w:t>
      </w:r>
      <w:r>
        <w:rPr>
          <w:spacing w:val="40"/>
        </w:rPr>
        <w:t xml:space="preserve"> </w:t>
      </w:r>
      <w:r>
        <w:t>patient</w:t>
      </w:r>
      <w:r>
        <w:rPr>
          <w:spacing w:val="40"/>
        </w:rPr>
        <w:t xml:space="preserve"> </w:t>
      </w:r>
      <w:r>
        <w:t>has</w:t>
      </w:r>
      <w:r>
        <w:rPr>
          <w:spacing w:val="40"/>
        </w:rPr>
        <w:t xml:space="preserve"> </w:t>
      </w:r>
      <w:r>
        <w:t>access</w:t>
      </w:r>
      <w:r>
        <w:rPr>
          <w:spacing w:val="40"/>
        </w:rPr>
        <w:t xml:space="preserve"> </w:t>
      </w:r>
      <w:r>
        <w:t>to that medication. The issue is the reliability of the connection between</w:t>
      </w:r>
      <w:r>
        <w:rPr>
          <w:spacing w:val="7"/>
        </w:rPr>
        <w:t xml:space="preserve"> </w:t>
      </w:r>
      <w:r>
        <w:t>the</w:t>
      </w:r>
      <w:r>
        <w:rPr>
          <w:spacing w:val="8"/>
        </w:rPr>
        <w:t xml:space="preserve"> </w:t>
      </w:r>
      <w:r>
        <w:t>prescription</w:t>
      </w:r>
      <w:r>
        <w:rPr>
          <w:spacing w:val="7"/>
        </w:rPr>
        <w:t xml:space="preserve"> </w:t>
      </w:r>
      <w:r>
        <w:t>and</w:t>
      </w:r>
      <w:r>
        <w:rPr>
          <w:spacing w:val="8"/>
        </w:rPr>
        <w:t xml:space="preserve"> </w:t>
      </w:r>
      <w:r>
        <w:t>the</w:t>
      </w:r>
      <w:r>
        <w:rPr>
          <w:spacing w:val="7"/>
        </w:rPr>
        <w:t xml:space="preserve"> </w:t>
      </w:r>
      <w:r>
        <w:t>ingestion</w:t>
      </w:r>
      <w:r>
        <w:rPr>
          <w:spacing w:val="8"/>
        </w:rPr>
        <w:t xml:space="preserve"> </w:t>
      </w:r>
      <w:r>
        <w:t>of</w:t>
      </w:r>
      <w:r>
        <w:rPr>
          <w:spacing w:val="7"/>
        </w:rPr>
        <w:t xml:space="preserve"> </w:t>
      </w:r>
      <w:r>
        <w:t>that</w:t>
      </w:r>
      <w:r>
        <w:rPr>
          <w:spacing w:val="8"/>
        </w:rPr>
        <w:t xml:space="preserve"> </w:t>
      </w:r>
      <w:r>
        <w:rPr>
          <w:spacing w:val="-2"/>
        </w:rPr>
        <w:t>medication.</w:t>
      </w:r>
    </w:p>
    <w:p w14:paraId="38302056" w14:textId="77777777" w:rsidR="00DE34E1" w:rsidRDefault="00DE34E1">
      <w:pPr>
        <w:pStyle w:val="BodyText"/>
        <w:spacing w:before="8"/>
      </w:pPr>
    </w:p>
    <w:p w14:paraId="29555584" w14:textId="77777777" w:rsidR="00DE34E1" w:rsidRDefault="00D05552">
      <w:pPr>
        <w:pStyle w:val="BodyText"/>
        <w:spacing w:line="249" w:lineRule="auto"/>
        <w:ind w:left="199" w:right="257" w:firstLine="199"/>
        <w:jc w:val="both"/>
      </w:pPr>
      <w:r>
        <w:t>Standard adherence tools, including compartmentalized pill organizers,</w:t>
      </w:r>
      <w:r>
        <w:rPr>
          <w:spacing w:val="-11"/>
        </w:rPr>
        <w:t xml:space="preserve"> </w:t>
      </w:r>
      <w:r>
        <w:t>pharmacy</w:t>
      </w:r>
      <w:r>
        <w:rPr>
          <w:spacing w:val="-11"/>
        </w:rPr>
        <w:t xml:space="preserve"> </w:t>
      </w:r>
      <w:r>
        <w:t>blister</w:t>
      </w:r>
      <w:r>
        <w:rPr>
          <w:spacing w:val="-11"/>
        </w:rPr>
        <w:t xml:space="preserve"> </w:t>
      </w:r>
      <w:r>
        <w:t>packs,</w:t>
      </w:r>
      <w:r>
        <w:rPr>
          <w:spacing w:val="-11"/>
        </w:rPr>
        <w:t xml:space="preserve"> </w:t>
      </w:r>
      <w:r>
        <w:t>and</w:t>
      </w:r>
      <w:r>
        <w:rPr>
          <w:spacing w:val="-11"/>
        </w:rPr>
        <w:t xml:space="preserve"> </w:t>
      </w:r>
      <w:r>
        <w:t>mobile</w:t>
      </w:r>
      <w:r>
        <w:rPr>
          <w:spacing w:val="-11"/>
        </w:rPr>
        <w:t xml:space="preserve"> </w:t>
      </w:r>
      <w:r>
        <w:t>reminder</w:t>
      </w:r>
      <w:r>
        <w:rPr>
          <w:spacing w:val="-11"/>
        </w:rPr>
        <w:t xml:space="preserve"> </w:t>
      </w:r>
      <w:proofErr w:type="spellStart"/>
      <w:r>
        <w:t>appli</w:t>
      </w:r>
      <w:proofErr w:type="spellEnd"/>
      <w:r>
        <w:t>- cations, address a portion of the adherence process, but they</w:t>
      </w:r>
      <w:r>
        <w:rPr>
          <w:spacing w:val="40"/>
        </w:rPr>
        <w:t xml:space="preserve"> </w:t>
      </w:r>
      <w:r>
        <w:t>all</w:t>
      </w:r>
      <w:r>
        <w:rPr>
          <w:spacing w:val="40"/>
        </w:rPr>
        <w:t xml:space="preserve"> </w:t>
      </w:r>
      <w:r>
        <w:t>have</w:t>
      </w:r>
      <w:r>
        <w:rPr>
          <w:spacing w:val="40"/>
        </w:rPr>
        <w:t xml:space="preserve"> </w:t>
      </w:r>
      <w:r>
        <w:t>a</w:t>
      </w:r>
      <w:r>
        <w:rPr>
          <w:spacing w:val="40"/>
        </w:rPr>
        <w:t xml:space="preserve"> </w:t>
      </w:r>
      <w:r>
        <w:t>weakness</w:t>
      </w:r>
      <w:r>
        <w:rPr>
          <w:spacing w:val="40"/>
        </w:rPr>
        <w:t xml:space="preserve"> </w:t>
      </w:r>
      <w:r>
        <w:t>in</w:t>
      </w:r>
      <w:r>
        <w:rPr>
          <w:spacing w:val="40"/>
        </w:rPr>
        <w:t xml:space="preserve"> </w:t>
      </w:r>
      <w:r>
        <w:t>common</w:t>
      </w:r>
      <w:r>
        <w:rPr>
          <w:spacing w:val="40"/>
        </w:rPr>
        <w:t xml:space="preserve"> </w:t>
      </w:r>
      <w:r>
        <w:t>–</w:t>
      </w:r>
      <w:r>
        <w:rPr>
          <w:spacing w:val="40"/>
        </w:rPr>
        <w:t xml:space="preserve"> </w:t>
      </w:r>
      <w:r>
        <w:t>none</w:t>
      </w:r>
      <w:r>
        <w:rPr>
          <w:spacing w:val="40"/>
        </w:rPr>
        <w:t xml:space="preserve"> </w:t>
      </w:r>
      <w:r>
        <w:t>of</w:t>
      </w:r>
      <w:r>
        <w:rPr>
          <w:spacing w:val="40"/>
        </w:rPr>
        <w:t xml:space="preserve"> </w:t>
      </w:r>
      <w:r>
        <w:t>these</w:t>
      </w:r>
      <w:r>
        <w:rPr>
          <w:spacing w:val="40"/>
        </w:rPr>
        <w:t xml:space="preserve"> </w:t>
      </w:r>
      <w:r>
        <w:t xml:space="preserve">solutions can independently verify that (the medication has been taken or) the dose has been taken. Just because a patient </w:t>
      </w:r>
      <w:proofErr w:type="spellStart"/>
      <w:r>
        <w:t>acknowl</w:t>
      </w:r>
      <w:proofErr w:type="spellEnd"/>
      <w:r>
        <w:t>- edges receipt of a reminder does not mean that the patient subsequently took their medication. The gap between alerting the patient and confirming ingestion is where most current adherence solutions are lacking.</w:t>
      </w:r>
    </w:p>
    <w:p w14:paraId="49BE6D5D" w14:textId="77777777" w:rsidR="00DE34E1" w:rsidRDefault="00DE34E1">
      <w:pPr>
        <w:pStyle w:val="BodyText"/>
        <w:spacing w:before="8"/>
      </w:pPr>
    </w:p>
    <w:p w14:paraId="29765C68" w14:textId="77777777" w:rsidR="00DE34E1" w:rsidRDefault="00D05552">
      <w:pPr>
        <w:pStyle w:val="BodyText"/>
        <w:spacing w:before="1" w:line="249" w:lineRule="auto"/>
        <w:ind w:left="199" w:right="257" w:firstLine="199"/>
        <w:jc w:val="both"/>
      </w:pPr>
      <w:r>
        <w:t>The</w:t>
      </w:r>
      <w:r>
        <w:rPr>
          <w:spacing w:val="-6"/>
        </w:rPr>
        <w:t xml:space="preserve"> </w:t>
      </w:r>
      <w:r>
        <w:t>Internet</w:t>
      </w:r>
      <w:r>
        <w:rPr>
          <w:spacing w:val="-6"/>
        </w:rPr>
        <w:t xml:space="preserve"> </w:t>
      </w:r>
      <w:r>
        <w:t>of</w:t>
      </w:r>
      <w:r>
        <w:rPr>
          <w:spacing w:val="-6"/>
        </w:rPr>
        <w:t xml:space="preserve"> </w:t>
      </w:r>
      <w:r>
        <w:t>Things</w:t>
      </w:r>
      <w:r>
        <w:rPr>
          <w:spacing w:val="-6"/>
        </w:rPr>
        <w:t xml:space="preserve"> </w:t>
      </w:r>
      <w:r>
        <w:t>(IoT)</w:t>
      </w:r>
      <w:r>
        <w:rPr>
          <w:spacing w:val="-6"/>
        </w:rPr>
        <w:t xml:space="preserve"> </w:t>
      </w:r>
      <w:r>
        <w:t>platform</w:t>
      </w:r>
      <w:r>
        <w:rPr>
          <w:spacing w:val="-6"/>
        </w:rPr>
        <w:t xml:space="preserve"> </w:t>
      </w:r>
      <w:r>
        <w:t>can</w:t>
      </w:r>
      <w:r>
        <w:rPr>
          <w:spacing w:val="-6"/>
        </w:rPr>
        <w:t xml:space="preserve"> </w:t>
      </w:r>
      <w:r>
        <w:t>provide</w:t>
      </w:r>
      <w:r>
        <w:rPr>
          <w:spacing w:val="-6"/>
        </w:rPr>
        <w:t xml:space="preserve"> </w:t>
      </w:r>
      <w:r>
        <w:t>a</w:t>
      </w:r>
      <w:r>
        <w:rPr>
          <w:spacing w:val="-6"/>
        </w:rPr>
        <w:t xml:space="preserve"> </w:t>
      </w:r>
      <w:r>
        <w:t>credible solution to this issue. By creating a system using time- triggered devices, real-time sensing and cloud-connectedness, it is possible to create a system that will not only remind patients but also dispense the medication at the correct time, determine whether it was removed and notify the caregiver if</w:t>
      </w:r>
      <w:r>
        <w:rPr>
          <w:spacing w:val="40"/>
        </w:rPr>
        <w:t xml:space="preserve"> </w:t>
      </w:r>
      <w:r>
        <w:t>it was not removed. This document describes Pill Mate which has</w:t>
      </w:r>
      <w:r>
        <w:rPr>
          <w:spacing w:val="-2"/>
        </w:rPr>
        <w:t xml:space="preserve"> </w:t>
      </w:r>
      <w:r>
        <w:t>been</w:t>
      </w:r>
      <w:r>
        <w:rPr>
          <w:spacing w:val="-2"/>
        </w:rPr>
        <w:t xml:space="preserve"> </w:t>
      </w:r>
      <w:r>
        <w:t>constructed</w:t>
      </w:r>
      <w:r>
        <w:rPr>
          <w:spacing w:val="-2"/>
        </w:rPr>
        <w:t xml:space="preserve"> </w:t>
      </w:r>
      <w:r>
        <w:t>according</w:t>
      </w:r>
      <w:r>
        <w:rPr>
          <w:spacing w:val="-2"/>
        </w:rPr>
        <w:t xml:space="preserve"> </w:t>
      </w:r>
      <w:r>
        <w:t>to</w:t>
      </w:r>
      <w:r>
        <w:rPr>
          <w:spacing w:val="-2"/>
        </w:rPr>
        <w:t xml:space="preserve"> </w:t>
      </w:r>
      <w:r>
        <w:t>these</w:t>
      </w:r>
      <w:r>
        <w:rPr>
          <w:spacing w:val="-2"/>
        </w:rPr>
        <w:t xml:space="preserve"> </w:t>
      </w:r>
      <w:r>
        <w:t>principles.</w:t>
      </w:r>
      <w:r>
        <w:rPr>
          <w:spacing w:val="-2"/>
        </w:rPr>
        <w:t xml:space="preserve"> </w:t>
      </w:r>
      <w:r>
        <w:t>The</w:t>
      </w:r>
      <w:r>
        <w:rPr>
          <w:spacing w:val="-2"/>
        </w:rPr>
        <w:t xml:space="preserve"> </w:t>
      </w:r>
      <w:r>
        <w:t>device is powered by a core containing an ESP32 microcontroller</w:t>
      </w:r>
      <w:r>
        <w:rPr>
          <w:spacing w:val="40"/>
        </w:rPr>
        <w:t xml:space="preserve"> </w:t>
      </w:r>
      <w:r>
        <w:t>that provides the complete automated medication cycle of scheduling, dispensing, verifying and reporting within one stand-alone device. In addition, this device would be of low- cost, making it practical for home or clinical use.</w:t>
      </w:r>
    </w:p>
    <w:p w14:paraId="3CC3D088" w14:textId="77777777" w:rsidR="00DE34E1" w:rsidRDefault="00DE34E1">
      <w:pPr>
        <w:pStyle w:val="BodyText"/>
        <w:spacing w:line="249" w:lineRule="auto"/>
        <w:jc w:val="both"/>
        <w:sectPr w:rsidR="00DE34E1">
          <w:type w:val="continuous"/>
          <w:pgSz w:w="12240" w:h="15840"/>
          <w:pgMar w:top="900" w:right="720" w:bottom="280" w:left="720" w:header="720" w:footer="720" w:gutter="0"/>
          <w:cols w:num="2" w:space="720" w:equalWidth="0">
            <w:col w:w="5281" w:space="40"/>
            <w:col w:w="5479"/>
          </w:cols>
        </w:sectPr>
      </w:pPr>
    </w:p>
    <w:p w14:paraId="3F23C793" w14:textId="77777777" w:rsidR="00DE34E1" w:rsidRDefault="00D05552">
      <w:pPr>
        <w:pStyle w:val="ListParagraph"/>
        <w:numPr>
          <w:ilvl w:val="0"/>
          <w:numId w:val="3"/>
        </w:numPr>
        <w:tabs>
          <w:tab w:val="left" w:pos="1986"/>
        </w:tabs>
        <w:spacing w:before="91"/>
        <w:ind w:left="1986" w:hanging="289"/>
        <w:jc w:val="left"/>
        <w:rPr>
          <w:sz w:val="20"/>
        </w:rPr>
      </w:pPr>
      <w:r>
        <w:rPr>
          <w:smallCaps/>
          <w:sz w:val="20"/>
        </w:rPr>
        <w:lastRenderedPageBreak/>
        <w:t>Literature</w:t>
      </w:r>
      <w:r>
        <w:rPr>
          <w:smallCaps/>
          <w:spacing w:val="73"/>
          <w:sz w:val="20"/>
        </w:rPr>
        <w:t xml:space="preserve"> </w:t>
      </w:r>
      <w:r>
        <w:rPr>
          <w:smallCaps/>
          <w:spacing w:val="-2"/>
          <w:sz w:val="20"/>
        </w:rPr>
        <w:t>Review</w:t>
      </w:r>
    </w:p>
    <w:p w14:paraId="5AAC27E5" w14:textId="77777777" w:rsidR="00DE34E1" w:rsidRDefault="00D05552">
      <w:pPr>
        <w:pStyle w:val="BodyText"/>
        <w:spacing w:before="153" w:line="249" w:lineRule="auto"/>
        <w:ind w:left="259" w:firstLine="199"/>
        <w:jc w:val="both"/>
      </w:pPr>
      <w:r>
        <w:t>Studies on automated medication compliance have shown progress over the years, with each system building on lessons learned from former generations and refinements to previous systems. The next portion of the review looks at the evolution of the current study and shows a continued gap in the knowledge base for automated medication compliance.</w:t>
      </w:r>
    </w:p>
    <w:p w14:paraId="19835FB3" w14:textId="77777777" w:rsidR="00DE34E1" w:rsidRDefault="00D05552">
      <w:pPr>
        <w:pStyle w:val="BodyText"/>
        <w:spacing w:before="14" w:line="249" w:lineRule="auto"/>
        <w:ind w:left="259" w:firstLine="199"/>
        <w:jc w:val="both"/>
      </w:pPr>
      <w:proofErr w:type="spellStart"/>
      <w:r>
        <w:t>Minaam</w:t>
      </w:r>
      <w:proofErr w:type="spellEnd"/>
      <w:r>
        <w:t xml:space="preserve"> and Abd-</w:t>
      </w:r>
      <w:proofErr w:type="spellStart"/>
      <w:r>
        <w:t>ELfattah</w:t>
      </w:r>
      <w:proofErr w:type="spellEnd"/>
      <w:r>
        <w:t xml:space="preserve"> [1] developed the first Internet of Things (IoT) based medicine cabinet that used Android application to provide alerts to patients and caregivers to take their medications at predetermined times. While this allow for significant monitoring of medication use from a distance, the cabinet required continuous Internet connection to work and there</w:t>
      </w:r>
      <w:r>
        <w:rPr>
          <w:spacing w:val="-2"/>
        </w:rPr>
        <w:t xml:space="preserve"> </w:t>
      </w:r>
      <w:r>
        <w:t>was</w:t>
      </w:r>
      <w:r>
        <w:rPr>
          <w:spacing w:val="-2"/>
        </w:rPr>
        <w:t xml:space="preserve"> </w:t>
      </w:r>
      <w:r>
        <w:t>no</w:t>
      </w:r>
      <w:r>
        <w:rPr>
          <w:spacing w:val="-2"/>
        </w:rPr>
        <w:t xml:space="preserve"> </w:t>
      </w:r>
      <w:r>
        <w:t>method</w:t>
      </w:r>
      <w:r>
        <w:rPr>
          <w:spacing w:val="-2"/>
        </w:rPr>
        <w:t xml:space="preserve"> </w:t>
      </w:r>
      <w:r>
        <w:t>of</w:t>
      </w:r>
      <w:r>
        <w:rPr>
          <w:spacing w:val="-2"/>
        </w:rPr>
        <w:t xml:space="preserve"> </w:t>
      </w:r>
      <w:r>
        <w:t>determining</w:t>
      </w:r>
      <w:r>
        <w:rPr>
          <w:spacing w:val="-2"/>
        </w:rPr>
        <w:t xml:space="preserve"> </w:t>
      </w:r>
      <w:r>
        <w:t>whether</w:t>
      </w:r>
      <w:r>
        <w:rPr>
          <w:spacing w:val="-2"/>
        </w:rPr>
        <w:t xml:space="preserve"> </w:t>
      </w:r>
      <w:r>
        <w:t>or</w:t>
      </w:r>
      <w:r>
        <w:rPr>
          <w:spacing w:val="-2"/>
        </w:rPr>
        <w:t xml:space="preserve"> </w:t>
      </w:r>
      <w:r>
        <w:t>not</w:t>
      </w:r>
      <w:r>
        <w:rPr>
          <w:spacing w:val="-2"/>
        </w:rPr>
        <w:t xml:space="preserve"> </w:t>
      </w:r>
      <w:r>
        <w:t>the</w:t>
      </w:r>
      <w:r>
        <w:rPr>
          <w:spacing w:val="-2"/>
        </w:rPr>
        <w:t xml:space="preserve"> </w:t>
      </w:r>
      <w:r>
        <w:t>patient retrieved or took the medication that was dispensed.</w:t>
      </w:r>
    </w:p>
    <w:p w14:paraId="5FFB11E5" w14:textId="77777777" w:rsidR="00DE34E1" w:rsidRDefault="00D05552">
      <w:pPr>
        <w:pStyle w:val="BodyText"/>
        <w:spacing w:before="13" w:line="249" w:lineRule="auto"/>
        <w:ind w:left="259" w:firstLine="199"/>
        <w:jc w:val="both"/>
      </w:pPr>
      <w:r>
        <w:t>Huang et al. [2] approached the same issue but from a different angle, developing algorithms to produce an optimal schedule for multi-drug therapy for patients with complicated chronic diseases. Although the schedules are important to</w:t>
      </w:r>
      <w:r>
        <w:rPr>
          <w:spacing w:val="80"/>
        </w:rPr>
        <w:t xml:space="preserve"> </w:t>
      </w:r>
      <w:r>
        <w:t>help patients plan their treatment, they did not create any hardware for dispensing the medication that corresponds with the schedules; therefore, there is a large difference between</w:t>
      </w:r>
      <w:r>
        <w:rPr>
          <w:spacing w:val="40"/>
        </w:rPr>
        <w:t xml:space="preserve"> </w:t>
      </w:r>
      <w:r>
        <w:t>the schedule and actual medication adherence.</w:t>
      </w:r>
    </w:p>
    <w:p w14:paraId="3DEA5D0D" w14:textId="77777777" w:rsidR="00DE34E1" w:rsidRDefault="00D05552">
      <w:pPr>
        <w:pStyle w:val="BodyText"/>
        <w:spacing w:before="12" w:line="249" w:lineRule="auto"/>
        <w:ind w:left="259" w:firstLine="199"/>
        <w:jc w:val="both"/>
      </w:pPr>
      <w:proofErr w:type="spellStart"/>
      <w:r>
        <w:t>Chawariya</w:t>
      </w:r>
      <w:proofErr w:type="spellEnd"/>
      <w:r>
        <w:t xml:space="preserve"> et al. [3] created a Raspberry Pi based alert system</w:t>
      </w:r>
      <w:r>
        <w:rPr>
          <w:spacing w:val="-3"/>
        </w:rPr>
        <w:t xml:space="preserve"> </w:t>
      </w:r>
      <w:r>
        <w:t>that</w:t>
      </w:r>
      <w:r>
        <w:rPr>
          <w:spacing w:val="-3"/>
        </w:rPr>
        <w:t xml:space="preserve"> </w:t>
      </w:r>
      <w:r>
        <w:t>provided</w:t>
      </w:r>
      <w:r>
        <w:rPr>
          <w:spacing w:val="-3"/>
        </w:rPr>
        <w:t xml:space="preserve"> </w:t>
      </w:r>
      <w:r>
        <w:t>audio</w:t>
      </w:r>
      <w:r>
        <w:rPr>
          <w:spacing w:val="-3"/>
        </w:rPr>
        <w:t xml:space="preserve"> </w:t>
      </w:r>
      <w:r>
        <w:t>and</w:t>
      </w:r>
      <w:r>
        <w:rPr>
          <w:spacing w:val="-3"/>
        </w:rPr>
        <w:t xml:space="preserve"> </w:t>
      </w:r>
      <w:r>
        <w:t>visual</w:t>
      </w:r>
      <w:r>
        <w:rPr>
          <w:spacing w:val="-3"/>
        </w:rPr>
        <w:t xml:space="preserve"> </w:t>
      </w:r>
      <w:r>
        <w:t>alerts</w:t>
      </w:r>
      <w:r>
        <w:rPr>
          <w:spacing w:val="-3"/>
        </w:rPr>
        <w:t xml:space="preserve"> </w:t>
      </w:r>
      <w:r>
        <w:t>to</w:t>
      </w:r>
      <w:r>
        <w:rPr>
          <w:spacing w:val="-3"/>
        </w:rPr>
        <w:t xml:space="preserve"> </w:t>
      </w:r>
      <w:r>
        <w:t>remind</w:t>
      </w:r>
      <w:r>
        <w:rPr>
          <w:spacing w:val="-3"/>
        </w:rPr>
        <w:t xml:space="preserve"> </w:t>
      </w:r>
      <w:r>
        <w:t>patients to take their medication with the goal of assisting individuals who</w:t>
      </w:r>
      <w:r>
        <w:rPr>
          <w:spacing w:val="-3"/>
        </w:rPr>
        <w:t xml:space="preserve"> </w:t>
      </w:r>
      <w:r>
        <w:t>have</w:t>
      </w:r>
      <w:r>
        <w:rPr>
          <w:spacing w:val="-3"/>
        </w:rPr>
        <w:t xml:space="preserve"> </w:t>
      </w:r>
      <w:r>
        <w:t>poor</w:t>
      </w:r>
      <w:r>
        <w:rPr>
          <w:spacing w:val="-3"/>
        </w:rPr>
        <w:t xml:space="preserve"> </w:t>
      </w:r>
      <w:r>
        <w:t>vision</w:t>
      </w:r>
      <w:r>
        <w:rPr>
          <w:spacing w:val="-3"/>
        </w:rPr>
        <w:t xml:space="preserve"> </w:t>
      </w:r>
      <w:r>
        <w:t>or</w:t>
      </w:r>
      <w:r>
        <w:rPr>
          <w:spacing w:val="-3"/>
        </w:rPr>
        <w:t xml:space="preserve"> </w:t>
      </w:r>
      <w:r>
        <w:t>are</w:t>
      </w:r>
      <w:r>
        <w:rPr>
          <w:spacing w:val="-3"/>
        </w:rPr>
        <w:t xml:space="preserve"> </w:t>
      </w:r>
      <w:r>
        <w:t>elderly.</w:t>
      </w:r>
      <w:r>
        <w:rPr>
          <w:spacing w:val="-3"/>
        </w:rPr>
        <w:t xml:space="preserve"> </w:t>
      </w:r>
      <w:r>
        <w:t>Although</w:t>
      </w:r>
      <w:r>
        <w:rPr>
          <w:spacing w:val="-3"/>
        </w:rPr>
        <w:t xml:space="preserve"> </w:t>
      </w:r>
      <w:r>
        <w:t>the</w:t>
      </w:r>
      <w:r>
        <w:rPr>
          <w:spacing w:val="-3"/>
        </w:rPr>
        <w:t xml:space="preserve"> </w:t>
      </w:r>
      <w:r>
        <w:t>alert</w:t>
      </w:r>
      <w:r>
        <w:rPr>
          <w:spacing w:val="-3"/>
        </w:rPr>
        <w:t xml:space="preserve"> </w:t>
      </w:r>
      <w:r>
        <w:t xml:space="preserve">system had a very </w:t>
      </w:r>
      <w:proofErr w:type="gramStart"/>
      <w:r>
        <w:t>user friendly</w:t>
      </w:r>
      <w:proofErr w:type="gramEnd"/>
      <w:r>
        <w:t xml:space="preserve"> interface, it only served as an alert</w:t>
      </w:r>
      <w:r>
        <w:rPr>
          <w:spacing w:val="40"/>
        </w:rPr>
        <w:t xml:space="preserve"> </w:t>
      </w:r>
      <w:r>
        <w:t>and did not have the ability to dispense or confirm the patient had taken their medication.</w:t>
      </w:r>
    </w:p>
    <w:p w14:paraId="630093E9" w14:textId="77777777" w:rsidR="00DE34E1" w:rsidRDefault="00D05552">
      <w:pPr>
        <w:pStyle w:val="BodyText"/>
        <w:spacing w:before="14" w:line="249" w:lineRule="auto"/>
        <w:ind w:left="259" w:firstLine="199"/>
        <w:jc w:val="both"/>
      </w:pPr>
      <w:r>
        <w:t xml:space="preserve">Faisal [4] conducted a literature review based on </w:t>
      </w:r>
      <w:proofErr w:type="spellStart"/>
      <w:r>
        <w:t>commer</w:t>
      </w:r>
      <w:proofErr w:type="spellEnd"/>
      <w:r>
        <w:t xml:space="preserve">- </w:t>
      </w:r>
      <w:proofErr w:type="spellStart"/>
      <w:r>
        <w:t>cially</w:t>
      </w:r>
      <w:proofErr w:type="spellEnd"/>
      <w:r>
        <w:t xml:space="preserve"> available smart adherence products, including features like</w:t>
      </w:r>
      <w:r>
        <w:rPr>
          <w:spacing w:val="-5"/>
        </w:rPr>
        <w:t xml:space="preserve"> </w:t>
      </w:r>
      <w:r>
        <w:t>lock</w:t>
      </w:r>
      <w:r>
        <w:rPr>
          <w:spacing w:val="-5"/>
        </w:rPr>
        <w:t xml:space="preserve"> </w:t>
      </w:r>
      <w:r>
        <w:t>mechanisms,</w:t>
      </w:r>
      <w:r>
        <w:rPr>
          <w:spacing w:val="-5"/>
        </w:rPr>
        <w:t xml:space="preserve"> </w:t>
      </w:r>
      <w:r>
        <w:t>programmable</w:t>
      </w:r>
      <w:r>
        <w:rPr>
          <w:spacing w:val="-5"/>
        </w:rPr>
        <w:t xml:space="preserve"> </w:t>
      </w:r>
      <w:r>
        <w:t>alarms</w:t>
      </w:r>
      <w:r>
        <w:rPr>
          <w:spacing w:val="-5"/>
        </w:rPr>
        <w:t xml:space="preserve"> </w:t>
      </w:r>
      <w:r>
        <w:t>and</w:t>
      </w:r>
      <w:r>
        <w:rPr>
          <w:spacing w:val="-5"/>
        </w:rPr>
        <w:t xml:space="preserve"> </w:t>
      </w:r>
      <w:r>
        <w:t>connectivity. Most</w:t>
      </w:r>
      <w:r>
        <w:rPr>
          <w:spacing w:val="40"/>
        </w:rPr>
        <w:t xml:space="preserve"> </w:t>
      </w:r>
      <w:r>
        <w:t>of</w:t>
      </w:r>
      <w:r>
        <w:rPr>
          <w:spacing w:val="40"/>
        </w:rPr>
        <w:t xml:space="preserve"> </w:t>
      </w:r>
      <w:r>
        <w:t>the</w:t>
      </w:r>
      <w:r>
        <w:rPr>
          <w:spacing w:val="40"/>
        </w:rPr>
        <w:t xml:space="preserve"> </w:t>
      </w:r>
      <w:r>
        <w:t>systems</w:t>
      </w:r>
      <w:r>
        <w:rPr>
          <w:spacing w:val="40"/>
        </w:rPr>
        <w:t xml:space="preserve"> </w:t>
      </w:r>
      <w:r>
        <w:t>found</w:t>
      </w:r>
      <w:r>
        <w:rPr>
          <w:spacing w:val="40"/>
        </w:rPr>
        <w:t xml:space="preserve"> </w:t>
      </w:r>
      <w:r>
        <w:t>in</w:t>
      </w:r>
      <w:r>
        <w:rPr>
          <w:spacing w:val="40"/>
        </w:rPr>
        <w:t xml:space="preserve"> </w:t>
      </w:r>
      <w:r>
        <w:t>the</w:t>
      </w:r>
      <w:r>
        <w:rPr>
          <w:spacing w:val="40"/>
        </w:rPr>
        <w:t xml:space="preserve"> </w:t>
      </w:r>
      <w:r>
        <w:t>review</w:t>
      </w:r>
      <w:r>
        <w:rPr>
          <w:spacing w:val="40"/>
        </w:rPr>
        <w:t xml:space="preserve"> </w:t>
      </w:r>
      <w:r>
        <w:t>were</w:t>
      </w:r>
      <w:r>
        <w:rPr>
          <w:spacing w:val="40"/>
        </w:rPr>
        <w:t xml:space="preserve"> </w:t>
      </w:r>
      <w:r>
        <w:t>too</w:t>
      </w:r>
      <w:r>
        <w:rPr>
          <w:spacing w:val="40"/>
        </w:rPr>
        <w:t xml:space="preserve"> </w:t>
      </w:r>
      <w:proofErr w:type="spellStart"/>
      <w:r>
        <w:t>expen</w:t>
      </w:r>
      <w:proofErr w:type="spellEnd"/>
      <w:r>
        <w:t xml:space="preserve">- </w:t>
      </w:r>
      <w:proofErr w:type="spellStart"/>
      <w:r>
        <w:t>sive</w:t>
      </w:r>
      <w:proofErr w:type="spellEnd"/>
      <w:r>
        <w:t xml:space="preserve"> and were designed primarily for resource-richer home environments; this severely limits the accessibility of many systems</w:t>
      </w:r>
      <w:r>
        <w:rPr>
          <w:spacing w:val="-7"/>
        </w:rPr>
        <w:t xml:space="preserve"> </w:t>
      </w:r>
      <w:r>
        <w:t>for</w:t>
      </w:r>
      <w:r>
        <w:rPr>
          <w:spacing w:val="-7"/>
        </w:rPr>
        <w:t xml:space="preserve"> </w:t>
      </w:r>
      <w:r>
        <w:t>patients</w:t>
      </w:r>
      <w:r>
        <w:rPr>
          <w:spacing w:val="-7"/>
        </w:rPr>
        <w:t xml:space="preserve"> </w:t>
      </w:r>
      <w:r>
        <w:t>in</w:t>
      </w:r>
      <w:r>
        <w:rPr>
          <w:spacing w:val="-7"/>
        </w:rPr>
        <w:t xml:space="preserve"> </w:t>
      </w:r>
      <w:r>
        <w:t>low-income</w:t>
      </w:r>
      <w:r>
        <w:rPr>
          <w:spacing w:val="-7"/>
        </w:rPr>
        <w:t xml:space="preserve"> </w:t>
      </w:r>
      <w:r>
        <w:t>households</w:t>
      </w:r>
      <w:r>
        <w:rPr>
          <w:spacing w:val="-7"/>
        </w:rPr>
        <w:t xml:space="preserve"> </w:t>
      </w:r>
      <w:r>
        <w:t>and</w:t>
      </w:r>
      <w:r>
        <w:rPr>
          <w:spacing w:val="-7"/>
        </w:rPr>
        <w:t xml:space="preserve"> </w:t>
      </w:r>
      <w:r>
        <w:t xml:space="preserve">developing </w:t>
      </w:r>
      <w:r>
        <w:rPr>
          <w:spacing w:val="-2"/>
        </w:rPr>
        <w:t>countries.</w:t>
      </w:r>
    </w:p>
    <w:p w14:paraId="283749D5" w14:textId="77777777" w:rsidR="00DE34E1" w:rsidRDefault="00D05552">
      <w:pPr>
        <w:pStyle w:val="BodyText"/>
        <w:spacing w:before="12" w:line="249" w:lineRule="auto"/>
        <w:ind w:left="259" w:firstLine="199"/>
        <w:jc w:val="both"/>
      </w:pPr>
      <w:proofErr w:type="spellStart"/>
      <w:r>
        <w:t>Jayseelan</w:t>
      </w:r>
      <w:proofErr w:type="spellEnd"/>
      <w:r>
        <w:rPr>
          <w:spacing w:val="-13"/>
        </w:rPr>
        <w:t xml:space="preserve"> </w:t>
      </w:r>
      <w:r>
        <w:t>and</w:t>
      </w:r>
      <w:r>
        <w:rPr>
          <w:spacing w:val="-12"/>
        </w:rPr>
        <w:t xml:space="preserve"> </w:t>
      </w:r>
      <w:r>
        <w:t>Shanmugan</w:t>
      </w:r>
      <w:r>
        <w:rPr>
          <w:spacing w:val="-13"/>
        </w:rPr>
        <w:t xml:space="preserve"> </w:t>
      </w:r>
      <w:r>
        <w:t>[5]</w:t>
      </w:r>
      <w:r>
        <w:rPr>
          <w:spacing w:val="-12"/>
        </w:rPr>
        <w:t xml:space="preserve"> </w:t>
      </w:r>
      <w:r>
        <w:t>introduced</w:t>
      </w:r>
      <w:r>
        <w:rPr>
          <w:spacing w:val="-13"/>
        </w:rPr>
        <w:t xml:space="preserve"> </w:t>
      </w:r>
      <w:r>
        <w:t>an</w:t>
      </w:r>
      <w:r>
        <w:rPr>
          <w:spacing w:val="-12"/>
        </w:rPr>
        <w:t xml:space="preserve"> </w:t>
      </w:r>
      <w:r>
        <w:t>IoT-based</w:t>
      </w:r>
      <w:r>
        <w:rPr>
          <w:spacing w:val="-13"/>
        </w:rPr>
        <w:t xml:space="preserve"> </w:t>
      </w:r>
      <w:r>
        <w:t>smart pillbox capable of synchronizing via the cloud to provide mobile alerts and offer an improved solution over previous work due to enhanced connectivity and the ability to view the contents</w:t>
      </w:r>
      <w:r>
        <w:rPr>
          <w:spacing w:val="-3"/>
        </w:rPr>
        <w:t xml:space="preserve"> </w:t>
      </w:r>
      <w:r>
        <w:t>of</w:t>
      </w:r>
      <w:r>
        <w:rPr>
          <w:spacing w:val="-3"/>
        </w:rPr>
        <w:t xml:space="preserve"> </w:t>
      </w:r>
      <w:r>
        <w:t>a</w:t>
      </w:r>
      <w:r>
        <w:rPr>
          <w:spacing w:val="-3"/>
        </w:rPr>
        <w:t xml:space="preserve"> </w:t>
      </w:r>
      <w:r>
        <w:t>box</w:t>
      </w:r>
      <w:r>
        <w:rPr>
          <w:spacing w:val="-3"/>
        </w:rPr>
        <w:t xml:space="preserve"> </w:t>
      </w:r>
      <w:r>
        <w:t>remotely.</w:t>
      </w:r>
      <w:r>
        <w:rPr>
          <w:spacing w:val="-3"/>
        </w:rPr>
        <w:t xml:space="preserve"> </w:t>
      </w:r>
      <w:r>
        <w:t>However,</w:t>
      </w:r>
      <w:r>
        <w:rPr>
          <w:spacing w:val="-3"/>
        </w:rPr>
        <w:t xml:space="preserve"> </w:t>
      </w:r>
      <w:r>
        <w:t>the</w:t>
      </w:r>
      <w:r>
        <w:rPr>
          <w:spacing w:val="-3"/>
        </w:rPr>
        <w:t xml:space="preserve"> </w:t>
      </w:r>
      <w:r>
        <w:t>system</w:t>
      </w:r>
      <w:r>
        <w:rPr>
          <w:spacing w:val="-3"/>
        </w:rPr>
        <w:t xml:space="preserve"> </w:t>
      </w:r>
      <w:r>
        <w:t>lacks</w:t>
      </w:r>
      <w:r>
        <w:rPr>
          <w:spacing w:val="-3"/>
        </w:rPr>
        <w:t xml:space="preserve"> </w:t>
      </w:r>
      <w:r>
        <w:t>sensor- based</w:t>
      </w:r>
      <w:r>
        <w:rPr>
          <w:spacing w:val="-2"/>
        </w:rPr>
        <w:t xml:space="preserve"> </w:t>
      </w:r>
      <w:r>
        <w:t>verification</w:t>
      </w:r>
      <w:r>
        <w:rPr>
          <w:spacing w:val="-1"/>
        </w:rPr>
        <w:t xml:space="preserve"> </w:t>
      </w:r>
      <w:r>
        <w:t>of</w:t>
      </w:r>
      <w:r>
        <w:rPr>
          <w:spacing w:val="-2"/>
        </w:rPr>
        <w:t xml:space="preserve"> </w:t>
      </w:r>
      <w:r>
        <w:t>ingestion,</w:t>
      </w:r>
      <w:r>
        <w:rPr>
          <w:spacing w:val="-1"/>
        </w:rPr>
        <w:t xml:space="preserve"> </w:t>
      </w:r>
      <w:r>
        <w:t>allowing</w:t>
      </w:r>
      <w:r>
        <w:rPr>
          <w:spacing w:val="-2"/>
        </w:rPr>
        <w:t xml:space="preserve"> </w:t>
      </w:r>
      <w:r>
        <w:t>caregivers</w:t>
      </w:r>
      <w:r>
        <w:rPr>
          <w:spacing w:val="-1"/>
        </w:rPr>
        <w:t xml:space="preserve"> </w:t>
      </w:r>
      <w:r>
        <w:t>to</w:t>
      </w:r>
      <w:r>
        <w:rPr>
          <w:spacing w:val="-2"/>
        </w:rPr>
        <w:t xml:space="preserve"> </w:t>
      </w:r>
      <w:r>
        <w:t>confirm only that a compartment was set to open, not whether the patient had actually taken the medication.</w:t>
      </w:r>
    </w:p>
    <w:p w14:paraId="6C183157" w14:textId="77777777" w:rsidR="00DE34E1" w:rsidRDefault="00D05552">
      <w:pPr>
        <w:pStyle w:val="BodyText"/>
        <w:spacing w:before="13" w:line="249" w:lineRule="auto"/>
        <w:ind w:left="259" w:firstLine="199"/>
        <w:jc w:val="both"/>
      </w:pPr>
      <w:r>
        <w:t>Patel [6] proposes a GSM-based reminder system to avoid being dependent on the internet by providing notification via SMS. While this increases the reach of the system for low- connectivity areas, the system is passively monitored with no hardware</w:t>
      </w:r>
      <w:r>
        <w:rPr>
          <w:spacing w:val="-8"/>
        </w:rPr>
        <w:t xml:space="preserve"> </w:t>
      </w:r>
      <w:r>
        <w:t>preventing</w:t>
      </w:r>
      <w:r>
        <w:rPr>
          <w:spacing w:val="-8"/>
        </w:rPr>
        <w:t xml:space="preserve"> </w:t>
      </w:r>
      <w:r>
        <w:t>the</w:t>
      </w:r>
      <w:r>
        <w:rPr>
          <w:spacing w:val="-8"/>
        </w:rPr>
        <w:t xml:space="preserve"> </w:t>
      </w:r>
      <w:r>
        <w:t>patient</w:t>
      </w:r>
      <w:r>
        <w:rPr>
          <w:spacing w:val="-8"/>
        </w:rPr>
        <w:t xml:space="preserve"> </w:t>
      </w:r>
      <w:r>
        <w:t>from</w:t>
      </w:r>
      <w:r>
        <w:rPr>
          <w:spacing w:val="-8"/>
        </w:rPr>
        <w:t xml:space="preserve"> </w:t>
      </w:r>
      <w:r>
        <w:t>manipulating</w:t>
      </w:r>
      <w:r>
        <w:rPr>
          <w:spacing w:val="-8"/>
        </w:rPr>
        <w:t xml:space="preserve"> </w:t>
      </w:r>
      <w:r>
        <w:t>the</w:t>
      </w:r>
      <w:r>
        <w:rPr>
          <w:spacing w:val="-8"/>
        </w:rPr>
        <w:t xml:space="preserve"> </w:t>
      </w:r>
      <w:r>
        <w:t>system, double-dosing or missing doses altogether.</w:t>
      </w:r>
    </w:p>
    <w:p w14:paraId="7729C2F3" w14:textId="77777777" w:rsidR="00DE34E1" w:rsidRDefault="00D05552">
      <w:pPr>
        <w:pStyle w:val="BodyText"/>
        <w:spacing w:before="14" w:line="249" w:lineRule="auto"/>
        <w:ind w:left="259" w:firstLine="199"/>
        <w:jc w:val="both"/>
      </w:pPr>
      <w:r>
        <w:t>Kim</w:t>
      </w:r>
      <w:r>
        <w:rPr>
          <w:spacing w:val="-2"/>
        </w:rPr>
        <w:t xml:space="preserve"> </w:t>
      </w:r>
      <w:r>
        <w:t>and</w:t>
      </w:r>
      <w:r>
        <w:rPr>
          <w:spacing w:val="-2"/>
        </w:rPr>
        <w:t xml:space="preserve"> </w:t>
      </w:r>
      <w:r>
        <w:t>Park</w:t>
      </w:r>
      <w:r>
        <w:rPr>
          <w:spacing w:val="-2"/>
        </w:rPr>
        <w:t xml:space="preserve"> </w:t>
      </w:r>
      <w:r>
        <w:t>[7]</w:t>
      </w:r>
      <w:r>
        <w:rPr>
          <w:spacing w:val="-2"/>
        </w:rPr>
        <w:t xml:space="preserve"> </w:t>
      </w:r>
      <w:r>
        <w:t>improved</w:t>
      </w:r>
      <w:r>
        <w:rPr>
          <w:spacing w:val="-2"/>
        </w:rPr>
        <w:t xml:space="preserve"> </w:t>
      </w:r>
      <w:r>
        <w:t>upon</w:t>
      </w:r>
      <w:r>
        <w:rPr>
          <w:spacing w:val="-2"/>
        </w:rPr>
        <w:t xml:space="preserve"> </w:t>
      </w:r>
      <w:r>
        <w:t>previous</w:t>
      </w:r>
      <w:r>
        <w:rPr>
          <w:spacing w:val="-2"/>
        </w:rPr>
        <w:t xml:space="preserve"> </w:t>
      </w:r>
      <w:r>
        <w:t>work</w:t>
      </w:r>
      <w:r>
        <w:rPr>
          <w:spacing w:val="-2"/>
        </w:rPr>
        <w:t xml:space="preserve"> </w:t>
      </w:r>
      <w:r>
        <w:t>by</w:t>
      </w:r>
      <w:r>
        <w:rPr>
          <w:spacing w:val="-2"/>
        </w:rPr>
        <w:t xml:space="preserve"> </w:t>
      </w:r>
      <w:proofErr w:type="spellStart"/>
      <w:r>
        <w:t>enhanc</w:t>
      </w:r>
      <w:proofErr w:type="spellEnd"/>
      <w:r>
        <w:t xml:space="preserve">- </w:t>
      </w:r>
      <w:proofErr w:type="spellStart"/>
      <w:r>
        <w:t>ing</w:t>
      </w:r>
      <w:proofErr w:type="spellEnd"/>
      <w:r>
        <w:t xml:space="preserve"> the wireless connectivity of their Bluetooth-enabled smart pillbox</w:t>
      </w:r>
      <w:r>
        <w:rPr>
          <w:spacing w:val="5"/>
        </w:rPr>
        <w:t xml:space="preserve"> </w:t>
      </w:r>
      <w:r>
        <w:t>for</w:t>
      </w:r>
      <w:r>
        <w:rPr>
          <w:spacing w:val="6"/>
        </w:rPr>
        <w:t xml:space="preserve"> </w:t>
      </w:r>
      <w:r>
        <w:t>home</w:t>
      </w:r>
      <w:r>
        <w:rPr>
          <w:spacing w:val="5"/>
        </w:rPr>
        <w:t xml:space="preserve"> </w:t>
      </w:r>
      <w:r>
        <w:t>health</w:t>
      </w:r>
      <w:r>
        <w:rPr>
          <w:spacing w:val="6"/>
        </w:rPr>
        <w:t xml:space="preserve"> </w:t>
      </w:r>
      <w:r>
        <w:t>monitoring;</w:t>
      </w:r>
      <w:r>
        <w:rPr>
          <w:spacing w:val="6"/>
        </w:rPr>
        <w:t xml:space="preserve"> </w:t>
      </w:r>
      <w:r>
        <w:t>however,</w:t>
      </w:r>
      <w:r>
        <w:rPr>
          <w:spacing w:val="5"/>
        </w:rPr>
        <w:t xml:space="preserve"> </w:t>
      </w:r>
      <w:r>
        <w:t>the</w:t>
      </w:r>
      <w:r>
        <w:rPr>
          <w:spacing w:val="6"/>
        </w:rPr>
        <w:t xml:space="preserve"> </w:t>
      </w:r>
      <w:r>
        <w:rPr>
          <w:spacing w:val="-2"/>
        </w:rPr>
        <w:t>architecture</w:t>
      </w:r>
    </w:p>
    <w:p w14:paraId="1828D74C" w14:textId="77777777" w:rsidR="00DE34E1" w:rsidRDefault="00D05552">
      <w:pPr>
        <w:pStyle w:val="BodyText"/>
        <w:spacing w:before="91" w:line="249" w:lineRule="auto"/>
        <w:ind w:left="199" w:right="257"/>
        <w:jc w:val="both"/>
      </w:pPr>
      <w:r>
        <w:br w:type="column"/>
      </w:r>
      <w:r>
        <w:t>of the system does not incorporate dedicated verification of ingestion, instead relying on self-reported compliance data collected from the patient.</w:t>
      </w:r>
    </w:p>
    <w:p w14:paraId="71D82B30" w14:textId="77777777" w:rsidR="00DE34E1" w:rsidRDefault="00D05552">
      <w:pPr>
        <w:pStyle w:val="BodyText"/>
        <w:spacing w:before="3" w:line="249" w:lineRule="auto"/>
        <w:ind w:left="199" w:right="257" w:firstLine="199"/>
        <w:jc w:val="both"/>
      </w:pPr>
      <w:r>
        <w:t xml:space="preserve">Rao [8] demonstrated a low-cost Automated Dispensing System based on an Arduino using over time triggers for dispensing. Although the design could be considered </w:t>
      </w:r>
      <w:proofErr w:type="spellStart"/>
      <w:r>
        <w:t>econom</w:t>
      </w:r>
      <w:proofErr w:type="spellEnd"/>
      <w:r>
        <w:t xml:space="preserve">- </w:t>
      </w:r>
      <w:proofErr w:type="spellStart"/>
      <w:r>
        <w:t>ically</w:t>
      </w:r>
      <w:proofErr w:type="spellEnd"/>
      <w:r>
        <w:rPr>
          <w:spacing w:val="26"/>
        </w:rPr>
        <w:t xml:space="preserve"> </w:t>
      </w:r>
      <w:r>
        <w:t>sound</w:t>
      </w:r>
      <w:r>
        <w:rPr>
          <w:spacing w:val="26"/>
        </w:rPr>
        <w:t xml:space="preserve"> </w:t>
      </w:r>
      <w:r>
        <w:t>and</w:t>
      </w:r>
      <w:r>
        <w:rPr>
          <w:spacing w:val="26"/>
        </w:rPr>
        <w:t xml:space="preserve"> </w:t>
      </w:r>
      <w:r>
        <w:t>functionally-complete</w:t>
      </w:r>
      <w:r>
        <w:rPr>
          <w:spacing w:val="26"/>
        </w:rPr>
        <w:t xml:space="preserve"> </w:t>
      </w:r>
      <w:r>
        <w:t>for</w:t>
      </w:r>
      <w:r>
        <w:rPr>
          <w:spacing w:val="26"/>
        </w:rPr>
        <w:t xml:space="preserve"> </w:t>
      </w:r>
      <w:r>
        <w:t>basic</w:t>
      </w:r>
      <w:r>
        <w:rPr>
          <w:spacing w:val="26"/>
        </w:rPr>
        <w:t xml:space="preserve"> </w:t>
      </w:r>
      <w:r>
        <w:t>dispensing, a lack of remote-monitoring capability makes it unusable for patients who require oversight by their caregivers.</w:t>
      </w:r>
    </w:p>
    <w:p w14:paraId="0CFDD391" w14:textId="77777777" w:rsidR="00DE34E1" w:rsidRDefault="00D05552" w:rsidP="001F2760">
      <w:pPr>
        <w:pStyle w:val="BodyText"/>
        <w:spacing w:before="2" w:line="249" w:lineRule="auto"/>
        <w:ind w:left="199" w:right="257" w:firstLine="199"/>
        <w:jc w:val="both"/>
      </w:pPr>
      <w:r>
        <w:t>Singh [9] proposed an expansive integrated framework that combines</w:t>
      </w:r>
      <w:r>
        <w:rPr>
          <w:spacing w:val="20"/>
        </w:rPr>
        <w:t xml:space="preserve"> </w:t>
      </w:r>
      <w:r>
        <w:t>patient</w:t>
      </w:r>
      <w:r>
        <w:rPr>
          <w:spacing w:val="20"/>
        </w:rPr>
        <w:t xml:space="preserve"> </w:t>
      </w:r>
      <w:r>
        <w:t>wearable</w:t>
      </w:r>
      <w:r>
        <w:rPr>
          <w:spacing w:val="20"/>
        </w:rPr>
        <w:t xml:space="preserve"> </w:t>
      </w:r>
      <w:r>
        <w:t>sensor</w:t>
      </w:r>
      <w:r>
        <w:rPr>
          <w:spacing w:val="20"/>
        </w:rPr>
        <w:t xml:space="preserve"> </w:t>
      </w:r>
      <w:r>
        <w:t>data</w:t>
      </w:r>
      <w:r>
        <w:rPr>
          <w:spacing w:val="20"/>
        </w:rPr>
        <w:t xml:space="preserve"> </w:t>
      </w:r>
      <w:r>
        <w:t>with</w:t>
      </w:r>
      <w:r>
        <w:rPr>
          <w:spacing w:val="20"/>
        </w:rPr>
        <w:t xml:space="preserve"> </w:t>
      </w:r>
      <w:r>
        <w:t>their</w:t>
      </w:r>
      <w:r>
        <w:rPr>
          <w:spacing w:val="20"/>
        </w:rPr>
        <w:t xml:space="preserve"> </w:t>
      </w:r>
      <w:r>
        <w:t>medication history assisting with improved overall monitoring of patient health.</w:t>
      </w:r>
      <w:r>
        <w:rPr>
          <w:spacing w:val="40"/>
        </w:rPr>
        <w:t xml:space="preserve"> </w:t>
      </w:r>
      <w:r>
        <w:t>Though</w:t>
      </w:r>
      <w:r>
        <w:rPr>
          <w:spacing w:val="40"/>
        </w:rPr>
        <w:t xml:space="preserve"> </w:t>
      </w:r>
      <w:r>
        <w:t>the</w:t>
      </w:r>
      <w:r>
        <w:rPr>
          <w:spacing w:val="40"/>
        </w:rPr>
        <w:t xml:space="preserve"> </w:t>
      </w:r>
      <w:r>
        <w:t>concept</w:t>
      </w:r>
      <w:r>
        <w:rPr>
          <w:spacing w:val="40"/>
        </w:rPr>
        <w:t xml:space="preserve"> </w:t>
      </w:r>
      <w:r>
        <w:t>is</w:t>
      </w:r>
      <w:r>
        <w:rPr>
          <w:spacing w:val="40"/>
        </w:rPr>
        <w:t xml:space="preserve"> </w:t>
      </w:r>
      <w:r>
        <w:t>very</w:t>
      </w:r>
      <w:r>
        <w:rPr>
          <w:spacing w:val="40"/>
        </w:rPr>
        <w:t xml:space="preserve"> </w:t>
      </w:r>
      <w:r>
        <w:t>promising,</w:t>
      </w:r>
      <w:r>
        <w:rPr>
          <w:spacing w:val="40"/>
        </w:rPr>
        <w:t xml:space="preserve"> </w:t>
      </w:r>
      <w:r>
        <w:t>there</w:t>
      </w:r>
      <w:r>
        <w:rPr>
          <w:spacing w:val="40"/>
        </w:rPr>
        <w:t xml:space="preserve"> </w:t>
      </w:r>
      <w:r>
        <w:t>are</w:t>
      </w:r>
      <w:r>
        <w:rPr>
          <w:spacing w:val="80"/>
        </w:rPr>
        <w:t xml:space="preserve"> </w:t>
      </w:r>
      <w:r>
        <w:t>significant</w:t>
      </w:r>
      <w:r>
        <w:rPr>
          <w:spacing w:val="-12"/>
        </w:rPr>
        <w:t xml:space="preserve"> </w:t>
      </w:r>
      <w:r>
        <w:t>barriers</w:t>
      </w:r>
      <w:r>
        <w:rPr>
          <w:spacing w:val="-12"/>
        </w:rPr>
        <w:t xml:space="preserve"> </w:t>
      </w:r>
      <w:r>
        <w:t>to</w:t>
      </w:r>
      <w:r>
        <w:rPr>
          <w:spacing w:val="-12"/>
        </w:rPr>
        <w:t xml:space="preserve"> </w:t>
      </w:r>
      <w:proofErr w:type="spellStart"/>
      <w:r>
        <w:t>deployability</w:t>
      </w:r>
      <w:proofErr w:type="spellEnd"/>
      <w:r>
        <w:rPr>
          <w:spacing w:val="-12"/>
        </w:rPr>
        <w:t xml:space="preserve"> </w:t>
      </w:r>
      <w:r>
        <w:t>due</w:t>
      </w:r>
      <w:r>
        <w:rPr>
          <w:spacing w:val="-12"/>
        </w:rPr>
        <w:t xml:space="preserve"> </w:t>
      </w:r>
      <w:r>
        <w:t>to</w:t>
      </w:r>
      <w:r>
        <w:rPr>
          <w:spacing w:val="-12"/>
        </w:rPr>
        <w:t xml:space="preserve"> </w:t>
      </w:r>
      <w:r>
        <w:t>cost</w:t>
      </w:r>
      <w:r>
        <w:rPr>
          <w:spacing w:val="-12"/>
        </w:rPr>
        <w:t xml:space="preserve"> </w:t>
      </w:r>
      <w:r>
        <w:t>and</w:t>
      </w:r>
      <w:r>
        <w:rPr>
          <w:spacing w:val="-12"/>
        </w:rPr>
        <w:t xml:space="preserve"> </w:t>
      </w:r>
      <w:r>
        <w:t>complexity. Sharma and Verma [10] created a medicine box that would send a text alert to the patients intermittently reminding them to</w:t>
      </w:r>
      <w:r>
        <w:rPr>
          <w:spacing w:val="38"/>
        </w:rPr>
        <w:t xml:space="preserve"> </w:t>
      </w:r>
      <w:r>
        <w:t>take</w:t>
      </w:r>
      <w:r>
        <w:rPr>
          <w:spacing w:val="38"/>
        </w:rPr>
        <w:t xml:space="preserve"> </w:t>
      </w:r>
      <w:r>
        <w:t>their</w:t>
      </w:r>
      <w:r>
        <w:rPr>
          <w:spacing w:val="38"/>
        </w:rPr>
        <w:t xml:space="preserve"> </w:t>
      </w:r>
      <w:r>
        <w:t>medication.</w:t>
      </w:r>
      <w:r>
        <w:rPr>
          <w:spacing w:val="38"/>
        </w:rPr>
        <w:t xml:space="preserve"> </w:t>
      </w:r>
      <w:r>
        <w:t>The</w:t>
      </w:r>
      <w:r>
        <w:rPr>
          <w:spacing w:val="38"/>
        </w:rPr>
        <w:t xml:space="preserve"> </w:t>
      </w:r>
      <w:r>
        <w:t>previous</w:t>
      </w:r>
      <w:r>
        <w:rPr>
          <w:spacing w:val="38"/>
        </w:rPr>
        <w:t xml:space="preserve"> </w:t>
      </w:r>
      <w:r>
        <w:t>version</w:t>
      </w:r>
      <w:r>
        <w:rPr>
          <w:spacing w:val="38"/>
        </w:rPr>
        <w:t xml:space="preserve"> </w:t>
      </w:r>
      <w:r>
        <w:t>was</w:t>
      </w:r>
      <w:r>
        <w:rPr>
          <w:spacing w:val="38"/>
        </w:rPr>
        <w:t xml:space="preserve"> </w:t>
      </w:r>
      <w:r>
        <w:t>able</w:t>
      </w:r>
      <w:r>
        <w:rPr>
          <w:spacing w:val="38"/>
        </w:rPr>
        <w:t xml:space="preserve"> </w:t>
      </w:r>
      <w:r>
        <w:t>to deliver notifications faster than without proximity sensing but did</w:t>
      </w:r>
      <w:r>
        <w:rPr>
          <w:spacing w:val="40"/>
        </w:rPr>
        <w:t xml:space="preserve"> </w:t>
      </w:r>
      <w:r>
        <w:t>not</w:t>
      </w:r>
      <w:r>
        <w:rPr>
          <w:spacing w:val="40"/>
        </w:rPr>
        <w:t xml:space="preserve"> </w:t>
      </w:r>
      <w:r>
        <w:t>verify</w:t>
      </w:r>
      <w:r>
        <w:rPr>
          <w:spacing w:val="40"/>
        </w:rPr>
        <w:t xml:space="preserve"> </w:t>
      </w:r>
      <w:r>
        <w:t>whether</w:t>
      </w:r>
      <w:r>
        <w:rPr>
          <w:spacing w:val="40"/>
        </w:rPr>
        <w:t xml:space="preserve"> </w:t>
      </w:r>
      <w:r>
        <w:t>the</w:t>
      </w:r>
      <w:r>
        <w:rPr>
          <w:spacing w:val="40"/>
        </w:rPr>
        <w:t xml:space="preserve"> </w:t>
      </w:r>
      <w:r>
        <w:t>patient</w:t>
      </w:r>
      <w:r>
        <w:rPr>
          <w:spacing w:val="40"/>
        </w:rPr>
        <w:t xml:space="preserve"> </w:t>
      </w:r>
      <w:r>
        <w:t>took</w:t>
      </w:r>
      <w:r>
        <w:rPr>
          <w:spacing w:val="40"/>
        </w:rPr>
        <w:t xml:space="preserve"> </w:t>
      </w:r>
      <w:r>
        <w:t>their</w:t>
      </w:r>
      <w:r>
        <w:rPr>
          <w:spacing w:val="40"/>
        </w:rPr>
        <w:t xml:space="preserve"> </w:t>
      </w:r>
      <w:r>
        <w:t>medications through</w:t>
      </w:r>
      <w:r>
        <w:rPr>
          <w:spacing w:val="21"/>
        </w:rPr>
        <w:t xml:space="preserve"> </w:t>
      </w:r>
      <w:r>
        <w:t>sensors</w:t>
      </w:r>
      <w:r>
        <w:rPr>
          <w:spacing w:val="22"/>
        </w:rPr>
        <w:t xml:space="preserve"> </w:t>
      </w:r>
      <w:r>
        <w:t>attached</w:t>
      </w:r>
      <w:r>
        <w:rPr>
          <w:spacing w:val="22"/>
        </w:rPr>
        <w:t xml:space="preserve"> </w:t>
      </w:r>
      <w:r>
        <w:t>to</w:t>
      </w:r>
      <w:r>
        <w:rPr>
          <w:spacing w:val="22"/>
        </w:rPr>
        <w:t xml:space="preserve"> </w:t>
      </w:r>
      <w:r>
        <w:t>the</w:t>
      </w:r>
      <w:r>
        <w:rPr>
          <w:spacing w:val="22"/>
        </w:rPr>
        <w:t xml:space="preserve"> </w:t>
      </w:r>
      <w:r>
        <w:t>box</w:t>
      </w:r>
      <w:r>
        <w:rPr>
          <w:spacing w:val="22"/>
        </w:rPr>
        <w:t xml:space="preserve"> </w:t>
      </w:r>
      <w:r>
        <w:t>itself;</w:t>
      </w:r>
      <w:r>
        <w:rPr>
          <w:spacing w:val="22"/>
        </w:rPr>
        <w:t xml:space="preserve"> </w:t>
      </w:r>
      <w:r>
        <w:t>rather,</w:t>
      </w:r>
      <w:r>
        <w:rPr>
          <w:spacing w:val="22"/>
        </w:rPr>
        <w:t xml:space="preserve"> </w:t>
      </w:r>
      <w:r>
        <w:t>the</w:t>
      </w:r>
      <w:r>
        <w:rPr>
          <w:spacing w:val="22"/>
        </w:rPr>
        <w:t xml:space="preserve"> </w:t>
      </w:r>
      <w:r>
        <w:rPr>
          <w:spacing w:val="-2"/>
        </w:rPr>
        <w:t>system</w:t>
      </w:r>
    </w:p>
    <w:p w14:paraId="00AA105C" w14:textId="77777777" w:rsidR="00DE34E1" w:rsidRDefault="00D05552" w:rsidP="001F2760">
      <w:pPr>
        <w:pStyle w:val="BodyText"/>
        <w:spacing w:before="2"/>
        <w:ind w:left="199"/>
        <w:jc w:val="both"/>
      </w:pPr>
      <w:r>
        <w:t>relied</w:t>
      </w:r>
      <w:r>
        <w:rPr>
          <w:spacing w:val="13"/>
        </w:rPr>
        <w:t xml:space="preserve"> </w:t>
      </w:r>
      <w:r>
        <w:t>on</w:t>
      </w:r>
      <w:r>
        <w:rPr>
          <w:spacing w:val="14"/>
        </w:rPr>
        <w:t xml:space="preserve"> </w:t>
      </w:r>
      <w:r>
        <w:t>self-compliance</w:t>
      </w:r>
      <w:r>
        <w:rPr>
          <w:spacing w:val="14"/>
        </w:rPr>
        <w:t xml:space="preserve"> </w:t>
      </w:r>
      <w:r>
        <w:t>by</w:t>
      </w:r>
      <w:r>
        <w:rPr>
          <w:spacing w:val="13"/>
        </w:rPr>
        <w:t xml:space="preserve"> </w:t>
      </w:r>
      <w:r>
        <w:rPr>
          <w:spacing w:val="-2"/>
        </w:rPr>
        <w:t>patients.</w:t>
      </w:r>
    </w:p>
    <w:p w14:paraId="1742531F" w14:textId="7CA3B207" w:rsidR="00DE34E1" w:rsidRDefault="00D05552" w:rsidP="001F2760">
      <w:pPr>
        <w:pStyle w:val="BodyText"/>
        <w:spacing w:before="11" w:line="249" w:lineRule="auto"/>
        <w:ind w:left="199" w:right="257" w:firstLine="199"/>
        <w:jc w:val="both"/>
      </w:pPr>
      <w:r>
        <w:t>In</w:t>
      </w:r>
      <w:r>
        <w:rPr>
          <w:spacing w:val="-8"/>
        </w:rPr>
        <w:t xml:space="preserve"> </w:t>
      </w:r>
      <w:r>
        <w:t>reviewing</w:t>
      </w:r>
      <w:r>
        <w:rPr>
          <w:spacing w:val="-8"/>
        </w:rPr>
        <w:t xml:space="preserve"> </w:t>
      </w:r>
      <w:r>
        <w:t>this</w:t>
      </w:r>
      <w:r>
        <w:rPr>
          <w:spacing w:val="-8"/>
        </w:rPr>
        <w:t xml:space="preserve"> </w:t>
      </w:r>
      <w:r>
        <w:t>collection</w:t>
      </w:r>
      <w:r>
        <w:rPr>
          <w:spacing w:val="-8"/>
        </w:rPr>
        <w:t xml:space="preserve"> </w:t>
      </w:r>
      <w:r>
        <w:t>of</w:t>
      </w:r>
      <w:r>
        <w:rPr>
          <w:spacing w:val="-8"/>
        </w:rPr>
        <w:t xml:space="preserve"> </w:t>
      </w:r>
      <w:r>
        <w:t>research,</w:t>
      </w:r>
      <w:r>
        <w:rPr>
          <w:spacing w:val="-8"/>
        </w:rPr>
        <w:t xml:space="preserve"> </w:t>
      </w:r>
      <w:r>
        <w:t>I</w:t>
      </w:r>
      <w:r>
        <w:rPr>
          <w:spacing w:val="-8"/>
        </w:rPr>
        <w:t xml:space="preserve"> </w:t>
      </w:r>
      <w:r>
        <w:t>observe</w:t>
      </w:r>
      <w:r>
        <w:rPr>
          <w:spacing w:val="-8"/>
        </w:rPr>
        <w:t xml:space="preserve"> </w:t>
      </w:r>
      <w:r>
        <w:t>a</w:t>
      </w:r>
      <w:r>
        <w:rPr>
          <w:spacing w:val="-8"/>
        </w:rPr>
        <w:t xml:space="preserve"> </w:t>
      </w:r>
      <w:r>
        <w:t>common theme</w:t>
      </w:r>
      <w:r>
        <w:rPr>
          <w:spacing w:val="-1"/>
        </w:rPr>
        <w:t xml:space="preserve"> </w:t>
      </w:r>
      <w:r>
        <w:t>in</w:t>
      </w:r>
      <w:r>
        <w:rPr>
          <w:spacing w:val="-1"/>
        </w:rPr>
        <w:t xml:space="preserve"> </w:t>
      </w:r>
      <w:r>
        <w:t>the</w:t>
      </w:r>
      <w:r>
        <w:rPr>
          <w:spacing w:val="-1"/>
        </w:rPr>
        <w:t xml:space="preserve"> </w:t>
      </w:r>
      <w:r>
        <w:t>systems</w:t>
      </w:r>
      <w:r>
        <w:rPr>
          <w:spacing w:val="-1"/>
        </w:rPr>
        <w:t xml:space="preserve"> </w:t>
      </w:r>
      <w:r>
        <w:t>reviewed.</w:t>
      </w:r>
      <w:r>
        <w:rPr>
          <w:spacing w:val="-1"/>
        </w:rPr>
        <w:t xml:space="preserve"> </w:t>
      </w:r>
      <w:r>
        <w:t>These</w:t>
      </w:r>
      <w:r>
        <w:rPr>
          <w:spacing w:val="-1"/>
        </w:rPr>
        <w:t xml:space="preserve"> </w:t>
      </w:r>
      <w:r>
        <w:t>systems</w:t>
      </w:r>
      <w:r>
        <w:rPr>
          <w:spacing w:val="-1"/>
        </w:rPr>
        <w:t xml:space="preserve"> </w:t>
      </w:r>
      <w:r>
        <w:t>may</w:t>
      </w:r>
      <w:r>
        <w:rPr>
          <w:spacing w:val="-1"/>
        </w:rPr>
        <w:t xml:space="preserve"> </w:t>
      </w:r>
      <w:r>
        <w:t>have</w:t>
      </w:r>
      <w:r>
        <w:rPr>
          <w:spacing w:val="-1"/>
        </w:rPr>
        <w:t xml:space="preserve"> </w:t>
      </w:r>
      <w:r>
        <w:t>good connectivity but no physical verification of medication use;</w:t>
      </w:r>
      <w:r>
        <w:rPr>
          <w:spacing w:val="80"/>
          <w:w w:val="150"/>
        </w:rPr>
        <w:t xml:space="preserve"> </w:t>
      </w:r>
      <w:r>
        <w:t>or automated dispensing but no remote reporting capabilities. None</w:t>
      </w:r>
      <w:r>
        <w:rPr>
          <w:spacing w:val="40"/>
        </w:rPr>
        <w:t xml:space="preserve"> </w:t>
      </w:r>
      <w:r>
        <w:t>of</w:t>
      </w:r>
      <w:r>
        <w:rPr>
          <w:spacing w:val="40"/>
        </w:rPr>
        <w:t xml:space="preserve"> </w:t>
      </w:r>
      <w:r>
        <w:t>the</w:t>
      </w:r>
      <w:r>
        <w:rPr>
          <w:spacing w:val="40"/>
        </w:rPr>
        <w:t xml:space="preserve"> </w:t>
      </w:r>
      <w:r>
        <w:t>systems</w:t>
      </w:r>
      <w:r>
        <w:rPr>
          <w:spacing w:val="40"/>
        </w:rPr>
        <w:t xml:space="preserve"> </w:t>
      </w:r>
      <w:r>
        <w:t>reviewed</w:t>
      </w:r>
      <w:r>
        <w:rPr>
          <w:spacing w:val="40"/>
        </w:rPr>
        <w:t xml:space="preserve"> </w:t>
      </w:r>
      <w:r>
        <w:t>integrated</w:t>
      </w:r>
      <w:r>
        <w:rPr>
          <w:spacing w:val="40"/>
        </w:rPr>
        <w:t xml:space="preserve"> </w:t>
      </w:r>
      <w:r>
        <w:t>all</w:t>
      </w:r>
      <w:r>
        <w:rPr>
          <w:spacing w:val="40"/>
        </w:rPr>
        <w:t xml:space="preserve"> </w:t>
      </w:r>
      <w:r>
        <w:t>four</w:t>
      </w:r>
      <w:r>
        <w:rPr>
          <w:spacing w:val="40"/>
        </w:rPr>
        <w:t xml:space="preserve"> </w:t>
      </w:r>
      <w:proofErr w:type="gramStart"/>
      <w:r>
        <w:t>features</w:t>
      </w:r>
      <w:r>
        <w:rPr>
          <w:spacing w:val="40"/>
        </w:rPr>
        <w:t xml:space="preserve"> </w:t>
      </w:r>
      <w:r>
        <w:t xml:space="preserve"> scheduling</w:t>
      </w:r>
      <w:proofErr w:type="gramEnd"/>
      <w:r>
        <w:t xml:space="preserve"> medication, dispensing medication only when authorized</w:t>
      </w:r>
      <w:r>
        <w:rPr>
          <w:spacing w:val="-5"/>
        </w:rPr>
        <w:t xml:space="preserve"> </w:t>
      </w:r>
      <w:r>
        <w:t>by</w:t>
      </w:r>
      <w:r>
        <w:rPr>
          <w:spacing w:val="-5"/>
        </w:rPr>
        <w:t xml:space="preserve"> </w:t>
      </w:r>
      <w:r>
        <w:t>the</w:t>
      </w:r>
      <w:r>
        <w:rPr>
          <w:spacing w:val="-5"/>
        </w:rPr>
        <w:t xml:space="preserve"> </w:t>
      </w:r>
      <w:r>
        <w:t>patient,</w:t>
      </w:r>
      <w:r>
        <w:rPr>
          <w:spacing w:val="-5"/>
        </w:rPr>
        <w:t xml:space="preserve"> </w:t>
      </w:r>
      <w:r>
        <w:t>confirming</w:t>
      </w:r>
      <w:r>
        <w:rPr>
          <w:spacing w:val="-5"/>
        </w:rPr>
        <w:t xml:space="preserve"> </w:t>
      </w:r>
      <w:r>
        <w:t>intake</w:t>
      </w:r>
      <w:r>
        <w:rPr>
          <w:spacing w:val="-5"/>
        </w:rPr>
        <w:t xml:space="preserve"> </w:t>
      </w:r>
      <w:r>
        <w:t>using</w:t>
      </w:r>
      <w:r>
        <w:rPr>
          <w:spacing w:val="-5"/>
        </w:rPr>
        <w:t xml:space="preserve"> </w:t>
      </w:r>
      <w:r>
        <w:t>sensors,</w:t>
      </w:r>
      <w:r>
        <w:rPr>
          <w:spacing w:val="-5"/>
        </w:rPr>
        <w:t xml:space="preserve"> </w:t>
      </w:r>
      <w:r>
        <w:t>and sending</w:t>
      </w:r>
      <w:r>
        <w:rPr>
          <w:spacing w:val="-9"/>
        </w:rPr>
        <w:t xml:space="preserve"> </w:t>
      </w:r>
      <w:r>
        <w:t>real-time</w:t>
      </w:r>
      <w:r>
        <w:rPr>
          <w:spacing w:val="-9"/>
        </w:rPr>
        <w:t xml:space="preserve"> </w:t>
      </w:r>
      <w:r>
        <w:t>notifications</w:t>
      </w:r>
      <w:r>
        <w:rPr>
          <w:spacing w:val="-9"/>
        </w:rPr>
        <w:t xml:space="preserve"> </w:t>
      </w:r>
      <w:r>
        <w:t>to</w:t>
      </w:r>
      <w:r>
        <w:rPr>
          <w:spacing w:val="-9"/>
        </w:rPr>
        <w:t xml:space="preserve"> </w:t>
      </w:r>
      <w:r>
        <w:t>caregivers;</w:t>
      </w:r>
      <w:r>
        <w:rPr>
          <w:spacing w:val="-9"/>
        </w:rPr>
        <w:t xml:space="preserve"> </w:t>
      </w:r>
      <w:r>
        <w:t>in</w:t>
      </w:r>
      <w:r>
        <w:rPr>
          <w:spacing w:val="-9"/>
        </w:rPr>
        <w:t xml:space="preserve"> </w:t>
      </w:r>
      <w:r>
        <w:t>a</w:t>
      </w:r>
      <w:r>
        <w:rPr>
          <w:spacing w:val="-9"/>
        </w:rPr>
        <w:t xml:space="preserve"> </w:t>
      </w:r>
      <w:r>
        <w:t>single</w:t>
      </w:r>
      <w:r>
        <w:rPr>
          <w:spacing w:val="-9"/>
        </w:rPr>
        <w:t xml:space="preserve"> </w:t>
      </w:r>
      <w:r>
        <w:t>system that</w:t>
      </w:r>
      <w:r>
        <w:rPr>
          <w:spacing w:val="-5"/>
        </w:rPr>
        <w:t xml:space="preserve"> </w:t>
      </w:r>
      <w:r>
        <w:t>was</w:t>
      </w:r>
      <w:r>
        <w:rPr>
          <w:spacing w:val="-5"/>
        </w:rPr>
        <w:t xml:space="preserve"> </w:t>
      </w:r>
      <w:r>
        <w:t>affordable.</w:t>
      </w:r>
      <w:r>
        <w:rPr>
          <w:spacing w:val="-5"/>
        </w:rPr>
        <w:t xml:space="preserve"> </w:t>
      </w:r>
      <w:r>
        <w:t>This</w:t>
      </w:r>
      <w:r>
        <w:rPr>
          <w:spacing w:val="-5"/>
        </w:rPr>
        <w:t xml:space="preserve"> </w:t>
      </w:r>
      <w:r>
        <w:t>lack</w:t>
      </w:r>
      <w:r>
        <w:rPr>
          <w:spacing w:val="-5"/>
        </w:rPr>
        <w:t xml:space="preserve"> </w:t>
      </w:r>
      <w:r>
        <w:t>of</w:t>
      </w:r>
      <w:r>
        <w:rPr>
          <w:spacing w:val="-5"/>
        </w:rPr>
        <w:t xml:space="preserve"> </w:t>
      </w:r>
      <w:r>
        <w:t>integration</w:t>
      </w:r>
      <w:r>
        <w:rPr>
          <w:spacing w:val="-5"/>
        </w:rPr>
        <w:t xml:space="preserve"> </w:t>
      </w:r>
      <w:r>
        <w:t>is</w:t>
      </w:r>
      <w:r>
        <w:rPr>
          <w:spacing w:val="-5"/>
        </w:rPr>
        <w:t xml:space="preserve"> </w:t>
      </w:r>
      <w:r>
        <w:t>what</w:t>
      </w:r>
      <w:r>
        <w:rPr>
          <w:spacing w:val="-5"/>
        </w:rPr>
        <w:t xml:space="preserve"> </w:t>
      </w:r>
      <w:r>
        <w:t>influenced the concept behind Pill Mate.</w:t>
      </w:r>
    </w:p>
    <w:p w14:paraId="667B7A7E" w14:textId="77777777" w:rsidR="00DE34E1" w:rsidRDefault="00D05552">
      <w:pPr>
        <w:pStyle w:val="ListParagraph"/>
        <w:numPr>
          <w:ilvl w:val="0"/>
          <w:numId w:val="3"/>
        </w:numPr>
        <w:tabs>
          <w:tab w:val="left" w:pos="1251"/>
        </w:tabs>
        <w:spacing w:before="157"/>
        <w:ind w:left="1251" w:hanging="364"/>
        <w:jc w:val="left"/>
        <w:rPr>
          <w:sz w:val="20"/>
        </w:rPr>
      </w:pPr>
      <w:r>
        <w:rPr>
          <w:smallCaps/>
          <w:sz w:val="20"/>
        </w:rPr>
        <w:t>System</w:t>
      </w:r>
      <w:r>
        <w:rPr>
          <w:smallCaps/>
          <w:spacing w:val="49"/>
          <w:sz w:val="20"/>
        </w:rPr>
        <w:t xml:space="preserve"> </w:t>
      </w:r>
      <w:r>
        <w:rPr>
          <w:smallCaps/>
          <w:sz w:val="20"/>
        </w:rPr>
        <w:t>Design</w:t>
      </w:r>
      <w:r>
        <w:rPr>
          <w:smallCaps/>
          <w:spacing w:val="50"/>
          <w:sz w:val="20"/>
        </w:rPr>
        <w:t xml:space="preserve"> </w:t>
      </w:r>
      <w:r>
        <w:rPr>
          <w:smallCaps/>
          <w:sz w:val="20"/>
        </w:rPr>
        <w:t>and</w:t>
      </w:r>
      <w:r>
        <w:rPr>
          <w:smallCaps/>
          <w:spacing w:val="49"/>
          <w:sz w:val="20"/>
        </w:rPr>
        <w:t xml:space="preserve"> </w:t>
      </w:r>
      <w:r>
        <w:rPr>
          <w:smallCaps/>
          <w:spacing w:val="-2"/>
          <w:sz w:val="20"/>
        </w:rPr>
        <w:t>Architecture</w:t>
      </w:r>
    </w:p>
    <w:p w14:paraId="2A171BE3" w14:textId="745A9BBA" w:rsidR="00DE34E1" w:rsidRDefault="00D05552">
      <w:pPr>
        <w:pStyle w:val="BodyText"/>
        <w:spacing w:before="88" w:line="249" w:lineRule="auto"/>
        <w:ind w:left="199" w:right="257" w:firstLine="199"/>
        <w:jc w:val="both"/>
      </w:pPr>
      <w:r>
        <w:t xml:space="preserve">Pill Mate has four main functions: a reminder system, a </w:t>
      </w:r>
      <w:proofErr w:type="spellStart"/>
      <w:proofErr w:type="gramStart"/>
      <w:r>
        <w:t>dispenser,verification</w:t>
      </w:r>
      <w:proofErr w:type="spellEnd"/>
      <w:proofErr w:type="gramEnd"/>
      <w:r>
        <w:rPr>
          <w:spacing w:val="-13"/>
        </w:rPr>
        <w:t xml:space="preserve"> </w:t>
      </w:r>
      <w:r>
        <w:t>system,</w:t>
      </w:r>
      <w:r>
        <w:rPr>
          <w:spacing w:val="-12"/>
        </w:rPr>
        <w:t xml:space="preserve"> </w:t>
      </w:r>
      <w:r>
        <w:t>and</w:t>
      </w:r>
      <w:r>
        <w:rPr>
          <w:spacing w:val="-13"/>
        </w:rPr>
        <w:t xml:space="preserve"> </w:t>
      </w:r>
      <w:r>
        <w:t>an</w:t>
      </w:r>
      <w:r>
        <w:rPr>
          <w:spacing w:val="-12"/>
        </w:rPr>
        <w:t xml:space="preserve"> </w:t>
      </w:r>
      <w:r>
        <w:t>IoT</w:t>
      </w:r>
      <w:r>
        <w:rPr>
          <w:spacing w:val="-13"/>
        </w:rPr>
        <w:t xml:space="preserve"> </w:t>
      </w:r>
      <w:r>
        <w:t>monitoring</w:t>
      </w:r>
      <w:r>
        <w:rPr>
          <w:spacing w:val="-12"/>
        </w:rPr>
        <w:t xml:space="preserve"> </w:t>
      </w:r>
      <w:r>
        <w:t xml:space="preserve">system. Each of these functions is designed as an individual module and follows a fixed order determined by the overall system controller (ESP32) to perform their respective functions. The modular design isolates each module, making debugging easier, and allows for individual modules to be upgraded or replaced </w:t>
      </w:r>
      <w:proofErr w:type="gramStart"/>
      <w:r>
        <w:t>without  completely</w:t>
      </w:r>
      <w:proofErr w:type="gramEnd"/>
      <w:r>
        <w:t xml:space="preserve"> redesign</w:t>
      </w:r>
      <w:r w:rsidR="00FC6697">
        <w:t>ing</w:t>
      </w:r>
      <w:r>
        <w:t xml:space="preserve"> the system.</w:t>
      </w:r>
    </w:p>
    <w:p w14:paraId="5395A908" w14:textId="77777777" w:rsidR="00DE34E1" w:rsidRDefault="00D05552">
      <w:pPr>
        <w:pStyle w:val="ListParagraph"/>
        <w:numPr>
          <w:ilvl w:val="0"/>
          <w:numId w:val="2"/>
        </w:numPr>
        <w:tabs>
          <w:tab w:val="left" w:pos="469"/>
        </w:tabs>
        <w:spacing w:before="156"/>
        <w:ind w:left="469" w:hanging="270"/>
        <w:jc w:val="both"/>
        <w:rPr>
          <w:i/>
          <w:sz w:val="20"/>
        </w:rPr>
      </w:pPr>
      <w:r>
        <w:rPr>
          <w:i/>
          <w:spacing w:val="-2"/>
          <w:sz w:val="20"/>
        </w:rPr>
        <w:t>Hardware</w:t>
      </w:r>
      <w:r>
        <w:rPr>
          <w:i/>
          <w:spacing w:val="10"/>
          <w:sz w:val="20"/>
        </w:rPr>
        <w:t xml:space="preserve"> </w:t>
      </w:r>
      <w:r>
        <w:rPr>
          <w:i/>
          <w:spacing w:val="-2"/>
          <w:sz w:val="20"/>
        </w:rPr>
        <w:t>Components</w:t>
      </w:r>
    </w:p>
    <w:p w14:paraId="2F828261" w14:textId="55C60CB9" w:rsidR="00DE34E1" w:rsidRDefault="00D05552">
      <w:pPr>
        <w:pStyle w:val="BodyText"/>
        <w:spacing w:before="81" w:line="249" w:lineRule="auto"/>
        <w:ind w:left="199" w:right="257" w:firstLine="199"/>
        <w:jc w:val="both"/>
      </w:pPr>
      <w:r>
        <w:t>The main processing and communications unit at the heart of Pill Mate is the ESP32 microcontroller. The dual core of</w:t>
      </w:r>
      <w:r>
        <w:rPr>
          <w:spacing w:val="40"/>
        </w:rPr>
        <w:t xml:space="preserve"> </w:t>
      </w:r>
      <w:r>
        <w:t>the</w:t>
      </w:r>
      <w:r>
        <w:rPr>
          <w:spacing w:val="-1"/>
        </w:rPr>
        <w:t xml:space="preserve"> </w:t>
      </w:r>
      <w:r>
        <w:t>ESP32</w:t>
      </w:r>
      <w:r>
        <w:rPr>
          <w:spacing w:val="-1"/>
        </w:rPr>
        <w:t xml:space="preserve"> </w:t>
      </w:r>
      <w:r>
        <w:t>allows</w:t>
      </w:r>
      <w:r>
        <w:rPr>
          <w:spacing w:val="-1"/>
        </w:rPr>
        <w:t xml:space="preserve"> </w:t>
      </w:r>
      <w:r>
        <w:t>the</w:t>
      </w:r>
      <w:r>
        <w:rPr>
          <w:spacing w:val="-1"/>
        </w:rPr>
        <w:t xml:space="preserve"> </w:t>
      </w:r>
      <w:r>
        <w:t>microcontroller</w:t>
      </w:r>
      <w:r>
        <w:rPr>
          <w:spacing w:val="-1"/>
        </w:rPr>
        <w:t xml:space="preserve"> </w:t>
      </w:r>
      <w:r>
        <w:t>to</w:t>
      </w:r>
      <w:r>
        <w:rPr>
          <w:spacing w:val="-1"/>
        </w:rPr>
        <w:t xml:space="preserve"> </w:t>
      </w:r>
      <w:r>
        <w:t>perform</w:t>
      </w:r>
      <w:r>
        <w:rPr>
          <w:spacing w:val="-1"/>
        </w:rPr>
        <w:t xml:space="preserve"> </w:t>
      </w:r>
      <w:r>
        <w:t>the</w:t>
      </w:r>
      <w:r>
        <w:rPr>
          <w:spacing w:val="-1"/>
        </w:rPr>
        <w:t xml:space="preserve"> </w:t>
      </w:r>
      <w:r>
        <w:t>functions of</w:t>
      </w:r>
      <w:r>
        <w:rPr>
          <w:spacing w:val="-1"/>
        </w:rPr>
        <w:t xml:space="preserve"> </w:t>
      </w:r>
      <w:r>
        <w:t>the</w:t>
      </w:r>
      <w:r>
        <w:rPr>
          <w:spacing w:val="-1"/>
        </w:rPr>
        <w:t xml:space="preserve"> </w:t>
      </w:r>
      <w:r>
        <w:t>Pill</w:t>
      </w:r>
      <w:r>
        <w:rPr>
          <w:spacing w:val="-1"/>
        </w:rPr>
        <w:t xml:space="preserve"> </w:t>
      </w:r>
      <w:r>
        <w:t>Mate</w:t>
      </w:r>
      <w:r>
        <w:rPr>
          <w:spacing w:val="-1"/>
        </w:rPr>
        <w:t xml:space="preserve"> </w:t>
      </w:r>
      <w:r>
        <w:t>system</w:t>
      </w:r>
      <w:r>
        <w:rPr>
          <w:spacing w:val="-1"/>
        </w:rPr>
        <w:t xml:space="preserve"> </w:t>
      </w:r>
      <w:r>
        <w:t>such</w:t>
      </w:r>
      <w:r>
        <w:rPr>
          <w:spacing w:val="-1"/>
        </w:rPr>
        <w:t xml:space="preserve"> </w:t>
      </w:r>
      <w:r>
        <w:t>as</w:t>
      </w:r>
      <w:r>
        <w:rPr>
          <w:spacing w:val="-1"/>
        </w:rPr>
        <w:t xml:space="preserve"> </w:t>
      </w:r>
      <w:r>
        <w:t>real-time</w:t>
      </w:r>
      <w:r>
        <w:rPr>
          <w:spacing w:val="-1"/>
        </w:rPr>
        <w:t xml:space="preserve"> </w:t>
      </w:r>
      <w:r>
        <w:t>scheduling,</w:t>
      </w:r>
      <w:r>
        <w:rPr>
          <w:spacing w:val="-1"/>
        </w:rPr>
        <w:t xml:space="preserve"> </w:t>
      </w:r>
      <w:r>
        <w:t xml:space="preserve">querying sensors, controlling servos and sending and receiving data via Wi-Fi without requiring additional microprocessor to perform these functions. Because the ESP32 has an integrated wireless communications interface, additional networking hardware is not needed, minimizing </w:t>
      </w:r>
      <w:r w:rsidR="001E74B7">
        <w:t xml:space="preserve">the </w:t>
      </w:r>
      <w:r>
        <w:t>footprint and costs.</w:t>
      </w:r>
    </w:p>
    <w:p w14:paraId="3CD0A159" w14:textId="7A72A83A" w:rsidR="00DE34E1" w:rsidRDefault="00D05552">
      <w:pPr>
        <w:pStyle w:val="BodyText"/>
        <w:spacing w:before="2" w:line="249" w:lineRule="auto"/>
        <w:ind w:left="199" w:right="257" w:firstLine="199"/>
        <w:jc w:val="both"/>
      </w:pPr>
      <w:r>
        <w:t xml:space="preserve">To interface with the Pill Mate system, a patient will see information </w:t>
      </w:r>
      <w:r w:rsidR="00FB37C3">
        <w:t>on</w:t>
      </w:r>
      <w:r>
        <w:t xml:space="preserve"> an I2C LCD display. This display shows the current time, the next scheduled dosage, and system status updates.</w:t>
      </w:r>
      <w:r>
        <w:rPr>
          <w:spacing w:val="23"/>
        </w:rPr>
        <w:t xml:space="preserve"> </w:t>
      </w:r>
      <w:r>
        <w:t>The</w:t>
      </w:r>
      <w:r>
        <w:rPr>
          <w:spacing w:val="23"/>
        </w:rPr>
        <w:t xml:space="preserve"> </w:t>
      </w:r>
      <w:r>
        <w:t>I2C</w:t>
      </w:r>
      <w:r>
        <w:rPr>
          <w:spacing w:val="23"/>
        </w:rPr>
        <w:t xml:space="preserve"> </w:t>
      </w:r>
      <w:r>
        <w:t>communication</w:t>
      </w:r>
      <w:r>
        <w:rPr>
          <w:spacing w:val="23"/>
        </w:rPr>
        <w:t xml:space="preserve"> </w:t>
      </w:r>
      <w:r>
        <w:t>protocol</w:t>
      </w:r>
      <w:r>
        <w:rPr>
          <w:spacing w:val="23"/>
        </w:rPr>
        <w:t xml:space="preserve"> </w:t>
      </w:r>
      <w:r>
        <w:t>requires</w:t>
      </w:r>
      <w:r>
        <w:rPr>
          <w:spacing w:val="23"/>
        </w:rPr>
        <w:t xml:space="preserve"> </w:t>
      </w:r>
      <w:r>
        <w:t>only</w:t>
      </w:r>
      <w:r>
        <w:rPr>
          <w:spacing w:val="23"/>
        </w:rPr>
        <w:t xml:space="preserve"> </w:t>
      </w:r>
      <w:r>
        <w:rPr>
          <w:spacing w:val="-5"/>
        </w:rPr>
        <w:t>two</w:t>
      </w:r>
    </w:p>
    <w:p w14:paraId="2ACAB291" w14:textId="77777777" w:rsidR="00DE34E1" w:rsidRDefault="00DE34E1">
      <w:pPr>
        <w:pStyle w:val="BodyText"/>
        <w:spacing w:line="249" w:lineRule="auto"/>
        <w:jc w:val="both"/>
        <w:sectPr w:rsidR="00DE34E1">
          <w:headerReference w:type="default" r:id="rId12"/>
          <w:footerReference w:type="default" r:id="rId13"/>
          <w:pgSz w:w="12240" w:h="15840"/>
          <w:pgMar w:top="900" w:right="720" w:bottom="840" w:left="720" w:header="344" w:footer="642" w:gutter="0"/>
          <w:pgNumType w:start="2"/>
          <w:cols w:num="2" w:space="720" w:equalWidth="0">
            <w:col w:w="5281" w:space="40"/>
            <w:col w:w="5479"/>
          </w:cols>
        </w:sectPr>
      </w:pPr>
    </w:p>
    <w:p w14:paraId="3D313958" w14:textId="77777777" w:rsidR="00DE34E1" w:rsidRDefault="00D05552">
      <w:pPr>
        <w:pStyle w:val="BodyText"/>
        <w:spacing w:before="91" w:line="249" w:lineRule="auto"/>
        <w:ind w:left="259"/>
        <w:jc w:val="both"/>
      </w:pPr>
      <w:r>
        <w:lastRenderedPageBreak/>
        <w:t>GPIO connections and will support bidirectional data transfer between the display and Pill Mate system, thus simplifying electrical wiring.</w:t>
      </w:r>
    </w:p>
    <w:p w14:paraId="2471C88D" w14:textId="345DAC90" w:rsidR="00DE34E1" w:rsidRDefault="00D05552">
      <w:pPr>
        <w:pStyle w:val="BodyText"/>
        <w:spacing w:line="249" w:lineRule="auto"/>
        <w:ind w:left="259" w:firstLine="199"/>
        <w:jc w:val="both"/>
      </w:pPr>
      <w:r>
        <w:t>To physically restrict access to each of the individual pill compartments in Pill Mate, a servo motor is use to provide</w:t>
      </w:r>
      <w:r>
        <w:rPr>
          <w:spacing w:val="80"/>
        </w:rPr>
        <w:t xml:space="preserve"> </w:t>
      </w:r>
      <w:r>
        <w:t>the mechanical gating. When the ESP32 activates the servo motor, it rotates to open the appropriate pill compartment for</w:t>
      </w:r>
      <w:r>
        <w:rPr>
          <w:spacing w:val="80"/>
        </w:rPr>
        <w:t xml:space="preserve"> </w:t>
      </w:r>
      <w:r>
        <w:t>a</w:t>
      </w:r>
      <w:r>
        <w:rPr>
          <w:spacing w:val="-5"/>
        </w:rPr>
        <w:t xml:space="preserve"> </w:t>
      </w:r>
      <w:r>
        <w:t>defined</w:t>
      </w:r>
      <w:r>
        <w:rPr>
          <w:spacing w:val="-5"/>
        </w:rPr>
        <w:t xml:space="preserve"> </w:t>
      </w:r>
      <w:r>
        <w:t>period</w:t>
      </w:r>
      <w:r>
        <w:rPr>
          <w:spacing w:val="-5"/>
        </w:rPr>
        <w:t xml:space="preserve"> </w:t>
      </w:r>
      <w:r>
        <w:t>of</w:t>
      </w:r>
      <w:r>
        <w:rPr>
          <w:spacing w:val="-5"/>
        </w:rPr>
        <w:t xml:space="preserve"> </w:t>
      </w:r>
      <w:r>
        <w:t>time</w:t>
      </w:r>
      <w:r>
        <w:rPr>
          <w:spacing w:val="-5"/>
        </w:rPr>
        <w:t xml:space="preserve"> </w:t>
      </w:r>
      <w:r>
        <w:t>and</w:t>
      </w:r>
      <w:r>
        <w:rPr>
          <w:spacing w:val="-5"/>
        </w:rPr>
        <w:t xml:space="preserve"> </w:t>
      </w:r>
      <w:r>
        <w:t>then</w:t>
      </w:r>
      <w:r>
        <w:rPr>
          <w:spacing w:val="-5"/>
        </w:rPr>
        <w:t xml:space="preserve"> </w:t>
      </w:r>
      <w:r>
        <w:t>returns</w:t>
      </w:r>
      <w:r>
        <w:rPr>
          <w:spacing w:val="-5"/>
        </w:rPr>
        <w:t xml:space="preserve"> </w:t>
      </w:r>
      <w:r>
        <w:t>to</w:t>
      </w:r>
      <w:r>
        <w:rPr>
          <w:spacing w:val="-5"/>
        </w:rPr>
        <w:t xml:space="preserve"> </w:t>
      </w:r>
      <w:r>
        <w:t>its</w:t>
      </w:r>
      <w:r>
        <w:rPr>
          <w:spacing w:val="-5"/>
        </w:rPr>
        <w:t xml:space="preserve"> </w:t>
      </w:r>
      <w:r>
        <w:t>locked</w:t>
      </w:r>
      <w:r>
        <w:rPr>
          <w:spacing w:val="-5"/>
        </w:rPr>
        <w:t xml:space="preserve"> </w:t>
      </w:r>
      <w:r>
        <w:t>position. The design of the Pill Mate system provides controlled access to medications according to the scheduled time for</w:t>
      </w:r>
      <w:r w:rsidR="003C57FE">
        <w:t xml:space="preserve"> the</w:t>
      </w:r>
      <w:r>
        <w:t xml:space="preserve"> dosage; therefore, unless manually overridden, access to a medication compartment</w:t>
      </w:r>
      <w:r>
        <w:rPr>
          <w:spacing w:val="-9"/>
        </w:rPr>
        <w:t xml:space="preserve"> </w:t>
      </w:r>
      <w:r>
        <w:t>will</w:t>
      </w:r>
      <w:r>
        <w:rPr>
          <w:spacing w:val="-9"/>
        </w:rPr>
        <w:t xml:space="preserve"> </w:t>
      </w:r>
      <w:r>
        <w:t>not</w:t>
      </w:r>
      <w:r>
        <w:rPr>
          <w:spacing w:val="-9"/>
        </w:rPr>
        <w:t xml:space="preserve"> </w:t>
      </w:r>
      <w:r>
        <w:t>be</w:t>
      </w:r>
      <w:r>
        <w:rPr>
          <w:spacing w:val="-9"/>
        </w:rPr>
        <w:t xml:space="preserve"> </w:t>
      </w:r>
      <w:r>
        <w:t>possible</w:t>
      </w:r>
      <w:r>
        <w:rPr>
          <w:spacing w:val="-9"/>
        </w:rPr>
        <w:t xml:space="preserve"> </w:t>
      </w:r>
      <w:r>
        <w:t>outside</w:t>
      </w:r>
      <w:r>
        <w:rPr>
          <w:spacing w:val="-9"/>
        </w:rPr>
        <w:t xml:space="preserve"> </w:t>
      </w:r>
      <w:r>
        <w:t>of</w:t>
      </w:r>
      <w:r>
        <w:rPr>
          <w:spacing w:val="-9"/>
        </w:rPr>
        <w:t xml:space="preserve"> </w:t>
      </w:r>
      <w:r>
        <w:t>the</w:t>
      </w:r>
      <w:r>
        <w:rPr>
          <w:spacing w:val="-9"/>
        </w:rPr>
        <w:t xml:space="preserve"> </w:t>
      </w:r>
      <w:r>
        <w:t>scheduled</w:t>
      </w:r>
      <w:r>
        <w:rPr>
          <w:spacing w:val="-9"/>
        </w:rPr>
        <w:t xml:space="preserve"> </w:t>
      </w:r>
      <w:r>
        <w:t>time for that medication compartment. Any manual overrides will be logged in the event log.</w:t>
      </w:r>
    </w:p>
    <w:p w14:paraId="3C278C0F" w14:textId="3A709158" w:rsidR="00DE34E1" w:rsidRDefault="00D05552">
      <w:pPr>
        <w:pStyle w:val="BodyText"/>
        <w:spacing w:line="249" w:lineRule="auto"/>
        <w:ind w:left="259" w:firstLine="199"/>
        <w:jc w:val="both"/>
      </w:pPr>
      <w:r>
        <w:t>The physical removal of pills is detected through infrared (IR) sensors mounted next to each compartment. The ESP32 uses</w:t>
      </w:r>
      <w:r>
        <w:rPr>
          <w:spacing w:val="39"/>
        </w:rPr>
        <w:t xml:space="preserve"> </w:t>
      </w:r>
      <w:r>
        <w:t>the</w:t>
      </w:r>
      <w:r>
        <w:rPr>
          <w:spacing w:val="39"/>
        </w:rPr>
        <w:t xml:space="preserve"> </w:t>
      </w:r>
      <w:r>
        <w:t>sensor</w:t>
      </w:r>
      <w:r>
        <w:rPr>
          <w:spacing w:val="39"/>
        </w:rPr>
        <w:t xml:space="preserve"> </w:t>
      </w:r>
      <w:r>
        <w:t>output</w:t>
      </w:r>
      <w:r>
        <w:rPr>
          <w:spacing w:val="39"/>
        </w:rPr>
        <w:t xml:space="preserve"> </w:t>
      </w:r>
      <w:r>
        <w:t>to</w:t>
      </w:r>
      <w:r>
        <w:rPr>
          <w:spacing w:val="39"/>
        </w:rPr>
        <w:t xml:space="preserve"> </w:t>
      </w:r>
      <w:r>
        <w:t>determine</w:t>
      </w:r>
      <w:r>
        <w:rPr>
          <w:spacing w:val="39"/>
        </w:rPr>
        <w:t xml:space="preserve"> </w:t>
      </w:r>
      <w:r>
        <w:t>whether</w:t>
      </w:r>
      <w:r>
        <w:rPr>
          <w:spacing w:val="39"/>
        </w:rPr>
        <w:t xml:space="preserve"> </w:t>
      </w:r>
      <w:r>
        <w:t>or</w:t>
      </w:r>
      <w:r>
        <w:rPr>
          <w:spacing w:val="39"/>
        </w:rPr>
        <w:t xml:space="preserve"> </w:t>
      </w:r>
      <w:r>
        <w:t>not</w:t>
      </w:r>
      <w:r>
        <w:rPr>
          <w:spacing w:val="39"/>
        </w:rPr>
        <w:t xml:space="preserve"> </w:t>
      </w:r>
      <w:r>
        <w:t>a</w:t>
      </w:r>
      <w:r>
        <w:rPr>
          <w:spacing w:val="39"/>
        </w:rPr>
        <w:t xml:space="preserve"> </w:t>
      </w:r>
      <w:r>
        <w:t>dose has been taken or missed based on whether or not an event</w:t>
      </w:r>
      <w:r>
        <w:rPr>
          <w:spacing w:val="40"/>
        </w:rPr>
        <w:t xml:space="preserve"> </w:t>
      </w:r>
      <w:r>
        <w:t>was detected within the specified response window. Multi- modal</w:t>
      </w:r>
      <w:r>
        <w:rPr>
          <w:spacing w:val="-1"/>
        </w:rPr>
        <w:t xml:space="preserve"> </w:t>
      </w:r>
      <w:r>
        <w:t>feedback</w:t>
      </w:r>
      <w:r>
        <w:rPr>
          <w:spacing w:val="-1"/>
        </w:rPr>
        <w:t xml:space="preserve"> </w:t>
      </w:r>
      <w:r>
        <w:t>in</w:t>
      </w:r>
      <w:r>
        <w:rPr>
          <w:spacing w:val="-1"/>
        </w:rPr>
        <w:t xml:space="preserve"> </w:t>
      </w:r>
      <w:r>
        <w:t>the</w:t>
      </w:r>
      <w:r>
        <w:rPr>
          <w:spacing w:val="-1"/>
        </w:rPr>
        <w:t xml:space="preserve"> </w:t>
      </w:r>
      <w:r>
        <w:t>form</w:t>
      </w:r>
      <w:r>
        <w:rPr>
          <w:spacing w:val="-1"/>
        </w:rPr>
        <w:t xml:space="preserve"> </w:t>
      </w:r>
      <w:r>
        <w:t>of</w:t>
      </w:r>
      <w:r>
        <w:rPr>
          <w:spacing w:val="-1"/>
        </w:rPr>
        <w:t xml:space="preserve"> </w:t>
      </w:r>
      <w:r>
        <w:t>audio</w:t>
      </w:r>
      <w:r>
        <w:rPr>
          <w:spacing w:val="-1"/>
        </w:rPr>
        <w:t xml:space="preserve"> </w:t>
      </w:r>
      <w:r>
        <w:t>(piezo</w:t>
      </w:r>
      <w:r>
        <w:rPr>
          <w:spacing w:val="-1"/>
        </w:rPr>
        <w:t xml:space="preserve"> </w:t>
      </w:r>
      <w:r>
        <w:t>buzzer)</w:t>
      </w:r>
      <w:r>
        <w:rPr>
          <w:spacing w:val="-1"/>
        </w:rPr>
        <w:t xml:space="preserve"> </w:t>
      </w:r>
      <w:r>
        <w:t>and</w:t>
      </w:r>
      <w:r>
        <w:rPr>
          <w:spacing w:val="-1"/>
        </w:rPr>
        <w:t xml:space="preserve"> </w:t>
      </w:r>
      <w:r>
        <w:t xml:space="preserve">visual (LED indicators) alerts that will work in a variety of home environments (e.g., loud or dark) from the overall hardware </w:t>
      </w:r>
      <w:r w:rsidR="00C717D8">
        <w:t>the integration</w:t>
      </w:r>
      <w:r w:rsidR="00AC39D7">
        <w:t xml:space="preserve"> is shown</w:t>
      </w:r>
      <w:r>
        <w:t xml:space="preserve"> in Fig. 1.</w:t>
      </w:r>
    </w:p>
    <w:p w14:paraId="5434F630" w14:textId="7D615CD8" w:rsidR="00DE34E1" w:rsidRDefault="00F44B0A" w:rsidP="00F44B0A">
      <w:pPr>
        <w:pStyle w:val="BodyText"/>
        <w:spacing w:before="10"/>
        <w:jc w:val="center"/>
      </w:pPr>
      <w:r>
        <w:rPr>
          <w:noProof/>
        </w:rPr>
        <w:drawing>
          <wp:inline distT="0" distB="0" distL="0" distR="0" wp14:anchorId="74131988" wp14:editId="50BACC6E">
            <wp:extent cx="1874520" cy="2499360"/>
            <wp:effectExtent l="0" t="7620" r="3810" b="3810"/>
            <wp:docPr id="355061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1874520" cy="2499360"/>
                    </a:xfrm>
                    <a:prstGeom prst="rect">
                      <a:avLst/>
                    </a:prstGeom>
                    <a:noFill/>
                    <a:ln>
                      <a:noFill/>
                    </a:ln>
                  </pic:spPr>
                </pic:pic>
              </a:graphicData>
            </a:graphic>
          </wp:inline>
        </w:drawing>
      </w:r>
    </w:p>
    <w:p w14:paraId="0ED56802" w14:textId="77777777" w:rsidR="00DE34E1" w:rsidRDefault="00D05552">
      <w:pPr>
        <w:spacing w:before="202"/>
        <w:ind w:left="259"/>
        <w:jc w:val="center"/>
        <w:rPr>
          <w:sz w:val="16"/>
        </w:rPr>
      </w:pPr>
      <w:r>
        <w:rPr>
          <w:sz w:val="16"/>
        </w:rPr>
        <w:t>Fig.</w:t>
      </w:r>
      <w:r>
        <w:rPr>
          <w:spacing w:val="9"/>
          <w:sz w:val="16"/>
        </w:rPr>
        <w:t xml:space="preserve"> </w:t>
      </w:r>
      <w:r>
        <w:rPr>
          <w:sz w:val="16"/>
        </w:rPr>
        <w:t>1.</w:t>
      </w:r>
      <w:r>
        <w:rPr>
          <w:spacing w:val="61"/>
          <w:sz w:val="16"/>
        </w:rPr>
        <w:t xml:space="preserve"> </w:t>
      </w:r>
      <w:r>
        <w:rPr>
          <w:sz w:val="16"/>
        </w:rPr>
        <w:t>The</w:t>
      </w:r>
      <w:r>
        <w:rPr>
          <w:spacing w:val="10"/>
          <w:sz w:val="16"/>
        </w:rPr>
        <w:t xml:space="preserve"> </w:t>
      </w:r>
      <w:r>
        <w:rPr>
          <w:sz w:val="16"/>
        </w:rPr>
        <w:t>Pill</w:t>
      </w:r>
      <w:r>
        <w:rPr>
          <w:spacing w:val="10"/>
          <w:sz w:val="16"/>
        </w:rPr>
        <w:t xml:space="preserve"> </w:t>
      </w:r>
      <w:r>
        <w:rPr>
          <w:sz w:val="16"/>
        </w:rPr>
        <w:t>Mate</w:t>
      </w:r>
      <w:r>
        <w:rPr>
          <w:spacing w:val="10"/>
          <w:sz w:val="16"/>
        </w:rPr>
        <w:t xml:space="preserve"> </w:t>
      </w:r>
      <w:r>
        <w:rPr>
          <w:sz w:val="16"/>
        </w:rPr>
        <w:t>prototype’s</w:t>
      </w:r>
      <w:r>
        <w:rPr>
          <w:spacing w:val="10"/>
          <w:sz w:val="16"/>
        </w:rPr>
        <w:t xml:space="preserve"> </w:t>
      </w:r>
      <w:r>
        <w:rPr>
          <w:sz w:val="16"/>
        </w:rPr>
        <w:t>hardware</w:t>
      </w:r>
      <w:r>
        <w:rPr>
          <w:spacing w:val="10"/>
          <w:sz w:val="16"/>
        </w:rPr>
        <w:t xml:space="preserve"> </w:t>
      </w:r>
      <w:r>
        <w:rPr>
          <w:sz w:val="16"/>
        </w:rPr>
        <w:t>integration</w:t>
      </w:r>
      <w:r>
        <w:rPr>
          <w:spacing w:val="10"/>
          <w:sz w:val="16"/>
        </w:rPr>
        <w:t xml:space="preserve"> </w:t>
      </w:r>
      <w:r>
        <w:rPr>
          <w:spacing w:val="-2"/>
          <w:sz w:val="16"/>
        </w:rPr>
        <w:t>layout</w:t>
      </w:r>
    </w:p>
    <w:p w14:paraId="2C03BCAA" w14:textId="77777777" w:rsidR="00DE34E1" w:rsidRDefault="00DE34E1">
      <w:pPr>
        <w:pStyle w:val="BodyText"/>
        <w:spacing w:before="71"/>
        <w:rPr>
          <w:sz w:val="16"/>
        </w:rPr>
      </w:pPr>
    </w:p>
    <w:p w14:paraId="2669987B" w14:textId="77777777" w:rsidR="00DE34E1" w:rsidRDefault="00D05552">
      <w:pPr>
        <w:pStyle w:val="ListParagraph"/>
        <w:numPr>
          <w:ilvl w:val="0"/>
          <w:numId w:val="2"/>
        </w:numPr>
        <w:tabs>
          <w:tab w:val="left" w:pos="529"/>
        </w:tabs>
        <w:ind w:left="529" w:hanging="270"/>
        <w:jc w:val="both"/>
        <w:rPr>
          <w:i/>
          <w:sz w:val="20"/>
        </w:rPr>
      </w:pPr>
      <w:r>
        <w:rPr>
          <w:i/>
          <w:sz w:val="20"/>
        </w:rPr>
        <w:t>Software</w:t>
      </w:r>
      <w:r>
        <w:rPr>
          <w:i/>
          <w:spacing w:val="9"/>
          <w:sz w:val="20"/>
        </w:rPr>
        <w:t xml:space="preserve"> </w:t>
      </w:r>
      <w:r>
        <w:rPr>
          <w:i/>
          <w:sz w:val="20"/>
        </w:rPr>
        <w:t>and</w:t>
      </w:r>
      <w:r>
        <w:rPr>
          <w:i/>
          <w:spacing w:val="10"/>
          <w:sz w:val="20"/>
        </w:rPr>
        <w:t xml:space="preserve"> </w:t>
      </w:r>
      <w:r>
        <w:rPr>
          <w:i/>
          <w:sz w:val="20"/>
        </w:rPr>
        <w:t>Application</w:t>
      </w:r>
      <w:r>
        <w:rPr>
          <w:i/>
          <w:spacing w:val="10"/>
          <w:sz w:val="20"/>
        </w:rPr>
        <w:t xml:space="preserve"> </w:t>
      </w:r>
      <w:r>
        <w:rPr>
          <w:i/>
          <w:spacing w:val="-2"/>
          <w:sz w:val="20"/>
        </w:rPr>
        <w:t>Interface</w:t>
      </w:r>
    </w:p>
    <w:p w14:paraId="3C0B6E8A" w14:textId="6782CA84" w:rsidR="00DE34E1" w:rsidRDefault="00D05552">
      <w:pPr>
        <w:pStyle w:val="BodyText"/>
        <w:spacing w:before="72" w:line="249" w:lineRule="auto"/>
        <w:ind w:left="259" w:firstLine="199"/>
        <w:jc w:val="both"/>
      </w:pPr>
      <w:r>
        <w:t>The</w:t>
      </w:r>
      <w:r>
        <w:rPr>
          <w:spacing w:val="-1"/>
        </w:rPr>
        <w:t xml:space="preserve"> </w:t>
      </w:r>
      <w:r>
        <w:t>ESP32</w:t>
      </w:r>
      <w:r>
        <w:rPr>
          <w:spacing w:val="-1"/>
        </w:rPr>
        <w:t xml:space="preserve"> </w:t>
      </w:r>
      <w:r>
        <w:t>firmware</w:t>
      </w:r>
      <w:r>
        <w:rPr>
          <w:spacing w:val="-1"/>
        </w:rPr>
        <w:t xml:space="preserve"> </w:t>
      </w:r>
      <w:r>
        <w:t>executes</w:t>
      </w:r>
      <w:r>
        <w:rPr>
          <w:spacing w:val="-1"/>
        </w:rPr>
        <w:t xml:space="preserve"> </w:t>
      </w:r>
      <w:r>
        <w:t>a</w:t>
      </w:r>
      <w:r>
        <w:rPr>
          <w:spacing w:val="-1"/>
        </w:rPr>
        <w:t xml:space="preserve"> </w:t>
      </w:r>
      <w:r>
        <w:t>sequence</w:t>
      </w:r>
      <w:r>
        <w:rPr>
          <w:spacing w:val="-1"/>
        </w:rPr>
        <w:t xml:space="preserve"> </w:t>
      </w:r>
      <w:r>
        <w:t>of</w:t>
      </w:r>
      <w:r>
        <w:rPr>
          <w:spacing w:val="-1"/>
        </w:rPr>
        <w:t xml:space="preserve"> </w:t>
      </w:r>
      <w:r>
        <w:t>four</w:t>
      </w:r>
      <w:r>
        <w:rPr>
          <w:spacing w:val="-1"/>
        </w:rPr>
        <w:t xml:space="preserve"> </w:t>
      </w:r>
      <w:r>
        <w:t>tasks</w:t>
      </w:r>
      <w:r>
        <w:rPr>
          <w:spacing w:val="-1"/>
        </w:rPr>
        <w:t xml:space="preserve"> </w:t>
      </w:r>
      <w:r>
        <w:t>on</w:t>
      </w:r>
      <w:r>
        <w:rPr>
          <w:spacing w:val="-1"/>
        </w:rPr>
        <w:t xml:space="preserve"> </w:t>
      </w:r>
      <w:r>
        <w:t>a per-dose cycle basis: triggering alerts at the appropriate time, activating the servo motor, monitoring the IR sensor for a return</w:t>
      </w:r>
      <w:r>
        <w:rPr>
          <w:spacing w:val="-5"/>
        </w:rPr>
        <w:t xml:space="preserve"> </w:t>
      </w:r>
      <w:r>
        <w:t>response,</w:t>
      </w:r>
      <w:r>
        <w:rPr>
          <w:spacing w:val="-5"/>
        </w:rPr>
        <w:t xml:space="preserve"> </w:t>
      </w:r>
      <w:r>
        <w:t>and</w:t>
      </w:r>
      <w:r>
        <w:rPr>
          <w:spacing w:val="-5"/>
        </w:rPr>
        <w:t xml:space="preserve"> </w:t>
      </w:r>
      <w:r>
        <w:t>sending</w:t>
      </w:r>
      <w:r>
        <w:rPr>
          <w:spacing w:val="-5"/>
        </w:rPr>
        <w:t xml:space="preserve"> </w:t>
      </w:r>
      <w:r>
        <w:t>the</w:t>
      </w:r>
      <w:r>
        <w:rPr>
          <w:spacing w:val="-5"/>
        </w:rPr>
        <w:t xml:space="preserve"> </w:t>
      </w:r>
      <w:r>
        <w:t>calculated</w:t>
      </w:r>
      <w:r>
        <w:rPr>
          <w:spacing w:val="-5"/>
        </w:rPr>
        <w:t xml:space="preserve"> </w:t>
      </w:r>
      <w:r>
        <w:t>action</w:t>
      </w:r>
      <w:r>
        <w:rPr>
          <w:spacing w:val="-5"/>
        </w:rPr>
        <w:t xml:space="preserve"> </w:t>
      </w:r>
      <w:r>
        <w:t>to</w:t>
      </w:r>
      <w:r>
        <w:rPr>
          <w:spacing w:val="-5"/>
        </w:rPr>
        <w:t xml:space="preserve"> </w:t>
      </w:r>
      <w:r>
        <w:t>the</w:t>
      </w:r>
      <w:r>
        <w:rPr>
          <w:spacing w:val="-5"/>
        </w:rPr>
        <w:t xml:space="preserve"> </w:t>
      </w:r>
      <w:r>
        <w:t>cloud. The</w:t>
      </w:r>
      <w:r>
        <w:rPr>
          <w:spacing w:val="-5"/>
        </w:rPr>
        <w:t xml:space="preserve"> </w:t>
      </w:r>
      <w:r>
        <w:t>physical</w:t>
      </w:r>
      <w:r>
        <w:rPr>
          <w:spacing w:val="-5"/>
        </w:rPr>
        <w:t xml:space="preserve"> </w:t>
      </w:r>
      <w:r>
        <w:t>keypad</w:t>
      </w:r>
      <w:r>
        <w:rPr>
          <w:spacing w:val="-6"/>
        </w:rPr>
        <w:t xml:space="preserve"> </w:t>
      </w:r>
      <w:r>
        <w:t>allows</w:t>
      </w:r>
      <w:r>
        <w:rPr>
          <w:spacing w:val="-5"/>
        </w:rPr>
        <w:t xml:space="preserve"> </w:t>
      </w:r>
      <w:r>
        <w:t>the</w:t>
      </w:r>
      <w:r>
        <w:rPr>
          <w:spacing w:val="-5"/>
        </w:rPr>
        <w:t xml:space="preserve"> </w:t>
      </w:r>
      <w:r>
        <w:t>patient</w:t>
      </w:r>
      <w:r>
        <w:rPr>
          <w:spacing w:val="-6"/>
        </w:rPr>
        <w:t xml:space="preserve"> </w:t>
      </w:r>
      <w:r>
        <w:t>to</w:t>
      </w:r>
      <w:r>
        <w:rPr>
          <w:spacing w:val="-5"/>
        </w:rPr>
        <w:t xml:space="preserve"> </w:t>
      </w:r>
      <w:r>
        <w:t>enter</w:t>
      </w:r>
      <w:r>
        <w:rPr>
          <w:spacing w:val="-5"/>
        </w:rPr>
        <w:t xml:space="preserve"> </w:t>
      </w:r>
      <w:r>
        <w:t>or</w:t>
      </w:r>
      <w:r>
        <w:rPr>
          <w:spacing w:val="-6"/>
        </w:rPr>
        <w:t xml:space="preserve"> </w:t>
      </w:r>
      <w:r>
        <w:t>modify</w:t>
      </w:r>
      <w:r>
        <w:rPr>
          <w:spacing w:val="-5"/>
        </w:rPr>
        <w:t xml:space="preserve"> </w:t>
      </w:r>
      <w:r>
        <w:t>their dosing</w:t>
      </w:r>
      <w:r>
        <w:rPr>
          <w:spacing w:val="-4"/>
        </w:rPr>
        <w:t xml:space="preserve"> </w:t>
      </w:r>
      <w:r>
        <w:t>schedule</w:t>
      </w:r>
      <w:r>
        <w:rPr>
          <w:spacing w:val="-4"/>
        </w:rPr>
        <w:t xml:space="preserve"> </w:t>
      </w:r>
      <w:r>
        <w:t>directly</w:t>
      </w:r>
      <w:r>
        <w:rPr>
          <w:spacing w:val="-4"/>
        </w:rPr>
        <w:t xml:space="preserve"> </w:t>
      </w:r>
      <w:r>
        <w:t>on</w:t>
      </w:r>
      <w:r>
        <w:rPr>
          <w:spacing w:val="-4"/>
        </w:rPr>
        <w:t xml:space="preserve"> </w:t>
      </w:r>
      <w:r>
        <w:t>the</w:t>
      </w:r>
      <w:r>
        <w:rPr>
          <w:spacing w:val="-4"/>
        </w:rPr>
        <w:t xml:space="preserve"> </w:t>
      </w:r>
      <w:r>
        <w:t>Pill</w:t>
      </w:r>
      <w:r>
        <w:rPr>
          <w:spacing w:val="-4"/>
        </w:rPr>
        <w:t xml:space="preserve"> </w:t>
      </w:r>
      <w:r>
        <w:t>Mate</w:t>
      </w:r>
      <w:r>
        <w:rPr>
          <w:spacing w:val="-4"/>
        </w:rPr>
        <w:t xml:space="preserve"> </w:t>
      </w:r>
      <w:r>
        <w:t>device.</w:t>
      </w:r>
      <w:r>
        <w:rPr>
          <w:spacing w:val="-4"/>
        </w:rPr>
        <w:t xml:space="preserve"> </w:t>
      </w:r>
      <w:r>
        <w:t>Additionally, the LCD gives the patient immediate confirmation that the schedule entry was accepted</w:t>
      </w:r>
      <w:r w:rsidR="008F415C">
        <w:t xml:space="preserve"> by the user</w:t>
      </w:r>
      <w:r w:rsidR="0045399C">
        <w:t>s</w:t>
      </w:r>
      <w:r>
        <w:t>.</w:t>
      </w:r>
    </w:p>
    <w:p w14:paraId="1D9C8564" w14:textId="1FA029C8" w:rsidR="00DE34E1" w:rsidRDefault="00D05552">
      <w:pPr>
        <w:pStyle w:val="BodyText"/>
        <w:spacing w:line="249" w:lineRule="auto"/>
        <w:ind w:left="259" w:firstLine="199"/>
        <w:jc w:val="both"/>
      </w:pPr>
      <w:r>
        <w:t xml:space="preserve">At the same time, the Companion Mobile Application allows the caregiver to monitor the patient even if they are not physically present with the </w:t>
      </w:r>
      <w:proofErr w:type="spellStart"/>
      <w:r>
        <w:t>PillMate</w:t>
      </w:r>
      <w:proofErr w:type="spellEnd"/>
      <w:r>
        <w:t>. The Companion Mobile Application allows the caregiver to view a live dashboard that lists the patient’s dosing history, as well as upcoming doses, and any incidents of missed doses. Additionally, caregivers will</w:t>
      </w:r>
      <w:r>
        <w:rPr>
          <w:spacing w:val="-12"/>
        </w:rPr>
        <w:t xml:space="preserve"> </w:t>
      </w:r>
      <w:r>
        <w:t>receive</w:t>
      </w:r>
      <w:r>
        <w:rPr>
          <w:spacing w:val="-12"/>
        </w:rPr>
        <w:t xml:space="preserve"> </w:t>
      </w:r>
      <w:r>
        <w:t>push</w:t>
      </w:r>
      <w:r>
        <w:rPr>
          <w:spacing w:val="-12"/>
        </w:rPr>
        <w:t xml:space="preserve"> </w:t>
      </w:r>
      <w:r>
        <w:t>notifications</w:t>
      </w:r>
      <w:r>
        <w:rPr>
          <w:spacing w:val="-12"/>
        </w:rPr>
        <w:t xml:space="preserve"> </w:t>
      </w:r>
      <w:r>
        <w:t>when</w:t>
      </w:r>
      <w:r>
        <w:rPr>
          <w:spacing w:val="-12"/>
        </w:rPr>
        <w:t xml:space="preserve"> </w:t>
      </w:r>
      <w:r>
        <w:t>a</w:t>
      </w:r>
      <w:r>
        <w:rPr>
          <w:spacing w:val="-12"/>
        </w:rPr>
        <w:t xml:space="preserve"> </w:t>
      </w:r>
      <w:r>
        <w:t>missed</w:t>
      </w:r>
      <w:r>
        <w:rPr>
          <w:spacing w:val="-12"/>
        </w:rPr>
        <w:t xml:space="preserve"> </w:t>
      </w:r>
      <w:r>
        <w:t>dose</w:t>
      </w:r>
      <w:r>
        <w:rPr>
          <w:spacing w:val="-12"/>
        </w:rPr>
        <w:t xml:space="preserve"> </w:t>
      </w:r>
      <w:r>
        <w:t>is</w:t>
      </w:r>
      <w:r>
        <w:rPr>
          <w:spacing w:val="-12"/>
        </w:rPr>
        <w:t xml:space="preserve"> </w:t>
      </w:r>
      <w:r>
        <w:t>registered and need to intervene; thus, they will not have to constantly monitor</w:t>
      </w:r>
      <w:r>
        <w:rPr>
          <w:spacing w:val="49"/>
        </w:rPr>
        <w:t xml:space="preserve"> </w:t>
      </w:r>
      <w:r>
        <w:t>the</w:t>
      </w:r>
      <w:r>
        <w:rPr>
          <w:spacing w:val="50"/>
        </w:rPr>
        <w:t xml:space="preserve"> </w:t>
      </w:r>
      <w:r>
        <w:t>Companion</w:t>
      </w:r>
      <w:r>
        <w:rPr>
          <w:spacing w:val="49"/>
        </w:rPr>
        <w:t xml:space="preserve"> </w:t>
      </w:r>
      <w:r>
        <w:t>Mobile</w:t>
      </w:r>
      <w:r>
        <w:rPr>
          <w:spacing w:val="50"/>
        </w:rPr>
        <w:t xml:space="preserve"> </w:t>
      </w:r>
      <w:r>
        <w:t>Application.</w:t>
      </w:r>
      <w:r>
        <w:rPr>
          <w:spacing w:val="49"/>
        </w:rPr>
        <w:t xml:space="preserve"> </w:t>
      </w:r>
      <w:r>
        <w:t>Under</w:t>
      </w:r>
      <w:r>
        <w:rPr>
          <w:spacing w:val="50"/>
        </w:rPr>
        <w:t xml:space="preserve"> </w:t>
      </w:r>
      <w:r>
        <w:rPr>
          <w:spacing w:val="-2"/>
        </w:rPr>
        <w:t>offline</w:t>
      </w:r>
    </w:p>
    <w:p w14:paraId="18B61E54" w14:textId="7F635061" w:rsidR="00DE34E1" w:rsidRDefault="00D05552">
      <w:pPr>
        <w:pStyle w:val="BodyText"/>
        <w:spacing w:before="91" w:line="249" w:lineRule="auto"/>
        <w:ind w:left="199" w:right="257"/>
        <w:jc w:val="both"/>
      </w:pPr>
      <w:r>
        <w:br w:type="column"/>
      </w:r>
      <w:r>
        <w:t>conditions, the ESP32 will still perform as normal and will queue</w:t>
      </w:r>
      <w:r>
        <w:rPr>
          <w:spacing w:val="40"/>
        </w:rPr>
        <w:t xml:space="preserve"> </w:t>
      </w:r>
      <w:r>
        <w:t>up</w:t>
      </w:r>
      <w:r>
        <w:rPr>
          <w:spacing w:val="40"/>
        </w:rPr>
        <w:t xml:space="preserve"> </w:t>
      </w:r>
      <w:r>
        <w:t>adherence</w:t>
      </w:r>
      <w:r>
        <w:rPr>
          <w:spacing w:val="40"/>
        </w:rPr>
        <w:t xml:space="preserve"> </w:t>
      </w:r>
      <w:r>
        <w:t>records</w:t>
      </w:r>
      <w:r>
        <w:rPr>
          <w:spacing w:val="40"/>
        </w:rPr>
        <w:t xml:space="preserve"> </w:t>
      </w:r>
      <w:r>
        <w:t>in</w:t>
      </w:r>
      <w:r>
        <w:rPr>
          <w:spacing w:val="40"/>
        </w:rPr>
        <w:t xml:space="preserve"> </w:t>
      </w:r>
      <w:r>
        <w:t>memory</w:t>
      </w:r>
      <w:r>
        <w:rPr>
          <w:spacing w:val="40"/>
        </w:rPr>
        <w:t xml:space="preserve"> </w:t>
      </w:r>
      <w:r>
        <w:t>until</w:t>
      </w:r>
      <w:r>
        <w:rPr>
          <w:spacing w:val="40"/>
        </w:rPr>
        <w:t xml:space="preserve"> </w:t>
      </w:r>
      <w:r>
        <w:t>a</w:t>
      </w:r>
      <w:r>
        <w:rPr>
          <w:spacing w:val="40"/>
        </w:rPr>
        <w:t xml:space="preserve"> </w:t>
      </w:r>
      <w:r>
        <w:t>connection is restored to the cloud. The companion mobile application interface</w:t>
      </w:r>
      <w:r w:rsidR="00AA1ADF">
        <w:t xml:space="preserve">, as shown </w:t>
      </w:r>
      <w:r>
        <w:t>in Fig. 2.</w:t>
      </w:r>
    </w:p>
    <w:p w14:paraId="4F087110" w14:textId="77777777" w:rsidR="00DE34E1" w:rsidRDefault="00D05552">
      <w:pPr>
        <w:pStyle w:val="BodyText"/>
        <w:spacing w:before="14"/>
      </w:pPr>
      <w:r>
        <w:rPr>
          <w:noProof/>
        </w:rPr>
        <w:drawing>
          <wp:anchor distT="0" distB="0" distL="0" distR="0" simplePos="0" relativeHeight="487588352" behindDoc="1" locked="0" layoutInCell="1" allowOverlap="1" wp14:anchorId="23D1FEBF" wp14:editId="4A269BB6">
            <wp:simplePos x="0" y="0"/>
            <wp:positionH relativeFrom="page">
              <wp:posOffset>4250613</wp:posOffset>
            </wp:positionH>
            <wp:positionV relativeFrom="paragraph">
              <wp:posOffset>170469</wp:posOffset>
            </wp:positionV>
            <wp:extent cx="2607754" cy="140931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2607754" cy="1409319"/>
                    </a:xfrm>
                    <a:prstGeom prst="rect">
                      <a:avLst/>
                    </a:prstGeom>
                  </pic:spPr>
                </pic:pic>
              </a:graphicData>
            </a:graphic>
          </wp:anchor>
        </w:drawing>
      </w:r>
    </w:p>
    <w:p w14:paraId="6220BF9C" w14:textId="2EF1A284" w:rsidR="00DE34E1" w:rsidRDefault="00D05552" w:rsidP="001F2760">
      <w:pPr>
        <w:spacing w:before="217" w:line="232" w:lineRule="auto"/>
        <w:ind w:left="199" w:right="257"/>
        <w:jc w:val="both"/>
        <w:rPr>
          <w:sz w:val="16"/>
        </w:rPr>
      </w:pPr>
      <w:r>
        <w:rPr>
          <w:sz w:val="16"/>
        </w:rPr>
        <w:t>Fig. 2.</w:t>
      </w:r>
      <w:r>
        <w:rPr>
          <w:spacing w:val="40"/>
          <w:sz w:val="16"/>
        </w:rPr>
        <w:t xml:space="preserve"> </w:t>
      </w:r>
      <w:r>
        <w:rPr>
          <w:sz w:val="16"/>
        </w:rPr>
        <w:t>The interface of the companion mobile application to monitor</w:t>
      </w:r>
      <w:r>
        <w:rPr>
          <w:spacing w:val="40"/>
          <w:sz w:val="16"/>
        </w:rPr>
        <w:t xml:space="preserve"> </w:t>
      </w:r>
      <w:r>
        <w:rPr>
          <w:spacing w:val="-2"/>
          <w:sz w:val="16"/>
        </w:rPr>
        <w:t>caregivers.</w:t>
      </w:r>
    </w:p>
    <w:p w14:paraId="1D63B8B6" w14:textId="77777777" w:rsidR="00DE34E1" w:rsidRDefault="00DE34E1">
      <w:pPr>
        <w:pStyle w:val="BodyText"/>
        <w:spacing w:before="82"/>
        <w:rPr>
          <w:sz w:val="16"/>
        </w:rPr>
      </w:pPr>
    </w:p>
    <w:p w14:paraId="399973CC" w14:textId="5F6F3925" w:rsidR="00DE34E1" w:rsidRPr="001F2760" w:rsidRDefault="00D05552" w:rsidP="001F2760">
      <w:pPr>
        <w:pStyle w:val="ListParagraph"/>
        <w:numPr>
          <w:ilvl w:val="0"/>
          <w:numId w:val="2"/>
        </w:numPr>
        <w:tabs>
          <w:tab w:val="left" w:pos="480"/>
        </w:tabs>
        <w:ind w:left="480" w:hanging="281"/>
        <w:jc w:val="left"/>
        <w:rPr>
          <w:i/>
          <w:sz w:val="20"/>
        </w:rPr>
      </w:pPr>
      <w:r>
        <w:rPr>
          <w:i/>
          <w:spacing w:val="-2"/>
          <w:sz w:val="20"/>
        </w:rPr>
        <w:t>Workflow</w:t>
      </w:r>
    </w:p>
    <w:p w14:paraId="4343333E" w14:textId="77777777" w:rsidR="001F2760" w:rsidRPr="001F2760" w:rsidRDefault="001F2760" w:rsidP="001F2760">
      <w:pPr>
        <w:tabs>
          <w:tab w:val="left" w:pos="480"/>
        </w:tabs>
        <w:ind w:left="199"/>
        <w:rPr>
          <w:i/>
          <w:sz w:val="20"/>
        </w:rPr>
      </w:pPr>
    </w:p>
    <w:p w14:paraId="4EFC2E74" w14:textId="4E7DDAB4" w:rsidR="00DE34E1" w:rsidRDefault="00D05552">
      <w:pPr>
        <w:pStyle w:val="BodyText"/>
        <w:spacing w:line="249" w:lineRule="auto"/>
        <w:ind w:left="199" w:right="257" w:firstLine="199"/>
        <w:jc w:val="both"/>
      </w:pPr>
      <w:r>
        <w:t xml:space="preserve">Fig. 3 shows a block diagram that depicts the entire system workflow. Each dose cycle starts at the Reminder Module, which uses the RTC to provide audio/visual alerts at the des- </w:t>
      </w:r>
      <w:proofErr w:type="spellStart"/>
      <w:r>
        <w:t>ignated</w:t>
      </w:r>
      <w:proofErr w:type="spellEnd"/>
      <w:r>
        <w:t xml:space="preserve"> time. This is followed by operation of the dispensing module,</w:t>
      </w:r>
      <w:r>
        <w:rPr>
          <w:spacing w:val="-11"/>
        </w:rPr>
        <w:t xml:space="preserve"> </w:t>
      </w:r>
      <w:r>
        <w:t>where</w:t>
      </w:r>
      <w:r>
        <w:rPr>
          <w:spacing w:val="-11"/>
        </w:rPr>
        <w:t xml:space="preserve"> </w:t>
      </w:r>
      <w:r>
        <w:t>the</w:t>
      </w:r>
      <w:r>
        <w:rPr>
          <w:spacing w:val="-11"/>
        </w:rPr>
        <w:t xml:space="preserve"> </w:t>
      </w:r>
      <w:r>
        <w:t>servo</w:t>
      </w:r>
      <w:r>
        <w:rPr>
          <w:spacing w:val="-11"/>
        </w:rPr>
        <w:t xml:space="preserve"> </w:t>
      </w:r>
      <w:r>
        <w:t>is</w:t>
      </w:r>
      <w:r>
        <w:rPr>
          <w:spacing w:val="-11"/>
        </w:rPr>
        <w:t xml:space="preserve"> </w:t>
      </w:r>
      <w:r>
        <w:t>commanded</w:t>
      </w:r>
      <w:r>
        <w:rPr>
          <w:spacing w:val="-11"/>
        </w:rPr>
        <w:t xml:space="preserve"> </w:t>
      </w:r>
      <w:r>
        <w:t>to</w:t>
      </w:r>
      <w:r>
        <w:rPr>
          <w:spacing w:val="-11"/>
        </w:rPr>
        <w:t xml:space="preserve"> </w:t>
      </w:r>
      <w:r>
        <w:t>open</w:t>
      </w:r>
      <w:r>
        <w:rPr>
          <w:spacing w:val="-11"/>
        </w:rPr>
        <w:t xml:space="preserve"> </w:t>
      </w:r>
      <w:r>
        <w:t>the</w:t>
      </w:r>
      <w:r>
        <w:rPr>
          <w:spacing w:val="-11"/>
        </w:rPr>
        <w:t xml:space="preserve"> </w:t>
      </w:r>
      <w:r>
        <w:t>appropriate compartment. The Verification Module will monitor the IR sensor</w:t>
      </w:r>
      <w:r>
        <w:rPr>
          <w:spacing w:val="-4"/>
        </w:rPr>
        <w:t xml:space="preserve"> </w:t>
      </w:r>
      <w:r>
        <w:t>and</w:t>
      </w:r>
      <w:r>
        <w:rPr>
          <w:spacing w:val="-4"/>
        </w:rPr>
        <w:t xml:space="preserve"> </w:t>
      </w:r>
      <w:r>
        <w:t>register</w:t>
      </w:r>
      <w:r>
        <w:rPr>
          <w:spacing w:val="-4"/>
        </w:rPr>
        <w:t xml:space="preserve"> </w:t>
      </w:r>
      <w:r>
        <w:t>the</w:t>
      </w:r>
      <w:r>
        <w:rPr>
          <w:spacing w:val="-4"/>
        </w:rPr>
        <w:t xml:space="preserve"> </w:t>
      </w:r>
      <w:r>
        <w:t>outcome</w:t>
      </w:r>
      <w:r>
        <w:rPr>
          <w:spacing w:val="-4"/>
        </w:rPr>
        <w:t xml:space="preserve"> </w:t>
      </w:r>
      <w:r>
        <w:t>of</w:t>
      </w:r>
      <w:r>
        <w:rPr>
          <w:spacing w:val="-4"/>
        </w:rPr>
        <w:t xml:space="preserve"> </w:t>
      </w:r>
      <w:r>
        <w:t>the</w:t>
      </w:r>
      <w:r>
        <w:rPr>
          <w:spacing w:val="-4"/>
        </w:rPr>
        <w:t xml:space="preserve"> </w:t>
      </w:r>
      <w:r>
        <w:t>dose</w:t>
      </w:r>
      <w:r>
        <w:rPr>
          <w:spacing w:val="-4"/>
        </w:rPr>
        <w:t xml:space="preserve"> </w:t>
      </w:r>
      <w:r>
        <w:t>dispensed.</w:t>
      </w:r>
      <w:r>
        <w:rPr>
          <w:spacing w:val="-4"/>
        </w:rPr>
        <w:t xml:space="preserve"> </w:t>
      </w:r>
      <w:r>
        <w:t xml:space="preserve">Finally, the IoT Monitoring Module will record the event to the cloud and notify the caregiver via the app if a dose was missed. No module is allowed to function out of order due to this linear pipeline, thus, the completion of each dose from all modules creates a </w:t>
      </w:r>
      <w:r w:rsidR="0055694D">
        <w:t>complete</w:t>
      </w:r>
      <w:r>
        <w:t>, auditable record each time.</w:t>
      </w:r>
    </w:p>
    <w:p w14:paraId="1C5D8A03" w14:textId="77777777" w:rsidR="00DE34E1" w:rsidRDefault="00DE34E1">
      <w:pPr>
        <w:pStyle w:val="BodyText"/>
        <w:spacing w:line="249" w:lineRule="auto"/>
        <w:jc w:val="both"/>
      </w:pPr>
    </w:p>
    <w:p w14:paraId="2814A800" w14:textId="77777777" w:rsidR="001F2760" w:rsidRDefault="001F2760" w:rsidP="001F2760">
      <w:pPr>
        <w:pStyle w:val="BodyText"/>
        <w:spacing w:line="249" w:lineRule="auto"/>
        <w:jc w:val="center"/>
      </w:pPr>
      <w:r>
        <w:rPr>
          <w:noProof/>
        </w:rPr>
        <w:drawing>
          <wp:inline distT="0" distB="0" distL="0" distR="0" wp14:anchorId="5D2B6134" wp14:editId="6A77272A">
            <wp:extent cx="2781300" cy="328422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2781955" cy="3284994"/>
                    </a:xfrm>
                    <a:prstGeom prst="rect">
                      <a:avLst/>
                    </a:prstGeom>
                  </pic:spPr>
                </pic:pic>
              </a:graphicData>
            </a:graphic>
          </wp:inline>
        </w:drawing>
      </w:r>
    </w:p>
    <w:p w14:paraId="64260B1E" w14:textId="77777777" w:rsidR="001F2760" w:rsidRDefault="001F2760" w:rsidP="001F2760">
      <w:pPr>
        <w:pStyle w:val="BodyText"/>
        <w:spacing w:line="249" w:lineRule="auto"/>
        <w:jc w:val="center"/>
      </w:pPr>
    </w:p>
    <w:p w14:paraId="3B8EEDB6" w14:textId="718393D2" w:rsidR="001F2760" w:rsidRPr="001F2760" w:rsidRDefault="001F2760" w:rsidP="001F2760">
      <w:pPr>
        <w:ind w:left="259"/>
        <w:jc w:val="center"/>
        <w:rPr>
          <w:sz w:val="16"/>
        </w:rPr>
        <w:sectPr w:rsidR="001F2760" w:rsidRPr="001F2760">
          <w:pgSz w:w="12240" w:h="15840"/>
          <w:pgMar w:top="900" w:right="720" w:bottom="840" w:left="720" w:header="344" w:footer="642" w:gutter="0"/>
          <w:cols w:num="2" w:space="720" w:equalWidth="0">
            <w:col w:w="5281" w:space="40"/>
            <w:col w:w="5479"/>
          </w:cols>
        </w:sectPr>
      </w:pPr>
      <w:r>
        <w:rPr>
          <w:sz w:val="16"/>
        </w:rPr>
        <w:t>Fig.</w:t>
      </w:r>
      <w:r>
        <w:rPr>
          <w:spacing w:val="12"/>
          <w:sz w:val="16"/>
        </w:rPr>
        <w:t xml:space="preserve"> </w:t>
      </w:r>
      <w:r>
        <w:rPr>
          <w:sz w:val="16"/>
        </w:rPr>
        <w:t>3.</w:t>
      </w:r>
      <w:r>
        <w:rPr>
          <w:spacing w:val="66"/>
          <w:sz w:val="16"/>
        </w:rPr>
        <w:t xml:space="preserve"> </w:t>
      </w:r>
      <w:r>
        <w:rPr>
          <w:sz w:val="16"/>
        </w:rPr>
        <w:t>Block</w:t>
      </w:r>
      <w:r>
        <w:rPr>
          <w:spacing w:val="12"/>
          <w:sz w:val="16"/>
        </w:rPr>
        <w:t xml:space="preserve"> </w:t>
      </w:r>
      <w:r>
        <w:rPr>
          <w:sz w:val="16"/>
        </w:rPr>
        <w:t>diagram</w:t>
      </w:r>
      <w:r>
        <w:rPr>
          <w:spacing w:val="12"/>
          <w:sz w:val="16"/>
        </w:rPr>
        <w:t xml:space="preserve"> </w:t>
      </w:r>
      <w:r>
        <w:rPr>
          <w:sz w:val="16"/>
        </w:rPr>
        <w:t>of</w:t>
      </w:r>
      <w:r>
        <w:rPr>
          <w:spacing w:val="13"/>
          <w:sz w:val="16"/>
        </w:rPr>
        <w:t xml:space="preserve"> </w:t>
      </w:r>
      <w:r>
        <w:rPr>
          <w:sz w:val="16"/>
        </w:rPr>
        <w:t>the</w:t>
      </w:r>
      <w:r>
        <w:rPr>
          <w:spacing w:val="12"/>
          <w:sz w:val="16"/>
        </w:rPr>
        <w:t xml:space="preserve"> </w:t>
      </w:r>
      <w:r>
        <w:rPr>
          <w:sz w:val="16"/>
        </w:rPr>
        <w:t>Pill</w:t>
      </w:r>
      <w:r>
        <w:rPr>
          <w:spacing w:val="13"/>
          <w:sz w:val="16"/>
        </w:rPr>
        <w:t xml:space="preserve"> </w:t>
      </w:r>
      <w:r>
        <w:rPr>
          <w:sz w:val="16"/>
        </w:rPr>
        <w:t>Mate</w:t>
      </w:r>
      <w:r>
        <w:rPr>
          <w:spacing w:val="12"/>
          <w:sz w:val="16"/>
        </w:rPr>
        <w:t xml:space="preserve"> </w:t>
      </w:r>
      <w:r>
        <w:rPr>
          <w:sz w:val="16"/>
        </w:rPr>
        <w:t>system</w:t>
      </w:r>
      <w:r>
        <w:rPr>
          <w:spacing w:val="12"/>
          <w:sz w:val="16"/>
        </w:rPr>
        <w:t xml:space="preserve"> </w:t>
      </w:r>
      <w:r>
        <w:rPr>
          <w:spacing w:val="-2"/>
          <w:sz w:val="16"/>
        </w:rPr>
        <w:t>workflow.</w:t>
      </w:r>
    </w:p>
    <w:p w14:paraId="0F3B68B6" w14:textId="77777777" w:rsidR="00DE34E1" w:rsidRDefault="00DE34E1">
      <w:pPr>
        <w:pStyle w:val="BodyText"/>
        <w:spacing w:before="113"/>
        <w:rPr>
          <w:sz w:val="16"/>
        </w:rPr>
      </w:pPr>
    </w:p>
    <w:p w14:paraId="752CD0F3" w14:textId="77777777" w:rsidR="00DE34E1" w:rsidRDefault="00D05552">
      <w:pPr>
        <w:pStyle w:val="ListParagraph"/>
        <w:numPr>
          <w:ilvl w:val="0"/>
          <w:numId w:val="3"/>
        </w:numPr>
        <w:tabs>
          <w:tab w:val="left" w:pos="1778"/>
        </w:tabs>
        <w:spacing w:before="1"/>
        <w:ind w:left="1778" w:hanging="342"/>
        <w:jc w:val="left"/>
        <w:rPr>
          <w:sz w:val="20"/>
        </w:rPr>
      </w:pPr>
      <w:r>
        <w:rPr>
          <w:smallCaps/>
          <w:sz w:val="20"/>
        </w:rPr>
        <w:t>Results</w:t>
      </w:r>
      <w:r>
        <w:rPr>
          <w:smallCaps/>
          <w:spacing w:val="43"/>
          <w:sz w:val="20"/>
        </w:rPr>
        <w:t xml:space="preserve"> </w:t>
      </w:r>
      <w:r>
        <w:rPr>
          <w:smallCaps/>
          <w:sz w:val="20"/>
        </w:rPr>
        <w:t>and</w:t>
      </w:r>
      <w:r>
        <w:rPr>
          <w:smallCaps/>
          <w:spacing w:val="43"/>
          <w:sz w:val="20"/>
        </w:rPr>
        <w:t xml:space="preserve"> </w:t>
      </w:r>
      <w:r>
        <w:rPr>
          <w:smallCaps/>
          <w:spacing w:val="-2"/>
          <w:sz w:val="20"/>
        </w:rPr>
        <w:t>Discussion</w:t>
      </w:r>
    </w:p>
    <w:p w14:paraId="5358FB61" w14:textId="77777777" w:rsidR="00DE34E1" w:rsidRDefault="00D05552">
      <w:pPr>
        <w:spacing w:before="141"/>
        <w:ind w:left="259"/>
        <w:jc w:val="both"/>
        <w:rPr>
          <w:i/>
          <w:sz w:val="20"/>
        </w:rPr>
      </w:pPr>
      <w:r>
        <w:rPr>
          <w:i/>
          <w:sz w:val="20"/>
        </w:rPr>
        <w:t>A.</w:t>
      </w:r>
      <w:r>
        <w:rPr>
          <w:i/>
          <w:spacing w:val="33"/>
          <w:sz w:val="20"/>
        </w:rPr>
        <w:t xml:space="preserve"> </w:t>
      </w:r>
      <w:r>
        <w:rPr>
          <w:i/>
          <w:sz w:val="20"/>
        </w:rPr>
        <w:t>Testing</w:t>
      </w:r>
      <w:r>
        <w:rPr>
          <w:i/>
          <w:spacing w:val="8"/>
          <w:sz w:val="20"/>
        </w:rPr>
        <w:t xml:space="preserve"> </w:t>
      </w:r>
      <w:r>
        <w:rPr>
          <w:i/>
          <w:spacing w:val="-2"/>
          <w:sz w:val="20"/>
        </w:rPr>
        <w:t>Procedure</w:t>
      </w:r>
    </w:p>
    <w:p w14:paraId="17B090E2" w14:textId="77777777" w:rsidR="00DE34E1" w:rsidRDefault="00D05552">
      <w:pPr>
        <w:pStyle w:val="BodyText"/>
        <w:spacing w:before="112" w:line="249" w:lineRule="auto"/>
        <w:ind w:left="259" w:firstLine="199"/>
        <w:jc w:val="both"/>
      </w:pPr>
      <w:r>
        <w:t>A working prototype of the Pill Mate was created with the following</w:t>
      </w:r>
      <w:r>
        <w:rPr>
          <w:spacing w:val="-1"/>
        </w:rPr>
        <w:t xml:space="preserve"> </w:t>
      </w:r>
      <w:r>
        <w:t>components:</w:t>
      </w:r>
      <w:r>
        <w:rPr>
          <w:spacing w:val="-1"/>
        </w:rPr>
        <w:t xml:space="preserve"> </w:t>
      </w:r>
      <w:r>
        <w:t>the</w:t>
      </w:r>
      <w:r>
        <w:rPr>
          <w:spacing w:val="-1"/>
        </w:rPr>
        <w:t xml:space="preserve"> </w:t>
      </w:r>
      <w:r>
        <w:t>ESP32,</w:t>
      </w:r>
      <w:r>
        <w:rPr>
          <w:spacing w:val="-1"/>
        </w:rPr>
        <w:t xml:space="preserve"> </w:t>
      </w:r>
      <w:r>
        <w:t>RTC</w:t>
      </w:r>
      <w:r>
        <w:rPr>
          <w:spacing w:val="-1"/>
        </w:rPr>
        <w:t xml:space="preserve"> </w:t>
      </w:r>
      <w:r>
        <w:t>module,</w:t>
      </w:r>
      <w:r>
        <w:rPr>
          <w:spacing w:val="-1"/>
        </w:rPr>
        <w:t xml:space="preserve"> </w:t>
      </w:r>
      <w:r>
        <w:t>servo</w:t>
      </w:r>
      <w:r>
        <w:rPr>
          <w:spacing w:val="-1"/>
        </w:rPr>
        <w:t xml:space="preserve"> </w:t>
      </w:r>
      <w:r>
        <w:t>motor, IR sensor, buzzer, LED array, I2C LCD, and the companion mobile application. A variety of medication regimens were entered, with varied timing, for the multiple media test cases over multiple sessions in a controlled indoor environment on</w:t>
      </w:r>
      <w:r>
        <w:rPr>
          <w:spacing w:val="80"/>
        </w:rPr>
        <w:t xml:space="preserve"> </w:t>
      </w:r>
      <w:r>
        <w:t xml:space="preserve">a reliable Wi-Fi connection. Each of the tests was repeated several times to collect consistency data and to identify edge </w:t>
      </w:r>
      <w:r>
        <w:rPr>
          <w:spacing w:val="-2"/>
        </w:rPr>
        <w:t>cases.</w:t>
      </w:r>
    </w:p>
    <w:p w14:paraId="6BB2DD01" w14:textId="77777777" w:rsidR="00DE34E1" w:rsidRDefault="00DE34E1">
      <w:pPr>
        <w:pStyle w:val="BodyText"/>
        <w:spacing w:before="1"/>
      </w:pPr>
    </w:p>
    <w:p w14:paraId="47D56454" w14:textId="77777777" w:rsidR="00DE34E1" w:rsidRDefault="00D05552">
      <w:pPr>
        <w:spacing w:before="1"/>
        <w:ind w:left="259"/>
        <w:jc w:val="both"/>
        <w:rPr>
          <w:i/>
          <w:sz w:val="20"/>
        </w:rPr>
      </w:pPr>
      <w:r>
        <w:rPr>
          <w:i/>
          <w:sz w:val="20"/>
        </w:rPr>
        <w:t>B.</w:t>
      </w:r>
      <w:r>
        <w:rPr>
          <w:i/>
          <w:spacing w:val="32"/>
          <w:sz w:val="20"/>
        </w:rPr>
        <w:t xml:space="preserve"> </w:t>
      </w:r>
      <w:r>
        <w:rPr>
          <w:i/>
          <w:sz w:val="20"/>
        </w:rPr>
        <w:t>Performance</w:t>
      </w:r>
      <w:r>
        <w:rPr>
          <w:i/>
          <w:spacing w:val="7"/>
          <w:sz w:val="20"/>
        </w:rPr>
        <w:t xml:space="preserve"> </w:t>
      </w:r>
      <w:r>
        <w:rPr>
          <w:i/>
          <w:spacing w:val="-2"/>
          <w:sz w:val="20"/>
        </w:rPr>
        <w:t>Metrics</w:t>
      </w:r>
    </w:p>
    <w:p w14:paraId="6076B2D2" w14:textId="77777777" w:rsidR="00DE34E1" w:rsidRDefault="00D05552">
      <w:pPr>
        <w:pStyle w:val="BodyText"/>
        <w:spacing w:before="112" w:line="249" w:lineRule="auto"/>
        <w:ind w:left="259" w:firstLine="199"/>
        <w:jc w:val="both"/>
      </w:pPr>
      <w:r>
        <w:t>Table I contains a summary of the key performance metrics collected during prototype evaluation.</w:t>
      </w:r>
    </w:p>
    <w:p w14:paraId="44B706FE" w14:textId="77777777" w:rsidR="00DE34E1" w:rsidRDefault="00DE34E1">
      <w:pPr>
        <w:pStyle w:val="BodyText"/>
        <w:spacing w:before="84"/>
      </w:pPr>
    </w:p>
    <w:p w14:paraId="3C941CE9" w14:textId="77777777" w:rsidR="00DE34E1" w:rsidRDefault="00D05552">
      <w:pPr>
        <w:spacing w:line="182" w:lineRule="exact"/>
        <w:ind w:left="259"/>
        <w:jc w:val="center"/>
        <w:rPr>
          <w:sz w:val="16"/>
        </w:rPr>
      </w:pPr>
      <w:r>
        <w:rPr>
          <w:spacing w:val="-2"/>
          <w:sz w:val="16"/>
        </w:rPr>
        <w:t>TABLE</w:t>
      </w:r>
      <w:r>
        <w:rPr>
          <w:spacing w:val="4"/>
          <w:sz w:val="16"/>
        </w:rPr>
        <w:t xml:space="preserve"> </w:t>
      </w:r>
      <w:r>
        <w:rPr>
          <w:spacing w:val="-10"/>
          <w:sz w:val="16"/>
        </w:rPr>
        <w:t>I</w:t>
      </w:r>
    </w:p>
    <w:p w14:paraId="1925D9EF" w14:textId="77777777" w:rsidR="00DE34E1" w:rsidRDefault="00D05552">
      <w:pPr>
        <w:spacing w:line="182" w:lineRule="exact"/>
        <w:ind w:left="259"/>
        <w:jc w:val="center"/>
        <w:rPr>
          <w:sz w:val="16"/>
        </w:rPr>
      </w:pPr>
      <w:r>
        <w:rPr>
          <w:smallCaps/>
          <w:sz w:val="16"/>
        </w:rPr>
        <w:t>Pill</w:t>
      </w:r>
      <w:r>
        <w:rPr>
          <w:smallCaps/>
          <w:spacing w:val="37"/>
          <w:sz w:val="16"/>
        </w:rPr>
        <w:t xml:space="preserve"> </w:t>
      </w:r>
      <w:r>
        <w:rPr>
          <w:smallCaps/>
          <w:sz w:val="16"/>
        </w:rPr>
        <w:t>Mate</w:t>
      </w:r>
      <w:r>
        <w:rPr>
          <w:smallCaps/>
          <w:spacing w:val="37"/>
          <w:sz w:val="16"/>
        </w:rPr>
        <w:t xml:space="preserve"> </w:t>
      </w:r>
      <w:r>
        <w:rPr>
          <w:smallCaps/>
          <w:sz w:val="16"/>
        </w:rPr>
        <w:t>System</w:t>
      </w:r>
      <w:r>
        <w:rPr>
          <w:smallCaps/>
          <w:spacing w:val="37"/>
          <w:sz w:val="16"/>
        </w:rPr>
        <w:t xml:space="preserve"> </w:t>
      </w:r>
      <w:r>
        <w:rPr>
          <w:smallCaps/>
          <w:sz w:val="16"/>
        </w:rPr>
        <w:t>Performance</w:t>
      </w:r>
      <w:r>
        <w:rPr>
          <w:smallCaps/>
          <w:spacing w:val="37"/>
          <w:sz w:val="16"/>
        </w:rPr>
        <w:t xml:space="preserve"> </w:t>
      </w:r>
      <w:r>
        <w:rPr>
          <w:smallCaps/>
          <w:spacing w:val="-2"/>
          <w:sz w:val="16"/>
        </w:rPr>
        <w:t>Metrics</w:t>
      </w:r>
    </w:p>
    <w:p w14:paraId="5C265DA5" w14:textId="77777777" w:rsidR="00DE34E1" w:rsidRDefault="00DE34E1">
      <w:pPr>
        <w:pStyle w:val="BodyText"/>
        <w:spacing w:before="66"/>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3"/>
        <w:gridCol w:w="1734"/>
      </w:tblGrid>
      <w:tr w:rsidR="00DE34E1" w14:paraId="0E724DDE" w14:textId="77777777">
        <w:trPr>
          <w:trHeight w:val="177"/>
        </w:trPr>
        <w:tc>
          <w:tcPr>
            <w:tcW w:w="2113" w:type="dxa"/>
          </w:tcPr>
          <w:p w14:paraId="46E36925" w14:textId="77777777" w:rsidR="00DE34E1" w:rsidRDefault="00D05552">
            <w:pPr>
              <w:pStyle w:val="TableParagraph"/>
              <w:spacing w:line="157" w:lineRule="exact"/>
              <w:jc w:val="left"/>
              <w:rPr>
                <w:b/>
                <w:sz w:val="16"/>
              </w:rPr>
            </w:pPr>
            <w:r>
              <w:rPr>
                <w:b/>
                <w:spacing w:val="-2"/>
                <w:sz w:val="16"/>
              </w:rPr>
              <w:t>Parameter</w:t>
            </w:r>
          </w:p>
        </w:tc>
        <w:tc>
          <w:tcPr>
            <w:tcW w:w="1734" w:type="dxa"/>
          </w:tcPr>
          <w:p w14:paraId="1D4580FE" w14:textId="77777777" w:rsidR="00DE34E1" w:rsidRDefault="00D05552">
            <w:pPr>
              <w:pStyle w:val="TableParagraph"/>
              <w:spacing w:line="157" w:lineRule="exact"/>
              <w:ind w:left="7"/>
              <w:rPr>
                <w:b/>
                <w:sz w:val="16"/>
              </w:rPr>
            </w:pPr>
            <w:r>
              <w:rPr>
                <w:b/>
                <w:sz w:val="16"/>
              </w:rPr>
              <w:t>Observed</w:t>
            </w:r>
            <w:r>
              <w:rPr>
                <w:b/>
                <w:spacing w:val="8"/>
                <w:sz w:val="16"/>
              </w:rPr>
              <w:t xml:space="preserve"> </w:t>
            </w:r>
            <w:r>
              <w:rPr>
                <w:b/>
                <w:spacing w:val="-2"/>
                <w:sz w:val="16"/>
              </w:rPr>
              <w:t>Result</w:t>
            </w:r>
          </w:p>
        </w:tc>
      </w:tr>
      <w:tr w:rsidR="00DE34E1" w14:paraId="77D4D9B8" w14:textId="77777777">
        <w:trPr>
          <w:trHeight w:val="162"/>
        </w:trPr>
        <w:tc>
          <w:tcPr>
            <w:tcW w:w="2113" w:type="dxa"/>
            <w:tcBorders>
              <w:bottom w:val="nil"/>
            </w:tcBorders>
          </w:tcPr>
          <w:p w14:paraId="5221FCF6" w14:textId="77777777" w:rsidR="00DE34E1" w:rsidRDefault="00D05552">
            <w:pPr>
              <w:pStyle w:val="TableParagraph"/>
              <w:spacing w:line="143" w:lineRule="exact"/>
              <w:jc w:val="left"/>
              <w:rPr>
                <w:sz w:val="16"/>
              </w:rPr>
            </w:pPr>
            <w:r>
              <w:rPr>
                <w:sz w:val="16"/>
              </w:rPr>
              <w:t>Alarm</w:t>
            </w:r>
            <w:r>
              <w:rPr>
                <w:spacing w:val="10"/>
                <w:sz w:val="16"/>
              </w:rPr>
              <w:t xml:space="preserve"> </w:t>
            </w:r>
            <w:r>
              <w:rPr>
                <w:spacing w:val="-2"/>
                <w:sz w:val="16"/>
              </w:rPr>
              <w:t>Accuracy</w:t>
            </w:r>
          </w:p>
        </w:tc>
        <w:tc>
          <w:tcPr>
            <w:tcW w:w="1734" w:type="dxa"/>
            <w:tcBorders>
              <w:bottom w:val="nil"/>
            </w:tcBorders>
          </w:tcPr>
          <w:p w14:paraId="7CF255DC" w14:textId="77777777" w:rsidR="00DE34E1" w:rsidRDefault="00D05552">
            <w:pPr>
              <w:pStyle w:val="TableParagraph"/>
              <w:spacing w:line="143" w:lineRule="exact"/>
              <w:ind w:left="7"/>
              <w:rPr>
                <w:sz w:val="16"/>
              </w:rPr>
            </w:pPr>
            <w:r>
              <w:rPr>
                <w:spacing w:val="-5"/>
                <w:sz w:val="16"/>
              </w:rPr>
              <w:t>99%</w:t>
            </w:r>
          </w:p>
        </w:tc>
      </w:tr>
      <w:tr w:rsidR="00DE34E1" w14:paraId="7502449B" w14:textId="77777777">
        <w:trPr>
          <w:trHeight w:val="179"/>
        </w:trPr>
        <w:tc>
          <w:tcPr>
            <w:tcW w:w="2113" w:type="dxa"/>
            <w:tcBorders>
              <w:top w:val="nil"/>
              <w:bottom w:val="nil"/>
            </w:tcBorders>
          </w:tcPr>
          <w:p w14:paraId="3BB17156" w14:textId="77777777" w:rsidR="00DE34E1" w:rsidRDefault="00D05552">
            <w:pPr>
              <w:pStyle w:val="TableParagraph"/>
              <w:spacing w:line="159" w:lineRule="exact"/>
              <w:jc w:val="left"/>
              <w:rPr>
                <w:sz w:val="16"/>
              </w:rPr>
            </w:pPr>
            <w:r>
              <w:rPr>
                <w:sz w:val="16"/>
              </w:rPr>
              <w:t>Servo</w:t>
            </w:r>
            <w:r>
              <w:rPr>
                <w:spacing w:val="7"/>
                <w:sz w:val="16"/>
              </w:rPr>
              <w:t xml:space="preserve"> </w:t>
            </w:r>
            <w:r>
              <w:rPr>
                <w:sz w:val="16"/>
              </w:rPr>
              <w:t>Dispensing</w:t>
            </w:r>
            <w:r>
              <w:rPr>
                <w:spacing w:val="8"/>
                <w:sz w:val="16"/>
              </w:rPr>
              <w:t xml:space="preserve"> </w:t>
            </w:r>
            <w:r>
              <w:rPr>
                <w:spacing w:val="-2"/>
                <w:sz w:val="16"/>
              </w:rPr>
              <w:t>Accuracy</w:t>
            </w:r>
          </w:p>
        </w:tc>
        <w:tc>
          <w:tcPr>
            <w:tcW w:w="1734" w:type="dxa"/>
            <w:tcBorders>
              <w:top w:val="nil"/>
              <w:bottom w:val="nil"/>
            </w:tcBorders>
          </w:tcPr>
          <w:p w14:paraId="2155D612" w14:textId="77777777" w:rsidR="00DE34E1" w:rsidRDefault="00D05552">
            <w:pPr>
              <w:pStyle w:val="TableParagraph"/>
              <w:spacing w:line="159" w:lineRule="exact"/>
              <w:ind w:left="7"/>
              <w:rPr>
                <w:sz w:val="16"/>
              </w:rPr>
            </w:pPr>
            <w:r>
              <w:rPr>
                <w:spacing w:val="-5"/>
                <w:sz w:val="16"/>
              </w:rPr>
              <w:t>98%</w:t>
            </w:r>
          </w:p>
        </w:tc>
      </w:tr>
      <w:tr w:rsidR="00DE34E1" w14:paraId="455637D4" w14:textId="77777777">
        <w:trPr>
          <w:trHeight w:val="179"/>
        </w:trPr>
        <w:tc>
          <w:tcPr>
            <w:tcW w:w="2113" w:type="dxa"/>
            <w:tcBorders>
              <w:top w:val="nil"/>
              <w:bottom w:val="nil"/>
            </w:tcBorders>
          </w:tcPr>
          <w:p w14:paraId="730EE6DE" w14:textId="77777777" w:rsidR="00DE34E1" w:rsidRDefault="00D05552">
            <w:pPr>
              <w:pStyle w:val="TableParagraph"/>
              <w:spacing w:line="159" w:lineRule="exact"/>
              <w:jc w:val="left"/>
              <w:rPr>
                <w:sz w:val="16"/>
              </w:rPr>
            </w:pPr>
            <w:r>
              <w:rPr>
                <w:sz w:val="16"/>
              </w:rPr>
              <w:t>IR</w:t>
            </w:r>
            <w:r>
              <w:rPr>
                <w:spacing w:val="11"/>
                <w:sz w:val="16"/>
              </w:rPr>
              <w:t xml:space="preserve"> </w:t>
            </w:r>
            <w:r>
              <w:rPr>
                <w:sz w:val="16"/>
              </w:rPr>
              <w:t>Detection</w:t>
            </w:r>
            <w:r>
              <w:rPr>
                <w:spacing w:val="11"/>
                <w:sz w:val="16"/>
              </w:rPr>
              <w:t xml:space="preserve"> </w:t>
            </w:r>
            <w:r>
              <w:rPr>
                <w:spacing w:val="-2"/>
                <w:sz w:val="16"/>
              </w:rPr>
              <w:t>Accuracy</w:t>
            </w:r>
          </w:p>
        </w:tc>
        <w:tc>
          <w:tcPr>
            <w:tcW w:w="1734" w:type="dxa"/>
            <w:tcBorders>
              <w:top w:val="nil"/>
              <w:bottom w:val="nil"/>
            </w:tcBorders>
          </w:tcPr>
          <w:p w14:paraId="1DBBB688" w14:textId="77777777" w:rsidR="00DE34E1" w:rsidRDefault="00D05552">
            <w:pPr>
              <w:pStyle w:val="TableParagraph"/>
              <w:spacing w:line="159" w:lineRule="exact"/>
              <w:ind w:left="7"/>
              <w:rPr>
                <w:sz w:val="16"/>
              </w:rPr>
            </w:pPr>
            <w:r>
              <w:rPr>
                <w:spacing w:val="-5"/>
                <w:sz w:val="16"/>
              </w:rPr>
              <w:t>95%</w:t>
            </w:r>
          </w:p>
        </w:tc>
      </w:tr>
      <w:tr w:rsidR="00DE34E1" w14:paraId="6A8F7765" w14:textId="77777777">
        <w:trPr>
          <w:trHeight w:val="179"/>
        </w:trPr>
        <w:tc>
          <w:tcPr>
            <w:tcW w:w="2113" w:type="dxa"/>
            <w:tcBorders>
              <w:top w:val="nil"/>
              <w:bottom w:val="nil"/>
            </w:tcBorders>
          </w:tcPr>
          <w:p w14:paraId="17A8913E" w14:textId="77777777" w:rsidR="00DE34E1" w:rsidRDefault="00D05552">
            <w:pPr>
              <w:pStyle w:val="TableParagraph"/>
              <w:spacing w:line="159" w:lineRule="exact"/>
              <w:jc w:val="left"/>
              <w:rPr>
                <w:sz w:val="16"/>
              </w:rPr>
            </w:pPr>
            <w:r>
              <w:rPr>
                <w:sz w:val="16"/>
              </w:rPr>
              <w:t>Caregiver</w:t>
            </w:r>
            <w:r>
              <w:rPr>
                <w:spacing w:val="-1"/>
                <w:sz w:val="16"/>
              </w:rPr>
              <w:t xml:space="preserve"> </w:t>
            </w:r>
            <w:r>
              <w:rPr>
                <w:sz w:val="16"/>
              </w:rPr>
              <w:t>Notification</w:t>
            </w:r>
            <w:r>
              <w:rPr>
                <w:spacing w:val="-1"/>
                <w:sz w:val="16"/>
              </w:rPr>
              <w:t xml:space="preserve"> </w:t>
            </w:r>
            <w:r>
              <w:rPr>
                <w:spacing w:val="-2"/>
                <w:sz w:val="16"/>
              </w:rPr>
              <w:t>Delay</w:t>
            </w:r>
          </w:p>
        </w:tc>
        <w:tc>
          <w:tcPr>
            <w:tcW w:w="1734" w:type="dxa"/>
            <w:tcBorders>
              <w:top w:val="nil"/>
              <w:bottom w:val="nil"/>
            </w:tcBorders>
          </w:tcPr>
          <w:p w14:paraId="38D8A71B" w14:textId="77777777" w:rsidR="00DE34E1" w:rsidRDefault="00D05552">
            <w:pPr>
              <w:pStyle w:val="TableParagraph"/>
              <w:spacing w:line="159" w:lineRule="exact"/>
              <w:ind w:left="7"/>
              <w:rPr>
                <w:sz w:val="16"/>
              </w:rPr>
            </w:pPr>
            <w:r>
              <w:rPr>
                <w:rFonts w:ascii="Verdana"/>
                <w:i/>
                <w:sz w:val="16"/>
              </w:rPr>
              <w:t>&lt;</w:t>
            </w:r>
            <w:r>
              <w:rPr>
                <w:sz w:val="16"/>
              </w:rPr>
              <w:t>5</w:t>
            </w:r>
            <w:r>
              <w:rPr>
                <w:spacing w:val="14"/>
                <w:sz w:val="16"/>
              </w:rPr>
              <w:t xml:space="preserve"> </w:t>
            </w:r>
            <w:r>
              <w:rPr>
                <w:spacing w:val="-2"/>
                <w:sz w:val="16"/>
              </w:rPr>
              <w:t>seconds</w:t>
            </w:r>
          </w:p>
        </w:tc>
      </w:tr>
      <w:tr w:rsidR="00DE34E1" w14:paraId="3D592A83" w14:textId="77777777">
        <w:trPr>
          <w:trHeight w:val="193"/>
        </w:trPr>
        <w:tc>
          <w:tcPr>
            <w:tcW w:w="2113" w:type="dxa"/>
            <w:tcBorders>
              <w:top w:val="nil"/>
            </w:tcBorders>
          </w:tcPr>
          <w:p w14:paraId="1CE44D90" w14:textId="77777777" w:rsidR="00DE34E1" w:rsidRDefault="00D05552">
            <w:pPr>
              <w:pStyle w:val="TableParagraph"/>
              <w:spacing w:line="174" w:lineRule="exact"/>
              <w:jc w:val="left"/>
              <w:rPr>
                <w:sz w:val="16"/>
              </w:rPr>
            </w:pPr>
            <w:r>
              <w:rPr>
                <w:sz w:val="16"/>
              </w:rPr>
              <w:t>Power</w:t>
            </w:r>
            <w:r>
              <w:rPr>
                <w:spacing w:val="6"/>
                <w:sz w:val="16"/>
              </w:rPr>
              <w:t xml:space="preserve"> </w:t>
            </w:r>
            <w:r>
              <w:rPr>
                <w:spacing w:val="-2"/>
                <w:sz w:val="16"/>
              </w:rPr>
              <w:t>Consumption</w:t>
            </w:r>
          </w:p>
        </w:tc>
        <w:tc>
          <w:tcPr>
            <w:tcW w:w="1734" w:type="dxa"/>
            <w:tcBorders>
              <w:top w:val="nil"/>
            </w:tcBorders>
          </w:tcPr>
          <w:p w14:paraId="7D80480E" w14:textId="77777777" w:rsidR="00DE34E1" w:rsidRDefault="00D05552">
            <w:pPr>
              <w:pStyle w:val="TableParagraph"/>
              <w:spacing w:line="174" w:lineRule="exact"/>
              <w:ind w:left="7"/>
              <w:rPr>
                <w:sz w:val="16"/>
              </w:rPr>
            </w:pPr>
            <w:r>
              <w:rPr>
                <w:sz w:val="16"/>
              </w:rPr>
              <w:t>Low</w:t>
            </w:r>
            <w:r>
              <w:rPr>
                <w:spacing w:val="2"/>
                <w:sz w:val="16"/>
              </w:rPr>
              <w:t xml:space="preserve"> </w:t>
            </w:r>
            <w:r>
              <w:rPr>
                <w:sz w:val="16"/>
              </w:rPr>
              <w:t>(battery-</w:t>
            </w:r>
            <w:r>
              <w:rPr>
                <w:spacing w:val="-2"/>
                <w:sz w:val="16"/>
              </w:rPr>
              <w:t>operable)</w:t>
            </w:r>
          </w:p>
        </w:tc>
      </w:tr>
    </w:tbl>
    <w:p w14:paraId="518E9A94" w14:textId="77777777" w:rsidR="001F2760" w:rsidRDefault="001F2760" w:rsidP="001F2760">
      <w:pPr>
        <w:pStyle w:val="BodyText"/>
        <w:spacing w:before="91" w:line="249" w:lineRule="auto"/>
        <w:ind w:right="257"/>
        <w:jc w:val="both"/>
      </w:pPr>
    </w:p>
    <w:p w14:paraId="20C0ACF2" w14:textId="479394A2" w:rsidR="00DE34E1" w:rsidRDefault="001F2760" w:rsidP="001F2760">
      <w:pPr>
        <w:pStyle w:val="BodyText"/>
        <w:spacing w:before="91" w:line="249" w:lineRule="auto"/>
        <w:ind w:right="257"/>
        <w:jc w:val="both"/>
      </w:pPr>
      <w:r>
        <w:t xml:space="preserve">          </w:t>
      </w:r>
      <w:r w:rsidR="00D05552">
        <w:t xml:space="preserve">Table II contains a comparison of Pill Mate against a </w:t>
      </w:r>
      <w:r>
        <w:t xml:space="preserve">     </w:t>
      </w:r>
      <w:r w:rsidR="00D05552">
        <w:t>representative</w:t>
      </w:r>
      <w:r w:rsidR="00D05552">
        <w:rPr>
          <w:spacing w:val="-11"/>
        </w:rPr>
        <w:t xml:space="preserve"> </w:t>
      </w:r>
      <w:r w:rsidR="00D05552">
        <w:t>series</w:t>
      </w:r>
      <w:r w:rsidR="00D05552">
        <w:rPr>
          <w:spacing w:val="-11"/>
        </w:rPr>
        <w:t xml:space="preserve"> </w:t>
      </w:r>
      <w:r w:rsidR="00D05552">
        <w:t>of</w:t>
      </w:r>
      <w:r w:rsidR="00D05552">
        <w:rPr>
          <w:spacing w:val="-11"/>
        </w:rPr>
        <w:t xml:space="preserve"> </w:t>
      </w:r>
      <w:r w:rsidR="00D05552">
        <w:t>previous</w:t>
      </w:r>
      <w:r w:rsidR="00D05552">
        <w:rPr>
          <w:spacing w:val="-11"/>
        </w:rPr>
        <w:t xml:space="preserve"> </w:t>
      </w:r>
      <w:r w:rsidR="00D05552">
        <w:t>systems</w:t>
      </w:r>
      <w:r w:rsidR="00D05552">
        <w:rPr>
          <w:spacing w:val="-11"/>
        </w:rPr>
        <w:t xml:space="preserve"> </w:t>
      </w:r>
      <w:r w:rsidR="00D05552">
        <w:t>was</w:t>
      </w:r>
      <w:r w:rsidR="00D05552">
        <w:rPr>
          <w:spacing w:val="-11"/>
        </w:rPr>
        <w:t xml:space="preserve"> </w:t>
      </w:r>
      <w:r w:rsidR="00D05552">
        <w:t>performed</w:t>
      </w:r>
      <w:r w:rsidR="00D05552">
        <w:rPr>
          <w:spacing w:val="-11"/>
        </w:rPr>
        <w:t xml:space="preserve"> </w:t>
      </w:r>
      <w:r w:rsidR="00D05552">
        <w:t>across five key capability dimensions.</w:t>
      </w:r>
    </w:p>
    <w:p w14:paraId="1AB79316" w14:textId="77777777" w:rsidR="00DE34E1" w:rsidRDefault="00DE34E1">
      <w:pPr>
        <w:pStyle w:val="BodyText"/>
        <w:spacing w:before="67"/>
      </w:pPr>
    </w:p>
    <w:p w14:paraId="0F927E4C" w14:textId="77777777" w:rsidR="00DE34E1" w:rsidRDefault="00D05552">
      <w:pPr>
        <w:spacing w:line="182" w:lineRule="exact"/>
        <w:ind w:right="58"/>
        <w:jc w:val="center"/>
        <w:rPr>
          <w:sz w:val="16"/>
        </w:rPr>
      </w:pPr>
      <w:r>
        <w:rPr>
          <w:spacing w:val="-2"/>
          <w:sz w:val="16"/>
        </w:rPr>
        <w:t>TABLE</w:t>
      </w:r>
      <w:r>
        <w:rPr>
          <w:spacing w:val="4"/>
          <w:sz w:val="16"/>
        </w:rPr>
        <w:t xml:space="preserve"> </w:t>
      </w:r>
      <w:r>
        <w:rPr>
          <w:spacing w:val="-5"/>
          <w:sz w:val="16"/>
        </w:rPr>
        <w:t>II</w:t>
      </w:r>
    </w:p>
    <w:p w14:paraId="0203F225" w14:textId="77777777" w:rsidR="00DE34E1" w:rsidRDefault="00D05552">
      <w:pPr>
        <w:spacing w:line="182" w:lineRule="exact"/>
        <w:ind w:right="58"/>
        <w:jc w:val="center"/>
        <w:rPr>
          <w:sz w:val="16"/>
        </w:rPr>
      </w:pPr>
      <w:r>
        <w:rPr>
          <w:smallCaps/>
          <w:sz w:val="16"/>
        </w:rPr>
        <w:t>Comparative</w:t>
      </w:r>
      <w:r>
        <w:rPr>
          <w:smallCaps/>
          <w:spacing w:val="34"/>
          <w:sz w:val="16"/>
        </w:rPr>
        <w:t xml:space="preserve"> </w:t>
      </w:r>
      <w:r>
        <w:rPr>
          <w:smallCaps/>
          <w:sz w:val="16"/>
        </w:rPr>
        <w:t>Analysis</w:t>
      </w:r>
      <w:r>
        <w:rPr>
          <w:smallCaps/>
          <w:spacing w:val="35"/>
          <w:sz w:val="16"/>
        </w:rPr>
        <w:t xml:space="preserve"> </w:t>
      </w:r>
      <w:r>
        <w:rPr>
          <w:smallCaps/>
          <w:sz w:val="16"/>
        </w:rPr>
        <w:t>with</w:t>
      </w:r>
      <w:r>
        <w:rPr>
          <w:smallCaps/>
          <w:spacing w:val="35"/>
          <w:sz w:val="16"/>
        </w:rPr>
        <w:t xml:space="preserve"> </w:t>
      </w:r>
      <w:r>
        <w:rPr>
          <w:smallCaps/>
          <w:sz w:val="16"/>
        </w:rPr>
        <w:t>Prior</w:t>
      </w:r>
      <w:r>
        <w:rPr>
          <w:smallCaps/>
          <w:spacing w:val="35"/>
          <w:sz w:val="16"/>
        </w:rPr>
        <w:t xml:space="preserve"> </w:t>
      </w:r>
      <w:r>
        <w:rPr>
          <w:smallCaps/>
          <w:spacing w:val="-2"/>
          <w:sz w:val="16"/>
        </w:rPr>
        <w:t>Systems</w:t>
      </w:r>
    </w:p>
    <w:p w14:paraId="6C6D2252" w14:textId="77777777" w:rsidR="00DE34E1" w:rsidRDefault="00DE34E1">
      <w:pPr>
        <w:pStyle w:val="BodyText"/>
        <w:spacing w:before="66"/>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589"/>
        <w:gridCol w:w="680"/>
        <w:gridCol w:w="761"/>
        <w:gridCol w:w="708"/>
        <w:gridCol w:w="548"/>
      </w:tblGrid>
      <w:tr w:rsidR="00DE34E1" w14:paraId="1B0F84D1" w14:textId="77777777">
        <w:trPr>
          <w:trHeight w:val="344"/>
        </w:trPr>
        <w:tc>
          <w:tcPr>
            <w:tcW w:w="1373" w:type="dxa"/>
          </w:tcPr>
          <w:p w14:paraId="31CA9C6D" w14:textId="77777777" w:rsidR="00DE34E1" w:rsidRDefault="00D05552">
            <w:pPr>
              <w:pStyle w:val="TableParagraph"/>
              <w:spacing w:before="132"/>
              <w:jc w:val="left"/>
              <w:rPr>
                <w:b/>
                <w:sz w:val="16"/>
              </w:rPr>
            </w:pPr>
            <w:r>
              <w:rPr>
                <w:b/>
                <w:spacing w:val="-2"/>
                <w:sz w:val="16"/>
              </w:rPr>
              <w:t>System</w:t>
            </w:r>
          </w:p>
        </w:tc>
        <w:tc>
          <w:tcPr>
            <w:tcW w:w="589" w:type="dxa"/>
          </w:tcPr>
          <w:p w14:paraId="44DFDD16" w14:textId="77777777" w:rsidR="00DE34E1" w:rsidRDefault="00D05552">
            <w:pPr>
              <w:pStyle w:val="TableParagraph"/>
              <w:spacing w:line="138" w:lineRule="exact"/>
              <w:ind w:left="129"/>
              <w:jc w:val="left"/>
              <w:rPr>
                <w:b/>
                <w:sz w:val="16"/>
              </w:rPr>
            </w:pPr>
            <w:r>
              <w:rPr>
                <w:b/>
                <w:spacing w:val="-4"/>
                <w:sz w:val="16"/>
              </w:rPr>
              <w:t>Auto</w:t>
            </w:r>
          </w:p>
          <w:p w14:paraId="5B316683" w14:textId="77777777" w:rsidR="00DE34E1" w:rsidRDefault="00D05552">
            <w:pPr>
              <w:pStyle w:val="TableParagraph"/>
              <w:spacing w:line="178" w:lineRule="exact"/>
              <w:jc w:val="left"/>
              <w:rPr>
                <w:b/>
                <w:sz w:val="16"/>
              </w:rPr>
            </w:pPr>
            <w:r>
              <w:rPr>
                <w:b/>
                <w:spacing w:val="-2"/>
                <w:sz w:val="16"/>
              </w:rPr>
              <w:t>Disp.</w:t>
            </w:r>
          </w:p>
        </w:tc>
        <w:tc>
          <w:tcPr>
            <w:tcW w:w="680" w:type="dxa"/>
          </w:tcPr>
          <w:p w14:paraId="1136A169" w14:textId="77777777" w:rsidR="00DE34E1" w:rsidRDefault="00D05552">
            <w:pPr>
              <w:pStyle w:val="TableParagraph"/>
              <w:spacing w:line="138" w:lineRule="exact"/>
              <w:jc w:val="left"/>
              <w:rPr>
                <w:b/>
                <w:sz w:val="16"/>
              </w:rPr>
            </w:pPr>
            <w:r>
              <w:rPr>
                <w:b/>
                <w:spacing w:val="-2"/>
                <w:sz w:val="16"/>
              </w:rPr>
              <w:t>Intake</w:t>
            </w:r>
          </w:p>
          <w:p w14:paraId="77DAE93F" w14:textId="77777777" w:rsidR="00DE34E1" w:rsidRDefault="00D05552">
            <w:pPr>
              <w:pStyle w:val="TableParagraph"/>
              <w:spacing w:line="178" w:lineRule="exact"/>
              <w:ind w:left="151"/>
              <w:jc w:val="left"/>
              <w:rPr>
                <w:b/>
                <w:sz w:val="16"/>
              </w:rPr>
            </w:pPr>
            <w:proofErr w:type="spellStart"/>
            <w:r>
              <w:rPr>
                <w:b/>
                <w:spacing w:val="-2"/>
                <w:sz w:val="16"/>
              </w:rPr>
              <w:t>Verif</w:t>
            </w:r>
            <w:proofErr w:type="spellEnd"/>
            <w:r>
              <w:rPr>
                <w:b/>
                <w:spacing w:val="-2"/>
                <w:sz w:val="16"/>
              </w:rPr>
              <w:t>.</w:t>
            </w:r>
          </w:p>
        </w:tc>
        <w:tc>
          <w:tcPr>
            <w:tcW w:w="761" w:type="dxa"/>
          </w:tcPr>
          <w:p w14:paraId="24330741" w14:textId="77777777" w:rsidR="00DE34E1" w:rsidRDefault="00D05552">
            <w:pPr>
              <w:pStyle w:val="TableParagraph"/>
              <w:spacing w:line="139" w:lineRule="exact"/>
              <w:jc w:val="left"/>
              <w:rPr>
                <w:b/>
                <w:sz w:val="16"/>
              </w:rPr>
            </w:pPr>
            <w:r>
              <w:rPr>
                <w:b/>
                <w:spacing w:val="-2"/>
                <w:sz w:val="16"/>
              </w:rPr>
              <w:t>Remote</w:t>
            </w:r>
          </w:p>
          <w:p w14:paraId="54AA1BB5" w14:textId="77777777" w:rsidR="00DE34E1" w:rsidRDefault="00D05552">
            <w:pPr>
              <w:pStyle w:val="TableParagraph"/>
              <w:spacing w:line="177" w:lineRule="exact"/>
              <w:ind w:left="200"/>
              <w:jc w:val="left"/>
              <w:rPr>
                <w:b/>
                <w:sz w:val="16"/>
              </w:rPr>
            </w:pPr>
            <w:r>
              <w:rPr>
                <w:b/>
                <w:spacing w:val="-4"/>
                <w:sz w:val="16"/>
              </w:rPr>
              <w:t>Mon.</w:t>
            </w:r>
          </w:p>
        </w:tc>
        <w:tc>
          <w:tcPr>
            <w:tcW w:w="708" w:type="dxa"/>
          </w:tcPr>
          <w:p w14:paraId="1CF5D974" w14:textId="77777777" w:rsidR="00DE34E1" w:rsidRDefault="00D05552">
            <w:pPr>
              <w:pStyle w:val="TableParagraph"/>
              <w:spacing w:line="138" w:lineRule="exact"/>
              <w:ind w:left="9"/>
              <w:rPr>
                <w:b/>
                <w:sz w:val="16"/>
              </w:rPr>
            </w:pPr>
            <w:r>
              <w:rPr>
                <w:b/>
                <w:spacing w:val="-2"/>
                <w:sz w:val="16"/>
              </w:rPr>
              <w:t>Offline</w:t>
            </w:r>
          </w:p>
          <w:p w14:paraId="1EA403CB" w14:textId="77777777" w:rsidR="00DE34E1" w:rsidRDefault="00D05552">
            <w:pPr>
              <w:pStyle w:val="TableParagraph"/>
              <w:spacing w:line="178" w:lineRule="exact"/>
              <w:ind w:left="9"/>
              <w:rPr>
                <w:b/>
                <w:sz w:val="16"/>
              </w:rPr>
            </w:pPr>
            <w:r>
              <w:rPr>
                <w:b/>
                <w:spacing w:val="-5"/>
                <w:sz w:val="16"/>
              </w:rPr>
              <w:t>Op.</w:t>
            </w:r>
          </w:p>
        </w:tc>
        <w:tc>
          <w:tcPr>
            <w:tcW w:w="548" w:type="dxa"/>
          </w:tcPr>
          <w:p w14:paraId="1532559F" w14:textId="77777777" w:rsidR="00DE34E1" w:rsidRDefault="00D05552">
            <w:pPr>
              <w:pStyle w:val="TableParagraph"/>
              <w:spacing w:line="138" w:lineRule="exact"/>
              <w:ind w:left="124"/>
              <w:jc w:val="left"/>
              <w:rPr>
                <w:b/>
                <w:sz w:val="16"/>
              </w:rPr>
            </w:pPr>
            <w:r>
              <w:rPr>
                <w:b/>
                <w:spacing w:val="-5"/>
                <w:sz w:val="16"/>
              </w:rPr>
              <w:t>Low</w:t>
            </w:r>
          </w:p>
          <w:p w14:paraId="470B6431" w14:textId="77777777" w:rsidR="00DE34E1" w:rsidRDefault="00D05552">
            <w:pPr>
              <w:pStyle w:val="TableParagraph"/>
              <w:spacing w:line="178" w:lineRule="exact"/>
              <w:ind w:left="119"/>
              <w:jc w:val="left"/>
              <w:rPr>
                <w:b/>
                <w:sz w:val="16"/>
              </w:rPr>
            </w:pPr>
            <w:r>
              <w:rPr>
                <w:b/>
                <w:spacing w:val="-4"/>
                <w:sz w:val="16"/>
              </w:rPr>
              <w:t>Cost</w:t>
            </w:r>
          </w:p>
        </w:tc>
      </w:tr>
      <w:tr w:rsidR="00DE34E1" w14:paraId="38C751B5" w14:textId="77777777">
        <w:trPr>
          <w:trHeight w:val="385"/>
        </w:trPr>
        <w:tc>
          <w:tcPr>
            <w:tcW w:w="1373" w:type="dxa"/>
            <w:tcBorders>
              <w:bottom w:val="nil"/>
            </w:tcBorders>
          </w:tcPr>
          <w:p w14:paraId="3D6717AC" w14:textId="77777777" w:rsidR="00DE34E1" w:rsidRDefault="00D05552">
            <w:pPr>
              <w:pStyle w:val="TableParagraph"/>
              <w:spacing w:before="4" w:line="232" w:lineRule="auto"/>
              <w:jc w:val="left"/>
              <w:rPr>
                <w:sz w:val="16"/>
              </w:rPr>
            </w:pPr>
            <w:proofErr w:type="spellStart"/>
            <w:r>
              <w:rPr>
                <w:sz w:val="16"/>
              </w:rPr>
              <w:t>Minaam</w:t>
            </w:r>
            <w:proofErr w:type="spellEnd"/>
            <w:r>
              <w:rPr>
                <w:spacing w:val="15"/>
                <w:sz w:val="16"/>
              </w:rPr>
              <w:t xml:space="preserve"> </w:t>
            </w:r>
            <w:r>
              <w:rPr>
                <w:sz w:val="16"/>
              </w:rPr>
              <w:t>&amp;</w:t>
            </w:r>
            <w:r>
              <w:rPr>
                <w:spacing w:val="15"/>
                <w:sz w:val="16"/>
              </w:rPr>
              <w:t xml:space="preserve"> </w:t>
            </w:r>
            <w:r>
              <w:rPr>
                <w:sz w:val="16"/>
              </w:rPr>
              <w:t>Abd-</w:t>
            </w:r>
            <w:r>
              <w:rPr>
                <w:spacing w:val="40"/>
                <w:sz w:val="16"/>
              </w:rPr>
              <w:t xml:space="preserve"> </w:t>
            </w:r>
            <w:proofErr w:type="spellStart"/>
            <w:r>
              <w:rPr>
                <w:sz w:val="16"/>
              </w:rPr>
              <w:t>ELfattah</w:t>
            </w:r>
            <w:proofErr w:type="spellEnd"/>
            <w:r>
              <w:rPr>
                <w:sz w:val="16"/>
              </w:rPr>
              <w:t xml:space="preserve"> [1]</w:t>
            </w:r>
          </w:p>
        </w:tc>
        <w:tc>
          <w:tcPr>
            <w:tcW w:w="589" w:type="dxa"/>
            <w:tcBorders>
              <w:bottom w:val="nil"/>
            </w:tcBorders>
          </w:tcPr>
          <w:p w14:paraId="370401D8" w14:textId="77777777" w:rsidR="00DE34E1" w:rsidRDefault="00D05552">
            <w:pPr>
              <w:pStyle w:val="TableParagraph"/>
              <w:ind w:left="7"/>
              <w:rPr>
                <w:sz w:val="16"/>
              </w:rPr>
            </w:pPr>
            <w:r>
              <w:rPr>
                <w:spacing w:val="-5"/>
                <w:sz w:val="16"/>
              </w:rPr>
              <w:t>No</w:t>
            </w:r>
          </w:p>
        </w:tc>
        <w:tc>
          <w:tcPr>
            <w:tcW w:w="680" w:type="dxa"/>
            <w:tcBorders>
              <w:bottom w:val="nil"/>
            </w:tcBorders>
          </w:tcPr>
          <w:p w14:paraId="2FC78593" w14:textId="77777777" w:rsidR="00DE34E1" w:rsidRDefault="00D05552">
            <w:pPr>
              <w:pStyle w:val="TableParagraph"/>
              <w:ind w:left="8"/>
              <w:rPr>
                <w:sz w:val="16"/>
              </w:rPr>
            </w:pPr>
            <w:r>
              <w:rPr>
                <w:spacing w:val="-5"/>
                <w:sz w:val="16"/>
              </w:rPr>
              <w:t>No</w:t>
            </w:r>
          </w:p>
        </w:tc>
        <w:tc>
          <w:tcPr>
            <w:tcW w:w="761" w:type="dxa"/>
            <w:tcBorders>
              <w:bottom w:val="nil"/>
            </w:tcBorders>
          </w:tcPr>
          <w:p w14:paraId="145C2488" w14:textId="77777777" w:rsidR="00DE34E1" w:rsidRDefault="00D05552">
            <w:pPr>
              <w:pStyle w:val="TableParagraph"/>
              <w:ind w:left="8"/>
              <w:rPr>
                <w:sz w:val="16"/>
              </w:rPr>
            </w:pPr>
            <w:r>
              <w:rPr>
                <w:spacing w:val="-5"/>
                <w:sz w:val="16"/>
              </w:rPr>
              <w:t>Yes</w:t>
            </w:r>
          </w:p>
        </w:tc>
        <w:tc>
          <w:tcPr>
            <w:tcW w:w="708" w:type="dxa"/>
            <w:tcBorders>
              <w:bottom w:val="nil"/>
            </w:tcBorders>
          </w:tcPr>
          <w:p w14:paraId="2DF23DDD" w14:textId="77777777" w:rsidR="00DE34E1" w:rsidRDefault="00D05552">
            <w:pPr>
              <w:pStyle w:val="TableParagraph"/>
              <w:ind w:left="9"/>
              <w:rPr>
                <w:sz w:val="16"/>
              </w:rPr>
            </w:pPr>
            <w:r>
              <w:rPr>
                <w:spacing w:val="-5"/>
                <w:sz w:val="16"/>
              </w:rPr>
              <w:t>No</w:t>
            </w:r>
          </w:p>
        </w:tc>
        <w:tc>
          <w:tcPr>
            <w:tcW w:w="548" w:type="dxa"/>
            <w:tcBorders>
              <w:bottom w:val="nil"/>
            </w:tcBorders>
          </w:tcPr>
          <w:p w14:paraId="413C1390" w14:textId="77777777" w:rsidR="00DE34E1" w:rsidRDefault="00D05552">
            <w:pPr>
              <w:pStyle w:val="TableParagraph"/>
              <w:ind w:left="11"/>
              <w:rPr>
                <w:sz w:val="16"/>
              </w:rPr>
            </w:pPr>
            <w:r>
              <w:rPr>
                <w:spacing w:val="-5"/>
                <w:sz w:val="16"/>
              </w:rPr>
              <w:t>Yes</w:t>
            </w:r>
          </w:p>
        </w:tc>
      </w:tr>
      <w:tr w:rsidR="00DE34E1" w14:paraId="5B402024" w14:textId="77777777">
        <w:trPr>
          <w:trHeight w:val="394"/>
        </w:trPr>
        <w:tc>
          <w:tcPr>
            <w:tcW w:w="1373" w:type="dxa"/>
            <w:tcBorders>
              <w:top w:val="nil"/>
              <w:bottom w:val="nil"/>
            </w:tcBorders>
          </w:tcPr>
          <w:p w14:paraId="519650CA" w14:textId="77777777" w:rsidR="00DE34E1" w:rsidRDefault="00D05552">
            <w:pPr>
              <w:pStyle w:val="TableParagraph"/>
              <w:tabs>
                <w:tab w:val="left" w:pos="1137"/>
              </w:tabs>
              <w:spacing w:before="14" w:line="232" w:lineRule="auto"/>
              <w:ind w:right="108"/>
              <w:jc w:val="left"/>
              <w:rPr>
                <w:sz w:val="16"/>
              </w:rPr>
            </w:pPr>
            <w:proofErr w:type="spellStart"/>
            <w:r>
              <w:rPr>
                <w:spacing w:val="-2"/>
                <w:sz w:val="16"/>
              </w:rPr>
              <w:t>Chawariya</w:t>
            </w:r>
            <w:proofErr w:type="spellEnd"/>
            <w:r>
              <w:rPr>
                <w:sz w:val="16"/>
              </w:rPr>
              <w:tab/>
            </w:r>
            <w:r>
              <w:rPr>
                <w:spacing w:val="-6"/>
                <w:sz w:val="16"/>
              </w:rPr>
              <w:t>et</w:t>
            </w:r>
            <w:r>
              <w:rPr>
                <w:spacing w:val="40"/>
                <w:sz w:val="16"/>
              </w:rPr>
              <w:t xml:space="preserve"> </w:t>
            </w:r>
            <w:r>
              <w:rPr>
                <w:sz w:val="16"/>
              </w:rPr>
              <w:t>al. [3]</w:t>
            </w:r>
          </w:p>
        </w:tc>
        <w:tc>
          <w:tcPr>
            <w:tcW w:w="589" w:type="dxa"/>
            <w:tcBorders>
              <w:top w:val="nil"/>
              <w:bottom w:val="nil"/>
            </w:tcBorders>
          </w:tcPr>
          <w:p w14:paraId="0EA62C87" w14:textId="77777777" w:rsidR="00DE34E1" w:rsidRDefault="00D05552">
            <w:pPr>
              <w:pStyle w:val="TableParagraph"/>
              <w:spacing w:before="9"/>
              <w:ind w:left="7"/>
              <w:rPr>
                <w:sz w:val="16"/>
              </w:rPr>
            </w:pPr>
            <w:r>
              <w:rPr>
                <w:spacing w:val="-5"/>
                <w:sz w:val="16"/>
              </w:rPr>
              <w:t>No</w:t>
            </w:r>
          </w:p>
        </w:tc>
        <w:tc>
          <w:tcPr>
            <w:tcW w:w="680" w:type="dxa"/>
            <w:tcBorders>
              <w:top w:val="nil"/>
              <w:bottom w:val="nil"/>
            </w:tcBorders>
          </w:tcPr>
          <w:p w14:paraId="1806F40A" w14:textId="77777777" w:rsidR="00DE34E1" w:rsidRDefault="00D05552">
            <w:pPr>
              <w:pStyle w:val="TableParagraph"/>
              <w:spacing w:before="9"/>
              <w:ind w:left="8"/>
              <w:rPr>
                <w:sz w:val="16"/>
              </w:rPr>
            </w:pPr>
            <w:r>
              <w:rPr>
                <w:spacing w:val="-5"/>
                <w:sz w:val="16"/>
              </w:rPr>
              <w:t>No</w:t>
            </w:r>
          </w:p>
        </w:tc>
        <w:tc>
          <w:tcPr>
            <w:tcW w:w="761" w:type="dxa"/>
            <w:tcBorders>
              <w:top w:val="nil"/>
              <w:bottom w:val="nil"/>
            </w:tcBorders>
          </w:tcPr>
          <w:p w14:paraId="5DCCD190" w14:textId="77777777" w:rsidR="00DE34E1" w:rsidRDefault="00D05552">
            <w:pPr>
              <w:pStyle w:val="TableParagraph"/>
              <w:spacing w:before="9"/>
              <w:ind w:left="8"/>
              <w:rPr>
                <w:sz w:val="16"/>
              </w:rPr>
            </w:pPr>
            <w:r>
              <w:rPr>
                <w:spacing w:val="-5"/>
                <w:sz w:val="16"/>
              </w:rPr>
              <w:t>No</w:t>
            </w:r>
          </w:p>
        </w:tc>
        <w:tc>
          <w:tcPr>
            <w:tcW w:w="708" w:type="dxa"/>
            <w:tcBorders>
              <w:top w:val="nil"/>
              <w:bottom w:val="nil"/>
            </w:tcBorders>
          </w:tcPr>
          <w:p w14:paraId="1590686B" w14:textId="77777777" w:rsidR="00DE34E1" w:rsidRDefault="00D05552">
            <w:pPr>
              <w:pStyle w:val="TableParagraph"/>
              <w:spacing w:before="9"/>
              <w:ind w:left="9"/>
              <w:rPr>
                <w:sz w:val="16"/>
              </w:rPr>
            </w:pPr>
            <w:r>
              <w:rPr>
                <w:spacing w:val="-5"/>
                <w:sz w:val="16"/>
              </w:rPr>
              <w:t>Yes</w:t>
            </w:r>
          </w:p>
        </w:tc>
        <w:tc>
          <w:tcPr>
            <w:tcW w:w="548" w:type="dxa"/>
            <w:tcBorders>
              <w:top w:val="nil"/>
              <w:bottom w:val="nil"/>
            </w:tcBorders>
          </w:tcPr>
          <w:p w14:paraId="600281F3" w14:textId="77777777" w:rsidR="00DE34E1" w:rsidRDefault="00D05552">
            <w:pPr>
              <w:pStyle w:val="TableParagraph"/>
              <w:spacing w:before="9"/>
              <w:ind w:left="11"/>
              <w:rPr>
                <w:sz w:val="16"/>
              </w:rPr>
            </w:pPr>
            <w:r>
              <w:rPr>
                <w:spacing w:val="-5"/>
                <w:sz w:val="16"/>
              </w:rPr>
              <w:t>Yes</w:t>
            </w:r>
          </w:p>
        </w:tc>
      </w:tr>
      <w:tr w:rsidR="00DE34E1" w14:paraId="2D9F5EDE" w14:textId="77777777">
        <w:trPr>
          <w:trHeight w:val="394"/>
        </w:trPr>
        <w:tc>
          <w:tcPr>
            <w:tcW w:w="1373" w:type="dxa"/>
            <w:tcBorders>
              <w:top w:val="nil"/>
              <w:bottom w:val="nil"/>
            </w:tcBorders>
          </w:tcPr>
          <w:p w14:paraId="461DEF40" w14:textId="77777777" w:rsidR="00DE34E1" w:rsidRDefault="00D05552">
            <w:pPr>
              <w:pStyle w:val="TableParagraph"/>
              <w:tabs>
                <w:tab w:val="left" w:pos="1128"/>
              </w:tabs>
              <w:spacing w:before="14" w:line="232" w:lineRule="auto"/>
              <w:ind w:right="108"/>
              <w:jc w:val="left"/>
              <w:rPr>
                <w:sz w:val="16"/>
              </w:rPr>
            </w:pPr>
            <w:proofErr w:type="spellStart"/>
            <w:r>
              <w:rPr>
                <w:spacing w:val="-2"/>
                <w:sz w:val="16"/>
              </w:rPr>
              <w:t>Jayseelan</w:t>
            </w:r>
            <w:proofErr w:type="spellEnd"/>
            <w:r>
              <w:rPr>
                <w:sz w:val="16"/>
              </w:rPr>
              <w:tab/>
            </w:r>
            <w:r>
              <w:rPr>
                <w:spacing w:val="-10"/>
                <w:sz w:val="16"/>
              </w:rPr>
              <w:t>&amp;</w:t>
            </w:r>
            <w:r>
              <w:rPr>
                <w:spacing w:val="40"/>
                <w:sz w:val="16"/>
              </w:rPr>
              <w:t xml:space="preserve"> </w:t>
            </w:r>
            <w:r>
              <w:rPr>
                <w:sz w:val="16"/>
              </w:rPr>
              <w:t>Shanmugam [5]</w:t>
            </w:r>
          </w:p>
        </w:tc>
        <w:tc>
          <w:tcPr>
            <w:tcW w:w="589" w:type="dxa"/>
            <w:tcBorders>
              <w:top w:val="nil"/>
              <w:bottom w:val="nil"/>
            </w:tcBorders>
          </w:tcPr>
          <w:p w14:paraId="057052DB" w14:textId="77777777" w:rsidR="00DE34E1" w:rsidRDefault="00D05552">
            <w:pPr>
              <w:pStyle w:val="TableParagraph"/>
              <w:spacing w:before="9"/>
              <w:ind w:left="7"/>
              <w:rPr>
                <w:sz w:val="16"/>
              </w:rPr>
            </w:pPr>
            <w:r>
              <w:rPr>
                <w:spacing w:val="-5"/>
                <w:sz w:val="16"/>
              </w:rPr>
              <w:t>No</w:t>
            </w:r>
          </w:p>
        </w:tc>
        <w:tc>
          <w:tcPr>
            <w:tcW w:w="680" w:type="dxa"/>
            <w:tcBorders>
              <w:top w:val="nil"/>
              <w:bottom w:val="nil"/>
            </w:tcBorders>
          </w:tcPr>
          <w:p w14:paraId="41273E8D" w14:textId="77777777" w:rsidR="00DE34E1" w:rsidRDefault="00D05552">
            <w:pPr>
              <w:pStyle w:val="TableParagraph"/>
              <w:spacing w:before="9"/>
              <w:ind w:left="8"/>
              <w:rPr>
                <w:sz w:val="16"/>
              </w:rPr>
            </w:pPr>
            <w:r>
              <w:rPr>
                <w:spacing w:val="-5"/>
                <w:sz w:val="16"/>
              </w:rPr>
              <w:t>No</w:t>
            </w:r>
          </w:p>
        </w:tc>
        <w:tc>
          <w:tcPr>
            <w:tcW w:w="761" w:type="dxa"/>
            <w:tcBorders>
              <w:top w:val="nil"/>
              <w:bottom w:val="nil"/>
            </w:tcBorders>
          </w:tcPr>
          <w:p w14:paraId="19977A65" w14:textId="77777777" w:rsidR="00DE34E1" w:rsidRDefault="00D05552">
            <w:pPr>
              <w:pStyle w:val="TableParagraph"/>
              <w:spacing w:before="9"/>
              <w:ind w:left="8"/>
              <w:rPr>
                <w:sz w:val="16"/>
              </w:rPr>
            </w:pPr>
            <w:r>
              <w:rPr>
                <w:spacing w:val="-5"/>
                <w:sz w:val="16"/>
              </w:rPr>
              <w:t>Yes</w:t>
            </w:r>
          </w:p>
        </w:tc>
        <w:tc>
          <w:tcPr>
            <w:tcW w:w="708" w:type="dxa"/>
            <w:tcBorders>
              <w:top w:val="nil"/>
              <w:bottom w:val="nil"/>
            </w:tcBorders>
          </w:tcPr>
          <w:p w14:paraId="633F3FFE" w14:textId="77777777" w:rsidR="00DE34E1" w:rsidRDefault="00D05552">
            <w:pPr>
              <w:pStyle w:val="TableParagraph"/>
              <w:spacing w:before="9"/>
              <w:ind w:left="9"/>
              <w:rPr>
                <w:sz w:val="16"/>
              </w:rPr>
            </w:pPr>
            <w:r>
              <w:rPr>
                <w:spacing w:val="-5"/>
                <w:sz w:val="16"/>
              </w:rPr>
              <w:t>No</w:t>
            </w:r>
          </w:p>
        </w:tc>
        <w:tc>
          <w:tcPr>
            <w:tcW w:w="548" w:type="dxa"/>
            <w:tcBorders>
              <w:top w:val="nil"/>
              <w:bottom w:val="nil"/>
            </w:tcBorders>
          </w:tcPr>
          <w:p w14:paraId="0C86E22C" w14:textId="77777777" w:rsidR="00DE34E1" w:rsidRDefault="00D05552">
            <w:pPr>
              <w:pStyle w:val="TableParagraph"/>
              <w:spacing w:before="9"/>
              <w:ind w:left="11"/>
              <w:rPr>
                <w:sz w:val="16"/>
              </w:rPr>
            </w:pPr>
            <w:r>
              <w:rPr>
                <w:spacing w:val="-5"/>
                <w:sz w:val="16"/>
              </w:rPr>
              <w:t>Yes</w:t>
            </w:r>
          </w:p>
        </w:tc>
      </w:tr>
      <w:tr w:rsidR="00DE34E1" w14:paraId="1BEF78DB" w14:textId="77777777">
        <w:trPr>
          <w:trHeight w:val="215"/>
        </w:trPr>
        <w:tc>
          <w:tcPr>
            <w:tcW w:w="1373" w:type="dxa"/>
            <w:tcBorders>
              <w:top w:val="nil"/>
              <w:bottom w:val="nil"/>
            </w:tcBorders>
          </w:tcPr>
          <w:p w14:paraId="56073CEB" w14:textId="77777777" w:rsidR="00DE34E1" w:rsidRDefault="00D05552">
            <w:pPr>
              <w:pStyle w:val="TableParagraph"/>
              <w:spacing w:before="9"/>
              <w:jc w:val="left"/>
              <w:rPr>
                <w:sz w:val="16"/>
              </w:rPr>
            </w:pPr>
            <w:r>
              <w:rPr>
                <w:sz w:val="16"/>
              </w:rPr>
              <w:t>Kim</w:t>
            </w:r>
            <w:r>
              <w:rPr>
                <w:spacing w:val="11"/>
                <w:sz w:val="16"/>
              </w:rPr>
              <w:t xml:space="preserve"> </w:t>
            </w:r>
            <w:r>
              <w:rPr>
                <w:sz w:val="16"/>
              </w:rPr>
              <w:t>&amp;</w:t>
            </w:r>
            <w:r>
              <w:rPr>
                <w:spacing w:val="12"/>
                <w:sz w:val="16"/>
              </w:rPr>
              <w:t xml:space="preserve"> </w:t>
            </w:r>
            <w:r>
              <w:rPr>
                <w:sz w:val="16"/>
              </w:rPr>
              <w:t>Park</w:t>
            </w:r>
            <w:r>
              <w:rPr>
                <w:spacing w:val="11"/>
                <w:sz w:val="16"/>
              </w:rPr>
              <w:t xml:space="preserve"> </w:t>
            </w:r>
            <w:r>
              <w:rPr>
                <w:spacing w:val="-5"/>
                <w:sz w:val="16"/>
              </w:rPr>
              <w:t>[7]</w:t>
            </w:r>
          </w:p>
        </w:tc>
        <w:tc>
          <w:tcPr>
            <w:tcW w:w="589" w:type="dxa"/>
            <w:tcBorders>
              <w:top w:val="nil"/>
              <w:bottom w:val="nil"/>
            </w:tcBorders>
          </w:tcPr>
          <w:p w14:paraId="6EB8EE24" w14:textId="77777777" w:rsidR="00DE34E1" w:rsidRDefault="00D05552">
            <w:pPr>
              <w:pStyle w:val="TableParagraph"/>
              <w:spacing w:before="9"/>
              <w:ind w:left="7"/>
              <w:rPr>
                <w:sz w:val="16"/>
              </w:rPr>
            </w:pPr>
            <w:r>
              <w:rPr>
                <w:spacing w:val="-5"/>
                <w:sz w:val="16"/>
              </w:rPr>
              <w:t>Yes</w:t>
            </w:r>
          </w:p>
        </w:tc>
        <w:tc>
          <w:tcPr>
            <w:tcW w:w="680" w:type="dxa"/>
            <w:tcBorders>
              <w:top w:val="nil"/>
              <w:bottom w:val="nil"/>
            </w:tcBorders>
          </w:tcPr>
          <w:p w14:paraId="4794D510" w14:textId="77777777" w:rsidR="00DE34E1" w:rsidRDefault="00D05552">
            <w:pPr>
              <w:pStyle w:val="TableParagraph"/>
              <w:spacing w:before="9"/>
              <w:ind w:left="8"/>
              <w:rPr>
                <w:sz w:val="16"/>
              </w:rPr>
            </w:pPr>
            <w:r>
              <w:rPr>
                <w:spacing w:val="-5"/>
                <w:sz w:val="16"/>
              </w:rPr>
              <w:t>No</w:t>
            </w:r>
          </w:p>
        </w:tc>
        <w:tc>
          <w:tcPr>
            <w:tcW w:w="761" w:type="dxa"/>
            <w:tcBorders>
              <w:top w:val="nil"/>
              <w:bottom w:val="nil"/>
            </w:tcBorders>
          </w:tcPr>
          <w:p w14:paraId="33BE9590" w14:textId="77777777" w:rsidR="00DE34E1" w:rsidRDefault="00D05552">
            <w:pPr>
              <w:pStyle w:val="TableParagraph"/>
              <w:spacing w:before="9"/>
              <w:ind w:left="8"/>
              <w:rPr>
                <w:sz w:val="16"/>
              </w:rPr>
            </w:pPr>
            <w:r>
              <w:rPr>
                <w:spacing w:val="-5"/>
                <w:sz w:val="16"/>
              </w:rPr>
              <w:t>Yes</w:t>
            </w:r>
          </w:p>
        </w:tc>
        <w:tc>
          <w:tcPr>
            <w:tcW w:w="708" w:type="dxa"/>
            <w:tcBorders>
              <w:top w:val="nil"/>
              <w:bottom w:val="nil"/>
            </w:tcBorders>
          </w:tcPr>
          <w:p w14:paraId="317C8B7B" w14:textId="77777777" w:rsidR="00DE34E1" w:rsidRDefault="00D05552">
            <w:pPr>
              <w:pStyle w:val="TableParagraph"/>
              <w:spacing w:before="9"/>
              <w:ind w:left="9"/>
              <w:rPr>
                <w:sz w:val="16"/>
              </w:rPr>
            </w:pPr>
            <w:r>
              <w:rPr>
                <w:spacing w:val="-5"/>
                <w:sz w:val="16"/>
              </w:rPr>
              <w:t>No</w:t>
            </w:r>
          </w:p>
        </w:tc>
        <w:tc>
          <w:tcPr>
            <w:tcW w:w="548" w:type="dxa"/>
            <w:tcBorders>
              <w:top w:val="nil"/>
              <w:bottom w:val="nil"/>
            </w:tcBorders>
          </w:tcPr>
          <w:p w14:paraId="11FFC32E" w14:textId="77777777" w:rsidR="00DE34E1" w:rsidRDefault="00D05552">
            <w:pPr>
              <w:pStyle w:val="TableParagraph"/>
              <w:spacing w:before="9"/>
              <w:ind w:left="11"/>
              <w:rPr>
                <w:sz w:val="16"/>
              </w:rPr>
            </w:pPr>
            <w:r>
              <w:rPr>
                <w:spacing w:val="-5"/>
                <w:sz w:val="16"/>
              </w:rPr>
              <w:t>No</w:t>
            </w:r>
          </w:p>
        </w:tc>
      </w:tr>
      <w:tr w:rsidR="00DE34E1" w14:paraId="5799AA6E" w14:textId="77777777">
        <w:trPr>
          <w:trHeight w:val="212"/>
        </w:trPr>
        <w:tc>
          <w:tcPr>
            <w:tcW w:w="1373" w:type="dxa"/>
            <w:tcBorders>
              <w:top w:val="nil"/>
              <w:bottom w:val="nil"/>
            </w:tcBorders>
          </w:tcPr>
          <w:p w14:paraId="4CFC256D" w14:textId="77777777" w:rsidR="00DE34E1" w:rsidRDefault="00D05552">
            <w:pPr>
              <w:pStyle w:val="TableParagraph"/>
              <w:spacing w:before="9" w:line="183" w:lineRule="exact"/>
              <w:jc w:val="left"/>
              <w:rPr>
                <w:sz w:val="16"/>
              </w:rPr>
            </w:pPr>
            <w:r>
              <w:rPr>
                <w:sz w:val="16"/>
              </w:rPr>
              <w:t>Rao</w:t>
            </w:r>
            <w:r>
              <w:rPr>
                <w:spacing w:val="12"/>
                <w:sz w:val="16"/>
              </w:rPr>
              <w:t xml:space="preserve"> </w:t>
            </w:r>
            <w:r>
              <w:rPr>
                <w:spacing w:val="-5"/>
                <w:sz w:val="16"/>
              </w:rPr>
              <w:t>[8]</w:t>
            </w:r>
          </w:p>
        </w:tc>
        <w:tc>
          <w:tcPr>
            <w:tcW w:w="589" w:type="dxa"/>
            <w:tcBorders>
              <w:top w:val="nil"/>
              <w:bottom w:val="nil"/>
            </w:tcBorders>
          </w:tcPr>
          <w:p w14:paraId="0034A576" w14:textId="77777777" w:rsidR="00DE34E1" w:rsidRDefault="00D05552">
            <w:pPr>
              <w:pStyle w:val="TableParagraph"/>
              <w:spacing w:before="9" w:line="183" w:lineRule="exact"/>
              <w:ind w:left="7"/>
              <w:rPr>
                <w:sz w:val="16"/>
              </w:rPr>
            </w:pPr>
            <w:r>
              <w:rPr>
                <w:spacing w:val="-5"/>
                <w:sz w:val="16"/>
              </w:rPr>
              <w:t>Yes</w:t>
            </w:r>
          </w:p>
        </w:tc>
        <w:tc>
          <w:tcPr>
            <w:tcW w:w="680" w:type="dxa"/>
            <w:tcBorders>
              <w:top w:val="nil"/>
              <w:bottom w:val="nil"/>
            </w:tcBorders>
          </w:tcPr>
          <w:p w14:paraId="7EBC51B1" w14:textId="77777777" w:rsidR="00DE34E1" w:rsidRDefault="00D05552">
            <w:pPr>
              <w:pStyle w:val="TableParagraph"/>
              <w:spacing w:before="9" w:line="183" w:lineRule="exact"/>
              <w:ind w:left="8"/>
              <w:rPr>
                <w:sz w:val="16"/>
              </w:rPr>
            </w:pPr>
            <w:r>
              <w:rPr>
                <w:spacing w:val="-5"/>
                <w:sz w:val="16"/>
              </w:rPr>
              <w:t>No</w:t>
            </w:r>
          </w:p>
        </w:tc>
        <w:tc>
          <w:tcPr>
            <w:tcW w:w="761" w:type="dxa"/>
            <w:tcBorders>
              <w:top w:val="nil"/>
              <w:bottom w:val="nil"/>
            </w:tcBorders>
          </w:tcPr>
          <w:p w14:paraId="1996EB7D" w14:textId="77777777" w:rsidR="00DE34E1" w:rsidRDefault="00D05552">
            <w:pPr>
              <w:pStyle w:val="TableParagraph"/>
              <w:spacing w:before="9" w:line="183" w:lineRule="exact"/>
              <w:ind w:left="8"/>
              <w:rPr>
                <w:sz w:val="16"/>
              </w:rPr>
            </w:pPr>
            <w:r>
              <w:rPr>
                <w:spacing w:val="-5"/>
                <w:sz w:val="16"/>
              </w:rPr>
              <w:t>No</w:t>
            </w:r>
          </w:p>
        </w:tc>
        <w:tc>
          <w:tcPr>
            <w:tcW w:w="708" w:type="dxa"/>
            <w:tcBorders>
              <w:top w:val="nil"/>
              <w:bottom w:val="nil"/>
            </w:tcBorders>
          </w:tcPr>
          <w:p w14:paraId="4DD4E9C2" w14:textId="77777777" w:rsidR="00DE34E1" w:rsidRDefault="00D05552">
            <w:pPr>
              <w:pStyle w:val="TableParagraph"/>
              <w:spacing w:before="9" w:line="183" w:lineRule="exact"/>
              <w:ind w:left="9"/>
              <w:rPr>
                <w:sz w:val="16"/>
              </w:rPr>
            </w:pPr>
            <w:r>
              <w:rPr>
                <w:spacing w:val="-5"/>
                <w:sz w:val="16"/>
              </w:rPr>
              <w:t>Yes</w:t>
            </w:r>
          </w:p>
        </w:tc>
        <w:tc>
          <w:tcPr>
            <w:tcW w:w="548" w:type="dxa"/>
            <w:tcBorders>
              <w:top w:val="nil"/>
              <w:bottom w:val="nil"/>
            </w:tcBorders>
          </w:tcPr>
          <w:p w14:paraId="7C189F06" w14:textId="77777777" w:rsidR="00DE34E1" w:rsidRDefault="00D05552">
            <w:pPr>
              <w:pStyle w:val="TableParagraph"/>
              <w:spacing w:before="9" w:line="183" w:lineRule="exact"/>
              <w:ind w:left="11"/>
              <w:rPr>
                <w:sz w:val="16"/>
              </w:rPr>
            </w:pPr>
            <w:r>
              <w:rPr>
                <w:spacing w:val="-5"/>
                <w:sz w:val="16"/>
              </w:rPr>
              <w:t>Yes</w:t>
            </w:r>
          </w:p>
        </w:tc>
      </w:tr>
      <w:tr w:rsidR="00DE34E1" w14:paraId="6DC08585" w14:textId="77777777">
        <w:trPr>
          <w:trHeight w:val="404"/>
        </w:trPr>
        <w:tc>
          <w:tcPr>
            <w:tcW w:w="1373" w:type="dxa"/>
            <w:tcBorders>
              <w:top w:val="nil"/>
            </w:tcBorders>
          </w:tcPr>
          <w:p w14:paraId="3D2C248A" w14:textId="77777777" w:rsidR="00DE34E1" w:rsidRDefault="00D05552">
            <w:pPr>
              <w:pStyle w:val="TableParagraph"/>
              <w:spacing w:before="17" w:line="232" w:lineRule="auto"/>
              <w:jc w:val="left"/>
              <w:rPr>
                <w:b/>
                <w:sz w:val="16"/>
              </w:rPr>
            </w:pPr>
            <w:r>
              <w:rPr>
                <w:b/>
                <w:sz w:val="16"/>
              </w:rPr>
              <w:t>Pill</w:t>
            </w:r>
            <w:r>
              <w:rPr>
                <w:b/>
                <w:spacing w:val="37"/>
                <w:sz w:val="16"/>
              </w:rPr>
              <w:t xml:space="preserve"> </w:t>
            </w:r>
            <w:r>
              <w:rPr>
                <w:b/>
                <w:sz w:val="16"/>
              </w:rPr>
              <w:t>Mate</w:t>
            </w:r>
            <w:r>
              <w:rPr>
                <w:b/>
                <w:spacing w:val="37"/>
                <w:sz w:val="16"/>
              </w:rPr>
              <w:t xml:space="preserve"> </w:t>
            </w:r>
            <w:r>
              <w:rPr>
                <w:b/>
                <w:sz w:val="16"/>
              </w:rPr>
              <w:t>(Pro-</w:t>
            </w:r>
            <w:r>
              <w:rPr>
                <w:b/>
                <w:spacing w:val="40"/>
                <w:sz w:val="16"/>
              </w:rPr>
              <w:t xml:space="preserve"> </w:t>
            </w:r>
            <w:r>
              <w:rPr>
                <w:b/>
                <w:spacing w:val="-2"/>
                <w:sz w:val="16"/>
              </w:rPr>
              <w:t>posed)</w:t>
            </w:r>
          </w:p>
        </w:tc>
        <w:tc>
          <w:tcPr>
            <w:tcW w:w="589" w:type="dxa"/>
            <w:tcBorders>
              <w:top w:val="nil"/>
            </w:tcBorders>
          </w:tcPr>
          <w:p w14:paraId="61828F28" w14:textId="77777777" w:rsidR="00DE34E1" w:rsidRDefault="00D05552">
            <w:pPr>
              <w:pStyle w:val="TableParagraph"/>
              <w:spacing w:before="12"/>
              <w:ind w:left="7"/>
              <w:rPr>
                <w:b/>
                <w:sz w:val="16"/>
              </w:rPr>
            </w:pPr>
            <w:r>
              <w:rPr>
                <w:b/>
                <w:spacing w:val="-5"/>
                <w:sz w:val="16"/>
              </w:rPr>
              <w:t>Yes</w:t>
            </w:r>
          </w:p>
        </w:tc>
        <w:tc>
          <w:tcPr>
            <w:tcW w:w="680" w:type="dxa"/>
            <w:tcBorders>
              <w:top w:val="nil"/>
            </w:tcBorders>
          </w:tcPr>
          <w:p w14:paraId="68BAE73E" w14:textId="77777777" w:rsidR="00DE34E1" w:rsidRDefault="00D05552">
            <w:pPr>
              <w:pStyle w:val="TableParagraph"/>
              <w:spacing w:before="12"/>
              <w:ind w:left="8"/>
              <w:rPr>
                <w:b/>
                <w:sz w:val="16"/>
              </w:rPr>
            </w:pPr>
            <w:r>
              <w:rPr>
                <w:b/>
                <w:spacing w:val="-5"/>
                <w:sz w:val="16"/>
              </w:rPr>
              <w:t>Yes</w:t>
            </w:r>
          </w:p>
        </w:tc>
        <w:tc>
          <w:tcPr>
            <w:tcW w:w="761" w:type="dxa"/>
            <w:tcBorders>
              <w:top w:val="nil"/>
            </w:tcBorders>
          </w:tcPr>
          <w:p w14:paraId="65461D13" w14:textId="77777777" w:rsidR="00DE34E1" w:rsidRDefault="00D05552">
            <w:pPr>
              <w:pStyle w:val="TableParagraph"/>
              <w:spacing w:before="12"/>
              <w:ind w:left="8"/>
              <w:rPr>
                <w:b/>
                <w:sz w:val="16"/>
              </w:rPr>
            </w:pPr>
            <w:r>
              <w:rPr>
                <w:b/>
                <w:spacing w:val="-5"/>
                <w:sz w:val="16"/>
              </w:rPr>
              <w:t>Yes</w:t>
            </w:r>
          </w:p>
        </w:tc>
        <w:tc>
          <w:tcPr>
            <w:tcW w:w="708" w:type="dxa"/>
            <w:tcBorders>
              <w:top w:val="nil"/>
            </w:tcBorders>
          </w:tcPr>
          <w:p w14:paraId="4DD63CCA" w14:textId="77777777" w:rsidR="00DE34E1" w:rsidRDefault="00D05552">
            <w:pPr>
              <w:pStyle w:val="TableParagraph"/>
              <w:spacing w:before="12"/>
              <w:ind w:left="9"/>
              <w:rPr>
                <w:b/>
                <w:sz w:val="16"/>
              </w:rPr>
            </w:pPr>
            <w:r>
              <w:rPr>
                <w:b/>
                <w:spacing w:val="-5"/>
                <w:sz w:val="16"/>
              </w:rPr>
              <w:t>Yes</w:t>
            </w:r>
          </w:p>
        </w:tc>
        <w:tc>
          <w:tcPr>
            <w:tcW w:w="548" w:type="dxa"/>
            <w:tcBorders>
              <w:top w:val="nil"/>
            </w:tcBorders>
          </w:tcPr>
          <w:p w14:paraId="2EE6F7E3" w14:textId="77777777" w:rsidR="00DE34E1" w:rsidRDefault="00D05552">
            <w:pPr>
              <w:pStyle w:val="TableParagraph"/>
              <w:spacing w:before="12"/>
              <w:ind w:left="11"/>
              <w:rPr>
                <w:b/>
                <w:sz w:val="16"/>
              </w:rPr>
            </w:pPr>
            <w:r>
              <w:rPr>
                <w:b/>
                <w:spacing w:val="-5"/>
                <w:sz w:val="16"/>
              </w:rPr>
              <w:t>Yes</w:t>
            </w:r>
          </w:p>
        </w:tc>
      </w:tr>
    </w:tbl>
    <w:p w14:paraId="0DCF3927" w14:textId="77777777" w:rsidR="00DE34E1" w:rsidRDefault="00DE34E1">
      <w:pPr>
        <w:pStyle w:val="BodyText"/>
        <w:rPr>
          <w:sz w:val="12"/>
        </w:rPr>
      </w:pPr>
    </w:p>
    <w:p w14:paraId="61D04E21" w14:textId="77777777" w:rsidR="00DE34E1" w:rsidRDefault="00DE34E1">
      <w:pPr>
        <w:pStyle w:val="BodyText"/>
        <w:spacing w:before="119"/>
        <w:rPr>
          <w:sz w:val="12"/>
        </w:rPr>
      </w:pPr>
    </w:p>
    <w:p w14:paraId="0F523456" w14:textId="77777777" w:rsidR="00DE34E1" w:rsidRDefault="00D05552">
      <w:pPr>
        <w:ind w:left="199"/>
        <w:jc w:val="both"/>
        <w:rPr>
          <w:i/>
          <w:sz w:val="20"/>
        </w:rPr>
      </w:pPr>
      <w:r>
        <w:rPr>
          <w:i/>
          <w:sz w:val="20"/>
        </w:rPr>
        <w:t>C.</w:t>
      </w:r>
      <w:r>
        <w:rPr>
          <w:i/>
          <w:spacing w:val="47"/>
          <w:sz w:val="20"/>
        </w:rPr>
        <w:t xml:space="preserve"> </w:t>
      </w:r>
      <w:r>
        <w:rPr>
          <w:i/>
          <w:spacing w:val="-2"/>
          <w:sz w:val="20"/>
        </w:rPr>
        <w:t>Discussion</w:t>
      </w:r>
    </w:p>
    <w:p w14:paraId="5FAE93BE" w14:textId="77777777" w:rsidR="00DE34E1" w:rsidRDefault="00D05552">
      <w:pPr>
        <w:pStyle w:val="BodyText"/>
        <w:spacing w:before="90" w:line="249" w:lineRule="auto"/>
        <w:ind w:left="199" w:right="257" w:firstLine="199"/>
        <w:jc w:val="both"/>
      </w:pPr>
      <w:r>
        <w:t>The 99% accuracy of alarms indicates that RTC-based scheduling provides a dependable foundation for dose timing and</w:t>
      </w:r>
      <w:r>
        <w:rPr>
          <w:spacing w:val="40"/>
        </w:rPr>
        <w:t xml:space="preserve"> </w:t>
      </w:r>
      <w:r>
        <w:t>that</w:t>
      </w:r>
      <w:r>
        <w:rPr>
          <w:spacing w:val="40"/>
        </w:rPr>
        <w:t xml:space="preserve"> </w:t>
      </w:r>
      <w:r>
        <w:t>the</w:t>
      </w:r>
      <w:r>
        <w:rPr>
          <w:spacing w:val="40"/>
        </w:rPr>
        <w:t xml:space="preserve"> </w:t>
      </w:r>
      <w:r>
        <w:t>deviations</w:t>
      </w:r>
      <w:r>
        <w:rPr>
          <w:spacing w:val="40"/>
        </w:rPr>
        <w:t xml:space="preserve"> </w:t>
      </w:r>
      <w:r>
        <w:t>observed</w:t>
      </w:r>
      <w:r>
        <w:rPr>
          <w:spacing w:val="40"/>
        </w:rPr>
        <w:t xml:space="preserve"> </w:t>
      </w:r>
      <w:r>
        <w:t>from</w:t>
      </w:r>
      <w:r>
        <w:rPr>
          <w:spacing w:val="40"/>
        </w:rPr>
        <w:t xml:space="preserve"> </w:t>
      </w:r>
      <w:r>
        <w:t>a</w:t>
      </w:r>
      <w:r>
        <w:rPr>
          <w:spacing w:val="40"/>
        </w:rPr>
        <w:t xml:space="preserve"> </w:t>
      </w:r>
      <w:r>
        <w:t>prescribed</w:t>
      </w:r>
      <w:r>
        <w:rPr>
          <w:spacing w:val="40"/>
        </w:rPr>
        <w:t xml:space="preserve"> </w:t>
      </w:r>
      <w:r>
        <w:t>dose occur within the acceptable range of clinical medication ad- ministration schedules. The 98% dispensing accuracy of the servo motor indicates the mechanical performance has been consistent</w:t>
      </w:r>
      <w:r>
        <w:rPr>
          <w:spacing w:val="-8"/>
        </w:rPr>
        <w:t xml:space="preserve"> </w:t>
      </w:r>
      <w:r>
        <w:t>throughout</w:t>
      </w:r>
      <w:r>
        <w:rPr>
          <w:spacing w:val="-8"/>
        </w:rPr>
        <w:t xml:space="preserve"> </w:t>
      </w:r>
      <w:r>
        <w:t>the</w:t>
      </w:r>
      <w:r>
        <w:rPr>
          <w:spacing w:val="-8"/>
        </w:rPr>
        <w:t xml:space="preserve"> </w:t>
      </w:r>
      <w:r>
        <w:t>multiple</w:t>
      </w:r>
      <w:r>
        <w:rPr>
          <w:spacing w:val="-8"/>
        </w:rPr>
        <w:t xml:space="preserve"> </w:t>
      </w:r>
      <w:r>
        <w:t>test</w:t>
      </w:r>
      <w:r>
        <w:rPr>
          <w:spacing w:val="-8"/>
        </w:rPr>
        <w:t xml:space="preserve"> </w:t>
      </w:r>
      <w:r>
        <w:t>cycles</w:t>
      </w:r>
      <w:r>
        <w:rPr>
          <w:spacing w:val="-8"/>
        </w:rPr>
        <w:t xml:space="preserve"> </w:t>
      </w:r>
      <w:r>
        <w:t>with</w:t>
      </w:r>
      <w:r>
        <w:rPr>
          <w:spacing w:val="-8"/>
        </w:rPr>
        <w:t xml:space="preserve"> </w:t>
      </w:r>
      <w:r>
        <w:t>only</w:t>
      </w:r>
      <w:r>
        <w:rPr>
          <w:spacing w:val="-8"/>
        </w:rPr>
        <w:t xml:space="preserve"> </w:t>
      </w:r>
      <w:r>
        <w:t xml:space="preserve">limited samples being associated with the mechanical failure due to wear from high cycle counts, rather than errors in the control </w:t>
      </w:r>
      <w:r>
        <w:rPr>
          <w:spacing w:val="-2"/>
        </w:rPr>
        <w:t>logic.</w:t>
      </w:r>
    </w:p>
    <w:p w14:paraId="6222CE54" w14:textId="77777777" w:rsidR="00D67652" w:rsidRDefault="00D67652">
      <w:pPr>
        <w:pStyle w:val="BodyText"/>
        <w:spacing w:before="4" w:line="249" w:lineRule="auto"/>
        <w:ind w:left="199" w:right="257" w:firstLine="199"/>
        <w:jc w:val="both"/>
      </w:pPr>
    </w:p>
    <w:p w14:paraId="4766CB52" w14:textId="6B70D185" w:rsidR="00DE34E1" w:rsidRDefault="00D05552">
      <w:pPr>
        <w:pStyle w:val="BodyText"/>
        <w:spacing w:before="4" w:line="249" w:lineRule="auto"/>
        <w:ind w:left="199" w:right="257" w:firstLine="199"/>
        <w:jc w:val="both"/>
      </w:pPr>
      <w:r>
        <w:t>While the IR detection accuracy of 95% showed the great- est</w:t>
      </w:r>
      <w:r>
        <w:rPr>
          <w:spacing w:val="34"/>
        </w:rPr>
        <w:t xml:space="preserve"> </w:t>
      </w:r>
      <w:r>
        <w:t>variability</w:t>
      </w:r>
      <w:r>
        <w:rPr>
          <w:spacing w:val="34"/>
        </w:rPr>
        <w:t xml:space="preserve"> </w:t>
      </w:r>
      <w:r>
        <w:t>during</w:t>
      </w:r>
      <w:r>
        <w:rPr>
          <w:spacing w:val="34"/>
        </w:rPr>
        <w:t xml:space="preserve"> </w:t>
      </w:r>
      <w:r>
        <w:t>testing,</w:t>
      </w:r>
      <w:r>
        <w:rPr>
          <w:spacing w:val="34"/>
        </w:rPr>
        <w:t xml:space="preserve"> </w:t>
      </w:r>
      <w:r>
        <w:t>the</w:t>
      </w:r>
      <w:r>
        <w:rPr>
          <w:spacing w:val="34"/>
        </w:rPr>
        <w:t xml:space="preserve"> </w:t>
      </w:r>
      <w:r>
        <w:t>variance</w:t>
      </w:r>
      <w:r>
        <w:rPr>
          <w:spacing w:val="34"/>
        </w:rPr>
        <w:t xml:space="preserve"> </w:t>
      </w:r>
      <w:r>
        <w:t>can</w:t>
      </w:r>
      <w:r>
        <w:rPr>
          <w:spacing w:val="34"/>
        </w:rPr>
        <w:t xml:space="preserve"> </w:t>
      </w:r>
      <w:r>
        <w:t>be</w:t>
      </w:r>
      <w:r>
        <w:rPr>
          <w:spacing w:val="34"/>
        </w:rPr>
        <w:t xml:space="preserve"> </w:t>
      </w:r>
      <w:r>
        <w:t>attributed to</w:t>
      </w:r>
      <w:r>
        <w:rPr>
          <w:spacing w:val="40"/>
        </w:rPr>
        <w:t xml:space="preserve"> </w:t>
      </w:r>
      <w:r>
        <w:t>minor</w:t>
      </w:r>
      <w:r>
        <w:rPr>
          <w:spacing w:val="40"/>
        </w:rPr>
        <w:t xml:space="preserve"> </w:t>
      </w:r>
      <w:r>
        <w:t>sensitivity</w:t>
      </w:r>
      <w:r>
        <w:rPr>
          <w:spacing w:val="40"/>
        </w:rPr>
        <w:t xml:space="preserve"> </w:t>
      </w:r>
      <w:r>
        <w:t>fluctuations</w:t>
      </w:r>
      <w:r>
        <w:rPr>
          <w:spacing w:val="40"/>
        </w:rPr>
        <w:t xml:space="preserve"> </w:t>
      </w:r>
      <w:r>
        <w:t>of</w:t>
      </w:r>
      <w:r>
        <w:rPr>
          <w:spacing w:val="40"/>
        </w:rPr>
        <w:t xml:space="preserve"> </w:t>
      </w:r>
      <w:r>
        <w:t>the</w:t>
      </w:r>
      <w:r>
        <w:rPr>
          <w:spacing w:val="40"/>
        </w:rPr>
        <w:t xml:space="preserve"> </w:t>
      </w:r>
      <w:r>
        <w:t>passive</w:t>
      </w:r>
      <w:r>
        <w:rPr>
          <w:spacing w:val="40"/>
        </w:rPr>
        <w:t xml:space="preserve"> </w:t>
      </w:r>
      <w:r>
        <w:t>IR</w:t>
      </w:r>
      <w:r>
        <w:rPr>
          <w:spacing w:val="40"/>
        </w:rPr>
        <w:t xml:space="preserve"> </w:t>
      </w:r>
      <w:r>
        <w:t>sensor due to substantially altered ambient light. This variance is characteristic of passive IR sensors operating in uncontrolled environments,</w:t>
      </w:r>
      <w:r>
        <w:rPr>
          <w:spacing w:val="-6"/>
        </w:rPr>
        <w:t xml:space="preserve"> </w:t>
      </w:r>
      <w:r>
        <w:t>and</w:t>
      </w:r>
      <w:r>
        <w:rPr>
          <w:spacing w:val="-6"/>
        </w:rPr>
        <w:t xml:space="preserve"> </w:t>
      </w:r>
      <w:r>
        <w:t>did</w:t>
      </w:r>
      <w:r>
        <w:rPr>
          <w:spacing w:val="-6"/>
        </w:rPr>
        <w:t xml:space="preserve"> </w:t>
      </w:r>
      <w:r>
        <w:t>not</w:t>
      </w:r>
      <w:r>
        <w:rPr>
          <w:spacing w:val="-6"/>
        </w:rPr>
        <w:t xml:space="preserve"> </w:t>
      </w:r>
      <w:r>
        <w:t>interfere</w:t>
      </w:r>
      <w:r>
        <w:rPr>
          <w:spacing w:val="-6"/>
        </w:rPr>
        <w:t xml:space="preserve"> </w:t>
      </w:r>
      <w:r>
        <w:t>with</w:t>
      </w:r>
      <w:r>
        <w:rPr>
          <w:spacing w:val="-6"/>
        </w:rPr>
        <w:t xml:space="preserve"> </w:t>
      </w:r>
      <w:r>
        <w:t>the</w:t>
      </w:r>
      <w:r>
        <w:rPr>
          <w:spacing w:val="-6"/>
        </w:rPr>
        <w:t xml:space="preserve"> </w:t>
      </w:r>
      <w:r>
        <w:t>IR</w:t>
      </w:r>
      <w:r>
        <w:rPr>
          <w:spacing w:val="-6"/>
        </w:rPr>
        <w:t xml:space="preserve"> </w:t>
      </w:r>
      <w:r>
        <w:t>sensor’s</w:t>
      </w:r>
      <w:r>
        <w:rPr>
          <w:spacing w:val="-6"/>
        </w:rPr>
        <w:t xml:space="preserve"> </w:t>
      </w:r>
      <w:r>
        <w:t>ability to accurately identify dosage outcomes in a typical indoor environment. Future hardware corrections to account for this variance include use of either shielded sensor enclosures or</w:t>
      </w:r>
      <w:r>
        <w:rPr>
          <w:spacing w:val="40"/>
        </w:rPr>
        <w:t xml:space="preserve"> </w:t>
      </w:r>
      <w:r>
        <w:t>use of active IR emitter pairs.</w:t>
      </w:r>
    </w:p>
    <w:p w14:paraId="4D92E6D3" w14:textId="77777777" w:rsidR="00DE34E1" w:rsidRDefault="00D05552">
      <w:pPr>
        <w:pStyle w:val="BodyText"/>
        <w:spacing w:before="4" w:line="249" w:lineRule="auto"/>
        <w:ind w:left="199" w:right="257" w:firstLine="199"/>
        <w:jc w:val="both"/>
      </w:pPr>
      <w:r>
        <w:t>Notifications to caregivers were provided in less than five seconds following the missed-dose event; therefore, the five- second latency is negligible in the context of medication management and provides sufficient time for a caregiver to respond</w:t>
      </w:r>
      <w:r>
        <w:rPr>
          <w:spacing w:val="40"/>
        </w:rPr>
        <w:t xml:space="preserve"> </w:t>
      </w:r>
      <w:r>
        <w:t>to</w:t>
      </w:r>
      <w:r>
        <w:rPr>
          <w:spacing w:val="40"/>
        </w:rPr>
        <w:t xml:space="preserve"> </w:t>
      </w:r>
      <w:r>
        <w:t>provide</w:t>
      </w:r>
      <w:r>
        <w:rPr>
          <w:spacing w:val="40"/>
        </w:rPr>
        <w:t xml:space="preserve"> </w:t>
      </w:r>
      <w:r>
        <w:t>timely</w:t>
      </w:r>
      <w:r>
        <w:rPr>
          <w:spacing w:val="40"/>
        </w:rPr>
        <w:t xml:space="preserve"> </w:t>
      </w:r>
      <w:r>
        <w:t>intervention.</w:t>
      </w:r>
      <w:r>
        <w:rPr>
          <w:spacing w:val="40"/>
        </w:rPr>
        <w:t xml:space="preserve"> </w:t>
      </w:r>
      <w:r>
        <w:t>The</w:t>
      </w:r>
      <w:r>
        <w:rPr>
          <w:spacing w:val="40"/>
        </w:rPr>
        <w:t xml:space="preserve"> </w:t>
      </w:r>
      <w:r>
        <w:t>small</w:t>
      </w:r>
      <w:r>
        <w:rPr>
          <w:spacing w:val="40"/>
        </w:rPr>
        <w:t xml:space="preserve"> </w:t>
      </w:r>
      <w:r>
        <w:t xml:space="preserve">amount of power consumed by the Pill Mate supports the use of a rechargeable battery backup, which is highly relevant when supporting elderly consumers who may forget to charge the </w:t>
      </w:r>
      <w:r>
        <w:rPr>
          <w:spacing w:val="-2"/>
        </w:rPr>
        <w:t>unit.</w:t>
      </w:r>
    </w:p>
    <w:p w14:paraId="48974FCA" w14:textId="77777777" w:rsidR="00DE34E1" w:rsidRDefault="00D05552" w:rsidP="001F2760">
      <w:pPr>
        <w:pStyle w:val="BodyText"/>
        <w:spacing w:line="249" w:lineRule="auto"/>
        <w:ind w:left="199" w:right="257" w:firstLine="199"/>
        <w:jc w:val="both"/>
        <w:rPr>
          <w:spacing w:val="-2"/>
        </w:rPr>
      </w:pPr>
      <w:r>
        <w:t>The comparative analysis presented in Table II reveals the differences between Pill Mate and other existing solutions. Most of the reviewed solutions are able to deliver one or two of the five functions that Pill Mate can provide. None of the other systems being compared were able to provide all five of these</w:t>
      </w:r>
      <w:r>
        <w:rPr>
          <w:spacing w:val="-4"/>
        </w:rPr>
        <w:t xml:space="preserve"> </w:t>
      </w:r>
      <w:r>
        <w:t>functions</w:t>
      </w:r>
      <w:r>
        <w:rPr>
          <w:spacing w:val="-4"/>
        </w:rPr>
        <w:t xml:space="preserve"> </w:t>
      </w:r>
      <w:r>
        <w:t>at</w:t>
      </w:r>
      <w:r>
        <w:rPr>
          <w:spacing w:val="-4"/>
        </w:rPr>
        <w:t xml:space="preserve"> </w:t>
      </w:r>
      <w:r>
        <w:t>the</w:t>
      </w:r>
      <w:r>
        <w:rPr>
          <w:spacing w:val="-4"/>
        </w:rPr>
        <w:t xml:space="preserve"> </w:t>
      </w:r>
      <w:r>
        <w:t>same</w:t>
      </w:r>
      <w:r>
        <w:rPr>
          <w:spacing w:val="-4"/>
        </w:rPr>
        <w:t xml:space="preserve"> </w:t>
      </w:r>
      <w:r>
        <w:t>time.</w:t>
      </w:r>
      <w:r>
        <w:rPr>
          <w:spacing w:val="-4"/>
        </w:rPr>
        <w:t xml:space="preserve"> </w:t>
      </w:r>
      <w:r>
        <w:t>As</w:t>
      </w:r>
      <w:r>
        <w:rPr>
          <w:spacing w:val="-4"/>
        </w:rPr>
        <w:t xml:space="preserve"> </w:t>
      </w:r>
      <w:r>
        <w:t>such,</w:t>
      </w:r>
      <w:r>
        <w:rPr>
          <w:spacing w:val="-4"/>
        </w:rPr>
        <w:t xml:space="preserve"> </w:t>
      </w:r>
      <w:r>
        <w:t>Pill</w:t>
      </w:r>
      <w:r>
        <w:rPr>
          <w:spacing w:val="-4"/>
        </w:rPr>
        <w:t xml:space="preserve"> </w:t>
      </w:r>
      <w:r>
        <w:t>Mate</w:t>
      </w:r>
      <w:r>
        <w:rPr>
          <w:spacing w:val="-4"/>
        </w:rPr>
        <w:t xml:space="preserve"> </w:t>
      </w:r>
      <w:r>
        <w:t>is</w:t>
      </w:r>
      <w:r>
        <w:rPr>
          <w:spacing w:val="-4"/>
        </w:rPr>
        <w:t xml:space="preserve"> </w:t>
      </w:r>
      <w:r>
        <w:t>the</w:t>
      </w:r>
      <w:r>
        <w:rPr>
          <w:spacing w:val="-4"/>
        </w:rPr>
        <w:t xml:space="preserve"> </w:t>
      </w:r>
      <w:r>
        <w:t>only solution</w:t>
      </w:r>
      <w:r>
        <w:rPr>
          <w:spacing w:val="15"/>
        </w:rPr>
        <w:t xml:space="preserve"> </w:t>
      </w:r>
      <w:r>
        <w:t>in</w:t>
      </w:r>
      <w:r>
        <w:rPr>
          <w:spacing w:val="15"/>
        </w:rPr>
        <w:t xml:space="preserve"> </w:t>
      </w:r>
      <w:r>
        <w:t>this</w:t>
      </w:r>
      <w:r>
        <w:rPr>
          <w:spacing w:val="15"/>
        </w:rPr>
        <w:t xml:space="preserve"> </w:t>
      </w:r>
      <w:r>
        <w:t>study</w:t>
      </w:r>
      <w:r>
        <w:rPr>
          <w:spacing w:val="15"/>
        </w:rPr>
        <w:t xml:space="preserve"> </w:t>
      </w:r>
      <w:r>
        <w:t>that</w:t>
      </w:r>
      <w:r>
        <w:rPr>
          <w:spacing w:val="16"/>
        </w:rPr>
        <w:t xml:space="preserve"> </w:t>
      </w:r>
      <w:r>
        <w:t>provides</w:t>
      </w:r>
      <w:r>
        <w:rPr>
          <w:spacing w:val="15"/>
        </w:rPr>
        <w:t xml:space="preserve"> </w:t>
      </w:r>
      <w:r>
        <w:t>all</w:t>
      </w:r>
      <w:r>
        <w:rPr>
          <w:spacing w:val="15"/>
        </w:rPr>
        <w:t xml:space="preserve"> </w:t>
      </w:r>
      <w:r>
        <w:t>five</w:t>
      </w:r>
      <w:r>
        <w:rPr>
          <w:spacing w:val="15"/>
        </w:rPr>
        <w:t xml:space="preserve"> </w:t>
      </w:r>
      <w:r>
        <w:t>of</w:t>
      </w:r>
      <w:r>
        <w:rPr>
          <w:spacing w:val="15"/>
        </w:rPr>
        <w:t xml:space="preserve"> </w:t>
      </w:r>
      <w:r>
        <w:t>these</w:t>
      </w:r>
      <w:r>
        <w:rPr>
          <w:spacing w:val="16"/>
        </w:rPr>
        <w:t xml:space="preserve"> </w:t>
      </w:r>
      <w:r>
        <w:rPr>
          <w:spacing w:val="-2"/>
        </w:rPr>
        <w:t>functions</w:t>
      </w:r>
    </w:p>
    <w:p w14:paraId="31439CF9" w14:textId="320EE3E9" w:rsidR="001F2760" w:rsidRDefault="001F2760" w:rsidP="001F2760">
      <w:pPr>
        <w:pStyle w:val="BodyText"/>
        <w:spacing w:line="249" w:lineRule="auto"/>
      </w:pPr>
      <w:r>
        <w:t xml:space="preserve">    in</w:t>
      </w:r>
      <w:r>
        <w:rPr>
          <w:spacing w:val="-5"/>
        </w:rPr>
        <w:t xml:space="preserve"> </w:t>
      </w:r>
      <w:r>
        <w:t>an</w:t>
      </w:r>
      <w:r>
        <w:rPr>
          <w:spacing w:val="-5"/>
        </w:rPr>
        <w:t xml:space="preserve"> </w:t>
      </w:r>
      <w:r>
        <w:t>automated,</w:t>
      </w:r>
      <w:r>
        <w:rPr>
          <w:spacing w:val="-5"/>
        </w:rPr>
        <w:t xml:space="preserve"> </w:t>
      </w:r>
      <w:r>
        <w:t>integrated</w:t>
      </w:r>
      <w:r>
        <w:rPr>
          <w:spacing w:val="-5"/>
        </w:rPr>
        <w:t xml:space="preserve"> </w:t>
      </w:r>
      <w:r>
        <w:t>manner</w:t>
      </w:r>
      <w:r>
        <w:rPr>
          <w:spacing w:val="-5"/>
        </w:rPr>
        <w:t xml:space="preserve"> </w:t>
      </w:r>
      <w:r>
        <w:t>to</w:t>
      </w:r>
      <w:r>
        <w:rPr>
          <w:spacing w:val="-5"/>
        </w:rPr>
        <w:t xml:space="preserve"> </w:t>
      </w:r>
      <w:r>
        <w:t>close</w:t>
      </w:r>
      <w:r>
        <w:rPr>
          <w:spacing w:val="-5"/>
        </w:rPr>
        <w:t xml:space="preserve"> </w:t>
      </w:r>
      <w:r>
        <w:t>the</w:t>
      </w:r>
      <w:r>
        <w:rPr>
          <w:spacing w:val="-5"/>
        </w:rPr>
        <w:t xml:space="preserve"> </w:t>
      </w:r>
      <w:r>
        <w:t>gaps</w:t>
      </w:r>
      <w:r>
        <w:rPr>
          <w:spacing w:val="-5"/>
        </w:rPr>
        <w:t xml:space="preserve"> </w:t>
      </w:r>
      <w:r>
        <w:t xml:space="preserve">identified </w:t>
      </w:r>
    </w:p>
    <w:p w14:paraId="282E05C0" w14:textId="265E2783" w:rsidR="001F2760" w:rsidRDefault="001F2760" w:rsidP="001F2760">
      <w:pPr>
        <w:pStyle w:val="BodyText"/>
        <w:spacing w:line="249" w:lineRule="auto"/>
      </w:pPr>
      <w:r>
        <w:t xml:space="preserve">    by the authors in their review.</w:t>
      </w:r>
    </w:p>
    <w:p w14:paraId="1141C5B7" w14:textId="0E50ADE1" w:rsidR="001F2760" w:rsidRPr="001F2760" w:rsidRDefault="001F2760" w:rsidP="001F2760">
      <w:pPr>
        <w:pStyle w:val="ListParagraph"/>
        <w:numPr>
          <w:ilvl w:val="0"/>
          <w:numId w:val="3"/>
        </w:numPr>
        <w:tabs>
          <w:tab w:val="left" w:pos="1631"/>
        </w:tabs>
        <w:spacing w:before="135"/>
        <w:ind w:right="400"/>
        <w:jc w:val="left"/>
        <w:rPr>
          <w:sz w:val="20"/>
        </w:rPr>
      </w:pPr>
      <w:r w:rsidRPr="001F2760">
        <w:rPr>
          <w:smallCaps/>
          <w:sz w:val="20"/>
        </w:rPr>
        <w:t>Summary</w:t>
      </w:r>
      <w:r w:rsidRPr="001F2760">
        <w:rPr>
          <w:smallCaps/>
          <w:spacing w:val="45"/>
          <w:sz w:val="20"/>
        </w:rPr>
        <w:t xml:space="preserve"> </w:t>
      </w:r>
      <w:r w:rsidRPr="001F2760">
        <w:rPr>
          <w:smallCaps/>
          <w:sz w:val="20"/>
        </w:rPr>
        <w:t>and</w:t>
      </w:r>
      <w:r w:rsidRPr="001F2760">
        <w:rPr>
          <w:smallCaps/>
          <w:spacing w:val="45"/>
          <w:sz w:val="20"/>
        </w:rPr>
        <w:t xml:space="preserve"> </w:t>
      </w:r>
      <w:r w:rsidRPr="001F2760">
        <w:rPr>
          <w:smallCaps/>
          <w:spacing w:val="-2"/>
          <w:sz w:val="20"/>
        </w:rPr>
        <w:t>Conclusion</w:t>
      </w:r>
    </w:p>
    <w:p w14:paraId="234AAD36" w14:textId="6556D722" w:rsidR="001F2760" w:rsidRDefault="005D27E9" w:rsidP="001F2760">
      <w:pPr>
        <w:pStyle w:val="BodyText"/>
        <w:spacing w:before="71" w:line="249" w:lineRule="auto"/>
        <w:ind w:left="259" w:firstLine="199"/>
        <w:jc w:val="both"/>
      </w:pPr>
      <w:r>
        <w:t>In conclusion</w:t>
      </w:r>
      <w:r w:rsidR="00C375E4">
        <w:t>, Pill Mate is an IoT-based system designed</w:t>
      </w:r>
      <w:r w:rsidR="009C72E4">
        <w:t xml:space="preserve"> to track and confirm medication adherence</w:t>
      </w:r>
      <w:r w:rsidR="005C6E50">
        <w:t xml:space="preserve"> (</w:t>
      </w:r>
      <w:proofErr w:type="spellStart"/>
      <w:proofErr w:type="gramStart"/>
      <w:r w:rsidR="005C6E50">
        <w:t>i.e</w:t>
      </w:r>
      <w:proofErr w:type="spellEnd"/>
      <w:r w:rsidR="005C6E50">
        <w:t>,.</w:t>
      </w:r>
      <w:proofErr w:type="gramEnd"/>
      <w:r w:rsidR="005C6E50">
        <w:t xml:space="preserve"> confirming that the prescribed dose was ac</w:t>
      </w:r>
      <w:r w:rsidR="00EB16C7">
        <w:t>tually taken).</w:t>
      </w:r>
      <w:r w:rsidR="001F2760">
        <w:t xml:space="preserve"> This new project incorporates automated dispensing, intake detection with in- </w:t>
      </w:r>
      <w:proofErr w:type="spellStart"/>
      <w:r w:rsidR="001F2760">
        <w:t>frared</w:t>
      </w:r>
      <w:proofErr w:type="spellEnd"/>
      <w:r w:rsidR="001F2760">
        <w:t xml:space="preserve"> (IR), schedule time from </w:t>
      </w:r>
      <w:r w:rsidR="004412A2">
        <w:t xml:space="preserve">a </w:t>
      </w:r>
      <w:r w:rsidR="001F2760">
        <w:t>real-time clock (RTC), and caregiver alerting via the Internet, all into one platform based on an ESP32 chip. As a result, Pill Mate creates an accurate</w:t>
      </w:r>
      <w:r w:rsidR="007C2AED">
        <w:t xml:space="preserve">, </w:t>
      </w:r>
      <w:r w:rsidR="001F2760">
        <w:t>complete</w:t>
      </w:r>
      <w:r w:rsidR="007C2AED">
        <w:t>,</w:t>
      </w:r>
      <w:r w:rsidR="001F2760">
        <w:t xml:space="preserve"> closed-loop medication management process that does not require patients to do anything except take the medication that has been dispensed.</w:t>
      </w:r>
    </w:p>
    <w:p w14:paraId="02E3BF25" w14:textId="48F9E588" w:rsidR="001F2760" w:rsidRDefault="001F2760" w:rsidP="001F2760">
      <w:pPr>
        <w:pStyle w:val="BodyText"/>
        <w:spacing w:line="249" w:lineRule="auto"/>
        <w:ind w:left="259" w:firstLine="199"/>
        <w:jc w:val="both"/>
        <w:rPr>
          <w:spacing w:val="-2"/>
        </w:rPr>
      </w:pPr>
      <w:r>
        <w:t xml:space="preserve">The prototype evaluation showed excellent performance on all five core operations, such as an alarm accuracy rate of 99%, dispensing accuracy rate of 98%, and notification delay of less than five seconds. After conducting side-by-side comparisons with other device types </w:t>
      </w:r>
      <w:r w:rsidR="00BE1CA0">
        <w:t>to</w:t>
      </w:r>
      <w:r>
        <w:t xml:space="preserve"> measure </w:t>
      </w:r>
      <w:r w:rsidR="00F97FC6">
        <w:t xml:space="preserve">the </w:t>
      </w:r>
      <w:r>
        <w:t xml:space="preserve">performance levels of the various critical operations, no device reviewed could perform all five critical operations </w:t>
      </w:r>
      <w:r>
        <w:rPr>
          <w:spacing w:val="-2"/>
        </w:rPr>
        <w:t>simultaneously.</w:t>
      </w:r>
    </w:p>
    <w:p w14:paraId="7B806D3F" w14:textId="484AEDD1" w:rsidR="0023296A" w:rsidRDefault="00F97FC6" w:rsidP="001F2760">
      <w:pPr>
        <w:pStyle w:val="BodyText"/>
        <w:spacing w:line="249" w:lineRule="auto"/>
        <w:ind w:left="259" w:firstLine="199"/>
        <w:jc w:val="both"/>
      </w:pPr>
      <w:r>
        <w:t>The f</w:t>
      </w:r>
      <w:r w:rsidR="0023296A">
        <w:t>uture development for Pill Mate will include multiple avenues for continued enhancement. Developing a machine learning</w:t>
      </w:r>
      <w:r w:rsidR="0023296A">
        <w:rPr>
          <w:spacing w:val="-7"/>
        </w:rPr>
        <w:t xml:space="preserve"> </w:t>
      </w:r>
      <w:r w:rsidR="0023296A">
        <w:t>algorithm</w:t>
      </w:r>
      <w:r w:rsidR="0023296A">
        <w:rPr>
          <w:spacing w:val="-7"/>
        </w:rPr>
        <w:t xml:space="preserve"> </w:t>
      </w:r>
      <w:r w:rsidR="0023296A">
        <w:t>to</w:t>
      </w:r>
      <w:r w:rsidR="0023296A">
        <w:rPr>
          <w:spacing w:val="-7"/>
        </w:rPr>
        <w:t xml:space="preserve"> </w:t>
      </w:r>
      <w:r w:rsidR="0023296A">
        <w:t>specifically</w:t>
      </w:r>
      <w:r w:rsidR="0023296A">
        <w:rPr>
          <w:spacing w:val="-7"/>
        </w:rPr>
        <w:t xml:space="preserve"> </w:t>
      </w:r>
      <w:r w:rsidR="0023296A">
        <w:t>identify</w:t>
      </w:r>
      <w:r w:rsidR="0023296A">
        <w:rPr>
          <w:spacing w:val="-7"/>
        </w:rPr>
        <w:t xml:space="preserve"> </w:t>
      </w:r>
      <w:r w:rsidR="0023296A">
        <w:t>unusual</w:t>
      </w:r>
      <w:r w:rsidR="0023296A">
        <w:rPr>
          <w:spacing w:val="-7"/>
        </w:rPr>
        <w:t xml:space="preserve"> </w:t>
      </w:r>
      <w:r w:rsidR="0023296A">
        <w:t>or</w:t>
      </w:r>
      <w:r w:rsidR="0023296A">
        <w:rPr>
          <w:spacing w:val="-7"/>
        </w:rPr>
        <w:t xml:space="preserve"> </w:t>
      </w:r>
      <w:r w:rsidR="0023296A">
        <w:t>abnormal behavior, such as opening of compartments at times other than the designated scheduled time/s, may help confirm the verification of adherence even further. The future could also involve development of multiple patients being supported by the Pill Mate platform (for use in clinics or assisted living facilities).</w:t>
      </w:r>
    </w:p>
    <w:p w14:paraId="5FE91A7B" w14:textId="7628AFB3" w:rsidR="001F2760" w:rsidRDefault="001F2760" w:rsidP="001F2760">
      <w:pPr>
        <w:pStyle w:val="BodyText"/>
        <w:spacing w:line="249" w:lineRule="auto"/>
      </w:pPr>
    </w:p>
    <w:p w14:paraId="631658D1" w14:textId="77777777" w:rsidR="001F2760" w:rsidRDefault="001F2760" w:rsidP="001F2760">
      <w:pPr>
        <w:pStyle w:val="BodyText"/>
        <w:spacing w:before="5" w:line="249" w:lineRule="auto"/>
        <w:ind w:left="199" w:right="257" w:firstLine="199"/>
        <w:jc w:val="both"/>
      </w:pPr>
    </w:p>
    <w:p w14:paraId="06BE77C5" w14:textId="77777777" w:rsidR="001F2760" w:rsidRDefault="001F2760" w:rsidP="001F2760">
      <w:pPr>
        <w:pStyle w:val="BodyText"/>
        <w:spacing w:before="5" w:line="249" w:lineRule="auto"/>
        <w:ind w:left="199" w:right="257" w:firstLine="199"/>
        <w:jc w:val="both"/>
      </w:pPr>
    </w:p>
    <w:p w14:paraId="09FF842A" w14:textId="03B9F062" w:rsidR="001F2760" w:rsidRDefault="001F2760" w:rsidP="001F2760">
      <w:pPr>
        <w:pStyle w:val="BodyText"/>
        <w:spacing w:before="5" w:line="249" w:lineRule="auto"/>
        <w:ind w:left="199" w:right="257" w:firstLine="199"/>
        <w:jc w:val="both"/>
        <w:sectPr w:rsidR="001F2760">
          <w:pgSz w:w="12240" w:h="15840"/>
          <w:pgMar w:top="900" w:right="720" w:bottom="840" w:left="720" w:header="344" w:footer="642" w:gutter="0"/>
          <w:cols w:num="2" w:space="720" w:equalWidth="0">
            <w:col w:w="5281" w:space="40"/>
            <w:col w:w="5479"/>
          </w:cols>
        </w:sectPr>
      </w:pPr>
    </w:p>
    <w:p w14:paraId="0FDA474F" w14:textId="2935D32D" w:rsidR="00DE34E1" w:rsidRDefault="00D05552">
      <w:pPr>
        <w:pStyle w:val="BodyText"/>
        <w:spacing w:line="249" w:lineRule="auto"/>
        <w:ind w:left="259" w:firstLine="199"/>
        <w:jc w:val="both"/>
      </w:pPr>
      <w:r>
        <w:lastRenderedPageBreak/>
        <w:t xml:space="preserve">Additionally, connecting Pill Mate(s) to electronic health records (EHR) in hospitals will allow doctors to integrate and utilize real-world data </w:t>
      </w:r>
      <w:r w:rsidR="00B92EA0">
        <w:t>on</w:t>
      </w:r>
      <w:r>
        <w:t xml:space="preserve"> patients’ adherence</w:t>
      </w:r>
      <w:r>
        <w:rPr>
          <w:spacing w:val="80"/>
        </w:rPr>
        <w:t xml:space="preserve"> </w:t>
      </w:r>
      <w:r>
        <w:t>to their prescribed medication into their treatment decisions. Other opportunities may include researching new detection modalities of consumption (for</w:t>
      </w:r>
      <w:r>
        <w:rPr>
          <w:spacing w:val="-1"/>
        </w:rPr>
        <w:t xml:space="preserve"> </w:t>
      </w:r>
      <w:r>
        <w:t>example, using weight sensors to confirm that an individual has consumed their medication), which could help confirm consumption more accurately than the</w:t>
      </w:r>
      <w:r>
        <w:rPr>
          <w:spacing w:val="-9"/>
        </w:rPr>
        <w:t xml:space="preserve"> </w:t>
      </w:r>
      <w:r>
        <w:t>use</w:t>
      </w:r>
      <w:r>
        <w:rPr>
          <w:spacing w:val="-9"/>
        </w:rPr>
        <w:t xml:space="preserve"> </w:t>
      </w:r>
      <w:r>
        <w:t>of</w:t>
      </w:r>
      <w:r>
        <w:rPr>
          <w:spacing w:val="-9"/>
        </w:rPr>
        <w:t xml:space="preserve"> </w:t>
      </w:r>
      <w:r>
        <w:t>IR</w:t>
      </w:r>
      <w:r>
        <w:rPr>
          <w:spacing w:val="-9"/>
        </w:rPr>
        <w:t xml:space="preserve"> </w:t>
      </w:r>
      <w:r>
        <w:t>sensors</w:t>
      </w:r>
      <w:r>
        <w:rPr>
          <w:spacing w:val="-9"/>
        </w:rPr>
        <w:t xml:space="preserve"> </w:t>
      </w:r>
      <w:r>
        <w:t>currently</w:t>
      </w:r>
      <w:r>
        <w:rPr>
          <w:spacing w:val="-9"/>
        </w:rPr>
        <w:t xml:space="preserve"> </w:t>
      </w:r>
      <w:r>
        <w:t>being</w:t>
      </w:r>
      <w:r>
        <w:rPr>
          <w:spacing w:val="-9"/>
        </w:rPr>
        <w:t xml:space="preserve"> </w:t>
      </w:r>
      <w:r>
        <w:t>employed.</w:t>
      </w:r>
      <w:r>
        <w:rPr>
          <w:spacing w:val="-9"/>
        </w:rPr>
        <w:t xml:space="preserve"> </w:t>
      </w:r>
      <w:r>
        <w:t>Finally,</w:t>
      </w:r>
      <w:r>
        <w:rPr>
          <w:spacing w:val="-9"/>
        </w:rPr>
        <w:t xml:space="preserve"> </w:t>
      </w:r>
      <w:proofErr w:type="spellStart"/>
      <w:r>
        <w:t>minia</w:t>
      </w:r>
      <w:proofErr w:type="spellEnd"/>
      <w:r>
        <w:t xml:space="preserve">- </w:t>
      </w:r>
      <w:proofErr w:type="spellStart"/>
      <w:r>
        <w:t>turizing</w:t>
      </w:r>
      <w:proofErr w:type="spellEnd"/>
      <w:r>
        <w:t xml:space="preserve"> the hardware form factor of Pill Mate for possible installation in a wall-mounted or integrated bedside position will make it more usable and less intrusive to home users.</w:t>
      </w:r>
    </w:p>
    <w:p w14:paraId="43EE685B" w14:textId="77777777" w:rsidR="00DE34E1" w:rsidRDefault="00D05552">
      <w:pPr>
        <w:pStyle w:val="BodyText"/>
        <w:spacing w:before="91"/>
        <w:ind w:right="58"/>
        <w:jc w:val="center"/>
      </w:pPr>
      <w:r>
        <w:br w:type="column"/>
      </w:r>
      <w:r>
        <w:rPr>
          <w:smallCaps/>
          <w:spacing w:val="-2"/>
        </w:rPr>
        <w:t>References</w:t>
      </w:r>
    </w:p>
    <w:p w14:paraId="2C264FEA" w14:textId="77777777" w:rsidR="00DE34E1" w:rsidRDefault="00D05552">
      <w:pPr>
        <w:pStyle w:val="ListParagraph"/>
        <w:numPr>
          <w:ilvl w:val="0"/>
          <w:numId w:val="1"/>
        </w:numPr>
        <w:tabs>
          <w:tab w:val="left" w:pos="562"/>
          <w:tab w:val="left" w:pos="564"/>
        </w:tabs>
        <w:spacing w:before="108" w:line="232" w:lineRule="auto"/>
        <w:ind w:right="257"/>
        <w:jc w:val="both"/>
        <w:rPr>
          <w:sz w:val="16"/>
        </w:rPr>
      </w:pPr>
      <w:r>
        <w:rPr>
          <w:sz w:val="16"/>
        </w:rPr>
        <w:t>D. S. Abdul Minaam and M. Abd-</w:t>
      </w:r>
      <w:proofErr w:type="spellStart"/>
      <w:r>
        <w:rPr>
          <w:sz w:val="16"/>
        </w:rPr>
        <w:t>ELfattah</w:t>
      </w:r>
      <w:proofErr w:type="spellEnd"/>
      <w:r>
        <w:rPr>
          <w:sz w:val="16"/>
        </w:rPr>
        <w:t>, “Smart drugs: Improving</w:t>
      </w:r>
      <w:r>
        <w:rPr>
          <w:spacing w:val="40"/>
          <w:sz w:val="16"/>
        </w:rPr>
        <w:t xml:space="preserve"> </w:t>
      </w:r>
      <w:r>
        <w:rPr>
          <w:sz w:val="16"/>
        </w:rPr>
        <w:t>healthcare using smart pill box for medicine reminder and monitoring</w:t>
      </w:r>
      <w:r>
        <w:rPr>
          <w:spacing w:val="40"/>
          <w:sz w:val="16"/>
        </w:rPr>
        <w:t xml:space="preserve"> </w:t>
      </w:r>
      <w:r>
        <w:rPr>
          <w:sz w:val="16"/>
        </w:rPr>
        <w:t>system,”</w:t>
      </w:r>
      <w:r>
        <w:rPr>
          <w:spacing w:val="39"/>
          <w:sz w:val="16"/>
        </w:rPr>
        <w:t xml:space="preserve"> </w:t>
      </w:r>
      <w:r>
        <w:rPr>
          <w:i/>
          <w:sz w:val="16"/>
        </w:rPr>
        <w:t>Future</w:t>
      </w:r>
      <w:r>
        <w:rPr>
          <w:i/>
          <w:spacing w:val="40"/>
          <w:sz w:val="16"/>
        </w:rPr>
        <w:t xml:space="preserve"> </w:t>
      </w:r>
      <w:r>
        <w:rPr>
          <w:i/>
          <w:sz w:val="16"/>
        </w:rPr>
        <w:t>Computing</w:t>
      </w:r>
      <w:r>
        <w:rPr>
          <w:i/>
          <w:spacing w:val="39"/>
          <w:sz w:val="16"/>
        </w:rPr>
        <w:t xml:space="preserve"> </w:t>
      </w:r>
      <w:r>
        <w:rPr>
          <w:i/>
          <w:sz w:val="16"/>
        </w:rPr>
        <w:t>and</w:t>
      </w:r>
      <w:r>
        <w:rPr>
          <w:i/>
          <w:spacing w:val="40"/>
          <w:sz w:val="16"/>
        </w:rPr>
        <w:t xml:space="preserve"> </w:t>
      </w:r>
      <w:r>
        <w:rPr>
          <w:i/>
          <w:sz w:val="16"/>
        </w:rPr>
        <w:t>Informatics</w:t>
      </w:r>
      <w:r>
        <w:rPr>
          <w:i/>
          <w:spacing w:val="39"/>
          <w:sz w:val="16"/>
        </w:rPr>
        <w:t xml:space="preserve"> </w:t>
      </w:r>
      <w:r>
        <w:rPr>
          <w:i/>
          <w:sz w:val="16"/>
        </w:rPr>
        <w:t>Journal</w:t>
      </w:r>
      <w:r>
        <w:rPr>
          <w:sz w:val="16"/>
        </w:rPr>
        <w:t>,</w:t>
      </w:r>
      <w:r>
        <w:rPr>
          <w:spacing w:val="40"/>
          <w:sz w:val="16"/>
        </w:rPr>
        <w:t xml:space="preserve"> </w:t>
      </w:r>
      <w:r>
        <w:rPr>
          <w:sz w:val="16"/>
        </w:rPr>
        <w:t>vol.</w:t>
      </w:r>
      <w:r>
        <w:rPr>
          <w:spacing w:val="39"/>
          <w:sz w:val="16"/>
        </w:rPr>
        <w:t xml:space="preserve"> </w:t>
      </w:r>
      <w:r>
        <w:rPr>
          <w:sz w:val="16"/>
        </w:rPr>
        <w:t>3,</w:t>
      </w:r>
      <w:r>
        <w:rPr>
          <w:spacing w:val="40"/>
          <w:sz w:val="16"/>
        </w:rPr>
        <w:t xml:space="preserve"> </w:t>
      </w:r>
      <w:r>
        <w:rPr>
          <w:sz w:val="16"/>
        </w:rPr>
        <w:t>no.</w:t>
      </w:r>
      <w:r>
        <w:rPr>
          <w:spacing w:val="39"/>
          <w:sz w:val="16"/>
        </w:rPr>
        <w:t xml:space="preserve"> </w:t>
      </w:r>
      <w:r>
        <w:rPr>
          <w:sz w:val="16"/>
        </w:rPr>
        <w:t>2,</w:t>
      </w:r>
    </w:p>
    <w:p w14:paraId="54D48A37" w14:textId="77777777" w:rsidR="00DE34E1" w:rsidRDefault="00D05552">
      <w:pPr>
        <w:spacing w:line="180" w:lineRule="exact"/>
        <w:ind w:left="564"/>
        <w:jc w:val="both"/>
        <w:rPr>
          <w:sz w:val="16"/>
        </w:rPr>
      </w:pPr>
      <w:r>
        <w:rPr>
          <w:sz w:val="16"/>
        </w:rPr>
        <w:t>pp.</w:t>
      </w:r>
      <w:r>
        <w:rPr>
          <w:spacing w:val="11"/>
          <w:sz w:val="16"/>
        </w:rPr>
        <w:t xml:space="preserve"> </w:t>
      </w:r>
      <w:r>
        <w:rPr>
          <w:sz w:val="16"/>
        </w:rPr>
        <w:t>443–456,</w:t>
      </w:r>
      <w:r>
        <w:rPr>
          <w:spacing w:val="11"/>
          <w:sz w:val="16"/>
        </w:rPr>
        <w:t xml:space="preserve"> </w:t>
      </w:r>
      <w:r>
        <w:rPr>
          <w:spacing w:val="-2"/>
          <w:sz w:val="16"/>
        </w:rPr>
        <w:t>2018.</w:t>
      </w:r>
    </w:p>
    <w:p w14:paraId="78C74162" w14:textId="77777777" w:rsidR="00DE34E1" w:rsidRDefault="00D05552">
      <w:pPr>
        <w:pStyle w:val="ListParagraph"/>
        <w:numPr>
          <w:ilvl w:val="0"/>
          <w:numId w:val="1"/>
        </w:numPr>
        <w:tabs>
          <w:tab w:val="left" w:pos="562"/>
          <w:tab w:val="left" w:pos="564"/>
        </w:tabs>
        <w:spacing w:before="2" w:line="232" w:lineRule="auto"/>
        <w:ind w:right="257"/>
        <w:jc w:val="both"/>
        <w:rPr>
          <w:sz w:val="16"/>
        </w:rPr>
      </w:pPr>
      <w:r>
        <w:rPr>
          <w:sz w:val="16"/>
        </w:rPr>
        <w:t>H. Huang, L. Zhang, Y. Yang, L. Huang, X. Lu, J. Li, H. Yu, S. Cheng,</w:t>
      </w:r>
      <w:r>
        <w:rPr>
          <w:spacing w:val="40"/>
          <w:sz w:val="16"/>
        </w:rPr>
        <w:t xml:space="preserve"> </w:t>
      </w:r>
      <w:r>
        <w:rPr>
          <w:sz w:val="16"/>
        </w:rPr>
        <w:t>and J. Xiao, “Construction and application of medication reminder sys-</w:t>
      </w:r>
      <w:r>
        <w:rPr>
          <w:spacing w:val="40"/>
          <w:sz w:val="16"/>
        </w:rPr>
        <w:t xml:space="preserve"> </w:t>
      </w:r>
      <w:proofErr w:type="spellStart"/>
      <w:r>
        <w:rPr>
          <w:sz w:val="16"/>
        </w:rPr>
        <w:t>tem</w:t>
      </w:r>
      <w:proofErr w:type="spellEnd"/>
      <w:r>
        <w:rPr>
          <w:sz w:val="16"/>
        </w:rPr>
        <w:t xml:space="preserve">: Intelligent generation of universal medication schedule,” </w:t>
      </w:r>
      <w:proofErr w:type="spellStart"/>
      <w:r>
        <w:rPr>
          <w:i/>
          <w:sz w:val="16"/>
        </w:rPr>
        <w:t>BioData</w:t>
      </w:r>
      <w:proofErr w:type="spellEnd"/>
      <w:r>
        <w:rPr>
          <w:i/>
          <w:spacing w:val="40"/>
          <w:sz w:val="16"/>
        </w:rPr>
        <w:t xml:space="preserve"> </w:t>
      </w:r>
      <w:r>
        <w:rPr>
          <w:i/>
          <w:sz w:val="16"/>
        </w:rPr>
        <w:t>Mining</w:t>
      </w:r>
      <w:r>
        <w:rPr>
          <w:sz w:val="16"/>
        </w:rPr>
        <w:t>, vol. 17, no. 23, pp. 1–12, 2024.</w:t>
      </w:r>
    </w:p>
    <w:p w14:paraId="0F2451E7" w14:textId="77777777" w:rsidR="00DE34E1" w:rsidRDefault="00D05552">
      <w:pPr>
        <w:pStyle w:val="ListParagraph"/>
        <w:numPr>
          <w:ilvl w:val="0"/>
          <w:numId w:val="1"/>
        </w:numPr>
        <w:tabs>
          <w:tab w:val="left" w:pos="562"/>
          <w:tab w:val="left" w:pos="564"/>
        </w:tabs>
        <w:spacing w:before="4" w:line="232" w:lineRule="auto"/>
        <w:ind w:right="257"/>
        <w:jc w:val="both"/>
        <w:rPr>
          <w:sz w:val="16"/>
        </w:rPr>
      </w:pPr>
      <w:r>
        <w:rPr>
          <w:sz w:val="16"/>
        </w:rPr>
        <w:t>A.</w:t>
      </w:r>
      <w:r>
        <w:rPr>
          <w:spacing w:val="33"/>
          <w:sz w:val="16"/>
        </w:rPr>
        <w:t xml:space="preserve"> </w:t>
      </w:r>
      <w:proofErr w:type="spellStart"/>
      <w:r>
        <w:rPr>
          <w:sz w:val="16"/>
        </w:rPr>
        <w:t>Chawariya</w:t>
      </w:r>
      <w:proofErr w:type="spellEnd"/>
      <w:r>
        <w:rPr>
          <w:sz w:val="16"/>
        </w:rPr>
        <w:t>,</w:t>
      </w:r>
      <w:r>
        <w:rPr>
          <w:spacing w:val="33"/>
          <w:sz w:val="16"/>
        </w:rPr>
        <w:t xml:space="preserve"> </w:t>
      </w:r>
      <w:r>
        <w:rPr>
          <w:sz w:val="16"/>
        </w:rPr>
        <w:t>P.</w:t>
      </w:r>
      <w:r>
        <w:rPr>
          <w:spacing w:val="33"/>
          <w:sz w:val="16"/>
        </w:rPr>
        <w:t xml:space="preserve"> </w:t>
      </w:r>
      <w:r>
        <w:rPr>
          <w:sz w:val="16"/>
        </w:rPr>
        <w:t>Chavan,</w:t>
      </w:r>
      <w:r>
        <w:rPr>
          <w:spacing w:val="33"/>
          <w:sz w:val="16"/>
        </w:rPr>
        <w:t xml:space="preserve"> </w:t>
      </w:r>
      <w:r>
        <w:rPr>
          <w:sz w:val="16"/>
        </w:rPr>
        <w:t>and</w:t>
      </w:r>
      <w:r>
        <w:rPr>
          <w:spacing w:val="33"/>
          <w:sz w:val="16"/>
        </w:rPr>
        <w:t xml:space="preserve"> </w:t>
      </w:r>
      <w:r>
        <w:rPr>
          <w:sz w:val="16"/>
        </w:rPr>
        <w:t>A.</w:t>
      </w:r>
      <w:r>
        <w:rPr>
          <w:spacing w:val="33"/>
          <w:sz w:val="16"/>
        </w:rPr>
        <w:t xml:space="preserve"> </w:t>
      </w:r>
      <w:r>
        <w:rPr>
          <w:sz w:val="16"/>
        </w:rPr>
        <w:t>Agnihotri,</w:t>
      </w:r>
      <w:r>
        <w:rPr>
          <w:spacing w:val="33"/>
          <w:sz w:val="16"/>
        </w:rPr>
        <w:t xml:space="preserve"> </w:t>
      </w:r>
      <w:r>
        <w:rPr>
          <w:sz w:val="16"/>
        </w:rPr>
        <w:t>“Fundamental</w:t>
      </w:r>
      <w:r>
        <w:rPr>
          <w:spacing w:val="33"/>
          <w:sz w:val="16"/>
        </w:rPr>
        <w:t xml:space="preserve"> </w:t>
      </w:r>
      <w:r>
        <w:rPr>
          <w:sz w:val="16"/>
        </w:rPr>
        <w:t>research</w:t>
      </w:r>
      <w:r>
        <w:rPr>
          <w:spacing w:val="40"/>
          <w:sz w:val="16"/>
        </w:rPr>
        <w:t xml:space="preserve"> </w:t>
      </w:r>
      <w:r>
        <w:rPr>
          <w:sz w:val="16"/>
        </w:rPr>
        <w:t xml:space="preserve">on medication reminder system,” </w:t>
      </w:r>
      <w:r>
        <w:rPr>
          <w:i/>
          <w:sz w:val="16"/>
        </w:rPr>
        <w:t>International Research Journal of</w:t>
      </w:r>
      <w:r>
        <w:rPr>
          <w:i/>
          <w:spacing w:val="40"/>
          <w:sz w:val="16"/>
        </w:rPr>
        <w:t xml:space="preserve"> </w:t>
      </w:r>
      <w:r>
        <w:rPr>
          <w:i/>
          <w:sz w:val="16"/>
        </w:rPr>
        <w:t>Engineering and Technology (IRJET)</w:t>
      </w:r>
      <w:r>
        <w:rPr>
          <w:sz w:val="16"/>
        </w:rPr>
        <w:t>, vol. 6, no. 7, pp. 3474–3477,</w:t>
      </w:r>
      <w:r>
        <w:rPr>
          <w:spacing w:val="40"/>
          <w:sz w:val="16"/>
        </w:rPr>
        <w:t xml:space="preserve"> </w:t>
      </w:r>
      <w:r>
        <w:rPr>
          <w:spacing w:val="-2"/>
          <w:sz w:val="16"/>
        </w:rPr>
        <w:t>2019.</w:t>
      </w:r>
    </w:p>
    <w:p w14:paraId="7F66C3C9" w14:textId="77777777" w:rsidR="00DE34E1" w:rsidRDefault="00D05552">
      <w:pPr>
        <w:pStyle w:val="ListParagraph"/>
        <w:numPr>
          <w:ilvl w:val="0"/>
          <w:numId w:val="1"/>
        </w:numPr>
        <w:tabs>
          <w:tab w:val="left" w:pos="562"/>
          <w:tab w:val="left" w:pos="564"/>
        </w:tabs>
        <w:spacing w:before="3" w:line="232" w:lineRule="auto"/>
        <w:ind w:right="257"/>
        <w:jc w:val="both"/>
        <w:rPr>
          <w:sz w:val="16"/>
        </w:rPr>
      </w:pPr>
      <w:r>
        <w:rPr>
          <w:sz w:val="16"/>
        </w:rPr>
        <w:t>S.</w:t>
      </w:r>
      <w:r>
        <w:rPr>
          <w:spacing w:val="-6"/>
          <w:sz w:val="16"/>
        </w:rPr>
        <w:t xml:space="preserve"> </w:t>
      </w:r>
      <w:r>
        <w:rPr>
          <w:sz w:val="16"/>
        </w:rPr>
        <w:t>Faisal,</w:t>
      </w:r>
      <w:r>
        <w:rPr>
          <w:spacing w:val="-6"/>
          <w:sz w:val="16"/>
        </w:rPr>
        <w:t xml:space="preserve"> </w:t>
      </w:r>
      <w:r>
        <w:rPr>
          <w:sz w:val="16"/>
        </w:rPr>
        <w:t>J.</w:t>
      </w:r>
      <w:r>
        <w:rPr>
          <w:spacing w:val="-6"/>
          <w:sz w:val="16"/>
        </w:rPr>
        <w:t xml:space="preserve"> </w:t>
      </w:r>
      <w:r>
        <w:rPr>
          <w:sz w:val="16"/>
        </w:rPr>
        <w:t>Ivo,</w:t>
      </w:r>
      <w:r>
        <w:rPr>
          <w:spacing w:val="-6"/>
          <w:sz w:val="16"/>
        </w:rPr>
        <w:t xml:space="preserve"> </w:t>
      </w:r>
      <w:r>
        <w:rPr>
          <w:sz w:val="16"/>
        </w:rPr>
        <w:t>and</w:t>
      </w:r>
      <w:r>
        <w:rPr>
          <w:spacing w:val="-6"/>
          <w:sz w:val="16"/>
        </w:rPr>
        <w:t xml:space="preserve"> </w:t>
      </w:r>
      <w:r>
        <w:rPr>
          <w:sz w:val="16"/>
        </w:rPr>
        <w:t>T.</w:t>
      </w:r>
      <w:r>
        <w:rPr>
          <w:spacing w:val="-6"/>
          <w:sz w:val="16"/>
        </w:rPr>
        <w:t xml:space="preserve"> </w:t>
      </w:r>
      <w:r>
        <w:rPr>
          <w:sz w:val="16"/>
        </w:rPr>
        <w:t>Patel,</w:t>
      </w:r>
      <w:r>
        <w:rPr>
          <w:spacing w:val="-6"/>
          <w:sz w:val="16"/>
        </w:rPr>
        <w:t xml:space="preserve"> </w:t>
      </w:r>
      <w:r>
        <w:rPr>
          <w:sz w:val="16"/>
        </w:rPr>
        <w:t>“A</w:t>
      </w:r>
      <w:r>
        <w:rPr>
          <w:spacing w:val="-6"/>
          <w:sz w:val="16"/>
        </w:rPr>
        <w:t xml:space="preserve"> </w:t>
      </w:r>
      <w:r>
        <w:rPr>
          <w:sz w:val="16"/>
        </w:rPr>
        <w:t>review</w:t>
      </w:r>
      <w:r>
        <w:rPr>
          <w:spacing w:val="-6"/>
          <w:sz w:val="16"/>
        </w:rPr>
        <w:t xml:space="preserve"> </w:t>
      </w:r>
      <w:r>
        <w:rPr>
          <w:sz w:val="16"/>
        </w:rPr>
        <w:t>of</w:t>
      </w:r>
      <w:r>
        <w:rPr>
          <w:spacing w:val="-6"/>
          <w:sz w:val="16"/>
        </w:rPr>
        <w:t xml:space="preserve"> </w:t>
      </w:r>
      <w:r>
        <w:rPr>
          <w:sz w:val="16"/>
        </w:rPr>
        <w:t>features</w:t>
      </w:r>
      <w:r>
        <w:rPr>
          <w:spacing w:val="-6"/>
          <w:sz w:val="16"/>
        </w:rPr>
        <w:t xml:space="preserve"> </w:t>
      </w:r>
      <w:r>
        <w:rPr>
          <w:sz w:val="16"/>
        </w:rPr>
        <w:t>and</w:t>
      </w:r>
      <w:r>
        <w:rPr>
          <w:spacing w:val="-6"/>
          <w:sz w:val="16"/>
        </w:rPr>
        <w:t xml:space="preserve"> </w:t>
      </w:r>
      <w:r>
        <w:rPr>
          <w:sz w:val="16"/>
        </w:rPr>
        <w:t>characteristics</w:t>
      </w:r>
      <w:r>
        <w:rPr>
          <w:spacing w:val="-6"/>
          <w:sz w:val="16"/>
        </w:rPr>
        <w:t xml:space="preserve"> </w:t>
      </w:r>
      <w:r>
        <w:rPr>
          <w:sz w:val="16"/>
        </w:rPr>
        <w:t>of</w:t>
      </w:r>
      <w:r>
        <w:rPr>
          <w:spacing w:val="40"/>
          <w:sz w:val="16"/>
        </w:rPr>
        <w:t xml:space="preserve"> </w:t>
      </w:r>
      <w:r>
        <w:rPr>
          <w:sz w:val="16"/>
        </w:rPr>
        <w:t xml:space="preserve">smart medication adherence products,” </w:t>
      </w:r>
      <w:r>
        <w:rPr>
          <w:i/>
          <w:sz w:val="16"/>
        </w:rPr>
        <w:t>Canadian Pharmacists Journal</w:t>
      </w:r>
      <w:r>
        <w:rPr>
          <w:sz w:val="16"/>
        </w:rPr>
        <w:t>,</w:t>
      </w:r>
      <w:r>
        <w:rPr>
          <w:spacing w:val="40"/>
          <w:sz w:val="16"/>
        </w:rPr>
        <w:t xml:space="preserve"> </w:t>
      </w:r>
      <w:r>
        <w:rPr>
          <w:sz w:val="16"/>
        </w:rPr>
        <w:t>vol. 154, no. 5, pp. 312–323, 2021.</w:t>
      </w:r>
    </w:p>
    <w:p w14:paraId="2471F10E" w14:textId="77777777" w:rsidR="00DE34E1" w:rsidRDefault="00D05552">
      <w:pPr>
        <w:pStyle w:val="ListParagraph"/>
        <w:numPr>
          <w:ilvl w:val="0"/>
          <w:numId w:val="1"/>
        </w:numPr>
        <w:tabs>
          <w:tab w:val="left" w:pos="562"/>
          <w:tab w:val="left" w:pos="564"/>
        </w:tabs>
        <w:spacing w:before="3" w:line="232" w:lineRule="auto"/>
        <w:ind w:right="257"/>
        <w:jc w:val="both"/>
        <w:rPr>
          <w:sz w:val="16"/>
        </w:rPr>
      </w:pPr>
      <w:r>
        <w:rPr>
          <w:sz w:val="16"/>
        </w:rPr>
        <w:t xml:space="preserve">J. D. </w:t>
      </w:r>
      <w:proofErr w:type="spellStart"/>
      <w:r>
        <w:rPr>
          <w:sz w:val="16"/>
        </w:rPr>
        <w:t>Jayseelan</w:t>
      </w:r>
      <w:proofErr w:type="spellEnd"/>
      <w:r>
        <w:rPr>
          <w:sz w:val="16"/>
        </w:rPr>
        <w:t xml:space="preserve"> and S. D. B. Shanmugam, “Smart pill box using IoT and</w:t>
      </w:r>
      <w:r>
        <w:rPr>
          <w:spacing w:val="40"/>
          <w:sz w:val="16"/>
        </w:rPr>
        <w:t xml:space="preserve"> </w:t>
      </w:r>
      <w:r>
        <w:rPr>
          <w:sz w:val="16"/>
        </w:rPr>
        <w:t xml:space="preserve">cloud,” </w:t>
      </w:r>
      <w:r>
        <w:rPr>
          <w:i/>
          <w:sz w:val="16"/>
        </w:rPr>
        <w:t>Bioscience Biotechnology Research Communications</w:t>
      </w:r>
      <w:r>
        <w:rPr>
          <w:sz w:val="16"/>
        </w:rPr>
        <w:t>, vol. 13,</w:t>
      </w:r>
      <w:r>
        <w:rPr>
          <w:spacing w:val="40"/>
          <w:sz w:val="16"/>
        </w:rPr>
        <w:t xml:space="preserve"> </w:t>
      </w:r>
      <w:r>
        <w:rPr>
          <w:sz w:val="16"/>
        </w:rPr>
        <w:t>no. 4, pp. 146–152, 2020.</w:t>
      </w:r>
    </w:p>
    <w:p w14:paraId="42396374" w14:textId="77777777" w:rsidR="00DE34E1" w:rsidRDefault="00D05552">
      <w:pPr>
        <w:pStyle w:val="ListParagraph"/>
        <w:numPr>
          <w:ilvl w:val="0"/>
          <w:numId w:val="1"/>
        </w:numPr>
        <w:tabs>
          <w:tab w:val="left" w:pos="562"/>
          <w:tab w:val="left" w:pos="564"/>
        </w:tabs>
        <w:spacing w:before="2" w:line="232" w:lineRule="auto"/>
        <w:ind w:right="257"/>
        <w:jc w:val="both"/>
        <w:rPr>
          <w:sz w:val="16"/>
        </w:rPr>
      </w:pPr>
      <w:r>
        <w:rPr>
          <w:sz w:val="16"/>
        </w:rPr>
        <w:t xml:space="preserve">J. D. </w:t>
      </w:r>
      <w:proofErr w:type="spellStart"/>
      <w:r>
        <w:rPr>
          <w:sz w:val="16"/>
        </w:rPr>
        <w:t>Jayseelan</w:t>
      </w:r>
      <w:proofErr w:type="spellEnd"/>
      <w:r>
        <w:rPr>
          <w:sz w:val="16"/>
        </w:rPr>
        <w:t xml:space="preserve"> and S. D. B. Shanmugam, “Smart pill box using IoT and</w:t>
      </w:r>
      <w:r>
        <w:rPr>
          <w:spacing w:val="40"/>
          <w:sz w:val="16"/>
        </w:rPr>
        <w:t xml:space="preserve"> </w:t>
      </w:r>
      <w:r>
        <w:rPr>
          <w:sz w:val="16"/>
        </w:rPr>
        <w:t xml:space="preserve">cloud,” </w:t>
      </w:r>
      <w:r>
        <w:rPr>
          <w:i/>
          <w:sz w:val="16"/>
        </w:rPr>
        <w:t>Bioscience Biotechnology Research Communications</w:t>
      </w:r>
      <w:r>
        <w:rPr>
          <w:sz w:val="16"/>
        </w:rPr>
        <w:t>, vol. 13,</w:t>
      </w:r>
      <w:r>
        <w:rPr>
          <w:spacing w:val="40"/>
          <w:sz w:val="16"/>
        </w:rPr>
        <w:t xml:space="preserve"> </w:t>
      </w:r>
      <w:r>
        <w:rPr>
          <w:sz w:val="16"/>
        </w:rPr>
        <w:t>no. 4, pp. 146–152, 2020.</w:t>
      </w:r>
    </w:p>
    <w:p w14:paraId="2EA929EA" w14:textId="77777777" w:rsidR="00DE34E1" w:rsidRDefault="00D05552">
      <w:pPr>
        <w:pStyle w:val="ListParagraph"/>
        <w:numPr>
          <w:ilvl w:val="0"/>
          <w:numId w:val="1"/>
        </w:numPr>
        <w:tabs>
          <w:tab w:val="left" w:pos="562"/>
        </w:tabs>
        <w:spacing w:line="180" w:lineRule="exact"/>
        <w:ind w:left="562" w:hanging="284"/>
        <w:jc w:val="both"/>
        <w:rPr>
          <w:sz w:val="16"/>
        </w:rPr>
      </w:pPr>
      <w:r>
        <w:rPr>
          <w:sz w:val="16"/>
        </w:rPr>
        <w:t>A.</w:t>
      </w:r>
      <w:r>
        <w:rPr>
          <w:spacing w:val="56"/>
          <w:sz w:val="16"/>
        </w:rPr>
        <w:t xml:space="preserve"> </w:t>
      </w:r>
      <w:r>
        <w:rPr>
          <w:sz w:val="16"/>
        </w:rPr>
        <w:t>Abhijith</w:t>
      </w:r>
      <w:r>
        <w:rPr>
          <w:spacing w:val="57"/>
          <w:sz w:val="16"/>
        </w:rPr>
        <w:t xml:space="preserve"> </w:t>
      </w:r>
      <w:r>
        <w:rPr>
          <w:sz w:val="16"/>
        </w:rPr>
        <w:t>M.,</w:t>
      </w:r>
      <w:r>
        <w:rPr>
          <w:spacing w:val="56"/>
          <w:sz w:val="16"/>
        </w:rPr>
        <w:t xml:space="preserve"> </w:t>
      </w:r>
      <w:r>
        <w:rPr>
          <w:sz w:val="16"/>
        </w:rPr>
        <w:t>A.</w:t>
      </w:r>
      <w:r>
        <w:rPr>
          <w:spacing w:val="57"/>
          <w:sz w:val="16"/>
        </w:rPr>
        <w:t xml:space="preserve"> </w:t>
      </w:r>
      <w:r>
        <w:rPr>
          <w:sz w:val="16"/>
        </w:rPr>
        <w:t>Aadith</w:t>
      </w:r>
      <w:r>
        <w:rPr>
          <w:spacing w:val="57"/>
          <w:sz w:val="16"/>
        </w:rPr>
        <w:t xml:space="preserve"> </w:t>
      </w:r>
      <w:r>
        <w:rPr>
          <w:sz w:val="16"/>
        </w:rPr>
        <w:t>S.,</w:t>
      </w:r>
      <w:r>
        <w:rPr>
          <w:spacing w:val="56"/>
          <w:sz w:val="16"/>
        </w:rPr>
        <w:t xml:space="preserve"> </w:t>
      </w:r>
      <w:r>
        <w:rPr>
          <w:sz w:val="16"/>
        </w:rPr>
        <w:t>A.</w:t>
      </w:r>
      <w:r>
        <w:rPr>
          <w:spacing w:val="57"/>
          <w:sz w:val="16"/>
        </w:rPr>
        <w:t xml:space="preserve"> </w:t>
      </w:r>
      <w:r>
        <w:rPr>
          <w:sz w:val="16"/>
        </w:rPr>
        <w:t>Kumari</w:t>
      </w:r>
      <w:r>
        <w:rPr>
          <w:spacing w:val="57"/>
          <w:sz w:val="16"/>
        </w:rPr>
        <w:t xml:space="preserve"> </w:t>
      </w:r>
      <w:r>
        <w:rPr>
          <w:sz w:val="16"/>
        </w:rPr>
        <w:t>Gond,</w:t>
      </w:r>
      <w:r>
        <w:rPr>
          <w:spacing w:val="56"/>
          <w:sz w:val="16"/>
        </w:rPr>
        <w:t xml:space="preserve"> </w:t>
      </w:r>
      <w:r>
        <w:rPr>
          <w:sz w:val="16"/>
        </w:rPr>
        <w:t>K.</w:t>
      </w:r>
      <w:r>
        <w:rPr>
          <w:spacing w:val="57"/>
          <w:sz w:val="16"/>
        </w:rPr>
        <w:t xml:space="preserve"> </w:t>
      </w:r>
      <w:r>
        <w:rPr>
          <w:sz w:val="16"/>
        </w:rPr>
        <w:t>Krishna</w:t>
      </w:r>
      <w:r>
        <w:rPr>
          <w:spacing w:val="57"/>
          <w:sz w:val="16"/>
        </w:rPr>
        <w:t xml:space="preserve"> </w:t>
      </w:r>
      <w:r>
        <w:rPr>
          <w:spacing w:val="-5"/>
          <w:sz w:val="16"/>
        </w:rPr>
        <w:t>G.,</w:t>
      </w:r>
    </w:p>
    <w:p w14:paraId="2AB9C881" w14:textId="77777777" w:rsidR="00DE34E1" w:rsidRDefault="00D05552">
      <w:pPr>
        <w:spacing w:before="2" w:line="232" w:lineRule="auto"/>
        <w:ind w:left="564" w:right="257"/>
        <w:jc w:val="both"/>
        <w:rPr>
          <w:sz w:val="16"/>
        </w:rPr>
      </w:pPr>
      <w:r>
        <w:rPr>
          <w:sz w:val="16"/>
        </w:rPr>
        <w:t xml:space="preserve">D. Dhanasri G., B. Bhavani, and K. </w:t>
      </w:r>
      <w:proofErr w:type="spellStart"/>
      <w:r>
        <w:rPr>
          <w:sz w:val="16"/>
        </w:rPr>
        <w:t>Selvavinayaki</w:t>
      </w:r>
      <w:proofErr w:type="spellEnd"/>
      <w:r>
        <w:rPr>
          <w:sz w:val="16"/>
        </w:rPr>
        <w:t>, “IoT-based smart</w:t>
      </w:r>
      <w:r>
        <w:rPr>
          <w:spacing w:val="40"/>
          <w:sz w:val="16"/>
        </w:rPr>
        <w:t xml:space="preserve"> </w:t>
      </w:r>
      <w:r>
        <w:rPr>
          <w:sz w:val="16"/>
        </w:rPr>
        <w:t>medicine</w:t>
      </w:r>
      <w:r>
        <w:rPr>
          <w:spacing w:val="-4"/>
          <w:sz w:val="16"/>
        </w:rPr>
        <w:t xml:space="preserve"> </w:t>
      </w:r>
      <w:r>
        <w:rPr>
          <w:sz w:val="16"/>
        </w:rPr>
        <w:t>dispenser:</w:t>
      </w:r>
      <w:r>
        <w:rPr>
          <w:spacing w:val="-3"/>
          <w:sz w:val="16"/>
        </w:rPr>
        <w:t xml:space="preserve"> </w:t>
      </w:r>
      <w:r>
        <w:rPr>
          <w:sz w:val="16"/>
        </w:rPr>
        <w:t>A</w:t>
      </w:r>
      <w:r>
        <w:rPr>
          <w:spacing w:val="-3"/>
          <w:sz w:val="16"/>
        </w:rPr>
        <w:t xml:space="preserve"> </w:t>
      </w:r>
      <w:r>
        <w:rPr>
          <w:sz w:val="16"/>
        </w:rPr>
        <w:t>technological</w:t>
      </w:r>
      <w:r>
        <w:rPr>
          <w:spacing w:val="-3"/>
          <w:sz w:val="16"/>
        </w:rPr>
        <w:t xml:space="preserve"> </w:t>
      </w:r>
      <w:r>
        <w:rPr>
          <w:sz w:val="16"/>
        </w:rPr>
        <w:t>solution</w:t>
      </w:r>
      <w:r>
        <w:rPr>
          <w:spacing w:val="-3"/>
          <w:sz w:val="16"/>
        </w:rPr>
        <w:t xml:space="preserve"> </w:t>
      </w:r>
      <w:r>
        <w:rPr>
          <w:sz w:val="16"/>
        </w:rPr>
        <w:t>for</w:t>
      </w:r>
      <w:r>
        <w:rPr>
          <w:spacing w:val="-4"/>
          <w:sz w:val="16"/>
        </w:rPr>
        <w:t xml:space="preserve"> </w:t>
      </w:r>
      <w:r>
        <w:rPr>
          <w:sz w:val="16"/>
        </w:rPr>
        <w:t>medication</w:t>
      </w:r>
      <w:r>
        <w:rPr>
          <w:spacing w:val="-3"/>
          <w:sz w:val="16"/>
        </w:rPr>
        <w:t xml:space="preserve"> </w:t>
      </w:r>
      <w:r>
        <w:rPr>
          <w:spacing w:val="-2"/>
          <w:sz w:val="16"/>
        </w:rPr>
        <w:t>adherence,”</w:t>
      </w:r>
    </w:p>
    <w:p w14:paraId="344DD62E" w14:textId="77777777" w:rsidR="00DE34E1" w:rsidRDefault="00D05552">
      <w:pPr>
        <w:spacing w:line="179" w:lineRule="exact"/>
        <w:ind w:left="564"/>
        <w:jc w:val="both"/>
        <w:rPr>
          <w:sz w:val="16"/>
        </w:rPr>
      </w:pPr>
      <w:r>
        <w:rPr>
          <w:i/>
          <w:sz w:val="16"/>
        </w:rPr>
        <w:t>J.</w:t>
      </w:r>
      <w:r>
        <w:rPr>
          <w:i/>
          <w:spacing w:val="9"/>
          <w:sz w:val="16"/>
        </w:rPr>
        <w:t xml:space="preserve"> </w:t>
      </w:r>
      <w:r>
        <w:rPr>
          <w:i/>
          <w:sz w:val="16"/>
        </w:rPr>
        <w:t>Neonatal</w:t>
      </w:r>
      <w:r>
        <w:rPr>
          <w:i/>
          <w:spacing w:val="9"/>
          <w:sz w:val="16"/>
        </w:rPr>
        <w:t xml:space="preserve"> </w:t>
      </w:r>
      <w:r>
        <w:rPr>
          <w:i/>
          <w:sz w:val="16"/>
        </w:rPr>
        <w:t>Surg.</w:t>
      </w:r>
      <w:r>
        <w:rPr>
          <w:sz w:val="16"/>
        </w:rPr>
        <w:t>,</w:t>
      </w:r>
      <w:r>
        <w:rPr>
          <w:spacing w:val="9"/>
          <w:sz w:val="16"/>
        </w:rPr>
        <w:t xml:space="preserve"> </w:t>
      </w:r>
      <w:r>
        <w:rPr>
          <w:sz w:val="16"/>
        </w:rPr>
        <w:t>vol.</w:t>
      </w:r>
      <w:r>
        <w:rPr>
          <w:spacing w:val="10"/>
          <w:sz w:val="16"/>
        </w:rPr>
        <w:t xml:space="preserve"> </w:t>
      </w:r>
      <w:r>
        <w:rPr>
          <w:sz w:val="16"/>
        </w:rPr>
        <w:t>14,</w:t>
      </w:r>
      <w:r>
        <w:rPr>
          <w:spacing w:val="9"/>
          <w:sz w:val="16"/>
        </w:rPr>
        <w:t xml:space="preserve"> </w:t>
      </w:r>
      <w:r>
        <w:rPr>
          <w:sz w:val="16"/>
        </w:rPr>
        <w:t>no.</w:t>
      </w:r>
      <w:r>
        <w:rPr>
          <w:spacing w:val="9"/>
          <w:sz w:val="16"/>
        </w:rPr>
        <w:t xml:space="preserve"> </w:t>
      </w:r>
      <w:r>
        <w:rPr>
          <w:sz w:val="16"/>
        </w:rPr>
        <w:t>14S,</w:t>
      </w:r>
      <w:r>
        <w:rPr>
          <w:spacing w:val="10"/>
          <w:sz w:val="16"/>
        </w:rPr>
        <w:t xml:space="preserve"> </w:t>
      </w:r>
      <w:r>
        <w:rPr>
          <w:sz w:val="16"/>
        </w:rPr>
        <w:t>pp.</w:t>
      </w:r>
      <w:r>
        <w:rPr>
          <w:spacing w:val="9"/>
          <w:sz w:val="16"/>
        </w:rPr>
        <w:t xml:space="preserve"> </w:t>
      </w:r>
      <w:r>
        <w:rPr>
          <w:sz w:val="16"/>
        </w:rPr>
        <w:t>206–211,</w:t>
      </w:r>
      <w:r>
        <w:rPr>
          <w:spacing w:val="9"/>
          <w:sz w:val="16"/>
        </w:rPr>
        <w:t xml:space="preserve"> </w:t>
      </w:r>
      <w:r>
        <w:rPr>
          <w:sz w:val="16"/>
        </w:rPr>
        <w:t>Apr.</w:t>
      </w:r>
      <w:r>
        <w:rPr>
          <w:spacing w:val="9"/>
          <w:sz w:val="16"/>
        </w:rPr>
        <w:t xml:space="preserve"> </w:t>
      </w:r>
      <w:r>
        <w:rPr>
          <w:spacing w:val="-2"/>
          <w:sz w:val="16"/>
        </w:rPr>
        <w:t>2025.</w:t>
      </w:r>
    </w:p>
    <w:p w14:paraId="291E69F8" w14:textId="77777777" w:rsidR="00DE34E1" w:rsidRDefault="00D05552">
      <w:pPr>
        <w:pStyle w:val="ListParagraph"/>
        <w:numPr>
          <w:ilvl w:val="0"/>
          <w:numId w:val="1"/>
        </w:numPr>
        <w:tabs>
          <w:tab w:val="left" w:pos="562"/>
          <w:tab w:val="left" w:pos="564"/>
        </w:tabs>
        <w:spacing w:before="2" w:line="232" w:lineRule="auto"/>
        <w:ind w:right="257"/>
        <w:jc w:val="both"/>
        <w:rPr>
          <w:sz w:val="16"/>
        </w:rPr>
      </w:pPr>
      <w:r>
        <w:rPr>
          <w:sz w:val="16"/>
        </w:rPr>
        <w:t xml:space="preserve">P. Dayananda, </w:t>
      </w:r>
      <w:r>
        <w:rPr>
          <w:i/>
          <w:sz w:val="16"/>
        </w:rPr>
        <w:t>Development of Smart Pill Expert System Based on IoT</w:t>
      </w:r>
      <w:r>
        <w:rPr>
          <w:sz w:val="16"/>
        </w:rPr>
        <w:t>,</w:t>
      </w:r>
      <w:r>
        <w:rPr>
          <w:spacing w:val="40"/>
          <w:sz w:val="16"/>
        </w:rPr>
        <w:t xml:space="preserve"> </w:t>
      </w:r>
      <w:r>
        <w:rPr>
          <w:spacing w:val="-2"/>
          <w:sz w:val="16"/>
        </w:rPr>
        <w:t>2024.</w:t>
      </w:r>
    </w:p>
    <w:p w14:paraId="0ED41EF8" w14:textId="77777777" w:rsidR="00DE34E1" w:rsidRDefault="00D05552">
      <w:pPr>
        <w:pStyle w:val="ListParagraph"/>
        <w:numPr>
          <w:ilvl w:val="0"/>
          <w:numId w:val="1"/>
        </w:numPr>
        <w:tabs>
          <w:tab w:val="left" w:pos="562"/>
          <w:tab w:val="left" w:pos="564"/>
        </w:tabs>
        <w:spacing w:before="2" w:line="232" w:lineRule="auto"/>
        <w:ind w:right="257"/>
        <w:jc w:val="both"/>
        <w:rPr>
          <w:sz w:val="16"/>
        </w:rPr>
      </w:pPr>
      <w:r>
        <w:rPr>
          <w:sz w:val="16"/>
        </w:rPr>
        <w:t xml:space="preserve">C. H. Patil, N. </w:t>
      </w:r>
      <w:proofErr w:type="spellStart"/>
      <w:r>
        <w:rPr>
          <w:sz w:val="16"/>
        </w:rPr>
        <w:t>Lightwala</w:t>
      </w:r>
      <w:proofErr w:type="spellEnd"/>
      <w:r>
        <w:rPr>
          <w:sz w:val="16"/>
        </w:rPr>
        <w:t xml:space="preserve">, M. </w:t>
      </w:r>
      <w:proofErr w:type="spellStart"/>
      <w:r>
        <w:rPr>
          <w:sz w:val="16"/>
        </w:rPr>
        <w:t>Sherdiwala</w:t>
      </w:r>
      <w:proofErr w:type="spellEnd"/>
      <w:r>
        <w:rPr>
          <w:sz w:val="16"/>
        </w:rPr>
        <w:t>, and S. M. Mali, “An IoT</w:t>
      </w:r>
      <w:r>
        <w:rPr>
          <w:spacing w:val="40"/>
          <w:sz w:val="16"/>
        </w:rPr>
        <w:t xml:space="preserve"> </w:t>
      </w:r>
      <w:r>
        <w:rPr>
          <w:sz w:val="16"/>
        </w:rPr>
        <w:t xml:space="preserve">based smart medicine dispenser model for healthcare,” in </w:t>
      </w:r>
      <w:r>
        <w:rPr>
          <w:i/>
          <w:sz w:val="16"/>
        </w:rPr>
        <w:t>Proc. IEEE</w:t>
      </w:r>
      <w:r>
        <w:rPr>
          <w:i/>
          <w:spacing w:val="40"/>
          <w:sz w:val="16"/>
        </w:rPr>
        <w:t xml:space="preserve"> </w:t>
      </w:r>
      <w:r>
        <w:rPr>
          <w:i/>
          <w:sz w:val="16"/>
        </w:rPr>
        <w:t>World Conf. Applied Intelligence and Computing</w:t>
      </w:r>
      <w:r>
        <w:rPr>
          <w:sz w:val="16"/>
        </w:rPr>
        <w:t>, 2022.</w:t>
      </w:r>
    </w:p>
    <w:p w14:paraId="7AB4DBB1" w14:textId="77777777" w:rsidR="00DE34E1" w:rsidRDefault="00D05552">
      <w:pPr>
        <w:pStyle w:val="ListParagraph"/>
        <w:numPr>
          <w:ilvl w:val="0"/>
          <w:numId w:val="1"/>
        </w:numPr>
        <w:tabs>
          <w:tab w:val="left" w:pos="562"/>
          <w:tab w:val="left" w:pos="564"/>
        </w:tabs>
        <w:spacing w:before="3" w:line="232" w:lineRule="auto"/>
        <w:ind w:right="257" w:hanging="366"/>
        <w:jc w:val="both"/>
        <w:rPr>
          <w:sz w:val="16"/>
        </w:rPr>
      </w:pPr>
      <w:r>
        <w:rPr>
          <w:sz w:val="16"/>
        </w:rPr>
        <w:t>“Smart medication management: Enhancing medication adherence with</w:t>
      </w:r>
      <w:r>
        <w:rPr>
          <w:spacing w:val="40"/>
          <w:sz w:val="16"/>
        </w:rPr>
        <w:t xml:space="preserve"> </w:t>
      </w:r>
      <w:r>
        <w:rPr>
          <w:sz w:val="16"/>
        </w:rPr>
        <w:t xml:space="preserve">an IoT-based pill dispenser and smart cup,” in </w:t>
      </w:r>
      <w:r>
        <w:rPr>
          <w:i/>
          <w:sz w:val="16"/>
        </w:rPr>
        <w:t xml:space="preserve">Proc. IEEE </w:t>
      </w:r>
      <w:proofErr w:type="spellStart"/>
      <w:r>
        <w:rPr>
          <w:i/>
          <w:sz w:val="16"/>
        </w:rPr>
        <w:t>AimHC</w:t>
      </w:r>
      <w:proofErr w:type="spellEnd"/>
      <w:r>
        <w:rPr>
          <w:i/>
          <w:spacing w:val="40"/>
          <w:sz w:val="16"/>
        </w:rPr>
        <w:t xml:space="preserve"> </w:t>
      </w:r>
      <w:r>
        <w:rPr>
          <w:i/>
          <w:sz w:val="16"/>
        </w:rPr>
        <w:t>Conference</w:t>
      </w:r>
      <w:r>
        <w:rPr>
          <w:sz w:val="16"/>
        </w:rPr>
        <w:t>, 2024.</w:t>
      </w:r>
    </w:p>
    <w:sectPr w:rsidR="00DE34E1">
      <w:pgSz w:w="12240" w:h="15840"/>
      <w:pgMar w:top="900" w:right="720" w:bottom="840" w:left="720" w:header="344" w:footer="642"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6851" w14:textId="77777777" w:rsidR="00483342" w:rsidRDefault="00483342">
      <w:r>
        <w:separator/>
      </w:r>
    </w:p>
  </w:endnote>
  <w:endnote w:type="continuationSeparator" w:id="0">
    <w:p w14:paraId="5495A41E" w14:textId="77777777" w:rsidR="00483342" w:rsidRDefault="00483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FE3C" w14:textId="13C98272" w:rsidR="00DE34E1" w:rsidRDefault="00D05552">
    <w:pPr>
      <w:pStyle w:val="BodyText"/>
      <w:spacing w:line="14" w:lineRule="auto"/>
    </w:pPr>
    <w:r>
      <w:rPr>
        <w:noProof/>
      </w:rPr>
      <mc:AlternateContent>
        <mc:Choice Requires="wps">
          <w:drawing>
            <wp:anchor distT="0" distB="0" distL="0" distR="0" simplePos="0" relativeHeight="487393280" behindDoc="1" locked="0" layoutInCell="1" allowOverlap="1" wp14:anchorId="11B44E53" wp14:editId="349DFB53">
              <wp:simplePos x="0" y="0"/>
              <wp:positionH relativeFrom="page">
                <wp:posOffset>609142</wp:posOffset>
              </wp:positionH>
              <wp:positionV relativeFrom="page">
                <wp:posOffset>9494393</wp:posOffset>
              </wp:positionV>
              <wp:extent cx="3434079" cy="1631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079" cy="163195"/>
                      </a:xfrm>
                      <a:prstGeom prst="rect">
                        <a:avLst/>
                      </a:prstGeom>
                    </wps:spPr>
                    <wps:txbx>
                      <w:txbxContent>
                        <w:p w14:paraId="697CE256" w14:textId="499E31AA" w:rsidR="00DE34E1" w:rsidRDefault="00DE34E1">
                          <w:pPr>
                            <w:spacing w:before="17"/>
                            <w:ind w:left="20"/>
                            <w:rPr>
                              <w:sz w:val="18"/>
                            </w:rPr>
                          </w:pPr>
                        </w:p>
                      </w:txbxContent>
                    </wps:txbx>
                    <wps:bodyPr wrap="square" lIns="0" tIns="0" rIns="0" bIns="0" rtlCol="0">
                      <a:noAutofit/>
                    </wps:bodyPr>
                  </wps:wsp>
                </a:graphicData>
              </a:graphic>
            </wp:anchor>
          </w:drawing>
        </mc:Choice>
        <mc:Fallback>
          <w:pict>
            <v:shapetype w14:anchorId="11B44E53" id="_x0000_t202" coordsize="21600,21600" o:spt="202" path="m,l,21600r21600,l21600,xe">
              <v:stroke joinstyle="miter"/>
              <v:path gradientshapeok="t" o:connecttype="rect"/>
            </v:shapetype>
            <v:shape id="Textbox 5" o:spid="_x0000_s1028" type="#_x0000_t202" style="position:absolute;margin-left:47.95pt;margin-top:747.6pt;width:270.4pt;height:12.85pt;z-index:-159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" filled="f" stroked="f">
              <v:textbox inset="0,0,0,0">
                <w:txbxContent>
                  <w:p w14:paraId="697CE256" w14:textId="499E31AA" w:rsidR="00DE34E1" w:rsidRDefault="00DE34E1">
                    <w:pPr>
                      <w:spacing w:before="17"/>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BF71E" w14:textId="77777777" w:rsidR="00483342" w:rsidRDefault="00483342">
      <w:r>
        <w:separator/>
      </w:r>
    </w:p>
  </w:footnote>
  <w:footnote w:type="continuationSeparator" w:id="0">
    <w:p w14:paraId="3912CA0A" w14:textId="77777777" w:rsidR="00483342" w:rsidRDefault="004833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7A77" w14:textId="54E427B7" w:rsidR="00DE34E1" w:rsidRDefault="00D05552">
    <w:pPr>
      <w:pStyle w:val="BodyText"/>
      <w:spacing w:line="14" w:lineRule="auto"/>
    </w:pPr>
    <w:r>
      <w:rPr>
        <w:noProof/>
      </w:rPr>
      <mc:AlternateContent>
        <mc:Choice Requires="wps">
          <w:drawing>
            <wp:anchor distT="0" distB="0" distL="0" distR="0" simplePos="0" relativeHeight="487391744" behindDoc="1" locked="0" layoutInCell="1" allowOverlap="1" wp14:anchorId="43CC068E" wp14:editId="4FD472F8">
              <wp:simplePos x="0" y="0"/>
              <wp:positionH relativeFrom="page">
                <wp:posOffset>609142</wp:posOffset>
              </wp:positionH>
              <wp:positionV relativeFrom="page">
                <wp:posOffset>205524</wp:posOffset>
              </wp:positionV>
              <wp:extent cx="2858135" cy="1619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8135" cy="161925"/>
                      </a:xfrm>
                      <a:prstGeom prst="rect">
                        <a:avLst/>
                      </a:prstGeom>
                    </wps:spPr>
                    <wps:txbx>
                      <w:txbxContent>
                        <w:p w14:paraId="637AB459" w14:textId="021EE434" w:rsidR="00DE34E1" w:rsidRDefault="00DE34E1">
                          <w:pPr>
                            <w:spacing w:before="17"/>
                            <w:ind w:left="20"/>
                            <w:rPr>
                              <w:i/>
                              <w:sz w:val="18"/>
                            </w:rPr>
                          </w:pPr>
                        </w:p>
                      </w:txbxContent>
                    </wps:txbx>
                    <wps:bodyPr wrap="square" lIns="0" tIns="0" rIns="0" bIns="0" rtlCol="0">
                      <a:noAutofit/>
                    </wps:bodyPr>
                  </wps:wsp>
                </a:graphicData>
              </a:graphic>
            </wp:anchor>
          </w:drawing>
        </mc:Choice>
        <mc:Fallback>
          <w:pict>
            <v:shapetype w14:anchorId="43CC068E" id="_x0000_t202" coordsize="21600,21600" o:spt="202" path="m,l,21600r21600,l21600,xe">
              <v:stroke joinstyle="miter"/>
              <v:path gradientshapeok="t" o:connecttype="rect"/>
            </v:shapetype>
            <v:shape id="Textbox 2" o:spid="_x0000_s1026" type="#_x0000_t202" style="position:absolute;margin-left:47.95pt;margin-top:16.2pt;width:225.05pt;height:12.7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" filled="f" stroked="f">
              <v:textbox inset="0,0,0,0">
                <w:txbxContent>
                  <w:p w14:paraId="637AB459" w14:textId="021EE434" w:rsidR="00DE34E1" w:rsidRDefault="00DE34E1">
                    <w:pPr>
                      <w:spacing w:before="17"/>
                      <w:ind w:left="20"/>
                      <w:rPr>
                        <w:i/>
                        <w:sz w:val="18"/>
                      </w:rPr>
                    </w:pPr>
                  </w:p>
                </w:txbxContent>
              </v:textbox>
              <w10:wrap anchorx="page" anchory="page"/>
            </v:shape>
          </w:pict>
        </mc:Fallback>
      </mc:AlternateContent>
    </w:r>
    <w:r>
      <w:rPr>
        <w:noProof/>
      </w:rPr>
      <mc:AlternateContent>
        <mc:Choice Requires="wps">
          <w:drawing>
            <wp:anchor distT="0" distB="0" distL="0" distR="0" simplePos="0" relativeHeight="487392256" behindDoc="1" locked="0" layoutInCell="1" allowOverlap="1" wp14:anchorId="5EC84618" wp14:editId="4435E966">
              <wp:simplePos x="0" y="0"/>
              <wp:positionH relativeFrom="page">
                <wp:posOffset>6018920</wp:posOffset>
              </wp:positionH>
              <wp:positionV relativeFrom="page">
                <wp:posOffset>205524</wp:posOffset>
              </wp:positionV>
              <wp:extent cx="1141730" cy="1619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1730" cy="161925"/>
                      </a:xfrm>
                      <a:prstGeom prst="rect">
                        <a:avLst/>
                      </a:prstGeom>
                    </wps:spPr>
                    <wps:txbx>
                      <w:txbxContent>
                        <w:p w14:paraId="5A616F10" w14:textId="452A4827" w:rsidR="00DE34E1" w:rsidRDefault="00DE34E1">
                          <w:pPr>
                            <w:spacing w:before="17"/>
                            <w:ind w:left="20"/>
                            <w:rPr>
                              <w:i/>
                              <w:sz w:val="18"/>
                            </w:rPr>
                          </w:pPr>
                        </w:p>
                      </w:txbxContent>
                    </wps:txbx>
                    <wps:bodyPr wrap="square" lIns="0" tIns="0" rIns="0" bIns="0" rtlCol="0">
                      <a:noAutofit/>
                    </wps:bodyPr>
                  </wps:wsp>
                </a:graphicData>
              </a:graphic>
            </wp:anchor>
          </w:drawing>
        </mc:Choice>
        <mc:Fallback>
          <w:pict>
            <v:shape w14:anchorId="5EC84618" id="Textbox 3" o:spid="_x0000_s1027" type="#_x0000_t202" style="position:absolute;margin-left:473.95pt;margin-top:16.2pt;width:89.9pt;height:12.75pt;z-index:-1592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" filled="f" stroked="f">
              <v:textbox inset="0,0,0,0">
                <w:txbxContent>
                  <w:p w14:paraId="5A616F10" w14:textId="452A4827" w:rsidR="00DE34E1" w:rsidRDefault="00DE34E1">
                    <w:pPr>
                      <w:spacing w:before="17"/>
                      <w:ind w:left="20"/>
                      <w:rPr>
                        <w:i/>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863D1"/>
    <w:multiLevelType w:val="hybridMultilevel"/>
    <w:tmpl w:val="3C168302"/>
    <w:lvl w:ilvl="0" w:tplc="FFFFFFFF">
      <w:start w:val="1"/>
      <w:numFmt w:val="upperRoman"/>
      <w:lvlText w:val="%1."/>
      <w:lvlJc w:val="left"/>
      <w:pPr>
        <w:ind w:left="1512"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526" w:hanging="236"/>
      </w:pPr>
      <w:rPr>
        <w:rFonts w:hint="default"/>
        <w:lang w:val="en-US" w:eastAsia="en-US" w:bidi="ar-SA"/>
      </w:rPr>
    </w:lvl>
    <w:lvl w:ilvl="2" w:tplc="FFFFFFFF">
      <w:numFmt w:val="bullet"/>
      <w:lvlText w:val="•"/>
      <w:lvlJc w:val="left"/>
      <w:pPr>
        <w:ind w:left="2832" w:hanging="236"/>
      </w:pPr>
      <w:rPr>
        <w:rFonts w:hint="default"/>
        <w:lang w:val="en-US" w:eastAsia="en-US" w:bidi="ar-SA"/>
      </w:rPr>
    </w:lvl>
    <w:lvl w:ilvl="3" w:tplc="FFFFFFFF">
      <w:numFmt w:val="bullet"/>
      <w:lvlText w:val="•"/>
      <w:lvlJc w:val="left"/>
      <w:pPr>
        <w:ind w:left="3138" w:hanging="236"/>
      </w:pPr>
      <w:rPr>
        <w:rFonts w:hint="default"/>
        <w:lang w:val="en-US" w:eastAsia="en-US" w:bidi="ar-SA"/>
      </w:rPr>
    </w:lvl>
    <w:lvl w:ilvl="4" w:tplc="FFFFFFFF">
      <w:numFmt w:val="bullet"/>
      <w:lvlText w:val="•"/>
      <w:lvlJc w:val="left"/>
      <w:pPr>
        <w:ind w:left="3444" w:hanging="236"/>
      </w:pPr>
      <w:rPr>
        <w:rFonts w:hint="default"/>
        <w:lang w:val="en-US" w:eastAsia="en-US" w:bidi="ar-SA"/>
      </w:rPr>
    </w:lvl>
    <w:lvl w:ilvl="5" w:tplc="FFFFFFFF">
      <w:numFmt w:val="bullet"/>
      <w:lvlText w:val="•"/>
      <w:lvlJc w:val="left"/>
      <w:pPr>
        <w:ind w:left="3750" w:hanging="236"/>
      </w:pPr>
      <w:rPr>
        <w:rFonts w:hint="default"/>
        <w:lang w:val="en-US" w:eastAsia="en-US" w:bidi="ar-SA"/>
      </w:rPr>
    </w:lvl>
    <w:lvl w:ilvl="6" w:tplc="FFFFFFFF">
      <w:numFmt w:val="bullet"/>
      <w:lvlText w:val="•"/>
      <w:lvlJc w:val="left"/>
      <w:pPr>
        <w:ind w:left="4056" w:hanging="236"/>
      </w:pPr>
      <w:rPr>
        <w:rFonts w:hint="default"/>
        <w:lang w:val="en-US" w:eastAsia="en-US" w:bidi="ar-SA"/>
      </w:rPr>
    </w:lvl>
    <w:lvl w:ilvl="7" w:tplc="FFFFFFFF">
      <w:numFmt w:val="bullet"/>
      <w:lvlText w:val="•"/>
      <w:lvlJc w:val="left"/>
      <w:pPr>
        <w:ind w:left="4362" w:hanging="236"/>
      </w:pPr>
      <w:rPr>
        <w:rFonts w:hint="default"/>
        <w:lang w:val="en-US" w:eastAsia="en-US" w:bidi="ar-SA"/>
      </w:rPr>
    </w:lvl>
    <w:lvl w:ilvl="8" w:tplc="FFFFFFFF">
      <w:numFmt w:val="bullet"/>
      <w:lvlText w:val="•"/>
      <w:lvlJc w:val="left"/>
      <w:pPr>
        <w:ind w:left="4668" w:hanging="236"/>
      </w:pPr>
      <w:rPr>
        <w:rFonts w:hint="default"/>
        <w:lang w:val="en-US" w:eastAsia="en-US" w:bidi="ar-SA"/>
      </w:rPr>
    </w:lvl>
  </w:abstractNum>
  <w:abstractNum w:abstractNumId="1" w15:restartNumberingAfterBreak="0">
    <w:nsid w:val="5300734B"/>
    <w:multiLevelType w:val="hybridMultilevel"/>
    <w:tmpl w:val="BE94ED2E"/>
    <w:lvl w:ilvl="0" w:tplc="9F82CD62">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A2F2C3CA">
      <w:numFmt w:val="bullet"/>
      <w:lvlText w:val="•"/>
      <w:lvlJc w:val="left"/>
      <w:pPr>
        <w:ind w:left="1051" w:hanging="286"/>
      </w:pPr>
      <w:rPr>
        <w:rFonts w:hint="default"/>
        <w:lang w:val="en-US" w:eastAsia="en-US" w:bidi="ar-SA"/>
      </w:rPr>
    </w:lvl>
    <w:lvl w:ilvl="2" w:tplc="AB08FF5C">
      <w:numFmt w:val="bullet"/>
      <w:lvlText w:val="•"/>
      <w:lvlJc w:val="left"/>
      <w:pPr>
        <w:ind w:left="1543" w:hanging="286"/>
      </w:pPr>
      <w:rPr>
        <w:rFonts w:hint="default"/>
        <w:lang w:val="en-US" w:eastAsia="en-US" w:bidi="ar-SA"/>
      </w:rPr>
    </w:lvl>
    <w:lvl w:ilvl="3" w:tplc="3222B9CC">
      <w:numFmt w:val="bullet"/>
      <w:lvlText w:val="•"/>
      <w:lvlJc w:val="left"/>
      <w:pPr>
        <w:ind w:left="2035" w:hanging="286"/>
      </w:pPr>
      <w:rPr>
        <w:rFonts w:hint="default"/>
        <w:lang w:val="en-US" w:eastAsia="en-US" w:bidi="ar-SA"/>
      </w:rPr>
    </w:lvl>
    <w:lvl w:ilvl="4" w:tplc="4BA8D1F2">
      <w:numFmt w:val="bullet"/>
      <w:lvlText w:val="•"/>
      <w:lvlJc w:val="left"/>
      <w:pPr>
        <w:ind w:left="2527" w:hanging="286"/>
      </w:pPr>
      <w:rPr>
        <w:rFonts w:hint="default"/>
        <w:lang w:val="en-US" w:eastAsia="en-US" w:bidi="ar-SA"/>
      </w:rPr>
    </w:lvl>
    <w:lvl w:ilvl="5" w:tplc="D5BAFF4A">
      <w:numFmt w:val="bullet"/>
      <w:lvlText w:val="•"/>
      <w:lvlJc w:val="left"/>
      <w:pPr>
        <w:ind w:left="3019" w:hanging="286"/>
      </w:pPr>
      <w:rPr>
        <w:rFonts w:hint="default"/>
        <w:lang w:val="en-US" w:eastAsia="en-US" w:bidi="ar-SA"/>
      </w:rPr>
    </w:lvl>
    <w:lvl w:ilvl="6" w:tplc="7CBE2BA2">
      <w:numFmt w:val="bullet"/>
      <w:lvlText w:val="•"/>
      <w:lvlJc w:val="left"/>
      <w:pPr>
        <w:ind w:left="3511" w:hanging="286"/>
      </w:pPr>
      <w:rPr>
        <w:rFonts w:hint="default"/>
        <w:lang w:val="en-US" w:eastAsia="en-US" w:bidi="ar-SA"/>
      </w:rPr>
    </w:lvl>
    <w:lvl w:ilvl="7" w:tplc="5B368D24">
      <w:numFmt w:val="bullet"/>
      <w:lvlText w:val="•"/>
      <w:lvlJc w:val="left"/>
      <w:pPr>
        <w:ind w:left="4003" w:hanging="286"/>
      </w:pPr>
      <w:rPr>
        <w:rFonts w:hint="default"/>
        <w:lang w:val="en-US" w:eastAsia="en-US" w:bidi="ar-SA"/>
      </w:rPr>
    </w:lvl>
    <w:lvl w:ilvl="8" w:tplc="352EA598">
      <w:numFmt w:val="bullet"/>
      <w:lvlText w:val="•"/>
      <w:lvlJc w:val="left"/>
      <w:pPr>
        <w:ind w:left="4495" w:hanging="286"/>
      </w:pPr>
      <w:rPr>
        <w:rFonts w:hint="default"/>
        <w:lang w:val="en-US" w:eastAsia="en-US" w:bidi="ar-SA"/>
      </w:rPr>
    </w:lvl>
  </w:abstractNum>
  <w:abstractNum w:abstractNumId="2" w15:restartNumberingAfterBreak="0">
    <w:nsid w:val="61EF6A95"/>
    <w:multiLevelType w:val="hybridMultilevel"/>
    <w:tmpl w:val="3C168302"/>
    <w:lvl w:ilvl="0" w:tplc="790C5B8A">
      <w:start w:val="1"/>
      <w:numFmt w:val="upperRoman"/>
      <w:lvlText w:val="%1."/>
      <w:lvlJc w:val="left"/>
      <w:pPr>
        <w:ind w:left="1512"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1DDCD602">
      <w:numFmt w:val="bullet"/>
      <w:lvlText w:val="•"/>
      <w:lvlJc w:val="left"/>
      <w:pPr>
        <w:ind w:left="2526" w:hanging="236"/>
      </w:pPr>
      <w:rPr>
        <w:rFonts w:hint="default"/>
        <w:lang w:val="en-US" w:eastAsia="en-US" w:bidi="ar-SA"/>
      </w:rPr>
    </w:lvl>
    <w:lvl w:ilvl="2" w:tplc="A184AC2E">
      <w:numFmt w:val="bullet"/>
      <w:lvlText w:val="•"/>
      <w:lvlJc w:val="left"/>
      <w:pPr>
        <w:ind w:left="2832" w:hanging="236"/>
      </w:pPr>
      <w:rPr>
        <w:rFonts w:hint="default"/>
        <w:lang w:val="en-US" w:eastAsia="en-US" w:bidi="ar-SA"/>
      </w:rPr>
    </w:lvl>
    <w:lvl w:ilvl="3" w:tplc="CDAE2794">
      <w:numFmt w:val="bullet"/>
      <w:lvlText w:val="•"/>
      <w:lvlJc w:val="left"/>
      <w:pPr>
        <w:ind w:left="3138" w:hanging="236"/>
      </w:pPr>
      <w:rPr>
        <w:rFonts w:hint="default"/>
        <w:lang w:val="en-US" w:eastAsia="en-US" w:bidi="ar-SA"/>
      </w:rPr>
    </w:lvl>
    <w:lvl w:ilvl="4" w:tplc="A5789600">
      <w:numFmt w:val="bullet"/>
      <w:lvlText w:val="•"/>
      <w:lvlJc w:val="left"/>
      <w:pPr>
        <w:ind w:left="3444" w:hanging="236"/>
      </w:pPr>
      <w:rPr>
        <w:rFonts w:hint="default"/>
        <w:lang w:val="en-US" w:eastAsia="en-US" w:bidi="ar-SA"/>
      </w:rPr>
    </w:lvl>
    <w:lvl w:ilvl="5" w:tplc="07B03592">
      <w:numFmt w:val="bullet"/>
      <w:lvlText w:val="•"/>
      <w:lvlJc w:val="left"/>
      <w:pPr>
        <w:ind w:left="3750" w:hanging="236"/>
      </w:pPr>
      <w:rPr>
        <w:rFonts w:hint="default"/>
        <w:lang w:val="en-US" w:eastAsia="en-US" w:bidi="ar-SA"/>
      </w:rPr>
    </w:lvl>
    <w:lvl w:ilvl="6" w:tplc="99806AE4">
      <w:numFmt w:val="bullet"/>
      <w:lvlText w:val="•"/>
      <w:lvlJc w:val="left"/>
      <w:pPr>
        <w:ind w:left="4056" w:hanging="236"/>
      </w:pPr>
      <w:rPr>
        <w:rFonts w:hint="default"/>
        <w:lang w:val="en-US" w:eastAsia="en-US" w:bidi="ar-SA"/>
      </w:rPr>
    </w:lvl>
    <w:lvl w:ilvl="7" w:tplc="43C8C148">
      <w:numFmt w:val="bullet"/>
      <w:lvlText w:val="•"/>
      <w:lvlJc w:val="left"/>
      <w:pPr>
        <w:ind w:left="4362" w:hanging="236"/>
      </w:pPr>
      <w:rPr>
        <w:rFonts w:hint="default"/>
        <w:lang w:val="en-US" w:eastAsia="en-US" w:bidi="ar-SA"/>
      </w:rPr>
    </w:lvl>
    <w:lvl w:ilvl="8" w:tplc="A2588D9A">
      <w:numFmt w:val="bullet"/>
      <w:lvlText w:val="•"/>
      <w:lvlJc w:val="left"/>
      <w:pPr>
        <w:ind w:left="4668" w:hanging="236"/>
      </w:pPr>
      <w:rPr>
        <w:rFonts w:hint="default"/>
        <w:lang w:val="en-US" w:eastAsia="en-US" w:bidi="ar-SA"/>
      </w:rPr>
    </w:lvl>
  </w:abstractNum>
  <w:abstractNum w:abstractNumId="3" w15:restartNumberingAfterBreak="0">
    <w:nsid w:val="735A0518"/>
    <w:multiLevelType w:val="hybridMultilevel"/>
    <w:tmpl w:val="530AF8A0"/>
    <w:lvl w:ilvl="0" w:tplc="D3F4D0C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B48DD7A">
      <w:numFmt w:val="bullet"/>
      <w:lvlText w:val="•"/>
      <w:lvlJc w:val="left"/>
      <w:pPr>
        <w:ind w:left="979" w:hanging="272"/>
      </w:pPr>
      <w:rPr>
        <w:rFonts w:hint="default"/>
        <w:lang w:val="en-US" w:eastAsia="en-US" w:bidi="ar-SA"/>
      </w:rPr>
    </w:lvl>
    <w:lvl w:ilvl="2" w:tplc="4A34302C">
      <w:numFmt w:val="bullet"/>
      <w:lvlText w:val="•"/>
      <w:lvlJc w:val="left"/>
      <w:pPr>
        <w:ind w:left="1479" w:hanging="272"/>
      </w:pPr>
      <w:rPr>
        <w:rFonts w:hint="default"/>
        <w:lang w:val="en-US" w:eastAsia="en-US" w:bidi="ar-SA"/>
      </w:rPr>
    </w:lvl>
    <w:lvl w:ilvl="3" w:tplc="4E9AF700">
      <w:numFmt w:val="bullet"/>
      <w:lvlText w:val="•"/>
      <w:lvlJc w:val="left"/>
      <w:pPr>
        <w:ind w:left="1979" w:hanging="272"/>
      </w:pPr>
      <w:rPr>
        <w:rFonts w:hint="default"/>
        <w:lang w:val="en-US" w:eastAsia="en-US" w:bidi="ar-SA"/>
      </w:rPr>
    </w:lvl>
    <w:lvl w:ilvl="4" w:tplc="664AC648">
      <w:numFmt w:val="bullet"/>
      <w:lvlText w:val="•"/>
      <w:lvlJc w:val="left"/>
      <w:pPr>
        <w:ind w:left="2479" w:hanging="272"/>
      </w:pPr>
      <w:rPr>
        <w:rFonts w:hint="default"/>
        <w:lang w:val="en-US" w:eastAsia="en-US" w:bidi="ar-SA"/>
      </w:rPr>
    </w:lvl>
    <w:lvl w:ilvl="5" w:tplc="6C682AD2">
      <w:numFmt w:val="bullet"/>
      <w:lvlText w:val="•"/>
      <w:lvlJc w:val="left"/>
      <w:pPr>
        <w:ind w:left="2979" w:hanging="272"/>
      </w:pPr>
      <w:rPr>
        <w:rFonts w:hint="default"/>
        <w:lang w:val="en-US" w:eastAsia="en-US" w:bidi="ar-SA"/>
      </w:rPr>
    </w:lvl>
    <w:lvl w:ilvl="6" w:tplc="07D4BAA0">
      <w:numFmt w:val="bullet"/>
      <w:lvlText w:val="•"/>
      <w:lvlJc w:val="left"/>
      <w:pPr>
        <w:ind w:left="3479" w:hanging="272"/>
      </w:pPr>
      <w:rPr>
        <w:rFonts w:hint="default"/>
        <w:lang w:val="en-US" w:eastAsia="en-US" w:bidi="ar-SA"/>
      </w:rPr>
    </w:lvl>
    <w:lvl w:ilvl="7" w:tplc="278A55C0">
      <w:numFmt w:val="bullet"/>
      <w:lvlText w:val="•"/>
      <w:lvlJc w:val="left"/>
      <w:pPr>
        <w:ind w:left="3979" w:hanging="272"/>
      </w:pPr>
      <w:rPr>
        <w:rFonts w:hint="default"/>
        <w:lang w:val="en-US" w:eastAsia="en-US" w:bidi="ar-SA"/>
      </w:rPr>
    </w:lvl>
    <w:lvl w:ilvl="8" w:tplc="254A02FE">
      <w:numFmt w:val="bullet"/>
      <w:lvlText w:val="•"/>
      <w:lvlJc w:val="left"/>
      <w:pPr>
        <w:ind w:left="4479" w:hanging="272"/>
      </w:pPr>
      <w:rPr>
        <w:rFonts w:hint="default"/>
        <w:lang w:val="en-US" w:eastAsia="en-US" w:bidi="ar-SA"/>
      </w:rPr>
    </w:lvl>
  </w:abstractNum>
  <w:num w:numId="1" w16cid:durableId="1721397094">
    <w:abstractNumId w:val="1"/>
  </w:num>
  <w:num w:numId="2" w16cid:durableId="261496847">
    <w:abstractNumId w:val="3"/>
  </w:num>
  <w:num w:numId="3" w16cid:durableId="1198200744">
    <w:abstractNumId w:val="2"/>
  </w:num>
  <w:num w:numId="4" w16cid:durableId="24812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4E1"/>
    <w:rsid w:val="00012C31"/>
    <w:rsid w:val="000E02D4"/>
    <w:rsid w:val="00111C38"/>
    <w:rsid w:val="001D40AF"/>
    <w:rsid w:val="001E74B7"/>
    <w:rsid w:val="001F2760"/>
    <w:rsid w:val="0023296A"/>
    <w:rsid w:val="00283D20"/>
    <w:rsid w:val="002F0593"/>
    <w:rsid w:val="003C57FE"/>
    <w:rsid w:val="00400C9B"/>
    <w:rsid w:val="004412A2"/>
    <w:rsid w:val="0045399C"/>
    <w:rsid w:val="00483342"/>
    <w:rsid w:val="00525166"/>
    <w:rsid w:val="0055694D"/>
    <w:rsid w:val="005C6E50"/>
    <w:rsid w:val="005D27E9"/>
    <w:rsid w:val="005F1320"/>
    <w:rsid w:val="006F5C11"/>
    <w:rsid w:val="00726DC6"/>
    <w:rsid w:val="007637E9"/>
    <w:rsid w:val="007C2AED"/>
    <w:rsid w:val="008F415C"/>
    <w:rsid w:val="009C72E4"/>
    <w:rsid w:val="009F1BD6"/>
    <w:rsid w:val="00AA1ADF"/>
    <w:rsid w:val="00AC39D7"/>
    <w:rsid w:val="00B541A3"/>
    <w:rsid w:val="00B92EA0"/>
    <w:rsid w:val="00BE1CA0"/>
    <w:rsid w:val="00C375E4"/>
    <w:rsid w:val="00C717D8"/>
    <w:rsid w:val="00D05552"/>
    <w:rsid w:val="00D67652"/>
    <w:rsid w:val="00DE34E1"/>
    <w:rsid w:val="00EB16C7"/>
    <w:rsid w:val="00EB48B5"/>
    <w:rsid w:val="00ED4F62"/>
    <w:rsid w:val="00F44B0A"/>
    <w:rsid w:val="00F97FC6"/>
    <w:rsid w:val="00FB37C3"/>
    <w:rsid w:val="00FC669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E5DAF"/>
  <w15:docId w15:val="{84C98AFA-E6B8-4BE5-8E80-E330AF241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7"/>
      <w:ind w:left="160"/>
      <w:outlineLvl w:val="0"/>
    </w:pPr>
    <w:rPr>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474" w:right="472" w:hanging="1"/>
      <w:jc w:val="center"/>
    </w:pPr>
    <w:rPr>
      <w:sz w:val="48"/>
      <w:szCs w:val="48"/>
    </w:rPr>
  </w:style>
  <w:style w:type="paragraph" w:styleId="ListParagraph">
    <w:name w:val="List Paragraph"/>
    <w:basedOn w:val="Normal"/>
    <w:uiPriority w:val="1"/>
    <w:qFormat/>
    <w:pPr>
      <w:ind w:left="564" w:hanging="286"/>
      <w:jc w:val="both"/>
    </w:pPr>
  </w:style>
  <w:style w:type="paragraph" w:customStyle="1" w:styleId="TableParagraph">
    <w:name w:val="Table Paragraph"/>
    <w:basedOn w:val="Normal"/>
    <w:uiPriority w:val="1"/>
    <w:qFormat/>
    <w:pPr>
      <w:ind w:left="118"/>
      <w:jc w:val="center"/>
    </w:pPr>
  </w:style>
  <w:style w:type="paragraph" w:styleId="Header">
    <w:name w:val="header"/>
    <w:basedOn w:val="Normal"/>
    <w:link w:val="HeaderChar"/>
    <w:uiPriority w:val="99"/>
    <w:unhideWhenUsed/>
    <w:rsid w:val="001F2760"/>
    <w:pPr>
      <w:tabs>
        <w:tab w:val="center" w:pos="4513"/>
        <w:tab w:val="right" w:pos="9026"/>
      </w:tabs>
    </w:pPr>
  </w:style>
  <w:style w:type="character" w:customStyle="1" w:styleId="HeaderChar">
    <w:name w:val="Header Char"/>
    <w:basedOn w:val="DefaultParagraphFont"/>
    <w:link w:val="Header"/>
    <w:uiPriority w:val="99"/>
    <w:rsid w:val="001F2760"/>
    <w:rPr>
      <w:rFonts w:ascii="Times New Roman" w:eastAsia="Times New Roman" w:hAnsi="Times New Roman" w:cs="Times New Roman"/>
    </w:rPr>
  </w:style>
  <w:style w:type="paragraph" w:styleId="Footer">
    <w:name w:val="footer"/>
    <w:basedOn w:val="Normal"/>
    <w:link w:val="FooterChar"/>
    <w:uiPriority w:val="99"/>
    <w:unhideWhenUsed/>
    <w:rsid w:val="001F2760"/>
    <w:pPr>
      <w:tabs>
        <w:tab w:val="center" w:pos="4513"/>
        <w:tab w:val="right" w:pos="9026"/>
      </w:tabs>
    </w:pPr>
  </w:style>
  <w:style w:type="character" w:customStyle="1" w:styleId="FooterChar">
    <w:name w:val="Footer Char"/>
    <w:basedOn w:val="DefaultParagraphFont"/>
    <w:link w:val="Footer"/>
    <w:uiPriority w:val="99"/>
    <w:rsid w:val="001F276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irubadevi.t@drmgrdu.ac.in"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ishorechins04@gmail.com" TargetMode="Externa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rainkishore007@gmail.com" TargetMode="External"/><Relationship Id="rId5" Type="http://schemas.openxmlformats.org/officeDocument/2006/relationships/footnotes" Target="footnotes.xml"/><Relationship Id="rId15" Type="http://schemas.openxmlformats.org/officeDocument/2006/relationships/image" Target="media/image2.jpeg"/><Relationship Id="rId10" Type="http://schemas.openxmlformats.org/officeDocument/2006/relationships/hyperlink" Target="mailto:Chandran.mech@drmgrdu.ac.in" TargetMode="External"/><Relationship Id="rId4" Type="http://schemas.openxmlformats.org/officeDocument/2006/relationships/webSettings" Target="webSettings.xml"/><Relationship Id="rId9" Type="http://schemas.openxmlformats.org/officeDocument/2006/relationships/hyperlink" Target="mailto:madeshbala117@gmail.com"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5</Pages>
  <Words>3325</Words>
  <Characters>18956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madesh</dc:creator>
  <cp:lastModifiedBy>madesh b</cp:lastModifiedBy>
  <cp:revision>39</cp:revision>
  <cp:lastPrinted>2026-03-24T06:39:00Z</cp:lastPrinted>
  <dcterms:created xsi:type="dcterms:W3CDTF">2026-03-24T05:37:00Z</dcterms:created>
  <dcterms:modified xsi:type="dcterms:W3CDTF">2026-03-24T06:42:00Z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TeX</vt:lpwstr>
  </property>
  <property fmtid="{D5CDD505-2E9C-101B-9397-08002B2CF9AE}" pid="4" name="LastSaved">
    <vt:filetime>2026-03-24T00:00:00Z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