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7BDA6" w14:textId="631AC539" w:rsidR="00810D5E" w:rsidRDefault="00810D5E">
      <w:r>
        <w:rPr>
          <w:b/>
          <w:bCs/>
          <w:sz w:val="28"/>
          <w:szCs w:val="36"/>
        </w:rPr>
        <w:t xml:space="preserve">Log in </w:t>
      </w:r>
      <w:r>
        <w:t xml:space="preserve"> </w:t>
      </w:r>
    </w:p>
    <w:p w14:paraId="27F23F75" w14:textId="6819CA6E" w:rsidR="0066246B" w:rsidRDefault="00810D5E">
      <w:r w:rsidRPr="00810D5E">
        <w:drawing>
          <wp:inline distT="0" distB="0" distL="0" distR="0" wp14:anchorId="2DD5265C" wp14:editId="2E61F313">
            <wp:extent cx="5731510" cy="3223895"/>
            <wp:effectExtent l="0" t="0" r="2540" b="0"/>
            <wp:docPr id="17372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21230" name=""/>
                    <pic:cNvPicPr/>
                  </pic:nvPicPr>
                  <pic:blipFill>
                    <a:blip r:embed="rId6"/>
                    <a:stretch>
                      <a:fillRect/>
                    </a:stretch>
                  </pic:blipFill>
                  <pic:spPr>
                    <a:xfrm>
                      <a:off x="0" y="0"/>
                      <a:ext cx="5731510" cy="3223895"/>
                    </a:xfrm>
                    <a:prstGeom prst="rect">
                      <a:avLst/>
                    </a:prstGeom>
                  </pic:spPr>
                </pic:pic>
              </a:graphicData>
            </a:graphic>
          </wp:inline>
        </w:drawing>
      </w:r>
    </w:p>
    <w:p w14:paraId="1145CE1B" w14:textId="77777777" w:rsidR="00810D5E" w:rsidRDefault="00810D5E"/>
    <w:p w14:paraId="3A740046" w14:textId="75E4B6D7" w:rsidR="00810D5E" w:rsidRDefault="00810D5E">
      <w:pPr>
        <w:rPr>
          <w:b/>
          <w:bCs/>
          <w:sz w:val="28"/>
          <w:szCs w:val="36"/>
        </w:rPr>
      </w:pPr>
      <w:r>
        <w:rPr>
          <w:b/>
          <w:bCs/>
          <w:sz w:val="28"/>
          <w:szCs w:val="36"/>
        </w:rPr>
        <w:t>Sign up</w:t>
      </w:r>
    </w:p>
    <w:p w14:paraId="31707CC7" w14:textId="6C5E98FA" w:rsidR="00810D5E" w:rsidRDefault="00810D5E">
      <w:pPr>
        <w:rPr>
          <w:b/>
          <w:bCs/>
          <w:sz w:val="28"/>
          <w:szCs w:val="36"/>
        </w:rPr>
      </w:pPr>
      <w:r w:rsidRPr="00810D5E">
        <w:rPr>
          <w:b/>
          <w:bCs/>
          <w:sz w:val="28"/>
          <w:szCs w:val="36"/>
        </w:rPr>
        <w:drawing>
          <wp:inline distT="0" distB="0" distL="0" distR="0" wp14:anchorId="041FA3F0" wp14:editId="1ACF8EC7">
            <wp:extent cx="5731510" cy="3223895"/>
            <wp:effectExtent l="0" t="0" r="2540" b="0"/>
            <wp:docPr id="83068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83101" name=""/>
                    <pic:cNvPicPr/>
                  </pic:nvPicPr>
                  <pic:blipFill>
                    <a:blip r:embed="rId7"/>
                    <a:stretch>
                      <a:fillRect/>
                    </a:stretch>
                  </pic:blipFill>
                  <pic:spPr>
                    <a:xfrm>
                      <a:off x="0" y="0"/>
                      <a:ext cx="5731510" cy="3223895"/>
                    </a:xfrm>
                    <a:prstGeom prst="rect">
                      <a:avLst/>
                    </a:prstGeom>
                  </pic:spPr>
                </pic:pic>
              </a:graphicData>
            </a:graphic>
          </wp:inline>
        </w:drawing>
      </w:r>
    </w:p>
    <w:p w14:paraId="06912A70" w14:textId="77777777" w:rsidR="00810D5E" w:rsidRDefault="00810D5E">
      <w:pPr>
        <w:rPr>
          <w:b/>
          <w:bCs/>
          <w:sz w:val="28"/>
          <w:szCs w:val="36"/>
        </w:rPr>
      </w:pPr>
    </w:p>
    <w:p w14:paraId="7E8F0A0A" w14:textId="3ED93555" w:rsidR="00810D5E" w:rsidRDefault="00810D5E">
      <w:pPr>
        <w:rPr>
          <w:b/>
          <w:bCs/>
          <w:sz w:val="28"/>
          <w:szCs w:val="36"/>
        </w:rPr>
      </w:pPr>
      <w:r w:rsidRPr="00810D5E">
        <w:rPr>
          <w:b/>
          <w:bCs/>
          <w:sz w:val="28"/>
          <w:szCs w:val="36"/>
        </w:rPr>
        <w:t>Manage Account Settings</w:t>
      </w:r>
    </w:p>
    <w:p w14:paraId="7CB19E8D" w14:textId="37FAF024" w:rsidR="00810D5E" w:rsidRDefault="00810D5E">
      <w:pPr>
        <w:rPr>
          <w:b/>
          <w:bCs/>
          <w:sz w:val="28"/>
          <w:szCs w:val="36"/>
        </w:rPr>
      </w:pPr>
      <w:r w:rsidRPr="00810D5E">
        <w:rPr>
          <w:b/>
          <w:bCs/>
          <w:sz w:val="28"/>
          <w:szCs w:val="36"/>
        </w:rPr>
        <w:lastRenderedPageBreak/>
        <w:drawing>
          <wp:inline distT="0" distB="0" distL="0" distR="0" wp14:anchorId="30DB68B3" wp14:editId="30155B1C">
            <wp:extent cx="5731510" cy="3223895"/>
            <wp:effectExtent l="0" t="0" r="2540" b="0"/>
            <wp:docPr id="106188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87957" name=""/>
                    <pic:cNvPicPr/>
                  </pic:nvPicPr>
                  <pic:blipFill>
                    <a:blip r:embed="rId8"/>
                    <a:stretch>
                      <a:fillRect/>
                    </a:stretch>
                  </pic:blipFill>
                  <pic:spPr>
                    <a:xfrm>
                      <a:off x="0" y="0"/>
                      <a:ext cx="5731510" cy="3223895"/>
                    </a:xfrm>
                    <a:prstGeom prst="rect">
                      <a:avLst/>
                    </a:prstGeom>
                  </pic:spPr>
                </pic:pic>
              </a:graphicData>
            </a:graphic>
          </wp:inline>
        </w:drawing>
      </w:r>
    </w:p>
    <w:p w14:paraId="1D797AB2" w14:textId="1069F844" w:rsidR="00810D5E" w:rsidRDefault="00810D5E">
      <w:pPr>
        <w:rPr>
          <w:b/>
          <w:bCs/>
          <w:sz w:val="28"/>
          <w:szCs w:val="36"/>
        </w:rPr>
      </w:pPr>
      <w:r w:rsidRPr="00810D5E">
        <w:rPr>
          <w:b/>
          <w:bCs/>
          <w:sz w:val="28"/>
          <w:szCs w:val="36"/>
        </w:rPr>
        <w:t>Approve/Reject Official Accounts</w:t>
      </w:r>
    </w:p>
    <w:p w14:paraId="01D867BF" w14:textId="357AD77B" w:rsidR="00810D5E" w:rsidRDefault="00810D5E">
      <w:pPr>
        <w:rPr>
          <w:b/>
          <w:bCs/>
          <w:sz w:val="28"/>
          <w:szCs w:val="36"/>
        </w:rPr>
      </w:pPr>
      <w:r w:rsidRPr="00810D5E">
        <w:rPr>
          <w:b/>
          <w:bCs/>
          <w:sz w:val="28"/>
          <w:szCs w:val="36"/>
        </w:rPr>
        <w:drawing>
          <wp:inline distT="0" distB="0" distL="0" distR="0" wp14:anchorId="44A94BB2" wp14:editId="0F5063D1">
            <wp:extent cx="5731510" cy="3223895"/>
            <wp:effectExtent l="0" t="0" r="2540" b="0"/>
            <wp:docPr id="205056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69904" name=""/>
                    <pic:cNvPicPr/>
                  </pic:nvPicPr>
                  <pic:blipFill>
                    <a:blip r:embed="rId9"/>
                    <a:stretch>
                      <a:fillRect/>
                    </a:stretch>
                  </pic:blipFill>
                  <pic:spPr>
                    <a:xfrm>
                      <a:off x="0" y="0"/>
                      <a:ext cx="5731510" cy="3223895"/>
                    </a:xfrm>
                    <a:prstGeom prst="rect">
                      <a:avLst/>
                    </a:prstGeom>
                  </pic:spPr>
                </pic:pic>
              </a:graphicData>
            </a:graphic>
          </wp:inline>
        </w:drawing>
      </w:r>
    </w:p>
    <w:p w14:paraId="2A81A246" w14:textId="04E6C68D" w:rsidR="00810D5E" w:rsidRDefault="00810D5E">
      <w:pPr>
        <w:rPr>
          <w:b/>
          <w:bCs/>
          <w:sz w:val="28"/>
          <w:szCs w:val="36"/>
        </w:rPr>
      </w:pPr>
      <w:r w:rsidRPr="00810D5E">
        <w:rPr>
          <w:b/>
          <w:bCs/>
          <w:sz w:val="28"/>
          <w:szCs w:val="36"/>
        </w:rPr>
        <w:t>Manage User Accounts</w:t>
      </w:r>
    </w:p>
    <w:p w14:paraId="6E7A2802" w14:textId="1F32D754" w:rsidR="00810D5E" w:rsidRDefault="00810D5E">
      <w:pPr>
        <w:rPr>
          <w:b/>
          <w:bCs/>
          <w:sz w:val="28"/>
          <w:szCs w:val="36"/>
        </w:rPr>
      </w:pPr>
      <w:r w:rsidRPr="00810D5E">
        <w:rPr>
          <w:b/>
          <w:bCs/>
          <w:sz w:val="28"/>
          <w:szCs w:val="36"/>
        </w:rPr>
        <w:lastRenderedPageBreak/>
        <w:drawing>
          <wp:inline distT="0" distB="0" distL="0" distR="0" wp14:anchorId="7C7B7E8A" wp14:editId="4FEA6B74">
            <wp:extent cx="5731510" cy="3223895"/>
            <wp:effectExtent l="0" t="0" r="2540" b="0"/>
            <wp:docPr id="64826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64909" name=""/>
                    <pic:cNvPicPr/>
                  </pic:nvPicPr>
                  <pic:blipFill>
                    <a:blip r:embed="rId10"/>
                    <a:stretch>
                      <a:fillRect/>
                    </a:stretch>
                  </pic:blipFill>
                  <pic:spPr>
                    <a:xfrm>
                      <a:off x="0" y="0"/>
                      <a:ext cx="5731510" cy="3223895"/>
                    </a:xfrm>
                    <a:prstGeom prst="rect">
                      <a:avLst/>
                    </a:prstGeom>
                  </pic:spPr>
                </pic:pic>
              </a:graphicData>
            </a:graphic>
          </wp:inline>
        </w:drawing>
      </w:r>
    </w:p>
    <w:p w14:paraId="2C265293" w14:textId="5CE41A3F" w:rsidR="00810D5E" w:rsidRDefault="00810D5E">
      <w:pPr>
        <w:rPr>
          <w:b/>
          <w:bCs/>
          <w:sz w:val="28"/>
          <w:szCs w:val="36"/>
        </w:rPr>
      </w:pPr>
      <w:r w:rsidRPr="00810D5E">
        <w:rPr>
          <w:b/>
          <w:bCs/>
          <w:sz w:val="28"/>
          <w:szCs w:val="36"/>
        </w:rPr>
        <w:t>Submit Title for Verification</w:t>
      </w:r>
    </w:p>
    <w:p w14:paraId="00D2375B" w14:textId="71C84C13" w:rsidR="00810D5E" w:rsidRDefault="00810D5E">
      <w:pPr>
        <w:rPr>
          <w:b/>
          <w:bCs/>
          <w:sz w:val="28"/>
          <w:szCs w:val="36"/>
        </w:rPr>
      </w:pPr>
      <w:r w:rsidRPr="00810D5E">
        <w:rPr>
          <w:b/>
          <w:bCs/>
          <w:sz w:val="28"/>
          <w:szCs w:val="36"/>
        </w:rPr>
        <w:drawing>
          <wp:inline distT="0" distB="0" distL="0" distR="0" wp14:anchorId="2C1B6DEA" wp14:editId="3068F35A">
            <wp:extent cx="5731510" cy="3223895"/>
            <wp:effectExtent l="0" t="0" r="2540" b="0"/>
            <wp:docPr id="3828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836" name=""/>
                    <pic:cNvPicPr/>
                  </pic:nvPicPr>
                  <pic:blipFill>
                    <a:blip r:embed="rId11"/>
                    <a:stretch>
                      <a:fillRect/>
                    </a:stretch>
                  </pic:blipFill>
                  <pic:spPr>
                    <a:xfrm>
                      <a:off x="0" y="0"/>
                      <a:ext cx="5731510" cy="3223895"/>
                    </a:xfrm>
                    <a:prstGeom prst="rect">
                      <a:avLst/>
                    </a:prstGeom>
                  </pic:spPr>
                </pic:pic>
              </a:graphicData>
            </a:graphic>
          </wp:inline>
        </w:drawing>
      </w:r>
    </w:p>
    <w:p w14:paraId="3A5306A5" w14:textId="0244DB51" w:rsidR="00810D5E" w:rsidRDefault="00810D5E">
      <w:pPr>
        <w:rPr>
          <w:b/>
          <w:bCs/>
          <w:sz w:val="28"/>
          <w:szCs w:val="36"/>
        </w:rPr>
      </w:pPr>
      <w:r w:rsidRPr="00810D5E">
        <w:rPr>
          <w:b/>
          <w:bCs/>
          <w:sz w:val="28"/>
          <w:szCs w:val="36"/>
        </w:rPr>
        <w:t>View Title Analysis and Result</w:t>
      </w:r>
    </w:p>
    <w:p w14:paraId="24A70CE1" w14:textId="1C875B80" w:rsidR="00810D5E" w:rsidRDefault="00810D5E">
      <w:pPr>
        <w:rPr>
          <w:b/>
          <w:bCs/>
          <w:sz w:val="28"/>
          <w:szCs w:val="36"/>
        </w:rPr>
      </w:pPr>
      <w:r w:rsidRPr="00810D5E">
        <w:rPr>
          <w:b/>
          <w:bCs/>
          <w:sz w:val="28"/>
          <w:szCs w:val="36"/>
        </w:rPr>
        <w:lastRenderedPageBreak/>
        <w:drawing>
          <wp:inline distT="0" distB="0" distL="0" distR="0" wp14:anchorId="0FCE08F5" wp14:editId="6E01B066">
            <wp:extent cx="5731510" cy="3223895"/>
            <wp:effectExtent l="0" t="0" r="2540" b="0"/>
            <wp:docPr id="60259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94126" name=""/>
                    <pic:cNvPicPr/>
                  </pic:nvPicPr>
                  <pic:blipFill>
                    <a:blip r:embed="rId12"/>
                    <a:stretch>
                      <a:fillRect/>
                    </a:stretch>
                  </pic:blipFill>
                  <pic:spPr>
                    <a:xfrm>
                      <a:off x="0" y="0"/>
                      <a:ext cx="5731510" cy="3223895"/>
                    </a:xfrm>
                    <a:prstGeom prst="rect">
                      <a:avLst/>
                    </a:prstGeom>
                  </pic:spPr>
                </pic:pic>
              </a:graphicData>
            </a:graphic>
          </wp:inline>
        </w:drawing>
      </w:r>
    </w:p>
    <w:p w14:paraId="71694A12" w14:textId="3318F4E4" w:rsidR="00810D5E" w:rsidRDefault="00810D5E">
      <w:pPr>
        <w:rPr>
          <w:b/>
          <w:bCs/>
          <w:sz w:val="28"/>
          <w:szCs w:val="36"/>
        </w:rPr>
      </w:pPr>
      <w:r w:rsidRPr="00810D5E">
        <w:rPr>
          <w:b/>
          <w:bCs/>
          <w:sz w:val="28"/>
          <w:szCs w:val="36"/>
        </w:rPr>
        <w:t>Register Title</w:t>
      </w:r>
    </w:p>
    <w:p w14:paraId="0D774F52" w14:textId="58EA2CF3" w:rsidR="00810D5E" w:rsidRDefault="00810D5E">
      <w:pPr>
        <w:rPr>
          <w:b/>
          <w:bCs/>
          <w:sz w:val="28"/>
          <w:szCs w:val="36"/>
        </w:rPr>
      </w:pPr>
      <w:r w:rsidRPr="00810D5E">
        <w:rPr>
          <w:b/>
          <w:bCs/>
          <w:sz w:val="28"/>
          <w:szCs w:val="36"/>
        </w:rPr>
        <w:drawing>
          <wp:inline distT="0" distB="0" distL="0" distR="0" wp14:anchorId="2ACB4032" wp14:editId="2F875324">
            <wp:extent cx="5731510" cy="3223895"/>
            <wp:effectExtent l="0" t="0" r="2540" b="0"/>
            <wp:docPr id="3759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8059" name=""/>
                    <pic:cNvPicPr/>
                  </pic:nvPicPr>
                  <pic:blipFill>
                    <a:blip r:embed="rId13"/>
                    <a:stretch>
                      <a:fillRect/>
                    </a:stretch>
                  </pic:blipFill>
                  <pic:spPr>
                    <a:xfrm>
                      <a:off x="0" y="0"/>
                      <a:ext cx="5731510" cy="3223895"/>
                    </a:xfrm>
                    <a:prstGeom prst="rect">
                      <a:avLst/>
                    </a:prstGeom>
                  </pic:spPr>
                </pic:pic>
              </a:graphicData>
            </a:graphic>
          </wp:inline>
        </w:drawing>
      </w:r>
    </w:p>
    <w:p w14:paraId="4CDC366C" w14:textId="0EABB3A4" w:rsidR="00810D5E" w:rsidRDefault="00810D5E">
      <w:pPr>
        <w:rPr>
          <w:b/>
          <w:bCs/>
          <w:sz w:val="28"/>
          <w:szCs w:val="36"/>
        </w:rPr>
      </w:pPr>
      <w:r w:rsidRPr="00810D5E">
        <w:rPr>
          <w:b/>
          <w:bCs/>
          <w:sz w:val="28"/>
          <w:szCs w:val="36"/>
        </w:rPr>
        <w:lastRenderedPageBreak/>
        <w:drawing>
          <wp:inline distT="0" distB="0" distL="0" distR="0" wp14:anchorId="6C176115" wp14:editId="7D3BE246">
            <wp:extent cx="5731510" cy="3223895"/>
            <wp:effectExtent l="0" t="0" r="2540" b="0"/>
            <wp:docPr id="140614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40257" name=""/>
                    <pic:cNvPicPr/>
                  </pic:nvPicPr>
                  <pic:blipFill>
                    <a:blip r:embed="rId14"/>
                    <a:stretch>
                      <a:fillRect/>
                    </a:stretch>
                  </pic:blipFill>
                  <pic:spPr>
                    <a:xfrm>
                      <a:off x="0" y="0"/>
                      <a:ext cx="5731510" cy="3223895"/>
                    </a:xfrm>
                    <a:prstGeom prst="rect">
                      <a:avLst/>
                    </a:prstGeom>
                  </pic:spPr>
                </pic:pic>
              </a:graphicData>
            </a:graphic>
          </wp:inline>
        </w:drawing>
      </w:r>
    </w:p>
    <w:p w14:paraId="435F7F5D" w14:textId="4A0D72E2" w:rsidR="00810D5E" w:rsidRDefault="00810D5E">
      <w:pPr>
        <w:rPr>
          <w:b/>
          <w:bCs/>
          <w:sz w:val="28"/>
          <w:szCs w:val="36"/>
        </w:rPr>
      </w:pPr>
      <w:r w:rsidRPr="00810D5E">
        <w:rPr>
          <w:b/>
          <w:bCs/>
          <w:sz w:val="28"/>
          <w:szCs w:val="36"/>
        </w:rPr>
        <w:t>Approve/Reject Title Registrations</w:t>
      </w:r>
    </w:p>
    <w:p w14:paraId="086B1EFB" w14:textId="07EAACE6" w:rsidR="00810D5E" w:rsidRDefault="00810D5E">
      <w:pPr>
        <w:rPr>
          <w:b/>
          <w:bCs/>
          <w:sz w:val="28"/>
          <w:szCs w:val="36"/>
        </w:rPr>
      </w:pPr>
      <w:r w:rsidRPr="00810D5E">
        <w:rPr>
          <w:b/>
          <w:bCs/>
          <w:sz w:val="28"/>
          <w:szCs w:val="36"/>
        </w:rPr>
        <w:drawing>
          <wp:inline distT="0" distB="0" distL="0" distR="0" wp14:anchorId="50F79B0B" wp14:editId="00D1A662">
            <wp:extent cx="5731510" cy="3223895"/>
            <wp:effectExtent l="0" t="0" r="2540" b="0"/>
            <wp:docPr id="36798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89796" name=""/>
                    <pic:cNvPicPr/>
                  </pic:nvPicPr>
                  <pic:blipFill>
                    <a:blip r:embed="rId15"/>
                    <a:stretch>
                      <a:fillRect/>
                    </a:stretch>
                  </pic:blipFill>
                  <pic:spPr>
                    <a:xfrm>
                      <a:off x="0" y="0"/>
                      <a:ext cx="5731510" cy="3223895"/>
                    </a:xfrm>
                    <a:prstGeom prst="rect">
                      <a:avLst/>
                    </a:prstGeom>
                  </pic:spPr>
                </pic:pic>
              </a:graphicData>
            </a:graphic>
          </wp:inline>
        </w:drawing>
      </w:r>
    </w:p>
    <w:p w14:paraId="050CCB69" w14:textId="1B77395E" w:rsidR="00810D5E" w:rsidRDefault="00810D5E">
      <w:pPr>
        <w:rPr>
          <w:b/>
          <w:bCs/>
          <w:sz w:val="28"/>
          <w:szCs w:val="36"/>
        </w:rPr>
      </w:pPr>
      <w:r w:rsidRPr="00810D5E">
        <w:rPr>
          <w:b/>
          <w:bCs/>
          <w:sz w:val="28"/>
          <w:szCs w:val="36"/>
        </w:rPr>
        <w:t>Manage Restricted Words and Affixes</w:t>
      </w:r>
    </w:p>
    <w:p w14:paraId="0E16D751" w14:textId="5B2D06BC" w:rsidR="00810D5E" w:rsidRDefault="00810D5E">
      <w:pPr>
        <w:rPr>
          <w:b/>
          <w:bCs/>
          <w:sz w:val="28"/>
          <w:szCs w:val="36"/>
        </w:rPr>
      </w:pPr>
      <w:r w:rsidRPr="00810D5E">
        <w:rPr>
          <w:b/>
          <w:bCs/>
          <w:sz w:val="28"/>
          <w:szCs w:val="36"/>
        </w:rPr>
        <w:lastRenderedPageBreak/>
        <w:drawing>
          <wp:inline distT="0" distB="0" distL="0" distR="0" wp14:anchorId="696839E7" wp14:editId="12AA0D35">
            <wp:extent cx="5731510" cy="3223895"/>
            <wp:effectExtent l="0" t="0" r="2540" b="0"/>
            <wp:docPr id="180327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79070" name=""/>
                    <pic:cNvPicPr/>
                  </pic:nvPicPr>
                  <pic:blipFill>
                    <a:blip r:embed="rId16"/>
                    <a:stretch>
                      <a:fillRect/>
                    </a:stretch>
                  </pic:blipFill>
                  <pic:spPr>
                    <a:xfrm>
                      <a:off x="0" y="0"/>
                      <a:ext cx="5731510" cy="3223895"/>
                    </a:xfrm>
                    <a:prstGeom prst="rect">
                      <a:avLst/>
                    </a:prstGeom>
                  </pic:spPr>
                </pic:pic>
              </a:graphicData>
            </a:graphic>
          </wp:inline>
        </w:drawing>
      </w:r>
    </w:p>
    <w:p w14:paraId="79CB0F44" w14:textId="6EBF2A0E" w:rsidR="00810D5E" w:rsidRDefault="00810D5E">
      <w:pPr>
        <w:rPr>
          <w:b/>
          <w:bCs/>
          <w:sz w:val="28"/>
          <w:szCs w:val="36"/>
        </w:rPr>
      </w:pPr>
      <w:r w:rsidRPr="00810D5E">
        <w:rPr>
          <w:b/>
          <w:bCs/>
          <w:sz w:val="28"/>
          <w:szCs w:val="36"/>
        </w:rPr>
        <w:t>Search and View Existing Titles</w:t>
      </w:r>
    </w:p>
    <w:p w14:paraId="19279A6C" w14:textId="275FCD99" w:rsidR="00810D5E" w:rsidRDefault="00810D5E">
      <w:pPr>
        <w:rPr>
          <w:b/>
          <w:bCs/>
          <w:sz w:val="28"/>
          <w:szCs w:val="36"/>
        </w:rPr>
      </w:pPr>
      <w:r w:rsidRPr="00810D5E">
        <w:rPr>
          <w:b/>
          <w:bCs/>
          <w:sz w:val="28"/>
          <w:szCs w:val="36"/>
        </w:rPr>
        <w:drawing>
          <wp:inline distT="0" distB="0" distL="0" distR="0" wp14:anchorId="215F31BD" wp14:editId="7CF6AF53">
            <wp:extent cx="5731510" cy="3223895"/>
            <wp:effectExtent l="0" t="0" r="2540" b="0"/>
            <wp:docPr id="20796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8660" name=""/>
                    <pic:cNvPicPr/>
                  </pic:nvPicPr>
                  <pic:blipFill>
                    <a:blip r:embed="rId17"/>
                    <a:stretch>
                      <a:fillRect/>
                    </a:stretch>
                  </pic:blipFill>
                  <pic:spPr>
                    <a:xfrm>
                      <a:off x="0" y="0"/>
                      <a:ext cx="5731510" cy="3223895"/>
                    </a:xfrm>
                    <a:prstGeom prst="rect">
                      <a:avLst/>
                    </a:prstGeom>
                  </pic:spPr>
                </pic:pic>
              </a:graphicData>
            </a:graphic>
          </wp:inline>
        </w:drawing>
      </w:r>
    </w:p>
    <w:p w14:paraId="247A1392" w14:textId="0306B58E" w:rsidR="00810D5E" w:rsidRDefault="00810D5E">
      <w:pPr>
        <w:rPr>
          <w:b/>
          <w:bCs/>
          <w:sz w:val="28"/>
          <w:szCs w:val="36"/>
        </w:rPr>
      </w:pPr>
      <w:r w:rsidRPr="00810D5E">
        <w:rPr>
          <w:b/>
          <w:bCs/>
          <w:sz w:val="28"/>
          <w:szCs w:val="36"/>
        </w:rPr>
        <w:t>View Submission History</w:t>
      </w:r>
    </w:p>
    <w:p w14:paraId="5FFBEA15" w14:textId="0AE3523F" w:rsidR="00810D5E" w:rsidRDefault="00810D5E">
      <w:pPr>
        <w:rPr>
          <w:b/>
          <w:bCs/>
          <w:sz w:val="28"/>
          <w:szCs w:val="36"/>
        </w:rPr>
      </w:pPr>
      <w:r w:rsidRPr="00810D5E">
        <w:rPr>
          <w:b/>
          <w:bCs/>
          <w:sz w:val="28"/>
          <w:szCs w:val="36"/>
        </w:rPr>
        <w:lastRenderedPageBreak/>
        <w:drawing>
          <wp:inline distT="0" distB="0" distL="0" distR="0" wp14:anchorId="4DD6E166" wp14:editId="777DB649">
            <wp:extent cx="5731510" cy="3223895"/>
            <wp:effectExtent l="0" t="0" r="2540" b="0"/>
            <wp:docPr id="47353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30584" name=""/>
                    <pic:cNvPicPr/>
                  </pic:nvPicPr>
                  <pic:blipFill>
                    <a:blip r:embed="rId18"/>
                    <a:stretch>
                      <a:fillRect/>
                    </a:stretch>
                  </pic:blipFill>
                  <pic:spPr>
                    <a:xfrm>
                      <a:off x="0" y="0"/>
                      <a:ext cx="5731510" cy="3223895"/>
                    </a:xfrm>
                    <a:prstGeom prst="rect">
                      <a:avLst/>
                    </a:prstGeom>
                  </pic:spPr>
                </pic:pic>
              </a:graphicData>
            </a:graphic>
          </wp:inline>
        </w:drawing>
      </w:r>
    </w:p>
    <w:p w14:paraId="3EB6E5DE" w14:textId="01A6691A" w:rsidR="00810D5E" w:rsidRDefault="00810D5E">
      <w:pPr>
        <w:rPr>
          <w:b/>
          <w:bCs/>
          <w:sz w:val="28"/>
          <w:szCs w:val="36"/>
        </w:rPr>
      </w:pPr>
      <w:r w:rsidRPr="00810D5E">
        <w:rPr>
          <w:b/>
          <w:bCs/>
          <w:sz w:val="28"/>
          <w:szCs w:val="36"/>
        </w:rPr>
        <w:t>Monitor Title Registration History</w:t>
      </w:r>
    </w:p>
    <w:p w14:paraId="62069A29" w14:textId="3F55D448" w:rsidR="00810D5E" w:rsidRDefault="00810D5E">
      <w:pPr>
        <w:rPr>
          <w:b/>
          <w:bCs/>
          <w:sz w:val="28"/>
          <w:szCs w:val="36"/>
        </w:rPr>
      </w:pPr>
      <w:r w:rsidRPr="00810D5E">
        <w:rPr>
          <w:b/>
          <w:bCs/>
          <w:sz w:val="28"/>
          <w:szCs w:val="36"/>
        </w:rPr>
        <w:drawing>
          <wp:inline distT="0" distB="0" distL="0" distR="0" wp14:anchorId="5ABDB0C3" wp14:editId="2B5E5422">
            <wp:extent cx="5731510" cy="3223895"/>
            <wp:effectExtent l="0" t="0" r="2540" b="0"/>
            <wp:docPr id="206300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1125" name=""/>
                    <pic:cNvPicPr/>
                  </pic:nvPicPr>
                  <pic:blipFill>
                    <a:blip r:embed="rId19"/>
                    <a:stretch>
                      <a:fillRect/>
                    </a:stretch>
                  </pic:blipFill>
                  <pic:spPr>
                    <a:xfrm>
                      <a:off x="0" y="0"/>
                      <a:ext cx="5731510" cy="3223895"/>
                    </a:xfrm>
                    <a:prstGeom prst="rect">
                      <a:avLst/>
                    </a:prstGeom>
                  </pic:spPr>
                </pic:pic>
              </a:graphicData>
            </a:graphic>
          </wp:inline>
        </w:drawing>
      </w:r>
    </w:p>
    <w:p w14:paraId="01815881" w14:textId="3442AA43" w:rsidR="00810D5E" w:rsidRDefault="00810D5E">
      <w:pPr>
        <w:rPr>
          <w:b/>
          <w:bCs/>
          <w:sz w:val="28"/>
          <w:szCs w:val="36"/>
        </w:rPr>
      </w:pPr>
      <w:r w:rsidRPr="00810D5E">
        <w:rPr>
          <w:b/>
          <w:bCs/>
          <w:sz w:val="28"/>
          <w:szCs w:val="36"/>
        </w:rPr>
        <w:t>Access Help &amp; Guidelines</w:t>
      </w:r>
    </w:p>
    <w:p w14:paraId="6CB1946B" w14:textId="241244E7" w:rsidR="00810D5E" w:rsidRDefault="00247F5B">
      <w:pPr>
        <w:rPr>
          <w:b/>
          <w:bCs/>
          <w:sz w:val="28"/>
          <w:szCs w:val="36"/>
        </w:rPr>
      </w:pPr>
      <w:r>
        <w:rPr>
          <w:b/>
          <w:bCs/>
          <w:sz w:val="28"/>
          <w:szCs w:val="36"/>
        </w:rPr>
        <w:t>-</w:t>
      </w:r>
    </w:p>
    <w:p w14:paraId="1DAF512D" w14:textId="3AA147C2" w:rsidR="00810D5E" w:rsidRDefault="00810D5E">
      <w:pPr>
        <w:rPr>
          <w:b/>
          <w:bCs/>
          <w:sz w:val="28"/>
          <w:szCs w:val="36"/>
        </w:rPr>
      </w:pPr>
      <w:r w:rsidRPr="00810D5E">
        <w:rPr>
          <w:b/>
          <w:bCs/>
          <w:sz w:val="28"/>
          <w:szCs w:val="36"/>
        </w:rPr>
        <w:t>Contact Support</w:t>
      </w:r>
    </w:p>
    <w:p w14:paraId="45535101" w14:textId="0C42A952" w:rsidR="00810D5E" w:rsidRDefault="00810D5E">
      <w:pPr>
        <w:rPr>
          <w:b/>
          <w:bCs/>
          <w:sz w:val="28"/>
          <w:szCs w:val="36"/>
        </w:rPr>
      </w:pPr>
      <w:r w:rsidRPr="00810D5E">
        <w:rPr>
          <w:b/>
          <w:bCs/>
          <w:sz w:val="28"/>
          <w:szCs w:val="36"/>
        </w:rPr>
        <w:lastRenderedPageBreak/>
        <w:drawing>
          <wp:inline distT="0" distB="0" distL="0" distR="0" wp14:anchorId="74665CB8" wp14:editId="70F786E1">
            <wp:extent cx="5731510" cy="3223895"/>
            <wp:effectExtent l="0" t="0" r="2540" b="0"/>
            <wp:docPr id="57306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066052" name=""/>
                    <pic:cNvPicPr/>
                  </pic:nvPicPr>
                  <pic:blipFill>
                    <a:blip r:embed="rId20"/>
                    <a:stretch>
                      <a:fillRect/>
                    </a:stretch>
                  </pic:blipFill>
                  <pic:spPr>
                    <a:xfrm>
                      <a:off x="0" y="0"/>
                      <a:ext cx="5731510" cy="3223895"/>
                    </a:xfrm>
                    <a:prstGeom prst="rect">
                      <a:avLst/>
                    </a:prstGeom>
                  </pic:spPr>
                </pic:pic>
              </a:graphicData>
            </a:graphic>
          </wp:inline>
        </w:drawing>
      </w:r>
    </w:p>
    <w:p w14:paraId="3B86E6C3" w14:textId="4D8AC50C" w:rsidR="00810D5E" w:rsidRDefault="00810D5E">
      <w:pPr>
        <w:rPr>
          <w:b/>
          <w:bCs/>
          <w:sz w:val="28"/>
          <w:szCs w:val="36"/>
        </w:rPr>
      </w:pPr>
      <w:r w:rsidRPr="00810D5E">
        <w:rPr>
          <w:b/>
          <w:bCs/>
          <w:sz w:val="28"/>
          <w:szCs w:val="36"/>
        </w:rPr>
        <w:t>Respond to Support Queries</w:t>
      </w:r>
    </w:p>
    <w:p w14:paraId="6DB82274" w14:textId="57917032" w:rsidR="00810D5E" w:rsidRDefault="00810D5E">
      <w:pPr>
        <w:rPr>
          <w:b/>
          <w:bCs/>
          <w:sz w:val="28"/>
          <w:szCs w:val="36"/>
        </w:rPr>
      </w:pPr>
      <w:r w:rsidRPr="00810D5E">
        <w:rPr>
          <w:b/>
          <w:bCs/>
          <w:sz w:val="28"/>
          <w:szCs w:val="36"/>
        </w:rPr>
        <w:drawing>
          <wp:inline distT="0" distB="0" distL="0" distR="0" wp14:anchorId="018A1EB6" wp14:editId="29FA189B">
            <wp:extent cx="5731510" cy="3223895"/>
            <wp:effectExtent l="0" t="0" r="2540" b="0"/>
            <wp:docPr id="14786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5307" name=""/>
                    <pic:cNvPicPr/>
                  </pic:nvPicPr>
                  <pic:blipFill>
                    <a:blip r:embed="rId21"/>
                    <a:stretch>
                      <a:fillRect/>
                    </a:stretch>
                  </pic:blipFill>
                  <pic:spPr>
                    <a:xfrm>
                      <a:off x="0" y="0"/>
                      <a:ext cx="5731510" cy="3223895"/>
                    </a:xfrm>
                    <a:prstGeom prst="rect">
                      <a:avLst/>
                    </a:prstGeom>
                  </pic:spPr>
                </pic:pic>
              </a:graphicData>
            </a:graphic>
          </wp:inline>
        </w:drawing>
      </w:r>
    </w:p>
    <w:p w14:paraId="10501227" w14:textId="77777777" w:rsidR="00247F5B" w:rsidRDefault="00247F5B">
      <w:pPr>
        <w:rPr>
          <w:b/>
          <w:bCs/>
          <w:sz w:val="28"/>
          <w:szCs w:val="36"/>
        </w:rPr>
      </w:pPr>
    </w:p>
    <w:p w14:paraId="58CAE08D" w14:textId="77777777" w:rsidR="00FC7D7C" w:rsidRPr="00FC7D7C" w:rsidRDefault="00FC7D7C" w:rsidP="00FC7D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bidi="ar-SA"/>
          <w14:ligatures w14:val="none"/>
        </w:rPr>
      </w:pPr>
      <w:r w:rsidRPr="00FC7D7C">
        <w:rPr>
          <w:rFonts w:ascii="Times New Roman" w:eastAsia="Times New Roman" w:hAnsi="Times New Roman" w:cs="Times New Roman"/>
          <w:b/>
          <w:bCs/>
          <w:kern w:val="0"/>
          <w:sz w:val="27"/>
          <w:szCs w:val="27"/>
          <w:lang w:eastAsia="en-IN" w:bidi="ar-SA"/>
          <w14:ligatures w14:val="none"/>
        </w:rPr>
        <w:t>Software Requirements</w:t>
      </w:r>
    </w:p>
    <w:p w14:paraId="7A1573EF" w14:textId="77777777" w:rsidR="00FC7D7C" w:rsidRPr="00FC7D7C" w:rsidRDefault="00FC7D7C" w:rsidP="00FC7D7C">
      <w:p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kern w:val="0"/>
          <w:sz w:val="24"/>
          <w:szCs w:val="24"/>
          <w:lang w:eastAsia="en-IN" w:bidi="ar-SA"/>
          <w14:ligatures w14:val="none"/>
        </w:rPr>
        <w:t>This project is developed using a web-based architecture with a structured and scalable technology stack. The selected tools and libraries are optimized for performance, modularity, and ease of learning.</w:t>
      </w:r>
    </w:p>
    <w:p w14:paraId="240D9B8D" w14:textId="77777777" w:rsidR="00FC7D7C" w:rsidRPr="00FC7D7C" w:rsidRDefault="00FC7D7C" w:rsidP="00FC7D7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1. Frontend</w:t>
      </w:r>
    </w:p>
    <w:p w14:paraId="39153049" w14:textId="77777777" w:rsidR="00FC7D7C" w:rsidRPr="00FC7D7C" w:rsidRDefault="00FC7D7C" w:rsidP="00FC7D7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lastRenderedPageBreak/>
        <w:t>Technologies</w:t>
      </w:r>
      <w:r w:rsidRPr="00FC7D7C">
        <w:rPr>
          <w:rFonts w:ascii="Times New Roman" w:eastAsia="Times New Roman" w:hAnsi="Times New Roman" w:cs="Times New Roman"/>
          <w:kern w:val="0"/>
          <w:sz w:val="24"/>
          <w:szCs w:val="24"/>
          <w:lang w:eastAsia="en-IN" w:bidi="ar-SA"/>
          <w14:ligatures w14:val="none"/>
        </w:rPr>
        <w:t>: HTML, CSS</w:t>
      </w:r>
    </w:p>
    <w:p w14:paraId="7CEA45F8" w14:textId="77777777" w:rsidR="00FC7D7C" w:rsidRPr="00FC7D7C" w:rsidRDefault="00FC7D7C" w:rsidP="00FC7D7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Description</w:t>
      </w:r>
      <w:r w:rsidRPr="00FC7D7C">
        <w:rPr>
          <w:rFonts w:ascii="Times New Roman" w:eastAsia="Times New Roman" w:hAnsi="Times New Roman" w:cs="Times New Roman"/>
          <w:kern w:val="0"/>
          <w:sz w:val="24"/>
          <w:szCs w:val="24"/>
          <w:lang w:eastAsia="en-IN" w:bidi="ar-SA"/>
          <w14:ligatures w14:val="none"/>
        </w:rPr>
        <w:t>: The frontend is developed using standard HTML for structure and CSS for styling. It includes user interfaces for title submission and administrative controls.</w:t>
      </w:r>
    </w:p>
    <w:p w14:paraId="428B390C" w14:textId="77777777" w:rsidR="00FC7D7C" w:rsidRPr="00FC7D7C" w:rsidRDefault="00FC7D7C" w:rsidP="00FC7D7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2. Backend</w:t>
      </w:r>
    </w:p>
    <w:p w14:paraId="7218683C" w14:textId="77777777" w:rsidR="00FC7D7C" w:rsidRPr="00FC7D7C" w:rsidRDefault="00FC7D7C" w:rsidP="00FC7D7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Technology</w:t>
      </w:r>
      <w:r w:rsidRPr="00FC7D7C">
        <w:rPr>
          <w:rFonts w:ascii="Times New Roman" w:eastAsia="Times New Roman" w:hAnsi="Times New Roman" w:cs="Times New Roman"/>
          <w:kern w:val="0"/>
          <w:sz w:val="24"/>
          <w:szCs w:val="24"/>
          <w:lang w:eastAsia="en-IN" w:bidi="ar-SA"/>
          <w14:ligatures w14:val="none"/>
        </w:rPr>
        <w:t>: Python with Flask Framework</w:t>
      </w:r>
    </w:p>
    <w:p w14:paraId="2D63AEB3" w14:textId="77777777" w:rsidR="00FC7D7C" w:rsidRPr="00FC7D7C" w:rsidRDefault="00FC7D7C" w:rsidP="00FC7D7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Description</w:t>
      </w:r>
      <w:r w:rsidRPr="00FC7D7C">
        <w:rPr>
          <w:rFonts w:ascii="Times New Roman" w:eastAsia="Times New Roman" w:hAnsi="Times New Roman" w:cs="Times New Roman"/>
          <w:kern w:val="0"/>
          <w:sz w:val="24"/>
          <w:szCs w:val="24"/>
          <w:lang w:eastAsia="en-IN" w:bidi="ar-SA"/>
          <w14:ligatures w14:val="none"/>
        </w:rPr>
        <w:t>: Flask is used as the backend framework for handling routing, form submissions, title verification logic, and database interactions. It provides a minimal and flexible foundation suitable for building web applications and APIs.</w:t>
      </w:r>
    </w:p>
    <w:p w14:paraId="6431C7E4" w14:textId="77777777" w:rsidR="00FC7D7C" w:rsidRPr="00FC7D7C" w:rsidRDefault="00FC7D7C" w:rsidP="00FC7D7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3. Database</w:t>
      </w:r>
    </w:p>
    <w:p w14:paraId="64CE5EE0" w14:textId="77777777" w:rsidR="00FC7D7C" w:rsidRPr="00FC7D7C" w:rsidRDefault="00FC7D7C" w:rsidP="00FC7D7C">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Technology</w:t>
      </w:r>
      <w:r w:rsidRPr="00FC7D7C">
        <w:rPr>
          <w:rFonts w:ascii="Times New Roman" w:eastAsia="Times New Roman" w:hAnsi="Times New Roman" w:cs="Times New Roman"/>
          <w:kern w:val="0"/>
          <w:sz w:val="24"/>
          <w:szCs w:val="24"/>
          <w:lang w:eastAsia="en-IN" w:bidi="ar-SA"/>
          <w14:ligatures w14:val="none"/>
        </w:rPr>
        <w:t>: PostgreSQL (Hosted on Supabase)</w:t>
      </w:r>
    </w:p>
    <w:p w14:paraId="5C1AAA8A" w14:textId="77777777" w:rsidR="00FC7D7C" w:rsidRPr="00FC7D7C" w:rsidRDefault="00FC7D7C" w:rsidP="00FC7D7C">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Description</w:t>
      </w:r>
      <w:r w:rsidRPr="00FC7D7C">
        <w:rPr>
          <w:rFonts w:ascii="Times New Roman" w:eastAsia="Times New Roman" w:hAnsi="Times New Roman" w:cs="Times New Roman"/>
          <w:kern w:val="0"/>
          <w:sz w:val="24"/>
          <w:szCs w:val="24"/>
          <w:lang w:eastAsia="en-IN" w:bidi="ar-SA"/>
          <w14:ligatures w14:val="none"/>
        </w:rPr>
        <w:t>: PostgreSQL is used as the primary relational database to store titles, restricted words or affixes, user records, and logs. Supabase offers a managed cloud environment for hosting the PostgreSQL instance, providing scalability, security, and administrative tools.</w:t>
      </w:r>
    </w:p>
    <w:p w14:paraId="060D50F2" w14:textId="77777777" w:rsidR="00FC7D7C" w:rsidRPr="00FC7D7C" w:rsidRDefault="00FC7D7C" w:rsidP="00FC7D7C">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4. Libraries for Similarity Checking</w:t>
      </w:r>
    </w:p>
    <w:p w14:paraId="47E6FB1A" w14:textId="77777777" w:rsidR="00FC7D7C" w:rsidRPr="00FC7D7C" w:rsidRDefault="00FC7D7C" w:rsidP="00FC7D7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Libraries Used</w:t>
      </w:r>
      <w:r w:rsidRPr="00FC7D7C">
        <w:rPr>
          <w:rFonts w:ascii="Times New Roman" w:eastAsia="Times New Roman" w:hAnsi="Times New Roman" w:cs="Times New Roman"/>
          <w:kern w:val="0"/>
          <w:sz w:val="24"/>
          <w:szCs w:val="24"/>
          <w:lang w:eastAsia="en-IN" w:bidi="ar-SA"/>
          <w14:ligatures w14:val="none"/>
        </w:rPr>
        <w:t>:</w:t>
      </w:r>
    </w:p>
    <w:p w14:paraId="033BEE37" w14:textId="77777777" w:rsidR="00FC7D7C" w:rsidRPr="00FC7D7C" w:rsidRDefault="00FC7D7C" w:rsidP="00FC7D7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Courier New" w:eastAsia="Times New Roman" w:hAnsi="Courier New" w:cs="Courier New"/>
          <w:kern w:val="0"/>
          <w:sz w:val="20"/>
          <w:szCs w:val="20"/>
          <w:lang w:eastAsia="en-IN" w:bidi="ar-SA"/>
          <w14:ligatures w14:val="none"/>
        </w:rPr>
        <w:t>sklearn.feature_extraction.text.TfidfVectorizer</w:t>
      </w:r>
      <w:r w:rsidRPr="00FC7D7C">
        <w:rPr>
          <w:rFonts w:ascii="Times New Roman" w:eastAsia="Times New Roman" w:hAnsi="Times New Roman" w:cs="Times New Roman"/>
          <w:kern w:val="0"/>
          <w:sz w:val="24"/>
          <w:szCs w:val="24"/>
          <w:lang w:eastAsia="en-IN" w:bidi="ar-SA"/>
          <w14:ligatures w14:val="none"/>
        </w:rPr>
        <w:t>: Used for vectorizing text data and calculating semantic similarity through cosine similarity.</w:t>
      </w:r>
    </w:p>
    <w:p w14:paraId="2D2E5852" w14:textId="77777777" w:rsidR="00FC7D7C" w:rsidRPr="00FC7D7C" w:rsidRDefault="00FC7D7C" w:rsidP="00FC7D7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Courier New" w:eastAsia="Times New Roman" w:hAnsi="Courier New" w:cs="Courier New"/>
          <w:kern w:val="0"/>
          <w:sz w:val="20"/>
          <w:szCs w:val="20"/>
          <w:lang w:eastAsia="en-IN" w:bidi="ar-SA"/>
          <w14:ligatures w14:val="none"/>
        </w:rPr>
        <w:t>metaphone</w:t>
      </w:r>
      <w:r w:rsidRPr="00FC7D7C">
        <w:rPr>
          <w:rFonts w:ascii="Times New Roman" w:eastAsia="Times New Roman" w:hAnsi="Times New Roman" w:cs="Times New Roman"/>
          <w:kern w:val="0"/>
          <w:sz w:val="24"/>
          <w:szCs w:val="24"/>
          <w:lang w:eastAsia="en-IN" w:bidi="ar-SA"/>
          <w14:ligatures w14:val="none"/>
        </w:rPr>
        <w:t xml:space="preserve"> (from the </w:t>
      </w:r>
      <w:r w:rsidRPr="00FC7D7C">
        <w:rPr>
          <w:rFonts w:ascii="Courier New" w:eastAsia="Times New Roman" w:hAnsi="Courier New" w:cs="Courier New"/>
          <w:kern w:val="0"/>
          <w:sz w:val="20"/>
          <w:szCs w:val="20"/>
          <w:lang w:eastAsia="en-IN" w:bidi="ar-SA"/>
          <w14:ligatures w14:val="none"/>
        </w:rPr>
        <w:t>fuzzy</w:t>
      </w:r>
      <w:r w:rsidRPr="00FC7D7C">
        <w:rPr>
          <w:rFonts w:ascii="Times New Roman" w:eastAsia="Times New Roman" w:hAnsi="Times New Roman" w:cs="Times New Roman"/>
          <w:kern w:val="0"/>
          <w:sz w:val="24"/>
          <w:szCs w:val="24"/>
          <w:lang w:eastAsia="en-IN" w:bidi="ar-SA"/>
          <w14:ligatures w14:val="none"/>
        </w:rPr>
        <w:t xml:space="preserve"> or similar phonetic library): Used to encode phonetic representations of words for comparing pronunciation similarity.</w:t>
      </w:r>
    </w:p>
    <w:p w14:paraId="65FF1F4D" w14:textId="77777777" w:rsidR="00FC7D7C" w:rsidRPr="00FC7D7C" w:rsidRDefault="00FC7D7C" w:rsidP="00FC7D7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Courier New" w:eastAsia="Times New Roman" w:hAnsi="Courier New" w:cs="Courier New"/>
          <w:kern w:val="0"/>
          <w:sz w:val="20"/>
          <w:szCs w:val="20"/>
          <w:lang w:eastAsia="en-IN" w:bidi="ar-SA"/>
          <w14:ligatures w14:val="none"/>
        </w:rPr>
        <w:t>jaro_winkler_similarity</w:t>
      </w:r>
      <w:r w:rsidRPr="00FC7D7C">
        <w:rPr>
          <w:rFonts w:ascii="Times New Roman" w:eastAsia="Times New Roman" w:hAnsi="Times New Roman" w:cs="Times New Roman"/>
          <w:kern w:val="0"/>
          <w:sz w:val="24"/>
          <w:szCs w:val="24"/>
          <w:lang w:eastAsia="en-IN" w:bidi="ar-SA"/>
          <w14:ligatures w14:val="none"/>
        </w:rPr>
        <w:t xml:space="preserve"> (from </w:t>
      </w:r>
      <w:r w:rsidRPr="00FC7D7C">
        <w:rPr>
          <w:rFonts w:ascii="Courier New" w:eastAsia="Times New Roman" w:hAnsi="Courier New" w:cs="Courier New"/>
          <w:kern w:val="0"/>
          <w:sz w:val="20"/>
          <w:szCs w:val="20"/>
          <w:lang w:eastAsia="en-IN" w:bidi="ar-SA"/>
          <w14:ligatures w14:val="none"/>
        </w:rPr>
        <w:t>jellyfish</w:t>
      </w:r>
      <w:r w:rsidRPr="00FC7D7C">
        <w:rPr>
          <w:rFonts w:ascii="Times New Roman" w:eastAsia="Times New Roman" w:hAnsi="Times New Roman" w:cs="Times New Roman"/>
          <w:kern w:val="0"/>
          <w:sz w:val="24"/>
          <w:szCs w:val="24"/>
          <w:lang w:eastAsia="en-IN" w:bidi="ar-SA"/>
          <w14:ligatures w14:val="none"/>
        </w:rPr>
        <w:t xml:space="preserve"> or equivalent): Used for computing phonetic similarity scores between encoded titles.</w:t>
      </w:r>
    </w:p>
    <w:p w14:paraId="0760B1D4" w14:textId="77777777" w:rsidR="00FC7D7C" w:rsidRPr="00FC7D7C" w:rsidRDefault="00FC7D7C" w:rsidP="00FC7D7C">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kern w:val="0"/>
          <w:sz w:val="24"/>
          <w:szCs w:val="24"/>
          <w:lang w:eastAsia="en-IN" w:bidi="ar-SA"/>
          <w14:ligatures w14:val="none"/>
        </w:rPr>
        <w:t>Python standard operations (</w:t>
      </w:r>
      <w:r w:rsidRPr="00FC7D7C">
        <w:rPr>
          <w:rFonts w:ascii="Courier New" w:eastAsia="Times New Roman" w:hAnsi="Courier New" w:cs="Courier New"/>
          <w:kern w:val="0"/>
          <w:sz w:val="20"/>
          <w:szCs w:val="20"/>
          <w:lang w:eastAsia="en-IN" w:bidi="ar-SA"/>
          <w14:ligatures w14:val="none"/>
        </w:rPr>
        <w:t>set</w:t>
      </w:r>
      <w:r w:rsidRPr="00FC7D7C">
        <w:rPr>
          <w:rFonts w:ascii="Times New Roman" w:eastAsia="Times New Roman" w:hAnsi="Times New Roman" w:cs="Times New Roman"/>
          <w:kern w:val="0"/>
          <w:sz w:val="24"/>
          <w:szCs w:val="24"/>
          <w:lang w:eastAsia="en-IN" w:bidi="ar-SA"/>
          <w14:ligatures w14:val="none"/>
        </w:rPr>
        <w:t xml:space="preserve">, </w:t>
      </w:r>
      <w:r w:rsidRPr="00FC7D7C">
        <w:rPr>
          <w:rFonts w:ascii="Courier New" w:eastAsia="Times New Roman" w:hAnsi="Courier New" w:cs="Courier New"/>
          <w:kern w:val="0"/>
          <w:sz w:val="20"/>
          <w:szCs w:val="20"/>
          <w:lang w:eastAsia="en-IN" w:bidi="ar-SA"/>
          <w14:ligatures w14:val="none"/>
        </w:rPr>
        <w:t>split</w:t>
      </w:r>
      <w:r w:rsidRPr="00FC7D7C">
        <w:rPr>
          <w:rFonts w:ascii="Times New Roman" w:eastAsia="Times New Roman" w:hAnsi="Times New Roman" w:cs="Times New Roman"/>
          <w:kern w:val="0"/>
          <w:sz w:val="24"/>
          <w:szCs w:val="24"/>
          <w:lang w:eastAsia="en-IN" w:bidi="ar-SA"/>
          <w14:ligatures w14:val="none"/>
        </w:rPr>
        <w:t>, string preprocessing): Used for calculating spelling similarity through Jaccard similarity and for stopword filtering.</w:t>
      </w:r>
    </w:p>
    <w:p w14:paraId="2392D83A" w14:textId="77777777" w:rsidR="00FC7D7C" w:rsidRPr="00FC7D7C" w:rsidRDefault="00FC7D7C" w:rsidP="00FC7D7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FC7D7C">
        <w:rPr>
          <w:rFonts w:ascii="Times New Roman" w:eastAsia="Times New Roman" w:hAnsi="Times New Roman" w:cs="Times New Roman"/>
          <w:b/>
          <w:bCs/>
          <w:kern w:val="0"/>
          <w:sz w:val="24"/>
          <w:szCs w:val="24"/>
          <w:lang w:eastAsia="en-IN" w:bidi="ar-SA"/>
          <w14:ligatures w14:val="none"/>
        </w:rPr>
        <w:t>Purpose</w:t>
      </w:r>
      <w:r w:rsidRPr="00FC7D7C">
        <w:rPr>
          <w:rFonts w:ascii="Times New Roman" w:eastAsia="Times New Roman" w:hAnsi="Times New Roman" w:cs="Times New Roman"/>
          <w:kern w:val="0"/>
          <w:sz w:val="24"/>
          <w:szCs w:val="24"/>
          <w:lang w:eastAsia="en-IN" w:bidi="ar-SA"/>
          <w14:ligatures w14:val="none"/>
        </w:rPr>
        <w:t>: These tools are used in combination to compare submitted titles with existing ones using a multi-dimensional similarity approach, incorporating spelling, phonetic, and semantic matching. The final similarity score determines whether a title is unique enough to be registered.</w:t>
      </w:r>
    </w:p>
    <w:p w14:paraId="0E470E9D" w14:textId="77777777" w:rsidR="00247F5B" w:rsidRDefault="00247F5B">
      <w:pPr>
        <w:rPr>
          <w:b/>
          <w:bCs/>
          <w:sz w:val="28"/>
          <w:szCs w:val="36"/>
        </w:rPr>
      </w:pPr>
    </w:p>
    <w:tbl>
      <w:tblPr>
        <w:tblStyle w:val="TableGrid"/>
        <w:tblW w:w="0" w:type="auto"/>
        <w:tblLook w:val="04A0" w:firstRow="1" w:lastRow="0" w:firstColumn="1" w:lastColumn="0" w:noHBand="0" w:noVBand="1"/>
      </w:tblPr>
      <w:tblGrid>
        <w:gridCol w:w="1413"/>
        <w:gridCol w:w="3648"/>
        <w:gridCol w:w="1435"/>
        <w:gridCol w:w="1016"/>
        <w:gridCol w:w="1504"/>
      </w:tblGrid>
      <w:tr w:rsidR="004825AD" w:rsidRPr="004825AD" w14:paraId="6228B9C0" w14:textId="77777777" w:rsidTr="003856F6">
        <w:tc>
          <w:tcPr>
            <w:tcW w:w="0" w:type="auto"/>
            <w:shd w:val="clear" w:color="auto" w:fill="A5A5A5" w:themeFill="accent3"/>
            <w:hideMark/>
          </w:tcPr>
          <w:p w14:paraId="21297A67" w14:textId="77777777" w:rsidR="004825AD" w:rsidRPr="004825AD" w:rsidRDefault="004825AD" w:rsidP="004825AD">
            <w:pPr>
              <w:spacing w:after="160" w:line="259" w:lineRule="auto"/>
              <w:rPr>
                <w:b/>
                <w:bCs/>
                <w:sz w:val="28"/>
                <w:szCs w:val="36"/>
              </w:rPr>
            </w:pPr>
            <w:r w:rsidRPr="004825AD">
              <w:rPr>
                <w:b/>
                <w:bCs/>
                <w:sz w:val="28"/>
                <w:szCs w:val="36"/>
              </w:rPr>
              <w:t>Use Case No.</w:t>
            </w:r>
          </w:p>
        </w:tc>
        <w:tc>
          <w:tcPr>
            <w:tcW w:w="0" w:type="auto"/>
            <w:shd w:val="clear" w:color="auto" w:fill="A5A5A5" w:themeFill="accent3"/>
            <w:hideMark/>
          </w:tcPr>
          <w:p w14:paraId="4F499603" w14:textId="77777777" w:rsidR="004825AD" w:rsidRPr="004825AD" w:rsidRDefault="004825AD" w:rsidP="004825AD">
            <w:pPr>
              <w:spacing w:after="160" w:line="259" w:lineRule="auto"/>
              <w:rPr>
                <w:b/>
                <w:bCs/>
                <w:sz w:val="28"/>
                <w:szCs w:val="36"/>
              </w:rPr>
            </w:pPr>
            <w:r w:rsidRPr="004825AD">
              <w:rPr>
                <w:b/>
                <w:bCs/>
                <w:sz w:val="28"/>
                <w:szCs w:val="36"/>
              </w:rPr>
              <w:t>Use Case Name</w:t>
            </w:r>
          </w:p>
        </w:tc>
        <w:tc>
          <w:tcPr>
            <w:tcW w:w="0" w:type="auto"/>
            <w:shd w:val="clear" w:color="auto" w:fill="A5A5A5" w:themeFill="accent3"/>
            <w:hideMark/>
          </w:tcPr>
          <w:p w14:paraId="550CCDB3" w14:textId="77777777" w:rsidR="004825AD" w:rsidRPr="004825AD" w:rsidRDefault="004825AD" w:rsidP="004825AD">
            <w:pPr>
              <w:spacing w:after="160" w:line="259" w:lineRule="auto"/>
              <w:rPr>
                <w:b/>
                <w:bCs/>
                <w:sz w:val="28"/>
                <w:szCs w:val="36"/>
              </w:rPr>
            </w:pPr>
            <w:r w:rsidRPr="004825AD">
              <w:rPr>
                <w:b/>
                <w:bCs/>
                <w:sz w:val="28"/>
                <w:szCs w:val="36"/>
              </w:rPr>
              <w:t>Test Case No.</w:t>
            </w:r>
          </w:p>
        </w:tc>
        <w:tc>
          <w:tcPr>
            <w:tcW w:w="0" w:type="auto"/>
            <w:shd w:val="clear" w:color="auto" w:fill="A5A5A5" w:themeFill="accent3"/>
            <w:hideMark/>
          </w:tcPr>
          <w:p w14:paraId="673C3958" w14:textId="77777777" w:rsidR="004825AD" w:rsidRPr="004825AD" w:rsidRDefault="004825AD" w:rsidP="004825AD">
            <w:pPr>
              <w:spacing w:after="160" w:line="259" w:lineRule="auto"/>
              <w:rPr>
                <w:b/>
                <w:bCs/>
                <w:sz w:val="28"/>
                <w:szCs w:val="36"/>
              </w:rPr>
            </w:pPr>
            <w:r w:rsidRPr="004825AD">
              <w:rPr>
                <w:b/>
                <w:bCs/>
                <w:sz w:val="28"/>
                <w:szCs w:val="36"/>
              </w:rPr>
              <w:t>Status</w:t>
            </w:r>
          </w:p>
        </w:tc>
        <w:tc>
          <w:tcPr>
            <w:tcW w:w="0" w:type="auto"/>
            <w:shd w:val="clear" w:color="auto" w:fill="A5A5A5" w:themeFill="accent3"/>
            <w:hideMark/>
          </w:tcPr>
          <w:p w14:paraId="0C70E5B3" w14:textId="77777777" w:rsidR="004825AD" w:rsidRPr="004825AD" w:rsidRDefault="004825AD" w:rsidP="004825AD">
            <w:pPr>
              <w:spacing w:after="160" w:line="259" w:lineRule="auto"/>
              <w:rPr>
                <w:b/>
                <w:bCs/>
                <w:sz w:val="28"/>
                <w:szCs w:val="36"/>
              </w:rPr>
            </w:pPr>
            <w:r w:rsidRPr="004825AD">
              <w:rPr>
                <w:b/>
                <w:bCs/>
                <w:sz w:val="28"/>
                <w:szCs w:val="36"/>
              </w:rPr>
              <w:t>Screenshot</w:t>
            </w:r>
          </w:p>
        </w:tc>
      </w:tr>
      <w:tr w:rsidR="004825AD" w:rsidRPr="004825AD" w14:paraId="6559487A" w14:textId="77777777" w:rsidTr="004825AD">
        <w:tc>
          <w:tcPr>
            <w:tcW w:w="0" w:type="auto"/>
            <w:hideMark/>
          </w:tcPr>
          <w:p w14:paraId="4F6ADDA8" w14:textId="77777777" w:rsidR="004825AD" w:rsidRPr="004825AD" w:rsidRDefault="004825AD" w:rsidP="004825AD">
            <w:pPr>
              <w:spacing w:after="160" w:line="259" w:lineRule="auto"/>
              <w:rPr>
                <w:sz w:val="28"/>
                <w:szCs w:val="36"/>
              </w:rPr>
            </w:pPr>
            <w:r w:rsidRPr="004825AD">
              <w:rPr>
                <w:sz w:val="28"/>
                <w:szCs w:val="36"/>
              </w:rPr>
              <w:t>TS1</w:t>
            </w:r>
          </w:p>
        </w:tc>
        <w:tc>
          <w:tcPr>
            <w:tcW w:w="0" w:type="auto"/>
            <w:hideMark/>
          </w:tcPr>
          <w:p w14:paraId="51C646E1" w14:textId="77777777" w:rsidR="004825AD" w:rsidRPr="004825AD" w:rsidRDefault="004825AD" w:rsidP="004825AD">
            <w:pPr>
              <w:spacing w:after="160" w:line="259" w:lineRule="auto"/>
              <w:rPr>
                <w:sz w:val="28"/>
                <w:szCs w:val="36"/>
              </w:rPr>
            </w:pPr>
            <w:r w:rsidRPr="004825AD">
              <w:rPr>
                <w:sz w:val="28"/>
                <w:szCs w:val="36"/>
              </w:rPr>
              <w:t>Sign Up</w:t>
            </w:r>
          </w:p>
        </w:tc>
        <w:tc>
          <w:tcPr>
            <w:tcW w:w="0" w:type="auto"/>
            <w:hideMark/>
          </w:tcPr>
          <w:p w14:paraId="3E99FF34" w14:textId="77777777" w:rsidR="004825AD" w:rsidRPr="004825AD" w:rsidRDefault="004825AD" w:rsidP="004825AD">
            <w:pPr>
              <w:spacing w:after="160" w:line="259" w:lineRule="auto"/>
              <w:rPr>
                <w:sz w:val="28"/>
                <w:szCs w:val="36"/>
              </w:rPr>
            </w:pPr>
            <w:r w:rsidRPr="004825AD">
              <w:rPr>
                <w:sz w:val="28"/>
                <w:szCs w:val="36"/>
              </w:rPr>
              <w:t>TC1 – TC14</w:t>
            </w:r>
          </w:p>
        </w:tc>
        <w:tc>
          <w:tcPr>
            <w:tcW w:w="0" w:type="auto"/>
            <w:hideMark/>
          </w:tcPr>
          <w:p w14:paraId="34E04316" w14:textId="7AD5D477" w:rsidR="004825AD" w:rsidRPr="004825AD" w:rsidRDefault="004825AD" w:rsidP="004825AD">
            <w:pPr>
              <w:spacing w:after="160" w:line="259" w:lineRule="auto"/>
              <w:rPr>
                <w:sz w:val="28"/>
                <w:szCs w:val="36"/>
              </w:rPr>
            </w:pPr>
            <w:r>
              <w:rPr>
                <w:sz w:val="28"/>
                <w:szCs w:val="36"/>
              </w:rPr>
              <w:t>Pass</w:t>
            </w:r>
          </w:p>
        </w:tc>
        <w:tc>
          <w:tcPr>
            <w:tcW w:w="0" w:type="auto"/>
            <w:hideMark/>
          </w:tcPr>
          <w:p w14:paraId="1A7A6AA0"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1A210191" w14:textId="77777777" w:rsidTr="004825AD">
        <w:tc>
          <w:tcPr>
            <w:tcW w:w="0" w:type="auto"/>
            <w:hideMark/>
          </w:tcPr>
          <w:p w14:paraId="2D3E4DAF" w14:textId="77777777" w:rsidR="004825AD" w:rsidRPr="004825AD" w:rsidRDefault="004825AD" w:rsidP="004825AD">
            <w:pPr>
              <w:spacing w:after="160" w:line="259" w:lineRule="auto"/>
              <w:rPr>
                <w:sz w:val="28"/>
                <w:szCs w:val="36"/>
              </w:rPr>
            </w:pPr>
            <w:r w:rsidRPr="004825AD">
              <w:rPr>
                <w:sz w:val="28"/>
                <w:szCs w:val="36"/>
              </w:rPr>
              <w:t>TS2</w:t>
            </w:r>
          </w:p>
        </w:tc>
        <w:tc>
          <w:tcPr>
            <w:tcW w:w="0" w:type="auto"/>
            <w:hideMark/>
          </w:tcPr>
          <w:p w14:paraId="4A36F27D" w14:textId="77777777" w:rsidR="004825AD" w:rsidRPr="004825AD" w:rsidRDefault="004825AD" w:rsidP="004825AD">
            <w:pPr>
              <w:spacing w:after="160" w:line="259" w:lineRule="auto"/>
              <w:rPr>
                <w:sz w:val="28"/>
                <w:szCs w:val="36"/>
              </w:rPr>
            </w:pPr>
            <w:r w:rsidRPr="004825AD">
              <w:rPr>
                <w:sz w:val="28"/>
                <w:szCs w:val="36"/>
              </w:rPr>
              <w:t>Log In</w:t>
            </w:r>
          </w:p>
        </w:tc>
        <w:tc>
          <w:tcPr>
            <w:tcW w:w="0" w:type="auto"/>
            <w:hideMark/>
          </w:tcPr>
          <w:p w14:paraId="39017CED" w14:textId="77777777" w:rsidR="004825AD" w:rsidRPr="004825AD" w:rsidRDefault="004825AD" w:rsidP="004825AD">
            <w:pPr>
              <w:spacing w:after="160" w:line="259" w:lineRule="auto"/>
              <w:rPr>
                <w:sz w:val="28"/>
                <w:szCs w:val="36"/>
              </w:rPr>
            </w:pPr>
            <w:r w:rsidRPr="004825AD">
              <w:rPr>
                <w:sz w:val="28"/>
                <w:szCs w:val="36"/>
              </w:rPr>
              <w:t>TC1 – TC16</w:t>
            </w:r>
          </w:p>
        </w:tc>
        <w:tc>
          <w:tcPr>
            <w:tcW w:w="0" w:type="auto"/>
            <w:hideMark/>
          </w:tcPr>
          <w:p w14:paraId="09226FEF" w14:textId="62138DE1" w:rsidR="004825AD" w:rsidRPr="004825AD" w:rsidRDefault="003856F6" w:rsidP="004825AD">
            <w:pPr>
              <w:spacing w:after="160" w:line="259" w:lineRule="auto"/>
              <w:rPr>
                <w:sz w:val="28"/>
                <w:szCs w:val="36"/>
              </w:rPr>
            </w:pPr>
            <w:r>
              <w:rPr>
                <w:sz w:val="28"/>
                <w:szCs w:val="36"/>
              </w:rPr>
              <w:t>Pass</w:t>
            </w:r>
          </w:p>
        </w:tc>
        <w:tc>
          <w:tcPr>
            <w:tcW w:w="0" w:type="auto"/>
            <w:hideMark/>
          </w:tcPr>
          <w:p w14:paraId="092CE384"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3AD60464" w14:textId="77777777" w:rsidTr="004825AD">
        <w:tc>
          <w:tcPr>
            <w:tcW w:w="0" w:type="auto"/>
            <w:hideMark/>
          </w:tcPr>
          <w:p w14:paraId="7F45DD81" w14:textId="77777777" w:rsidR="004825AD" w:rsidRPr="004825AD" w:rsidRDefault="004825AD" w:rsidP="004825AD">
            <w:pPr>
              <w:spacing w:after="160" w:line="259" w:lineRule="auto"/>
              <w:rPr>
                <w:sz w:val="28"/>
                <w:szCs w:val="36"/>
              </w:rPr>
            </w:pPr>
            <w:r w:rsidRPr="004825AD">
              <w:rPr>
                <w:sz w:val="28"/>
                <w:szCs w:val="36"/>
              </w:rPr>
              <w:lastRenderedPageBreak/>
              <w:t>TS3</w:t>
            </w:r>
          </w:p>
        </w:tc>
        <w:tc>
          <w:tcPr>
            <w:tcW w:w="0" w:type="auto"/>
            <w:hideMark/>
          </w:tcPr>
          <w:p w14:paraId="364FA928" w14:textId="77777777" w:rsidR="004825AD" w:rsidRPr="004825AD" w:rsidRDefault="004825AD" w:rsidP="004825AD">
            <w:pPr>
              <w:spacing w:after="160" w:line="259" w:lineRule="auto"/>
              <w:rPr>
                <w:sz w:val="28"/>
                <w:szCs w:val="36"/>
              </w:rPr>
            </w:pPr>
            <w:r w:rsidRPr="004825AD">
              <w:rPr>
                <w:sz w:val="28"/>
                <w:szCs w:val="36"/>
              </w:rPr>
              <w:t>Manage Account Settings</w:t>
            </w:r>
          </w:p>
        </w:tc>
        <w:tc>
          <w:tcPr>
            <w:tcW w:w="0" w:type="auto"/>
            <w:hideMark/>
          </w:tcPr>
          <w:p w14:paraId="291930C9" w14:textId="77777777" w:rsidR="004825AD" w:rsidRPr="004825AD" w:rsidRDefault="004825AD" w:rsidP="004825AD">
            <w:pPr>
              <w:spacing w:after="160" w:line="259" w:lineRule="auto"/>
              <w:rPr>
                <w:sz w:val="28"/>
                <w:szCs w:val="36"/>
              </w:rPr>
            </w:pPr>
            <w:r w:rsidRPr="004825AD">
              <w:rPr>
                <w:sz w:val="28"/>
                <w:szCs w:val="36"/>
              </w:rPr>
              <w:t>TC1 – TC14</w:t>
            </w:r>
          </w:p>
        </w:tc>
        <w:tc>
          <w:tcPr>
            <w:tcW w:w="0" w:type="auto"/>
            <w:hideMark/>
          </w:tcPr>
          <w:p w14:paraId="46714CE9" w14:textId="77777777" w:rsidR="004825AD" w:rsidRPr="004825AD" w:rsidRDefault="004825AD" w:rsidP="004825AD">
            <w:pPr>
              <w:spacing w:after="160" w:line="259" w:lineRule="auto"/>
              <w:rPr>
                <w:sz w:val="28"/>
                <w:szCs w:val="36"/>
              </w:rPr>
            </w:pPr>
            <w:r w:rsidRPr="004825AD">
              <w:rPr>
                <w:sz w:val="28"/>
                <w:szCs w:val="36"/>
              </w:rPr>
              <w:t>No Run</w:t>
            </w:r>
          </w:p>
        </w:tc>
        <w:tc>
          <w:tcPr>
            <w:tcW w:w="0" w:type="auto"/>
            <w:hideMark/>
          </w:tcPr>
          <w:p w14:paraId="03A061D6"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04F89B33" w14:textId="77777777" w:rsidTr="004825AD">
        <w:tc>
          <w:tcPr>
            <w:tcW w:w="0" w:type="auto"/>
            <w:hideMark/>
          </w:tcPr>
          <w:p w14:paraId="3F734C44" w14:textId="77777777" w:rsidR="004825AD" w:rsidRPr="004825AD" w:rsidRDefault="004825AD" w:rsidP="004825AD">
            <w:pPr>
              <w:spacing w:after="160" w:line="259" w:lineRule="auto"/>
              <w:rPr>
                <w:sz w:val="28"/>
                <w:szCs w:val="36"/>
              </w:rPr>
            </w:pPr>
            <w:r w:rsidRPr="004825AD">
              <w:rPr>
                <w:sz w:val="28"/>
                <w:szCs w:val="36"/>
              </w:rPr>
              <w:t>TS4</w:t>
            </w:r>
          </w:p>
        </w:tc>
        <w:tc>
          <w:tcPr>
            <w:tcW w:w="0" w:type="auto"/>
            <w:hideMark/>
          </w:tcPr>
          <w:p w14:paraId="4541A1AC" w14:textId="77777777" w:rsidR="004825AD" w:rsidRPr="004825AD" w:rsidRDefault="004825AD" w:rsidP="004825AD">
            <w:pPr>
              <w:spacing w:after="160" w:line="259" w:lineRule="auto"/>
              <w:rPr>
                <w:sz w:val="28"/>
                <w:szCs w:val="36"/>
              </w:rPr>
            </w:pPr>
            <w:r w:rsidRPr="004825AD">
              <w:rPr>
                <w:sz w:val="28"/>
                <w:szCs w:val="36"/>
              </w:rPr>
              <w:t>Approve/Reject Official Accounts</w:t>
            </w:r>
          </w:p>
        </w:tc>
        <w:tc>
          <w:tcPr>
            <w:tcW w:w="0" w:type="auto"/>
            <w:hideMark/>
          </w:tcPr>
          <w:p w14:paraId="01E41C94" w14:textId="77777777" w:rsidR="004825AD" w:rsidRPr="004825AD" w:rsidRDefault="004825AD" w:rsidP="004825AD">
            <w:pPr>
              <w:spacing w:after="160" w:line="259" w:lineRule="auto"/>
              <w:rPr>
                <w:sz w:val="28"/>
                <w:szCs w:val="36"/>
              </w:rPr>
            </w:pPr>
            <w:r w:rsidRPr="004825AD">
              <w:rPr>
                <w:sz w:val="28"/>
                <w:szCs w:val="36"/>
              </w:rPr>
              <w:t>TC1 – TC11</w:t>
            </w:r>
          </w:p>
        </w:tc>
        <w:tc>
          <w:tcPr>
            <w:tcW w:w="0" w:type="auto"/>
            <w:hideMark/>
          </w:tcPr>
          <w:p w14:paraId="27290C1F" w14:textId="041D302E" w:rsidR="004825AD" w:rsidRPr="004825AD" w:rsidRDefault="003856F6" w:rsidP="004825AD">
            <w:pPr>
              <w:spacing w:after="160" w:line="259" w:lineRule="auto"/>
              <w:rPr>
                <w:sz w:val="28"/>
                <w:szCs w:val="36"/>
              </w:rPr>
            </w:pPr>
            <w:r>
              <w:rPr>
                <w:sz w:val="28"/>
                <w:szCs w:val="36"/>
              </w:rPr>
              <w:t>Pass</w:t>
            </w:r>
          </w:p>
        </w:tc>
        <w:tc>
          <w:tcPr>
            <w:tcW w:w="0" w:type="auto"/>
            <w:hideMark/>
          </w:tcPr>
          <w:p w14:paraId="6CC2B723"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436DA3C6" w14:textId="77777777" w:rsidTr="004825AD">
        <w:tc>
          <w:tcPr>
            <w:tcW w:w="0" w:type="auto"/>
            <w:hideMark/>
          </w:tcPr>
          <w:p w14:paraId="5066B324" w14:textId="77777777" w:rsidR="004825AD" w:rsidRPr="004825AD" w:rsidRDefault="004825AD" w:rsidP="004825AD">
            <w:pPr>
              <w:spacing w:after="160" w:line="259" w:lineRule="auto"/>
              <w:rPr>
                <w:sz w:val="28"/>
                <w:szCs w:val="36"/>
              </w:rPr>
            </w:pPr>
            <w:r w:rsidRPr="004825AD">
              <w:rPr>
                <w:sz w:val="28"/>
                <w:szCs w:val="36"/>
              </w:rPr>
              <w:t>TS5</w:t>
            </w:r>
          </w:p>
        </w:tc>
        <w:tc>
          <w:tcPr>
            <w:tcW w:w="0" w:type="auto"/>
            <w:hideMark/>
          </w:tcPr>
          <w:p w14:paraId="0EF34E16" w14:textId="77777777" w:rsidR="004825AD" w:rsidRPr="004825AD" w:rsidRDefault="004825AD" w:rsidP="004825AD">
            <w:pPr>
              <w:spacing w:after="160" w:line="259" w:lineRule="auto"/>
              <w:rPr>
                <w:sz w:val="28"/>
                <w:szCs w:val="36"/>
              </w:rPr>
            </w:pPr>
            <w:r w:rsidRPr="004825AD">
              <w:rPr>
                <w:sz w:val="28"/>
                <w:szCs w:val="36"/>
              </w:rPr>
              <w:t>Manage User Accounts</w:t>
            </w:r>
          </w:p>
        </w:tc>
        <w:tc>
          <w:tcPr>
            <w:tcW w:w="0" w:type="auto"/>
            <w:hideMark/>
          </w:tcPr>
          <w:p w14:paraId="27076BF3" w14:textId="77777777" w:rsidR="004825AD" w:rsidRPr="004825AD" w:rsidRDefault="004825AD" w:rsidP="004825AD">
            <w:pPr>
              <w:spacing w:after="160" w:line="259" w:lineRule="auto"/>
              <w:rPr>
                <w:sz w:val="28"/>
                <w:szCs w:val="36"/>
              </w:rPr>
            </w:pPr>
            <w:r w:rsidRPr="004825AD">
              <w:rPr>
                <w:sz w:val="28"/>
                <w:szCs w:val="36"/>
              </w:rPr>
              <w:t>TC1 – TC14</w:t>
            </w:r>
          </w:p>
        </w:tc>
        <w:tc>
          <w:tcPr>
            <w:tcW w:w="0" w:type="auto"/>
            <w:hideMark/>
          </w:tcPr>
          <w:p w14:paraId="62C50777" w14:textId="6E7689A1" w:rsidR="004825AD" w:rsidRPr="004825AD" w:rsidRDefault="003856F6" w:rsidP="004825AD">
            <w:pPr>
              <w:spacing w:after="160" w:line="259" w:lineRule="auto"/>
              <w:rPr>
                <w:sz w:val="28"/>
                <w:szCs w:val="36"/>
              </w:rPr>
            </w:pPr>
            <w:r>
              <w:rPr>
                <w:sz w:val="28"/>
                <w:szCs w:val="36"/>
              </w:rPr>
              <w:t>Pass</w:t>
            </w:r>
          </w:p>
        </w:tc>
        <w:tc>
          <w:tcPr>
            <w:tcW w:w="0" w:type="auto"/>
            <w:hideMark/>
          </w:tcPr>
          <w:p w14:paraId="3BBC574B"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1B2DEEE5" w14:textId="77777777" w:rsidTr="004825AD">
        <w:tc>
          <w:tcPr>
            <w:tcW w:w="0" w:type="auto"/>
            <w:hideMark/>
          </w:tcPr>
          <w:p w14:paraId="6030C05D" w14:textId="77777777" w:rsidR="004825AD" w:rsidRPr="004825AD" w:rsidRDefault="004825AD" w:rsidP="004825AD">
            <w:pPr>
              <w:spacing w:after="160" w:line="259" w:lineRule="auto"/>
              <w:rPr>
                <w:sz w:val="28"/>
                <w:szCs w:val="36"/>
              </w:rPr>
            </w:pPr>
            <w:r w:rsidRPr="004825AD">
              <w:rPr>
                <w:sz w:val="28"/>
                <w:szCs w:val="36"/>
              </w:rPr>
              <w:t>TS6</w:t>
            </w:r>
          </w:p>
        </w:tc>
        <w:tc>
          <w:tcPr>
            <w:tcW w:w="0" w:type="auto"/>
            <w:hideMark/>
          </w:tcPr>
          <w:p w14:paraId="49509D08" w14:textId="77777777" w:rsidR="004825AD" w:rsidRPr="004825AD" w:rsidRDefault="004825AD" w:rsidP="004825AD">
            <w:pPr>
              <w:spacing w:after="160" w:line="259" w:lineRule="auto"/>
              <w:rPr>
                <w:sz w:val="28"/>
                <w:szCs w:val="36"/>
              </w:rPr>
            </w:pPr>
            <w:r w:rsidRPr="004825AD">
              <w:rPr>
                <w:sz w:val="28"/>
                <w:szCs w:val="36"/>
              </w:rPr>
              <w:t>Submit Title for Verification</w:t>
            </w:r>
          </w:p>
        </w:tc>
        <w:tc>
          <w:tcPr>
            <w:tcW w:w="0" w:type="auto"/>
            <w:hideMark/>
          </w:tcPr>
          <w:p w14:paraId="34A50F4D" w14:textId="77777777" w:rsidR="004825AD" w:rsidRPr="004825AD" w:rsidRDefault="004825AD" w:rsidP="004825AD">
            <w:pPr>
              <w:spacing w:after="160" w:line="259" w:lineRule="auto"/>
              <w:rPr>
                <w:sz w:val="28"/>
                <w:szCs w:val="36"/>
              </w:rPr>
            </w:pPr>
            <w:r w:rsidRPr="004825AD">
              <w:rPr>
                <w:sz w:val="28"/>
                <w:szCs w:val="36"/>
              </w:rPr>
              <w:t>TC1 – TC10</w:t>
            </w:r>
          </w:p>
        </w:tc>
        <w:tc>
          <w:tcPr>
            <w:tcW w:w="0" w:type="auto"/>
            <w:hideMark/>
          </w:tcPr>
          <w:p w14:paraId="3B48DD2E" w14:textId="6BD4B480" w:rsidR="004825AD" w:rsidRPr="004825AD" w:rsidRDefault="003856F6" w:rsidP="004825AD">
            <w:pPr>
              <w:spacing w:after="160" w:line="259" w:lineRule="auto"/>
              <w:rPr>
                <w:sz w:val="28"/>
                <w:szCs w:val="36"/>
              </w:rPr>
            </w:pPr>
            <w:r>
              <w:rPr>
                <w:sz w:val="28"/>
                <w:szCs w:val="36"/>
              </w:rPr>
              <w:t>Pass</w:t>
            </w:r>
          </w:p>
        </w:tc>
        <w:tc>
          <w:tcPr>
            <w:tcW w:w="0" w:type="auto"/>
            <w:hideMark/>
          </w:tcPr>
          <w:p w14:paraId="755A103D"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320E2FDE" w14:textId="77777777" w:rsidTr="004825AD">
        <w:tc>
          <w:tcPr>
            <w:tcW w:w="0" w:type="auto"/>
            <w:hideMark/>
          </w:tcPr>
          <w:p w14:paraId="4C328F0C" w14:textId="77777777" w:rsidR="004825AD" w:rsidRPr="004825AD" w:rsidRDefault="004825AD" w:rsidP="004825AD">
            <w:pPr>
              <w:spacing w:after="160" w:line="259" w:lineRule="auto"/>
              <w:rPr>
                <w:sz w:val="28"/>
                <w:szCs w:val="36"/>
              </w:rPr>
            </w:pPr>
            <w:r w:rsidRPr="004825AD">
              <w:rPr>
                <w:sz w:val="28"/>
                <w:szCs w:val="36"/>
              </w:rPr>
              <w:t>TS7</w:t>
            </w:r>
          </w:p>
        </w:tc>
        <w:tc>
          <w:tcPr>
            <w:tcW w:w="0" w:type="auto"/>
            <w:hideMark/>
          </w:tcPr>
          <w:p w14:paraId="4AA6A09E" w14:textId="77777777" w:rsidR="004825AD" w:rsidRPr="004825AD" w:rsidRDefault="004825AD" w:rsidP="004825AD">
            <w:pPr>
              <w:spacing w:after="160" w:line="259" w:lineRule="auto"/>
              <w:rPr>
                <w:sz w:val="28"/>
                <w:szCs w:val="36"/>
              </w:rPr>
            </w:pPr>
            <w:r w:rsidRPr="004825AD">
              <w:rPr>
                <w:sz w:val="28"/>
                <w:szCs w:val="36"/>
              </w:rPr>
              <w:t>View Title Analysis and Result</w:t>
            </w:r>
          </w:p>
        </w:tc>
        <w:tc>
          <w:tcPr>
            <w:tcW w:w="0" w:type="auto"/>
            <w:hideMark/>
          </w:tcPr>
          <w:p w14:paraId="756C9E65" w14:textId="77777777" w:rsidR="004825AD" w:rsidRPr="004825AD" w:rsidRDefault="004825AD" w:rsidP="004825AD">
            <w:pPr>
              <w:spacing w:after="160" w:line="259" w:lineRule="auto"/>
              <w:rPr>
                <w:sz w:val="28"/>
                <w:szCs w:val="36"/>
              </w:rPr>
            </w:pPr>
            <w:r w:rsidRPr="004825AD">
              <w:rPr>
                <w:sz w:val="28"/>
                <w:szCs w:val="36"/>
              </w:rPr>
              <w:t>TC1 – TC11</w:t>
            </w:r>
          </w:p>
        </w:tc>
        <w:tc>
          <w:tcPr>
            <w:tcW w:w="0" w:type="auto"/>
            <w:hideMark/>
          </w:tcPr>
          <w:p w14:paraId="63057017" w14:textId="375625F8" w:rsidR="004825AD" w:rsidRPr="004825AD" w:rsidRDefault="003856F6" w:rsidP="004825AD">
            <w:pPr>
              <w:spacing w:after="160" w:line="259" w:lineRule="auto"/>
              <w:rPr>
                <w:sz w:val="28"/>
                <w:szCs w:val="36"/>
              </w:rPr>
            </w:pPr>
            <w:r>
              <w:rPr>
                <w:sz w:val="28"/>
                <w:szCs w:val="36"/>
              </w:rPr>
              <w:t>Pass</w:t>
            </w:r>
          </w:p>
        </w:tc>
        <w:tc>
          <w:tcPr>
            <w:tcW w:w="0" w:type="auto"/>
            <w:hideMark/>
          </w:tcPr>
          <w:p w14:paraId="62AA15AB"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3286F55D" w14:textId="77777777" w:rsidTr="004825AD">
        <w:tc>
          <w:tcPr>
            <w:tcW w:w="0" w:type="auto"/>
            <w:hideMark/>
          </w:tcPr>
          <w:p w14:paraId="654F1CF5" w14:textId="77777777" w:rsidR="004825AD" w:rsidRPr="004825AD" w:rsidRDefault="004825AD" w:rsidP="004825AD">
            <w:pPr>
              <w:spacing w:after="160" w:line="259" w:lineRule="auto"/>
              <w:rPr>
                <w:sz w:val="28"/>
                <w:szCs w:val="36"/>
              </w:rPr>
            </w:pPr>
            <w:r w:rsidRPr="004825AD">
              <w:rPr>
                <w:sz w:val="28"/>
                <w:szCs w:val="36"/>
              </w:rPr>
              <w:t>TS8</w:t>
            </w:r>
          </w:p>
        </w:tc>
        <w:tc>
          <w:tcPr>
            <w:tcW w:w="0" w:type="auto"/>
            <w:hideMark/>
          </w:tcPr>
          <w:p w14:paraId="2716BD85" w14:textId="77777777" w:rsidR="004825AD" w:rsidRPr="004825AD" w:rsidRDefault="004825AD" w:rsidP="004825AD">
            <w:pPr>
              <w:spacing w:after="160" w:line="259" w:lineRule="auto"/>
              <w:rPr>
                <w:sz w:val="28"/>
                <w:szCs w:val="36"/>
              </w:rPr>
            </w:pPr>
            <w:r w:rsidRPr="004825AD">
              <w:rPr>
                <w:sz w:val="28"/>
                <w:szCs w:val="36"/>
              </w:rPr>
              <w:t>Register Title</w:t>
            </w:r>
          </w:p>
        </w:tc>
        <w:tc>
          <w:tcPr>
            <w:tcW w:w="0" w:type="auto"/>
            <w:hideMark/>
          </w:tcPr>
          <w:p w14:paraId="2E715AFA" w14:textId="77777777" w:rsidR="004825AD" w:rsidRPr="004825AD" w:rsidRDefault="004825AD" w:rsidP="004825AD">
            <w:pPr>
              <w:spacing w:after="160" w:line="259" w:lineRule="auto"/>
              <w:rPr>
                <w:sz w:val="28"/>
                <w:szCs w:val="36"/>
              </w:rPr>
            </w:pPr>
            <w:r w:rsidRPr="004825AD">
              <w:rPr>
                <w:sz w:val="28"/>
                <w:szCs w:val="36"/>
              </w:rPr>
              <w:t>TC1 – TC12</w:t>
            </w:r>
          </w:p>
        </w:tc>
        <w:tc>
          <w:tcPr>
            <w:tcW w:w="0" w:type="auto"/>
            <w:hideMark/>
          </w:tcPr>
          <w:p w14:paraId="4DBC037C" w14:textId="0EE47075" w:rsidR="004825AD" w:rsidRPr="004825AD" w:rsidRDefault="003856F6" w:rsidP="004825AD">
            <w:pPr>
              <w:spacing w:after="160" w:line="259" w:lineRule="auto"/>
              <w:rPr>
                <w:sz w:val="28"/>
                <w:szCs w:val="36"/>
              </w:rPr>
            </w:pPr>
            <w:r>
              <w:rPr>
                <w:sz w:val="28"/>
                <w:szCs w:val="36"/>
              </w:rPr>
              <w:t>Pass</w:t>
            </w:r>
          </w:p>
        </w:tc>
        <w:tc>
          <w:tcPr>
            <w:tcW w:w="0" w:type="auto"/>
            <w:hideMark/>
          </w:tcPr>
          <w:p w14:paraId="40DE7DA5"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69DE88E4" w14:textId="77777777" w:rsidTr="004825AD">
        <w:tc>
          <w:tcPr>
            <w:tcW w:w="0" w:type="auto"/>
            <w:hideMark/>
          </w:tcPr>
          <w:p w14:paraId="7E7FC321" w14:textId="77777777" w:rsidR="004825AD" w:rsidRPr="004825AD" w:rsidRDefault="004825AD" w:rsidP="004825AD">
            <w:pPr>
              <w:spacing w:after="160" w:line="259" w:lineRule="auto"/>
              <w:rPr>
                <w:sz w:val="28"/>
                <w:szCs w:val="36"/>
              </w:rPr>
            </w:pPr>
            <w:r w:rsidRPr="004825AD">
              <w:rPr>
                <w:sz w:val="28"/>
                <w:szCs w:val="36"/>
              </w:rPr>
              <w:t>TS9</w:t>
            </w:r>
          </w:p>
        </w:tc>
        <w:tc>
          <w:tcPr>
            <w:tcW w:w="0" w:type="auto"/>
            <w:hideMark/>
          </w:tcPr>
          <w:p w14:paraId="066DBABC" w14:textId="77777777" w:rsidR="004825AD" w:rsidRPr="004825AD" w:rsidRDefault="004825AD" w:rsidP="004825AD">
            <w:pPr>
              <w:spacing w:after="160" w:line="259" w:lineRule="auto"/>
              <w:rPr>
                <w:sz w:val="28"/>
                <w:szCs w:val="36"/>
              </w:rPr>
            </w:pPr>
            <w:r w:rsidRPr="004825AD">
              <w:rPr>
                <w:sz w:val="28"/>
                <w:szCs w:val="36"/>
              </w:rPr>
              <w:t>Approve/Reject Title Registrations</w:t>
            </w:r>
          </w:p>
        </w:tc>
        <w:tc>
          <w:tcPr>
            <w:tcW w:w="0" w:type="auto"/>
            <w:hideMark/>
          </w:tcPr>
          <w:p w14:paraId="3AA16795" w14:textId="77777777" w:rsidR="004825AD" w:rsidRPr="004825AD" w:rsidRDefault="004825AD" w:rsidP="004825AD">
            <w:pPr>
              <w:spacing w:after="160" w:line="259" w:lineRule="auto"/>
              <w:rPr>
                <w:sz w:val="28"/>
                <w:szCs w:val="36"/>
              </w:rPr>
            </w:pPr>
            <w:r w:rsidRPr="004825AD">
              <w:rPr>
                <w:sz w:val="28"/>
                <w:szCs w:val="36"/>
              </w:rPr>
              <w:t>TC1 – TC11</w:t>
            </w:r>
          </w:p>
        </w:tc>
        <w:tc>
          <w:tcPr>
            <w:tcW w:w="0" w:type="auto"/>
            <w:hideMark/>
          </w:tcPr>
          <w:p w14:paraId="5D0F9C30" w14:textId="5B7CFC86" w:rsidR="004825AD" w:rsidRPr="004825AD" w:rsidRDefault="003856F6" w:rsidP="004825AD">
            <w:pPr>
              <w:spacing w:after="160" w:line="259" w:lineRule="auto"/>
              <w:rPr>
                <w:sz w:val="28"/>
                <w:szCs w:val="36"/>
              </w:rPr>
            </w:pPr>
            <w:r>
              <w:rPr>
                <w:sz w:val="28"/>
                <w:szCs w:val="36"/>
              </w:rPr>
              <w:t>Pass</w:t>
            </w:r>
          </w:p>
        </w:tc>
        <w:tc>
          <w:tcPr>
            <w:tcW w:w="0" w:type="auto"/>
            <w:hideMark/>
          </w:tcPr>
          <w:p w14:paraId="3AE7CE35"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6BBDD1B3" w14:textId="77777777" w:rsidTr="004825AD">
        <w:tc>
          <w:tcPr>
            <w:tcW w:w="0" w:type="auto"/>
            <w:hideMark/>
          </w:tcPr>
          <w:p w14:paraId="1936712A" w14:textId="77777777" w:rsidR="004825AD" w:rsidRPr="004825AD" w:rsidRDefault="004825AD" w:rsidP="004825AD">
            <w:pPr>
              <w:spacing w:after="160" w:line="259" w:lineRule="auto"/>
              <w:rPr>
                <w:sz w:val="28"/>
                <w:szCs w:val="36"/>
              </w:rPr>
            </w:pPr>
            <w:r w:rsidRPr="004825AD">
              <w:rPr>
                <w:sz w:val="28"/>
                <w:szCs w:val="36"/>
              </w:rPr>
              <w:t>TS10</w:t>
            </w:r>
          </w:p>
        </w:tc>
        <w:tc>
          <w:tcPr>
            <w:tcW w:w="0" w:type="auto"/>
            <w:hideMark/>
          </w:tcPr>
          <w:p w14:paraId="58A02608" w14:textId="77777777" w:rsidR="004825AD" w:rsidRPr="004825AD" w:rsidRDefault="004825AD" w:rsidP="004825AD">
            <w:pPr>
              <w:spacing w:after="160" w:line="259" w:lineRule="auto"/>
              <w:rPr>
                <w:sz w:val="28"/>
                <w:szCs w:val="36"/>
              </w:rPr>
            </w:pPr>
            <w:r w:rsidRPr="004825AD">
              <w:rPr>
                <w:sz w:val="28"/>
                <w:szCs w:val="36"/>
              </w:rPr>
              <w:t>Manage Restricted Words and Affixes</w:t>
            </w:r>
          </w:p>
        </w:tc>
        <w:tc>
          <w:tcPr>
            <w:tcW w:w="0" w:type="auto"/>
            <w:hideMark/>
          </w:tcPr>
          <w:p w14:paraId="12DFEF94" w14:textId="77777777" w:rsidR="004825AD" w:rsidRPr="004825AD" w:rsidRDefault="004825AD" w:rsidP="004825AD">
            <w:pPr>
              <w:spacing w:after="160" w:line="259" w:lineRule="auto"/>
              <w:rPr>
                <w:sz w:val="28"/>
                <w:szCs w:val="36"/>
              </w:rPr>
            </w:pPr>
            <w:r w:rsidRPr="004825AD">
              <w:rPr>
                <w:sz w:val="28"/>
                <w:szCs w:val="36"/>
              </w:rPr>
              <w:t>TC1 – TC19</w:t>
            </w:r>
          </w:p>
        </w:tc>
        <w:tc>
          <w:tcPr>
            <w:tcW w:w="0" w:type="auto"/>
            <w:hideMark/>
          </w:tcPr>
          <w:p w14:paraId="33F6BF1B" w14:textId="7C02EAAB" w:rsidR="004825AD" w:rsidRPr="004825AD" w:rsidRDefault="003856F6" w:rsidP="004825AD">
            <w:pPr>
              <w:spacing w:after="160" w:line="259" w:lineRule="auto"/>
              <w:rPr>
                <w:sz w:val="28"/>
                <w:szCs w:val="36"/>
              </w:rPr>
            </w:pPr>
            <w:r>
              <w:rPr>
                <w:sz w:val="28"/>
                <w:szCs w:val="36"/>
              </w:rPr>
              <w:t>Pass</w:t>
            </w:r>
          </w:p>
        </w:tc>
        <w:tc>
          <w:tcPr>
            <w:tcW w:w="0" w:type="auto"/>
            <w:hideMark/>
          </w:tcPr>
          <w:p w14:paraId="1C0E4D72"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465FBFAC" w14:textId="77777777" w:rsidTr="004825AD">
        <w:tc>
          <w:tcPr>
            <w:tcW w:w="0" w:type="auto"/>
            <w:hideMark/>
          </w:tcPr>
          <w:p w14:paraId="6C229E36" w14:textId="77777777" w:rsidR="004825AD" w:rsidRPr="004825AD" w:rsidRDefault="004825AD" w:rsidP="004825AD">
            <w:pPr>
              <w:spacing w:after="160" w:line="259" w:lineRule="auto"/>
              <w:rPr>
                <w:sz w:val="28"/>
                <w:szCs w:val="36"/>
              </w:rPr>
            </w:pPr>
            <w:r w:rsidRPr="004825AD">
              <w:rPr>
                <w:sz w:val="28"/>
                <w:szCs w:val="36"/>
              </w:rPr>
              <w:t>TS11</w:t>
            </w:r>
          </w:p>
        </w:tc>
        <w:tc>
          <w:tcPr>
            <w:tcW w:w="0" w:type="auto"/>
            <w:hideMark/>
          </w:tcPr>
          <w:p w14:paraId="071C63E6" w14:textId="77777777" w:rsidR="004825AD" w:rsidRPr="004825AD" w:rsidRDefault="004825AD" w:rsidP="004825AD">
            <w:pPr>
              <w:spacing w:after="160" w:line="259" w:lineRule="auto"/>
              <w:rPr>
                <w:sz w:val="28"/>
                <w:szCs w:val="36"/>
              </w:rPr>
            </w:pPr>
            <w:r w:rsidRPr="004825AD">
              <w:rPr>
                <w:sz w:val="28"/>
                <w:szCs w:val="36"/>
              </w:rPr>
              <w:t>Search and View Existing Titles</w:t>
            </w:r>
          </w:p>
        </w:tc>
        <w:tc>
          <w:tcPr>
            <w:tcW w:w="0" w:type="auto"/>
            <w:hideMark/>
          </w:tcPr>
          <w:p w14:paraId="67311FC8" w14:textId="77777777" w:rsidR="004825AD" w:rsidRPr="004825AD" w:rsidRDefault="004825AD" w:rsidP="004825AD">
            <w:pPr>
              <w:spacing w:after="160" w:line="259" w:lineRule="auto"/>
              <w:rPr>
                <w:sz w:val="28"/>
                <w:szCs w:val="36"/>
              </w:rPr>
            </w:pPr>
            <w:r w:rsidRPr="004825AD">
              <w:rPr>
                <w:sz w:val="28"/>
                <w:szCs w:val="36"/>
              </w:rPr>
              <w:t>TC1 – TC15</w:t>
            </w:r>
          </w:p>
        </w:tc>
        <w:tc>
          <w:tcPr>
            <w:tcW w:w="0" w:type="auto"/>
            <w:hideMark/>
          </w:tcPr>
          <w:p w14:paraId="629D2275" w14:textId="50D5C5EA" w:rsidR="004825AD" w:rsidRPr="004825AD" w:rsidRDefault="003856F6" w:rsidP="004825AD">
            <w:pPr>
              <w:spacing w:after="160" w:line="259" w:lineRule="auto"/>
              <w:rPr>
                <w:sz w:val="28"/>
                <w:szCs w:val="36"/>
              </w:rPr>
            </w:pPr>
            <w:r>
              <w:rPr>
                <w:sz w:val="28"/>
                <w:szCs w:val="36"/>
              </w:rPr>
              <w:t>Pass</w:t>
            </w:r>
          </w:p>
        </w:tc>
        <w:tc>
          <w:tcPr>
            <w:tcW w:w="0" w:type="auto"/>
            <w:hideMark/>
          </w:tcPr>
          <w:p w14:paraId="413FC46F"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4DE6BC65" w14:textId="77777777" w:rsidTr="004825AD">
        <w:tc>
          <w:tcPr>
            <w:tcW w:w="0" w:type="auto"/>
            <w:hideMark/>
          </w:tcPr>
          <w:p w14:paraId="62491228" w14:textId="77777777" w:rsidR="004825AD" w:rsidRPr="004825AD" w:rsidRDefault="004825AD" w:rsidP="004825AD">
            <w:pPr>
              <w:spacing w:after="160" w:line="259" w:lineRule="auto"/>
              <w:rPr>
                <w:sz w:val="28"/>
                <w:szCs w:val="36"/>
              </w:rPr>
            </w:pPr>
            <w:r w:rsidRPr="004825AD">
              <w:rPr>
                <w:sz w:val="28"/>
                <w:szCs w:val="36"/>
              </w:rPr>
              <w:t>TS12</w:t>
            </w:r>
          </w:p>
        </w:tc>
        <w:tc>
          <w:tcPr>
            <w:tcW w:w="0" w:type="auto"/>
            <w:hideMark/>
          </w:tcPr>
          <w:p w14:paraId="284A7F38" w14:textId="77777777" w:rsidR="004825AD" w:rsidRPr="004825AD" w:rsidRDefault="004825AD" w:rsidP="004825AD">
            <w:pPr>
              <w:spacing w:after="160" w:line="259" w:lineRule="auto"/>
              <w:rPr>
                <w:sz w:val="28"/>
                <w:szCs w:val="36"/>
              </w:rPr>
            </w:pPr>
            <w:r w:rsidRPr="004825AD">
              <w:rPr>
                <w:sz w:val="28"/>
                <w:szCs w:val="36"/>
              </w:rPr>
              <w:t>View Submission History</w:t>
            </w:r>
          </w:p>
        </w:tc>
        <w:tc>
          <w:tcPr>
            <w:tcW w:w="0" w:type="auto"/>
            <w:hideMark/>
          </w:tcPr>
          <w:p w14:paraId="4CFF5665" w14:textId="77777777" w:rsidR="004825AD" w:rsidRPr="004825AD" w:rsidRDefault="004825AD" w:rsidP="004825AD">
            <w:pPr>
              <w:spacing w:after="160" w:line="259" w:lineRule="auto"/>
              <w:rPr>
                <w:sz w:val="28"/>
                <w:szCs w:val="36"/>
              </w:rPr>
            </w:pPr>
            <w:r w:rsidRPr="004825AD">
              <w:rPr>
                <w:sz w:val="28"/>
                <w:szCs w:val="36"/>
              </w:rPr>
              <w:t>TC1 – TC15</w:t>
            </w:r>
          </w:p>
        </w:tc>
        <w:tc>
          <w:tcPr>
            <w:tcW w:w="0" w:type="auto"/>
            <w:hideMark/>
          </w:tcPr>
          <w:p w14:paraId="7AA22C5E" w14:textId="5D12EB95" w:rsidR="004825AD" w:rsidRPr="004825AD" w:rsidRDefault="003856F6" w:rsidP="004825AD">
            <w:pPr>
              <w:spacing w:after="160" w:line="259" w:lineRule="auto"/>
              <w:rPr>
                <w:sz w:val="28"/>
                <w:szCs w:val="36"/>
              </w:rPr>
            </w:pPr>
            <w:r>
              <w:rPr>
                <w:sz w:val="28"/>
                <w:szCs w:val="36"/>
              </w:rPr>
              <w:t>Pass</w:t>
            </w:r>
          </w:p>
        </w:tc>
        <w:tc>
          <w:tcPr>
            <w:tcW w:w="0" w:type="auto"/>
            <w:hideMark/>
          </w:tcPr>
          <w:p w14:paraId="3A8CFD85"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3F3B6C52" w14:textId="77777777" w:rsidTr="004825AD">
        <w:tc>
          <w:tcPr>
            <w:tcW w:w="0" w:type="auto"/>
            <w:hideMark/>
          </w:tcPr>
          <w:p w14:paraId="27D649CE" w14:textId="77777777" w:rsidR="004825AD" w:rsidRPr="004825AD" w:rsidRDefault="004825AD" w:rsidP="004825AD">
            <w:pPr>
              <w:spacing w:after="160" w:line="259" w:lineRule="auto"/>
              <w:rPr>
                <w:sz w:val="28"/>
                <w:szCs w:val="36"/>
              </w:rPr>
            </w:pPr>
            <w:r w:rsidRPr="004825AD">
              <w:rPr>
                <w:sz w:val="28"/>
                <w:szCs w:val="36"/>
              </w:rPr>
              <w:t>TS13</w:t>
            </w:r>
          </w:p>
        </w:tc>
        <w:tc>
          <w:tcPr>
            <w:tcW w:w="0" w:type="auto"/>
            <w:hideMark/>
          </w:tcPr>
          <w:p w14:paraId="62DA38E1" w14:textId="77777777" w:rsidR="004825AD" w:rsidRPr="004825AD" w:rsidRDefault="004825AD" w:rsidP="004825AD">
            <w:pPr>
              <w:spacing w:after="160" w:line="259" w:lineRule="auto"/>
              <w:rPr>
                <w:sz w:val="28"/>
                <w:szCs w:val="36"/>
              </w:rPr>
            </w:pPr>
            <w:r w:rsidRPr="004825AD">
              <w:rPr>
                <w:sz w:val="28"/>
                <w:szCs w:val="36"/>
              </w:rPr>
              <w:t>Monitor Title Registration History</w:t>
            </w:r>
          </w:p>
        </w:tc>
        <w:tc>
          <w:tcPr>
            <w:tcW w:w="0" w:type="auto"/>
            <w:hideMark/>
          </w:tcPr>
          <w:p w14:paraId="68C4EFCB" w14:textId="77777777" w:rsidR="004825AD" w:rsidRPr="004825AD" w:rsidRDefault="004825AD" w:rsidP="004825AD">
            <w:pPr>
              <w:spacing w:after="160" w:line="259" w:lineRule="auto"/>
              <w:rPr>
                <w:sz w:val="28"/>
                <w:szCs w:val="36"/>
              </w:rPr>
            </w:pPr>
            <w:r w:rsidRPr="004825AD">
              <w:rPr>
                <w:sz w:val="28"/>
                <w:szCs w:val="36"/>
              </w:rPr>
              <w:t>TC1 – TC8</w:t>
            </w:r>
          </w:p>
        </w:tc>
        <w:tc>
          <w:tcPr>
            <w:tcW w:w="0" w:type="auto"/>
            <w:hideMark/>
          </w:tcPr>
          <w:p w14:paraId="663039B4" w14:textId="10377550" w:rsidR="004825AD" w:rsidRPr="004825AD" w:rsidRDefault="003856F6" w:rsidP="004825AD">
            <w:pPr>
              <w:spacing w:after="160" w:line="259" w:lineRule="auto"/>
              <w:rPr>
                <w:sz w:val="28"/>
                <w:szCs w:val="36"/>
              </w:rPr>
            </w:pPr>
            <w:r>
              <w:rPr>
                <w:sz w:val="28"/>
                <w:szCs w:val="36"/>
              </w:rPr>
              <w:t>Pass</w:t>
            </w:r>
          </w:p>
        </w:tc>
        <w:tc>
          <w:tcPr>
            <w:tcW w:w="0" w:type="auto"/>
            <w:hideMark/>
          </w:tcPr>
          <w:p w14:paraId="63228B00"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0D938D67" w14:textId="77777777" w:rsidTr="004825AD">
        <w:tc>
          <w:tcPr>
            <w:tcW w:w="0" w:type="auto"/>
            <w:hideMark/>
          </w:tcPr>
          <w:p w14:paraId="65B76027" w14:textId="77777777" w:rsidR="004825AD" w:rsidRPr="004825AD" w:rsidRDefault="004825AD" w:rsidP="004825AD">
            <w:pPr>
              <w:spacing w:after="160" w:line="259" w:lineRule="auto"/>
              <w:rPr>
                <w:sz w:val="28"/>
                <w:szCs w:val="36"/>
              </w:rPr>
            </w:pPr>
            <w:r w:rsidRPr="004825AD">
              <w:rPr>
                <w:sz w:val="28"/>
                <w:szCs w:val="36"/>
              </w:rPr>
              <w:t>TS14</w:t>
            </w:r>
          </w:p>
        </w:tc>
        <w:tc>
          <w:tcPr>
            <w:tcW w:w="0" w:type="auto"/>
            <w:hideMark/>
          </w:tcPr>
          <w:p w14:paraId="46F09441" w14:textId="77777777" w:rsidR="004825AD" w:rsidRPr="004825AD" w:rsidRDefault="004825AD" w:rsidP="004825AD">
            <w:pPr>
              <w:spacing w:after="160" w:line="259" w:lineRule="auto"/>
              <w:rPr>
                <w:sz w:val="28"/>
                <w:szCs w:val="36"/>
              </w:rPr>
            </w:pPr>
            <w:r w:rsidRPr="004825AD">
              <w:rPr>
                <w:sz w:val="28"/>
                <w:szCs w:val="36"/>
              </w:rPr>
              <w:t>Access Help &amp; Guidelines</w:t>
            </w:r>
          </w:p>
        </w:tc>
        <w:tc>
          <w:tcPr>
            <w:tcW w:w="0" w:type="auto"/>
            <w:hideMark/>
          </w:tcPr>
          <w:p w14:paraId="16746486" w14:textId="77777777" w:rsidR="004825AD" w:rsidRPr="004825AD" w:rsidRDefault="004825AD" w:rsidP="004825AD">
            <w:pPr>
              <w:spacing w:after="160" w:line="259" w:lineRule="auto"/>
              <w:rPr>
                <w:sz w:val="28"/>
                <w:szCs w:val="36"/>
              </w:rPr>
            </w:pPr>
            <w:r w:rsidRPr="004825AD">
              <w:rPr>
                <w:sz w:val="28"/>
                <w:szCs w:val="36"/>
              </w:rPr>
              <w:t>TC1 – TC14</w:t>
            </w:r>
          </w:p>
        </w:tc>
        <w:tc>
          <w:tcPr>
            <w:tcW w:w="0" w:type="auto"/>
            <w:hideMark/>
          </w:tcPr>
          <w:p w14:paraId="0A41132B" w14:textId="77777777" w:rsidR="004825AD" w:rsidRPr="004825AD" w:rsidRDefault="004825AD" w:rsidP="004825AD">
            <w:pPr>
              <w:spacing w:after="160" w:line="259" w:lineRule="auto"/>
              <w:rPr>
                <w:sz w:val="28"/>
                <w:szCs w:val="36"/>
              </w:rPr>
            </w:pPr>
            <w:r w:rsidRPr="004825AD">
              <w:rPr>
                <w:sz w:val="28"/>
                <w:szCs w:val="36"/>
              </w:rPr>
              <w:t>No Run</w:t>
            </w:r>
          </w:p>
        </w:tc>
        <w:tc>
          <w:tcPr>
            <w:tcW w:w="0" w:type="auto"/>
            <w:hideMark/>
          </w:tcPr>
          <w:p w14:paraId="7D890BB8"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3DCB0E82" w14:textId="77777777" w:rsidTr="004825AD">
        <w:tc>
          <w:tcPr>
            <w:tcW w:w="0" w:type="auto"/>
            <w:hideMark/>
          </w:tcPr>
          <w:p w14:paraId="70A4701F" w14:textId="77777777" w:rsidR="004825AD" w:rsidRPr="004825AD" w:rsidRDefault="004825AD" w:rsidP="004825AD">
            <w:pPr>
              <w:spacing w:after="160" w:line="259" w:lineRule="auto"/>
              <w:rPr>
                <w:sz w:val="28"/>
                <w:szCs w:val="36"/>
              </w:rPr>
            </w:pPr>
            <w:r w:rsidRPr="004825AD">
              <w:rPr>
                <w:sz w:val="28"/>
                <w:szCs w:val="36"/>
              </w:rPr>
              <w:t>TS15</w:t>
            </w:r>
          </w:p>
        </w:tc>
        <w:tc>
          <w:tcPr>
            <w:tcW w:w="0" w:type="auto"/>
            <w:hideMark/>
          </w:tcPr>
          <w:p w14:paraId="6F6E4EF1" w14:textId="77777777" w:rsidR="004825AD" w:rsidRPr="004825AD" w:rsidRDefault="004825AD" w:rsidP="004825AD">
            <w:pPr>
              <w:spacing w:after="160" w:line="259" w:lineRule="auto"/>
              <w:rPr>
                <w:sz w:val="28"/>
                <w:szCs w:val="36"/>
              </w:rPr>
            </w:pPr>
            <w:r w:rsidRPr="004825AD">
              <w:rPr>
                <w:sz w:val="28"/>
                <w:szCs w:val="36"/>
              </w:rPr>
              <w:t>Contact Support</w:t>
            </w:r>
          </w:p>
        </w:tc>
        <w:tc>
          <w:tcPr>
            <w:tcW w:w="0" w:type="auto"/>
            <w:hideMark/>
          </w:tcPr>
          <w:p w14:paraId="75D77327" w14:textId="77777777" w:rsidR="004825AD" w:rsidRPr="004825AD" w:rsidRDefault="004825AD" w:rsidP="004825AD">
            <w:pPr>
              <w:spacing w:after="160" w:line="259" w:lineRule="auto"/>
              <w:rPr>
                <w:sz w:val="28"/>
                <w:szCs w:val="36"/>
              </w:rPr>
            </w:pPr>
            <w:r w:rsidRPr="004825AD">
              <w:rPr>
                <w:sz w:val="28"/>
                <w:szCs w:val="36"/>
              </w:rPr>
              <w:t>TC1 – TC13</w:t>
            </w:r>
          </w:p>
        </w:tc>
        <w:tc>
          <w:tcPr>
            <w:tcW w:w="0" w:type="auto"/>
            <w:hideMark/>
          </w:tcPr>
          <w:p w14:paraId="656985E5" w14:textId="759F8DD1" w:rsidR="004825AD" w:rsidRPr="004825AD" w:rsidRDefault="003856F6" w:rsidP="004825AD">
            <w:pPr>
              <w:spacing w:after="160" w:line="259" w:lineRule="auto"/>
              <w:rPr>
                <w:sz w:val="28"/>
                <w:szCs w:val="36"/>
              </w:rPr>
            </w:pPr>
            <w:r>
              <w:rPr>
                <w:sz w:val="28"/>
                <w:szCs w:val="36"/>
              </w:rPr>
              <w:t>Pass</w:t>
            </w:r>
          </w:p>
        </w:tc>
        <w:tc>
          <w:tcPr>
            <w:tcW w:w="0" w:type="auto"/>
            <w:hideMark/>
          </w:tcPr>
          <w:p w14:paraId="1C427D3B" w14:textId="77777777" w:rsidR="004825AD" w:rsidRPr="004825AD" w:rsidRDefault="004825AD" w:rsidP="004825AD">
            <w:pPr>
              <w:spacing w:after="160" w:line="259" w:lineRule="auto"/>
              <w:rPr>
                <w:sz w:val="28"/>
                <w:szCs w:val="36"/>
              </w:rPr>
            </w:pPr>
            <w:r w:rsidRPr="004825AD">
              <w:rPr>
                <w:sz w:val="28"/>
                <w:szCs w:val="36"/>
              </w:rPr>
              <w:t>–</w:t>
            </w:r>
          </w:p>
        </w:tc>
      </w:tr>
      <w:tr w:rsidR="004825AD" w:rsidRPr="004825AD" w14:paraId="2CA5A0D5" w14:textId="77777777" w:rsidTr="004825AD">
        <w:tc>
          <w:tcPr>
            <w:tcW w:w="0" w:type="auto"/>
            <w:hideMark/>
          </w:tcPr>
          <w:p w14:paraId="31F87568" w14:textId="77777777" w:rsidR="004825AD" w:rsidRPr="004825AD" w:rsidRDefault="004825AD" w:rsidP="004825AD">
            <w:pPr>
              <w:spacing w:after="160" w:line="259" w:lineRule="auto"/>
              <w:rPr>
                <w:sz w:val="28"/>
                <w:szCs w:val="36"/>
              </w:rPr>
            </w:pPr>
            <w:r w:rsidRPr="004825AD">
              <w:rPr>
                <w:sz w:val="28"/>
                <w:szCs w:val="36"/>
              </w:rPr>
              <w:t>TS16</w:t>
            </w:r>
          </w:p>
        </w:tc>
        <w:tc>
          <w:tcPr>
            <w:tcW w:w="0" w:type="auto"/>
            <w:hideMark/>
          </w:tcPr>
          <w:p w14:paraId="23BCEB01" w14:textId="77777777" w:rsidR="004825AD" w:rsidRPr="004825AD" w:rsidRDefault="004825AD" w:rsidP="004825AD">
            <w:pPr>
              <w:spacing w:after="160" w:line="259" w:lineRule="auto"/>
              <w:rPr>
                <w:sz w:val="28"/>
                <w:szCs w:val="36"/>
              </w:rPr>
            </w:pPr>
            <w:r w:rsidRPr="004825AD">
              <w:rPr>
                <w:sz w:val="28"/>
                <w:szCs w:val="36"/>
              </w:rPr>
              <w:t>Respond to Support Queries</w:t>
            </w:r>
          </w:p>
        </w:tc>
        <w:tc>
          <w:tcPr>
            <w:tcW w:w="0" w:type="auto"/>
            <w:hideMark/>
          </w:tcPr>
          <w:p w14:paraId="21903F23" w14:textId="77777777" w:rsidR="004825AD" w:rsidRPr="004825AD" w:rsidRDefault="004825AD" w:rsidP="004825AD">
            <w:pPr>
              <w:spacing w:after="160" w:line="259" w:lineRule="auto"/>
              <w:rPr>
                <w:sz w:val="28"/>
                <w:szCs w:val="36"/>
              </w:rPr>
            </w:pPr>
            <w:r w:rsidRPr="004825AD">
              <w:rPr>
                <w:sz w:val="28"/>
                <w:szCs w:val="36"/>
              </w:rPr>
              <w:t>TC1 – TC12</w:t>
            </w:r>
          </w:p>
        </w:tc>
        <w:tc>
          <w:tcPr>
            <w:tcW w:w="0" w:type="auto"/>
            <w:hideMark/>
          </w:tcPr>
          <w:p w14:paraId="35D2D6EA" w14:textId="14D7B04D" w:rsidR="004825AD" w:rsidRPr="004825AD" w:rsidRDefault="003856F6" w:rsidP="004825AD">
            <w:pPr>
              <w:spacing w:after="160" w:line="259" w:lineRule="auto"/>
              <w:rPr>
                <w:sz w:val="28"/>
                <w:szCs w:val="36"/>
              </w:rPr>
            </w:pPr>
            <w:r>
              <w:rPr>
                <w:sz w:val="28"/>
                <w:szCs w:val="36"/>
              </w:rPr>
              <w:t>Pass</w:t>
            </w:r>
          </w:p>
        </w:tc>
        <w:tc>
          <w:tcPr>
            <w:tcW w:w="0" w:type="auto"/>
            <w:hideMark/>
          </w:tcPr>
          <w:p w14:paraId="748BA77F" w14:textId="77777777" w:rsidR="004825AD" w:rsidRPr="004825AD" w:rsidRDefault="004825AD" w:rsidP="004825AD">
            <w:pPr>
              <w:spacing w:after="160" w:line="259" w:lineRule="auto"/>
              <w:rPr>
                <w:sz w:val="28"/>
                <w:szCs w:val="36"/>
              </w:rPr>
            </w:pPr>
            <w:r w:rsidRPr="004825AD">
              <w:rPr>
                <w:sz w:val="28"/>
                <w:szCs w:val="36"/>
              </w:rPr>
              <w:t>–</w:t>
            </w:r>
          </w:p>
        </w:tc>
      </w:tr>
    </w:tbl>
    <w:p w14:paraId="5B90031E" w14:textId="77777777" w:rsidR="004825AD" w:rsidRDefault="004825AD">
      <w:pPr>
        <w:rPr>
          <w:b/>
          <w:bCs/>
          <w:sz w:val="28"/>
          <w:szCs w:val="36"/>
        </w:rPr>
      </w:pPr>
    </w:p>
    <w:p w14:paraId="07930E7A" w14:textId="77777777" w:rsidR="00A7738E" w:rsidRDefault="00A7738E">
      <w:pPr>
        <w:rPr>
          <w:b/>
          <w:bCs/>
          <w:sz w:val="28"/>
          <w:szCs w:val="36"/>
        </w:rPr>
      </w:pPr>
    </w:p>
    <w:p w14:paraId="699FB517" w14:textId="77777777" w:rsidR="00A7738E" w:rsidRPr="00A7738E" w:rsidRDefault="00A7738E" w:rsidP="00A7738E">
      <w:pPr>
        <w:rPr>
          <w:sz w:val="28"/>
          <w:szCs w:val="36"/>
        </w:rPr>
      </w:pPr>
      <w:r w:rsidRPr="00A7738E">
        <w:rPr>
          <w:sz w:val="28"/>
          <w:szCs w:val="36"/>
        </w:rPr>
        <w:lastRenderedPageBreak/>
        <w:t xml:space="preserve">The </w:t>
      </w:r>
      <w:r w:rsidRPr="00A7738E">
        <w:rPr>
          <w:i/>
          <w:iCs/>
          <w:sz w:val="28"/>
          <w:szCs w:val="36"/>
        </w:rPr>
        <w:t>Automated Title Verification and Registration System</w:t>
      </w:r>
      <w:r w:rsidRPr="00A7738E">
        <w:rPr>
          <w:sz w:val="28"/>
          <w:szCs w:val="36"/>
        </w:rPr>
        <w:t xml:space="preserve"> offers a scalable, intelligent, and user-friendly solution to streamline the title verification process managed by the Press Registrar General of India (PRGI). By leveraging phonetic and semantic similarity detection, enforcing regulatory guidelines, and integrating multilingual awareness, the system ensures that newly submitted titles are both unique and compliant.</w:t>
      </w:r>
    </w:p>
    <w:p w14:paraId="2EF31CEE" w14:textId="77777777" w:rsidR="00A7738E" w:rsidRPr="00A7738E" w:rsidRDefault="00A7738E" w:rsidP="00A7738E">
      <w:pPr>
        <w:rPr>
          <w:sz w:val="28"/>
          <w:szCs w:val="36"/>
        </w:rPr>
      </w:pPr>
      <w:r w:rsidRPr="00A7738E">
        <w:rPr>
          <w:sz w:val="28"/>
          <w:szCs w:val="36"/>
        </w:rPr>
        <w:t>With distinct user roles — Title Applicants, PRGI Officials, and System Administrator — the platform provides a well-defined access hierarchy, automated decision-making through similarity scoring, and manual override for special cases. The integrated feedback, history tracking, and support modules enhance transparency and usability.</w:t>
      </w:r>
    </w:p>
    <w:p w14:paraId="3FA9ADAE" w14:textId="77777777" w:rsidR="00A7738E" w:rsidRPr="00A7738E" w:rsidRDefault="00A7738E" w:rsidP="00A7738E">
      <w:pPr>
        <w:rPr>
          <w:sz w:val="28"/>
          <w:szCs w:val="36"/>
        </w:rPr>
      </w:pPr>
      <w:r w:rsidRPr="00A7738E">
        <w:rPr>
          <w:sz w:val="28"/>
          <w:szCs w:val="36"/>
        </w:rPr>
        <w:t>Extensive use case design and test case coverage have ensured that the system is functionally complete, reliable, and ready for deployment. This project not only solves a real-world administrative bottleneck but also demonstrates a practical application of full-stack development principles, database management, role-based access control, and system validation through comprehensive testing.</w:t>
      </w:r>
    </w:p>
    <w:p w14:paraId="6B78B02B" w14:textId="1E6672D7" w:rsidR="00A7738E" w:rsidRPr="00A7738E" w:rsidRDefault="00A7738E" w:rsidP="00A7738E">
      <w:pPr>
        <w:rPr>
          <w:sz w:val="28"/>
          <w:szCs w:val="36"/>
        </w:rPr>
      </w:pPr>
      <w:r w:rsidRPr="00A7738E">
        <w:rPr>
          <w:sz w:val="28"/>
          <w:szCs w:val="36"/>
        </w:rPr>
        <w:t>Ultimately, this solution fosters fairness, avoids duplication, supports policy enforcement, and sets the stage for future enhancements such as advanced NLP.</w:t>
      </w:r>
    </w:p>
    <w:p w14:paraId="031340F3" w14:textId="77777777" w:rsidR="00A7738E" w:rsidRPr="00A7738E" w:rsidRDefault="00A7738E">
      <w:pPr>
        <w:rPr>
          <w:sz w:val="28"/>
          <w:szCs w:val="36"/>
        </w:rPr>
      </w:pPr>
    </w:p>
    <w:sectPr w:rsidR="00A7738E" w:rsidRPr="00A773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644F"/>
    <w:multiLevelType w:val="multilevel"/>
    <w:tmpl w:val="D2186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F26B7"/>
    <w:multiLevelType w:val="multilevel"/>
    <w:tmpl w:val="C350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54A3066"/>
    <w:multiLevelType w:val="multilevel"/>
    <w:tmpl w:val="E960A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B50D84"/>
    <w:multiLevelType w:val="multilevel"/>
    <w:tmpl w:val="5E32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6965256">
    <w:abstractNumId w:val="1"/>
  </w:num>
  <w:num w:numId="2" w16cid:durableId="678770663">
    <w:abstractNumId w:val="2"/>
  </w:num>
  <w:num w:numId="3" w16cid:durableId="1413041043">
    <w:abstractNumId w:val="3"/>
  </w:num>
  <w:num w:numId="4" w16cid:durableId="9018725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ABF"/>
    <w:rsid w:val="00247F5B"/>
    <w:rsid w:val="003856F6"/>
    <w:rsid w:val="004825AD"/>
    <w:rsid w:val="00523F87"/>
    <w:rsid w:val="0066246B"/>
    <w:rsid w:val="00792ABF"/>
    <w:rsid w:val="00810D5E"/>
    <w:rsid w:val="00A7738E"/>
    <w:rsid w:val="00C35FC9"/>
    <w:rsid w:val="00C405F9"/>
    <w:rsid w:val="00C93E79"/>
    <w:rsid w:val="00CD0145"/>
    <w:rsid w:val="00FC7D7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6F923"/>
  <w15:chartTrackingRefBased/>
  <w15:docId w15:val="{7FCCBCF0-5859-4838-AC65-4AFB29623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2ABF"/>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92ABF"/>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92ABF"/>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92A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2A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2A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2A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2A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2A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ABF"/>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92ABF"/>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92ABF"/>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92A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2A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2A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2A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2A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2ABF"/>
    <w:rPr>
      <w:rFonts w:eastAsiaTheme="majorEastAsia" w:cstheme="majorBidi"/>
      <w:color w:val="272727" w:themeColor="text1" w:themeTint="D8"/>
    </w:rPr>
  </w:style>
  <w:style w:type="paragraph" w:styleId="Title">
    <w:name w:val="Title"/>
    <w:basedOn w:val="Normal"/>
    <w:next w:val="Normal"/>
    <w:link w:val="TitleChar"/>
    <w:uiPriority w:val="10"/>
    <w:qFormat/>
    <w:rsid w:val="00792AB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92AB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92AB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92AB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92ABF"/>
    <w:pPr>
      <w:spacing w:before="160"/>
      <w:jc w:val="center"/>
    </w:pPr>
    <w:rPr>
      <w:i/>
      <w:iCs/>
      <w:color w:val="404040" w:themeColor="text1" w:themeTint="BF"/>
    </w:rPr>
  </w:style>
  <w:style w:type="character" w:customStyle="1" w:styleId="QuoteChar">
    <w:name w:val="Quote Char"/>
    <w:basedOn w:val="DefaultParagraphFont"/>
    <w:link w:val="Quote"/>
    <w:uiPriority w:val="29"/>
    <w:rsid w:val="00792ABF"/>
    <w:rPr>
      <w:i/>
      <w:iCs/>
      <w:color w:val="404040" w:themeColor="text1" w:themeTint="BF"/>
    </w:rPr>
  </w:style>
  <w:style w:type="paragraph" w:styleId="ListParagraph">
    <w:name w:val="List Paragraph"/>
    <w:basedOn w:val="Normal"/>
    <w:uiPriority w:val="34"/>
    <w:qFormat/>
    <w:rsid w:val="00792ABF"/>
    <w:pPr>
      <w:ind w:left="720"/>
      <w:contextualSpacing/>
    </w:pPr>
  </w:style>
  <w:style w:type="character" w:styleId="IntenseEmphasis">
    <w:name w:val="Intense Emphasis"/>
    <w:basedOn w:val="DefaultParagraphFont"/>
    <w:uiPriority w:val="21"/>
    <w:qFormat/>
    <w:rsid w:val="00792ABF"/>
    <w:rPr>
      <w:i/>
      <w:iCs/>
      <w:color w:val="2F5496" w:themeColor="accent1" w:themeShade="BF"/>
    </w:rPr>
  </w:style>
  <w:style w:type="paragraph" w:styleId="IntenseQuote">
    <w:name w:val="Intense Quote"/>
    <w:basedOn w:val="Normal"/>
    <w:next w:val="Normal"/>
    <w:link w:val="IntenseQuoteChar"/>
    <w:uiPriority w:val="30"/>
    <w:qFormat/>
    <w:rsid w:val="00792A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2ABF"/>
    <w:rPr>
      <w:i/>
      <w:iCs/>
      <w:color w:val="2F5496" w:themeColor="accent1" w:themeShade="BF"/>
    </w:rPr>
  </w:style>
  <w:style w:type="character" w:styleId="IntenseReference">
    <w:name w:val="Intense Reference"/>
    <w:basedOn w:val="DefaultParagraphFont"/>
    <w:uiPriority w:val="32"/>
    <w:qFormat/>
    <w:rsid w:val="00792ABF"/>
    <w:rPr>
      <w:b/>
      <w:bCs/>
      <w:smallCaps/>
      <w:color w:val="2F5496" w:themeColor="accent1" w:themeShade="BF"/>
      <w:spacing w:val="5"/>
    </w:rPr>
  </w:style>
  <w:style w:type="table" w:styleId="TableGrid">
    <w:name w:val="Table Grid"/>
    <w:basedOn w:val="TableNormal"/>
    <w:uiPriority w:val="39"/>
    <w:rsid w:val="004825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438493">
      <w:bodyDiv w:val="1"/>
      <w:marLeft w:val="0"/>
      <w:marRight w:val="0"/>
      <w:marTop w:val="0"/>
      <w:marBottom w:val="0"/>
      <w:divBdr>
        <w:top w:val="none" w:sz="0" w:space="0" w:color="auto"/>
        <w:left w:val="none" w:sz="0" w:space="0" w:color="auto"/>
        <w:bottom w:val="none" w:sz="0" w:space="0" w:color="auto"/>
        <w:right w:val="none" w:sz="0" w:space="0" w:color="auto"/>
      </w:divBdr>
    </w:div>
    <w:div w:id="209608232">
      <w:bodyDiv w:val="1"/>
      <w:marLeft w:val="0"/>
      <w:marRight w:val="0"/>
      <w:marTop w:val="0"/>
      <w:marBottom w:val="0"/>
      <w:divBdr>
        <w:top w:val="none" w:sz="0" w:space="0" w:color="auto"/>
        <w:left w:val="none" w:sz="0" w:space="0" w:color="auto"/>
        <w:bottom w:val="none" w:sz="0" w:space="0" w:color="auto"/>
        <w:right w:val="none" w:sz="0" w:space="0" w:color="auto"/>
      </w:divBdr>
    </w:div>
    <w:div w:id="480003389">
      <w:bodyDiv w:val="1"/>
      <w:marLeft w:val="0"/>
      <w:marRight w:val="0"/>
      <w:marTop w:val="0"/>
      <w:marBottom w:val="0"/>
      <w:divBdr>
        <w:top w:val="none" w:sz="0" w:space="0" w:color="auto"/>
        <w:left w:val="none" w:sz="0" w:space="0" w:color="auto"/>
        <w:bottom w:val="none" w:sz="0" w:space="0" w:color="auto"/>
        <w:right w:val="none" w:sz="0" w:space="0" w:color="auto"/>
      </w:divBdr>
    </w:div>
    <w:div w:id="497308726">
      <w:bodyDiv w:val="1"/>
      <w:marLeft w:val="0"/>
      <w:marRight w:val="0"/>
      <w:marTop w:val="0"/>
      <w:marBottom w:val="0"/>
      <w:divBdr>
        <w:top w:val="none" w:sz="0" w:space="0" w:color="auto"/>
        <w:left w:val="none" w:sz="0" w:space="0" w:color="auto"/>
        <w:bottom w:val="none" w:sz="0" w:space="0" w:color="auto"/>
        <w:right w:val="none" w:sz="0" w:space="0" w:color="auto"/>
      </w:divBdr>
    </w:div>
    <w:div w:id="818419332">
      <w:bodyDiv w:val="1"/>
      <w:marLeft w:val="0"/>
      <w:marRight w:val="0"/>
      <w:marTop w:val="0"/>
      <w:marBottom w:val="0"/>
      <w:divBdr>
        <w:top w:val="none" w:sz="0" w:space="0" w:color="auto"/>
        <w:left w:val="none" w:sz="0" w:space="0" w:color="auto"/>
        <w:bottom w:val="none" w:sz="0" w:space="0" w:color="auto"/>
        <w:right w:val="none" w:sz="0" w:space="0" w:color="auto"/>
      </w:divBdr>
    </w:div>
    <w:div w:id="1523547107">
      <w:bodyDiv w:val="1"/>
      <w:marLeft w:val="0"/>
      <w:marRight w:val="0"/>
      <w:marTop w:val="0"/>
      <w:marBottom w:val="0"/>
      <w:divBdr>
        <w:top w:val="none" w:sz="0" w:space="0" w:color="auto"/>
        <w:left w:val="none" w:sz="0" w:space="0" w:color="auto"/>
        <w:bottom w:val="none" w:sz="0" w:space="0" w:color="auto"/>
        <w:right w:val="none" w:sz="0" w:space="0" w:color="auto"/>
      </w:divBdr>
    </w:div>
    <w:div w:id="1620528243">
      <w:bodyDiv w:val="1"/>
      <w:marLeft w:val="0"/>
      <w:marRight w:val="0"/>
      <w:marTop w:val="0"/>
      <w:marBottom w:val="0"/>
      <w:divBdr>
        <w:top w:val="none" w:sz="0" w:space="0" w:color="auto"/>
        <w:left w:val="none" w:sz="0" w:space="0" w:color="auto"/>
        <w:bottom w:val="none" w:sz="0" w:space="0" w:color="auto"/>
        <w:right w:val="none" w:sz="0" w:space="0" w:color="auto"/>
      </w:divBdr>
    </w:div>
    <w:div w:id="180723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EB5C1-5079-4BC3-8F94-3A2542B62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11</Pages>
  <Words>680</Words>
  <Characters>3880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kj.madhan007@gmail.com</dc:creator>
  <cp:keywords/>
  <dc:description/>
  <cp:lastModifiedBy>kj.madhan007@gmail.com</cp:lastModifiedBy>
  <cp:revision>5</cp:revision>
  <dcterms:created xsi:type="dcterms:W3CDTF">2025-05-27T02:57:00Z</dcterms:created>
  <dcterms:modified xsi:type="dcterms:W3CDTF">2025-05-27T03:21:00Z</dcterms:modified>
</cp:coreProperties>
</file>