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03A2B" w14:textId="35D2B6F7" w:rsidR="0066246B" w:rsidRDefault="00ED7E0B">
      <w:pPr>
        <w:pBdr>
          <w:bottom w:val="single" w:sz="6" w:space="1" w:color="auto"/>
        </w:pBdr>
        <w:rPr>
          <w:rFonts w:ascii="Britannic Bold" w:hAnsi="Britannic Bold"/>
          <w:sz w:val="72"/>
          <w:szCs w:val="144"/>
          <w:lang w:val="en-US"/>
        </w:rPr>
      </w:pPr>
      <w:r w:rsidRPr="00ED7E0B">
        <w:rPr>
          <w:rFonts w:ascii="Britannic Bold" w:hAnsi="Britannic Bold"/>
          <w:sz w:val="72"/>
          <w:szCs w:val="144"/>
          <w:lang w:val="en-US"/>
        </w:rPr>
        <w:t>PROBLEM STATEMENT</w:t>
      </w:r>
    </w:p>
    <w:p w14:paraId="6645D443" w14:textId="77777777" w:rsidR="00ED7E0B" w:rsidRDefault="00ED7E0B">
      <w:pPr>
        <w:rPr>
          <w:rFonts w:ascii="Britannic Bold" w:hAnsi="Britannic Bold"/>
          <w:sz w:val="72"/>
          <w:szCs w:val="144"/>
          <w:lang w:val="en-US"/>
        </w:rPr>
      </w:pPr>
    </w:p>
    <w:p w14:paraId="61E6D81A" w14:textId="77777777" w:rsidR="00ED7E0B" w:rsidRDefault="00ED7E0B">
      <w:pPr>
        <w:rPr>
          <w:rFonts w:ascii="Britannic Bold" w:hAnsi="Britannic Bold"/>
          <w:sz w:val="72"/>
          <w:szCs w:val="144"/>
          <w:lang w:val="en-US"/>
        </w:rPr>
      </w:pPr>
    </w:p>
    <w:p w14:paraId="61587084" w14:textId="77777777" w:rsidR="00ED7E0B" w:rsidRDefault="00ED7E0B">
      <w:pPr>
        <w:rPr>
          <w:rFonts w:ascii="Britannic Bold" w:hAnsi="Britannic Bold"/>
          <w:sz w:val="72"/>
          <w:szCs w:val="144"/>
          <w:lang w:val="en-US"/>
        </w:rPr>
      </w:pPr>
    </w:p>
    <w:p w14:paraId="19B20BE6" w14:textId="77777777" w:rsidR="00ED7E0B" w:rsidRDefault="00ED7E0B">
      <w:pPr>
        <w:rPr>
          <w:rFonts w:ascii="Britannic Bold" w:hAnsi="Britannic Bold"/>
          <w:sz w:val="72"/>
          <w:szCs w:val="144"/>
          <w:lang w:val="en-US"/>
        </w:rPr>
      </w:pPr>
    </w:p>
    <w:p w14:paraId="53255C6B" w14:textId="77777777" w:rsidR="00ED7E0B" w:rsidRDefault="00ED7E0B">
      <w:pPr>
        <w:rPr>
          <w:rFonts w:ascii="Britannic Bold" w:hAnsi="Britannic Bold"/>
          <w:sz w:val="72"/>
          <w:szCs w:val="144"/>
          <w:lang w:val="en-US"/>
        </w:rPr>
      </w:pPr>
    </w:p>
    <w:p w14:paraId="3F456FDC" w14:textId="77777777" w:rsidR="00ED7E0B" w:rsidRDefault="00ED7E0B">
      <w:pPr>
        <w:rPr>
          <w:rFonts w:ascii="Britannic Bold" w:hAnsi="Britannic Bold"/>
          <w:sz w:val="72"/>
          <w:szCs w:val="144"/>
          <w:lang w:val="en-US"/>
        </w:rPr>
      </w:pPr>
    </w:p>
    <w:p w14:paraId="079CF1EA" w14:textId="77777777" w:rsidR="00ED7E0B" w:rsidRDefault="00ED7E0B">
      <w:pPr>
        <w:rPr>
          <w:rFonts w:ascii="Britannic Bold" w:hAnsi="Britannic Bold"/>
          <w:sz w:val="72"/>
          <w:szCs w:val="144"/>
          <w:lang w:val="en-US"/>
        </w:rPr>
      </w:pPr>
    </w:p>
    <w:p w14:paraId="3A4D4CFF" w14:textId="77777777" w:rsidR="00ED7E0B" w:rsidRDefault="00ED7E0B">
      <w:pPr>
        <w:rPr>
          <w:rFonts w:ascii="Britannic Bold" w:hAnsi="Britannic Bold"/>
          <w:sz w:val="72"/>
          <w:szCs w:val="144"/>
          <w:lang w:val="en-US"/>
        </w:rPr>
      </w:pPr>
    </w:p>
    <w:p w14:paraId="1968FD92" w14:textId="77777777" w:rsidR="00ED7E0B" w:rsidRDefault="00ED7E0B">
      <w:pPr>
        <w:rPr>
          <w:rFonts w:ascii="Britannic Bold" w:hAnsi="Britannic Bold"/>
          <w:sz w:val="72"/>
          <w:szCs w:val="144"/>
          <w:lang w:val="en-US"/>
        </w:rPr>
      </w:pPr>
    </w:p>
    <w:p w14:paraId="51110BF0" w14:textId="77777777" w:rsidR="00ED7E0B" w:rsidRDefault="00ED7E0B">
      <w:pPr>
        <w:rPr>
          <w:rFonts w:ascii="Britannic Bold" w:hAnsi="Britannic Bold"/>
          <w:sz w:val="72"/>
          <w:szCs w:val="144"/>
          <w:lang w:val="en-US"/>
        </w:rPr>
      </w:pPr>
    </w:p>
    <w:p w14:paraId="29BE0052" w14:textId="77777777" w:rsidR="00ED7E0B" w:rsidRDefault="00ED7E0B">
      <w:pPr>
        <w:rPr>
          <w:rFonts w:ascii="Britannic Bold" w:hAnsi="Britannic Bold"/>
          <w:sz w:val="72"/>
          <w:szCs w:val="144"/>
          <w:lang w:val="en-US"/>
        </w:rPr>
      </w:pPr>
    </w:p>
    <w:p w14:paraId="3ACEE75A" w14:textId="77777777" w:rsidR="00ED7E0B" w:rsidRDefault="00ED7E0B">
      <w:pPr>
        <w:rPr>
          <w:rFonts w:ascii="Britannic Bold" w:hAnsi="Britannic Bold"/>
          <w:sz w:val="72"/>
          <w:szCs w:val="144"/>
          <w:lang w:val="en-US"/>
        </w:rPr>
      </w:pPr>
    </w:p>
    <w:p w14:paraId="6B5FD5BE" w14:textId="77777777" w:rsidR="00ED7E0B" w:rsidRDefault="00ED7E0B">
      <w:pPr>
        <w:rPr>
          <w:rFonts w:ascii="Britannic Bold" w:hAnsi="Britannic Bold"/>
          <w:sz w:val="24"/>
          <w:szCs w:val="32"/>
          <w:lang w:val="en-US"/>
        </w:rPr>
      </w:pPr>
    </w:p>
    <w:p w14:paraId="0FFD5F0C" w14:textId="77777777" w:rsidR="00ED7E0B" w:rsidRPr="00ED7E0B" w:rsidRDefault="00ED7E0B" w:rsidP="00ED7E0B">
      <w:pPr>
        <w:rPr>
          <w:rFonts w:cstheme="minorHAnsi"/>
          <w:sz w:val="24"/>
          <w:szCs w:val="32"/>
        </w:rPr>
      </w:pPr>
      <w:r w:rsidRPr="00ED7E0B">
        <w:rPr>
          <w:rFonts w:cstheme="minorHAnsi"/>
          <w:sz w:val="24"/>
          <w:szCs w:val="32"/>
        </w:rPr>
        <w:lastRenderedPageBreak/>
        <w:t xml:space="preserve">With the increasing use of QR codes in daily life for accessing websites, making payments, and sharing information, users often scan them without verifying the content they point to. This creates a significant </w:t>
      </w:r>
      <w:r w:rsidRPr="00ED7E0B">
        <w:rPr>
          <w:rFonts w:cstheme="minorHAnsi"/>
          <w:b/>
          <w:bCs/>
          <w:sz w:val="24"/>
          <w:szCs w:val="32"/>
        </w:rPr>
        <w:t>security risk</w:t>
      </w:r>
      <w:r w:rsidRPr="00ED7E0B">
        <w:rPr>
          <w:rFonts w:cstheme="minorHAnsi"/>
          <w:sz w:val="24"/>
          <w:szCs w:val="32"/>
        </w:rPr>
        <w:t xml:space="preserve">, as QR codes can easily </w:t>
      </w:r>
      <w:r w:rsidRPr="00ED7E0B">
        <w:rPr>
          <w:rFonts w:cstheme="minorHAnsi"/>
          <w:b/>
          <w:bCs/>
          <w:sz w:val="24"/>
          <w:szCs w:val="32"/>
        </w:rPr>
        <w:t>embed malicious URLs</w:t>
      </w:r>
      <w:r w:rsidRPr="00ED7E0B">
        <w:rPr>
          <w:rFonts w:cstheme="minorHAnsi"/>
          <w:sz w:val="24"/>
          <w:szCs w:val="32"/>
        </w:rPr>
        <w:t xml:space="preserve"> that lead to phishing sites or download harmful software.</w:t>
      </w:r>
    </w:p>
    <w:p w14:paraId="06340AA2" w14:textId="77777777" w:rsidR="00ED7E0B" w:rsidRPr="00ED7E0B" w:rsidRDefault="00ED7E0B" w:rsidP="00ED7E0B">
      <w:pPr>
        <w:rPr>
          <w:rFonts w:cstheme="minorHAnsi"/>
          <w:sz w:val="24"/>
          <w:szCs w:val="32"/>
        </w:rPr>
      </w:pPr>
      <w:r w:rsidRPr="00ED7E0B">
        <w:rPr>
          <w:rFonts w:cstheme="minorHAnsi"/>
          <w:sz w:val="24"/>
          <w:szCs w:val="32"/>
        </w:rPr>
        <w:t xml:space="preserve">Currently, most devices </w:t>
      </w:r>
      <w:r w:rsidRPr="00ED7E0B">
        <w:rPr>
          <w:rFonts w:cstheme="minorHAnsi"/>
          <w:b/>
          <w:bCs/>
          <w:sz w:val="24"/>
          <w:szCs w:val="32"/>
        </w:rPr>
        <w:t>automatically open the encoded link</w:t>
      </w:r>
      <w:r w:rsidRPr="00ED7E0B">
        <w:rPr>
          <w:rFonts w:cstheme="minorHAnsi"/>
          <w:sz w:val="24"/>
          <w:szCs w:val="32"/>
        </w:rPr>
        <w:t xml:space="preserve"> after scanning a QR code, without providing any intermediate safety checks. While there are tools to verify URLs manually, there is </w:t>
      </w:r>
      <w:r w:rsidRPr="00ED7E0B">
        <w:rPr>
          <w:rFonts w:cstheme="minorHAnsi"/>
          <w:b/>
          <w:bCs/>
          <w:sz w:val="24"/>
          <w:szCs w:val="32"/>
        </w:rPr>
        <w:t>no widely available solution</w:t>
      </w:r>
      <w:r w:rsidRPr="00ED7E0B">
        <w:rPr>
          <w:rFonts w:cstheme="minorHAnsi"/>
          <w:sz w:val="24"/>
          <w:szCs w:val="32"/>
        </w:rPr>
        <w:t xml:space="preserve"> that allows users to </w:t>
      </w:r>
      <w:r w:rsidRPr="00ED7E0B">
        <w:rPr>
          <w:rFonts w:cstheme="minorHAnsi"/>
          <w:b/>
          <w:bCs/>
          <w:sz w:val="24"/>
          <w:szCs w:val="32"/>
        </w:rPr>
        <w:t>scan a QR code and check the safety of the embedded URL before visiting it</w:t>
      </w:r>
      <w:r w:rsidRPr="00ED7E0B">
        <w:rPr>
          <w:rFonts w:cstheme="minorHAnsi"/>
          <w:sz w:val="24"/>
          <w:szCs w:val="32"/>
        </w:rPr>
        <w:t>.</w:t>
      </w:r>
    </w:p>
    <w:p w14:paraId="15888FF8" w14:textId="77777777" w:rsidR="00ED7E0B" w:rsidRPr="00ED7E0B" w:rsidRDefault="00ED7E0B" w:rsidP="00ED7E0B">
      <w:pPr>
        <w:rPr>
          <w:rFonts w:cstheme="minorHAnsi"/>
          <w:sz w:val="24"/>
          <w:szCs w:val="32"/>
        </w:rPr>
      </w:pPr>
      <w:r w:rsidRPr="00ED7E0B">
        <w:rPr>
          <w:rFonts w:cstheme="minorHAnsi"/>
          <w:sz w:val="24"/>
          <w:szCs w:val="32"/>
        </w:rPr>
        <w:t xml:space="preserve">This project aims to solve that problem by building a web-based application that enables users to scan QR codes, </w:t>
      </w:r>
      <w:r w:rsidRPr="00ED7E0B">
        <w:rPr>
          <w:rFonts w:cstheme="minorHAnsi"/>
          <w:b/>
          <w:bCs/>
          <w:sz w:val="24"/>
          <w:szCs w:val="32"/>
        </w:rPr>
        <w:t>view the embedded URL</w:t>
      </w:r>
      <w:r w:rsidRPr="00ED7E0B">
        <w:rPr>
          <w:rFonts w:cstheme="minorHAnsi"/>
          <w:sz w:val="24"/>
          <w:szCs w:val="32"/>
        </w:rPr>
        <w:t xml:space="preserve">, and verify its </w:t>
      </w:r>
      <w:r w:rsidRPr="00ED7E0B">
        <w:rPr>
          <w:rFonts w:cstheme="minorHAnsi"/>
          <w:b/>
          <w:bCs/>
          <w:sz w:val="24"/>
          <w:szCs w:val="32"/>
        </w:rPr>
        <w:t>safety using trusted external services</w:t>
      </w:r>
      <w:r w:rsidRPr="00ED7E0B">
        <w:rPr>
          <w:rFonts w:cstheme="minorHAnsi"/>
          <w:sz w:val="24"/>
          <w:szCs w:val="32"/>
        </w:rPr>
        <w:t xml:space="preserve">, </w:t>
      </w:r>
      <w:r w:rsidRPr="00ED7E0B">
        <w:rPr>
          <w:rFonts w:cstheme="minorHAnsi"/>
          <w:b/>
          <w:bCs/>
          <w:sz w:val="24"/>
          <w:szCs w:val="32"/>
        </w:rPr>
        <w:t>before</w:t>
      </w:r>
      <w:r w:rsidRPr="00ED7E0B">
        <w:rPr>
          <w:rFonts w:cstheme="minorHAnsi"/>
          <w:sz w:val="24"/>
          <w:szCs w:val="32"/>
        </w:rPr>
        <w:t xml:space="preserve"> deciding whether or not to proceed.</w:t>
      </w:r>
    </w:p>
    <w:p w14:paraId="19D83D9D" w14:textId="77777777" w:rsidR="00ED7E0B" w:rsidRDefault="00ED7E0B">
      <w:pPr>
        <w:rPr>
          <w:rFonts w:cstheme="minorHAnsi"/>
          <w:sz w:val="24"/>
          <w:szCs w:val="32"/>
          <w:lang w:val="en-US"/>
        </w:rPr>
      </w:pPr>
    </w:p>
    <w:p w14:paraId="44666743" w14:textId="77777777" w:rsidR="00ED7E0B" w:rsidRDefault="00ED7E0B">
      <w:pPr>
        <w:rPr>
          <w:rFonts w:cstheme="minorHAnsi"/>
          <w:sz w:val="24"/>
          <w:szCs w:val="32"/>
          <w:lang w:val="en-US"/>
        </w:rPr>
      </w:pPr>
    </w:p>
    <w:p w14:paraId="7EA03589" w14:textId="77777777" w:rsidR="00ED7E0B" w:rsidRDefault="00ED7E0B">
      <w:pPr>
        <w:rPr>
          <w:rFonts w:cstheme="minorHAnsi"/>
          <w:sz w:val="24"/>
          <w:szCs w:val="32"/>
          <w:lang w:val="en-US"/>
        </w:rPr>
      </w:pPr>
    </w:p>
    <w:p w14:paraId="2ED34484" w14:textId="77777777" w:rsidR="00ED7E0B" w:rsidRDefault="00ED7E0B">
      <w:pPr>
        <w:pBdr>
          <w:bottom w:val="single" w:sz="6" w:space="1" w:color="auto"/>
        </w:pBdr>
        <w:rPr>
          <w:rFonts w:cstheme="minorHAnsi"/>
          <w:sz w:val="24"/>
          <w:szCs w:val="32"/>
          <w:lang w:val="en-US"/>
        </w:rPr>
      </w:pPr>
    </w:p>
    <w:p w14:paraId="31C6446B" w14:textId="326A3C3E" w:rsidR="00ED7E0B" w:rsidRPr="00ED7E0B" w:rsidRDefault="00ED7E0B">
      <w:pPr>
        <w:rPr>
          <w:rFonts w:ascii="Britannic Bold" w:hAnsi="Britannic Bold" w:cstheme="minorHAnsi"/>
          <w:sz w:val="36"/>
          <w:szCs w:val="44"/>
          <w:lang w:val="en-US"/>
        </w:rPr>
      </w:pPr>
      <w:r>
        <w:rPr>
          <w:rFonts w:ascii="Britannic Bold" w:hAnsi="Britannic Bold" w:cstheme="minorHAnsi"/>
          <w:sz w:val="36"/>
          <w:szCs w:val="44"/>
          <w:lang w:val="en-US"/>
        </w:rPr>
        <w:t>END</w:t>
      </w:r>
    </w:p>
    <w:sectPr w:rsidR="00ED7E0B" w:rsidRPr="00ED7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28"/>
    <w:rsid w:val="00446428"/>
    <w:rsid w:val="00523F87"/>
    <w:rsid w:val="0066246B"/>
    <w:rsid w:val="00C35FC9"/>
    <w:rsid w:val="00C93E79"/>
    <w:rsid w:val="00CD0145"/>
    <w:rsid w:val="00ED7E0B"/>
    <w:rsid w:val="00EF0B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A132"/>
  <w15:chartTrackingRefBased/>
  <w15:docId w15:val="{0DE0F3A9-12B4-4FFF-907D-6121A3E2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42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4642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4642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46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42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4642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4642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46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428"/>
    <w:rPr>
      <w:rFonts w:eastAsiaTheme="majorEastAsia" w:cstheme="majorBidi"/>
      <w:color w:val="272727" w:themeColor="text1" w:themeTint="D8"/>
    </w:rPr>
  </w:style>
  <w:style w:type="paragraph" w:styleId="Title">
    <w:name w:val="Title"/>
    <w:basedOn w:val="Normal"/>
    <w:next w:val="Normal"/>
    <w:link w:val="TitleChar"/>
    <w:uiPriority w:val="10"/>
    <w:qFormat/>
    <w:rsid w:val="0044642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4642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4642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4642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46428"/>
    <w:pPr>
      <w:spacing w:before="160"/>
      <w:jc w:val="center"/>
    </w:pPr>
    <w:rPr>
      <w:i/>
      <w:iCs/>
      <w:color w:val="404040" w:themeColor="text1" w:themeTint="BF"/>
    </w:rPr>
  </w:style>
  <w:style w:type="character" w:customStyle="1" w:styleId="QuoteChar">
    <w:name w:val="Quote Char"/>
    <w:basedOn w:val="DefaultParagraphFont"/>
    <w:link w:val="Quote"/>
    <w:uiPriority w:val="29"/>
    <w:rsid w:val="00446428"/>
    <w:rPr>
      <w:i/>
      <w:iCs/>
      <w:color w:val="404040" w:themeColor="text1" w:themeTint="BF"/>
    </w:rPr>
  </w:style>
  <w:style w:type="paragraph" w:styleId="ListParagraph">
    <w:name w:val="List Paragraph"/>
    <w:basedOn w:val="Normal"/>
    <w:uiPriority w:val="34"/>
    <w:qFormat/>
    <w:rsid w:val="00446428"/>
    <w:pPr>
      <w:ind w:left="720"/>
      <w:contextualSpacing/>
    </w:pPr>
  </w:style>
  <w:style w:type="character" w:styleId="IntenseEmphasis">
    <w:name w:val="Intense Emphasis"/>
    <w:basedOn w:val="DefaultParagraphFont"/>
    <w:uiPriority w:val="21"/>
    <w:qFormat/>
    <w:rsid w:val="00446428"/>
    <w:rPr>
      <w:i/>
      <w:iCs/>
      <w:color w:val="2F5496" w:themeColor="accent1" w:themeShade="BF"/>
    </w:rPr>
  </w:style>
  <w:style w:type="paragraph" w:styleId="IntenseQuote">
    <w:name w:val="Intense Quote"/>
    <w:basedOn w:val="Normal"/>
    <w:next w:val="Normal"/>
    <w:link w:val="IntenseQuoteChar"/>
    <w:uiPriority w:val="30"/>
    <w:qFormat/>
    <w:rsid w:val="00446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428"/>
    <w:rPr>
      <w:i/>
      <w:iCs/>
      <w:color w:val="2F5496" w:themeColor="accent1" w:themeShade="BF"/>
    </w:rPr>
  </w:style>
  <w:style w:type="character" w:styleId="IntenseReference">
    <w:name w:val="Intense Reference"/>
    <w:basedOn w:val="DefaultParagraphFont"/>
    <w:uiPriority w:val="32"/>
    <w:qFormat/>
    <w:rsid w:val="004464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00651">
      <w:bodyDiv w:val="1"/>
      <w:marLeft w:val="0"/>
      <w:marRight w:val="0"/>
      <w:marTop w:val="0"/>
      <w:marBottom w:val="0"/>
      <w:divBdr>
        <w:top w:val="none" w:sz="0" w:space="0" w:color="auto"/>
        <w:left w:val="none" w:sz="0" w:space="0" w:color="auto"/>
        <w:bottom w:val="none" w:sz="0" w:space="0" w:color="auto"/>
        <w:right w:val="none" w:sz="0" w:space="0" w:color="auto"/>
      </w:divBdr>
    </w:div>
    <w:div w:id="214619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kj.madhan007@gmail.com</dc:creator>
  <cp:keywords/>
  <dc:description/>
  <cp:lastModifiedBy>kj.madhan007@gmail.com</cp:lastModifiedBy>
  <cp:revision>2</cp:revision>
  <dcterms:created xsi:type="dcterms:W3CDTF">2025-06-03T13:39:00Z</dcterms:created>
  <dcterms:modified xsi:type="dcterms:W3CDTF">2025-06-03T13:41:00Z</dcterms:modified>
</cp:coreProperties>
</file>