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B12" w:rsidRDefault="008A0B12" w:rsidP="00EE19F4">
      <w:pPr>
        <w:pStyle w:val="Title"/>
      </w:pPr>
    </w:p>
    <w:p w:rsidR="008A0B12" w:rsidRDefault="008A0B12" w:rsidP="00EE19F4">
      <w:pPr>
        <w:pStyle w:val="Title"/>
      </w:pPr>
    </w:p>
    <w:p w:rsidR="00004AB4" w:rsidRDefault="00EE19F4" w:rsidP="00EE19F4">
      <w:pPr>
        <w:pStyle w:val="Title"/>
      </w:pPr>
      <w:r>
        <w:t xml:space="preserve">2013 PAGE XML </w:t>
      </w:r>
      <w:r w:rsidR="008A0B12">
        <w:t>Format</w:t>
      </w:r>
      <w:r>
        <w:t xml:space="preserve"> Update</w:t>
      </w:r>
    </w:p>
    <w:p w:rsidR="00EE19F4" w:rsidRDefault="00EE19F4" w:rsidP="00EE19F4">
      <w:pPr>
        <w:pStyle w:val="Subtitle"/>
      </w:pPr>
      <w:r>
        <w:t>What you need to know</w:t>
      </w:r>
    </w:p>
    <w:p w:rsidR="00EE19F4" w:rsidRDefault="00EE19F4"/>
    <w:p w:rsidR="00EE19F4" w:rsidRDefault="00EE19F4"/>
    <w:p w:rsidR="00EE19F4" w:rsidRDefault="00EE19F4"/>
    <w:p w:rsidR="008A0B12" w:rsidRDefault="008A0B12"/>
    <w:p w:rsidR="008A0B12" w:rsidRDefault="008A0B12"/>
    <w:sdt>
      <w:sdtPr>
        <w:rPr>
          <w:rFonts w:asciiTheme="minorHAnsi" w:eastAsiaTheme="minorHAnsi" w:hAnsiTheme="minorHAnsi" w:cstheme="minorBidi"/>
          <w:b w:val="0"/>
          <w:bCs w:val="0"/>
          <w:color w:val="auto"/>
          <w:sz w:val="22"/>
          <w:szCs w:val="22"/>
          <w:lang w:val="en-GB"/>
        </w:rPr>
        <w:id w:val="352754391"/>
        <w:docPartObj>
          <w:docPartGallery w:val="Table of Contents"/>
          <w:docPartUnique/>
        </w:docPartObj>
      </w:sdtPr>
      <w:sdtEndPr/>
      <w:sdtContent>
        <w:p w:rsidR="00691061" w:rsidRDefault="00691061">
          <w:pPr>
            <w:pStyle w:val="TOCHeading"/>
          </w:pPr>
          <w:r>
            <w:t>Contents</w:t>
          </w:r>
        </w:p>
        <w:p w:rsidR="008A0B12" w:rsidRDefault="006910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0126171" w:history="1">
            <w:r w:rsidR="008A0B12" w:rsidRPr="00EE0D54">
              <w:rPr>
                <w:rStyle w:val="Hyperlink"/>
                <w:noProof/>
              </w:rPr>
              <w:t>What is PAGE?</w:t>
            </w:r>
            <w:r w:rsidR="008A0B12">
              <w:rPr>
                <w:noProof/>
                <w:webHidden/>
              </w:rPr>
              <w:tab/>
            </w:r>
            <w:r w:rsidR="008A0B12">
              <w:rPr>
                <w:noProof/>
                <w:webHidden/>
              </w:rPr>
              <w:fldChar w:fldCharType="begin"/>
            </w:r>
            <w:r w:rsidR="008A0B12">
              <w:rPr>
                <w:noProof/>
                <w:webHidden/>
              </w:rPr>
              <w:instrText xml:space="preserve"> PAGEREF _Toc370126171 \h </w:instrText>
            </w:r>
            <w:r w:rsidR="008A0B12">
              <w:rPr>
                <w:noProof/>
                <w:webHidden/>
              </w:rPr>
            </w:r>
            <w:r w:rsidR="008A0B12">
              <w:rPr>
                <w:noProof/>
                <w:webHidden/>
              </w:rPr>
              <w:fldChar w:fldCharType="separate"/>
            </w:r>
            <w:r w:rsidR="007B597C">
              <w:rPr>
                <w:noProof/>
                <w:webHidden/>
              </w:rPr>
              <w:t>2</w:t>
            </w:r>
            <w:r w:rsidR="008A0B12">
              <w:rPr>
                <w:noProof/>
                <w:webHidden/>
              </w:rPr>
              <w:fldChar w:fldCharType="end"/>
            </w:r>
          </w:hyperlink>
        </w:p>
        <w:p w:rsidR="008A0B12" w:rsidRDefault="007B597C">
          <w:pPr>
            <w:pStyle w:val="TOC1"/>
            <w:tabs>
              <w:tab w:val="right" w:leader="dot" w:pos="9016"/>
            </w:tabs>
            <w:rPr>
              <w:rFonts w:eastAsiaTheme="minorEastAsia"/>
              <w:noProof/>
              <w:lang w:eastAsia="en-GB"/>
            </w:rPr>
          </w:pPr>
          <w:hyperlink w:anchor="_Toc370126172" w:history="1">
            <w:r w:rsidR="008A0B12" w:rsidRPr="00EE0D54">
              <w:rPr>
                <w:rStyle w:val="Hyperlink"/>
                <w:noProof/>
              </w:rPr>
              <w:t>What has changed?</w:t>
            </w:r>
            <w:r w:rsidR="008A0B12">
              <w:rPr>
                <w:noProof/>
                <w:webHidden/>
              </w:rPr>
              <w:tab/>
            </w:r>
            <w:r w:rsidR="008A0B12">
              <w:rPr>
                <w:noProof/>
                <w:webHidden/>
              </w:rPr>
              <w:fldChar w:fldCharType="begin"/>
            </w:r>
            <w:r w:rsidR="008A0B12">
              <w:rPr>
                <w:noProof/>
                <w:webHidden/>
              </w:rPr>
              <w:instrText xml:space="preserve"> PAGEREF _Toc370126172 \h </w:instrText>
            </w:r>
            <w:r w:rsidR="008A0B12">
              <w:rPr>
                <w:noProof/>
                <w:webHidden/>
              </w:rPr>
            </w:r>
            <w:r w:rsidR="008A0B12">
              <w:rPr>
                <w:noProof/>
                <w:webHidden/>
              </w:rPr>
              <w:fldChar w:fldCharType="separate"/>
            </w:r>
            <w:r>
              <w:rPr>
                <w:noProof/>
                <w:webHidden/>
              </w:rPr>
              <w:t>2</w:t>
            </w:r>
            <w:r w:rsidR="008A0B12">
              <w:rPr>
                <w:noProof/>
                <w:webHidden/>
              </w:rPr>
              <w:fldChar w:fldCharType="end"/>
            </w:r>
          </w:hyperlink>
        </w:p>
        <w:p w:rsidR="008A0B12" w:rsidRDefault="007B597C">
          <w:pPr>
            <w:pStyle w:val="TOC2"/>
            <w:tabs>
              <w:tab w:val="right" w:leader="dot" w:pos="9016"/>
            </w:tabs>
            <w:rPr>
              <w:rFonts w:eastAsiaTheme="minorEastAsia"/>
              <w:noProof/>
              <w:lang w:eastAsia="en-GB"/>
            </w:rPr>
          </w:pPr>
          <w:hyperlink w:anchor="_Toc370126173" w:history="1">
            <w:r w:rsidR="008A0B12" w:rsidRPr="00EE0D54">
              <w:rPr>
                <w:rStyle w:val="Hyperlink"/>
                <w:noProof/>
              </w:rPr>
              <w:t>More compact</w:t>
            </w:r>
            <w:r w:rsidR="008A0B12">
              <w:rPr>
                <w:noProof/>
                <w:webHidden/>
              </w:rPr>
              <w:tab/>
            </w:r>
            <w:r w:rsidR="008A0B12">
              <w:rPr>
                <w:noProof/>
                <w:webHidden/>
              </w:rPr>
              <w:fldChar w:fldCharType="begin"/>
            </w:r>
            <w:r w:rsidR="008A0B12">
              <w:rPr>
                <w:noProof/>
                <w:webHidden/>
              </w:rPr>
              <w:instrText xml:space="preserve"> PAGEREF _Toc370126173 \h </w:instrText>
            </w:r>
            <w:r w:rsidR="008A0B12">
              <w:rPr>
                <w:noProof/>
                <w:webHidden/>
              </w:rPr>
            </w:r>
            <w:r w:rsidR="008A0B12">
              <w:rPr>
                <w:noProof/>
                <w:webHidden/>
              </w:rPr>
              <w:fldChar w:fldCharType="separate"/>
            </w:r>
            <w:r>
              <w:rPr>
                <w:noProof/>
                <w:webHidden/>
              </w:rPr>
              <w:t>2</w:t>
            </w:r>
            <w:r w:rsidR="008A0B12">
              <w:rPr>
                <w:noProof/>
                <w:webHidden/>
              </w:rPr>
              <w:fldChar w:fldCharType="end"/>
            </w:r>
          </w:hyperlink>
        </w:p>
        <w:p w:rsidR="008A0B12" w:rsidRDefault="007B597C">
          <w:pPr>
            <w:pStyle w:val="TOC2"/>
            <w:tabs>
              <w:tab w:val="right" w:leader="dot" w:pos="9016"/>
            </w:tabs>
            <w:rPr>
              <w:rFonts w:eastAsiaTheme="minorEastAsia"/>
              <w:noProof/>
              <w:lang w:eastAsia="en-GB"/>
            </w:rPr>
          </w:pPr>
          <w:hyperlink w:anchor="_Toc370126174" w:history="1">
            <w:r w:rsidR="008A0B12" w:rsidRPr="00EE0D54">
              <w:rPr>
                <w:rStyle w:val="Hyperlink"/>
                <w:noProof/>
              </w:rPr>
              <w:t>More robust</w:t>
            </w:r>
            <w:r w:rsidR="008A0B12">
              <w:rPr>
                <w:noProof/>
                <w:webHidden/>
              </w:rPr>
              <w:tab/>
            </w:r>
            <w:r w:rsidR="008A0B12">
              <w:rPr>
                <w:noProof/>
                <w:webHidden/>
              </w:rPr>
              <w:fldChar w:fldCharType="begin"/>
            </w:r>
            <w:r w:rsidR="008A0B12">
              <w:rPr>
                <w:noProof/>
                <w:webHidden/>
              </w:rPr>
              <w:instrText xml:space="preserve"> PAGEREF _Toc370126174 \h </w:instrText>
            </w:r>
            <w:r w:rsidR="008A0B12">
              <w:rPr>
                <w:noProof/>
                <w:webHidden/>
              </w:rPr>
            </w:r>
            <w:r w:rsidR="008A0B12">
              <w:rPr>
                <w:noProof/>
                <w:webHidden/>
              </w:rPr>
              <w:fldChar w:fldCharType="separate"/>
            </w:r>
            <w:r>
              <w:rPr>
                <w:noProof/>
                <w:webHidden/>
              </w:rPr>
              <w:t>2</w:t>
            </w:r>
            <w:r w:rsidR="008A0B12">
              <w:rPr>
                <w:noProof/>
                <w:webHidden/>
              </w:rPr>
              <w:fldChar w:fldCharType="end"/>
            </w:r>
          </w:hyperlink>
        </w:p>
        <w:p w:rsidR="008A0B12" w:rsidRDefault="007B597C">
          <w:pPr>
            <w:pStyle w:val="TOC2"/>
            <w:tabs>
              <w:tab w:val="right" w:leader="dot" w:pos="9016"/>
            </w:tabs>
            <w:rPr>
              <w:rFonts w:eastAsiaTheme="minorEastAsia"/>
              <w:noProof/>
              <w:lang w:eastAsia="en-GB"/>
            </w:rPr>
          </w:pPr>
          <w:hyperlink w:anchor="_Toc370126175" w:history="1">
            <w:r w:rsidR="008A0B12" w:rsidRPr="00EE0D54">
              <w:rPr>
                <w:rStyle w:val="Hyperlink"/>
                <w:noProof/>
              </w:rPr>
              <w:t>More features</w:t>
            </w:r>
            <w:r w:rsidR="008A0B12">
              <w:rPr>
                <w:noProof/>
                <w:webHidden/>
              </w:rPr>
              <w:tab/>
            </w:r>
            <w:r w:rsidR="008A0B12">
              <w:rPr>
                <w:noProof/>
                <w:webHidden/>
              </w:rPr>
              <w:fldChar w:fldCharType="begin"/>
            </w:r>
            <w:r w:rsidR="008A0B12">
              <w:rPr>
                <w:noProof/>
                <w:webHidden/>
              </w:rPr>
              <w:instrText xml:space="preserve"> PAGEREF _Toc370126175 \h </w:instrText>
            </w:r>
            <w:r w:rsidR="008A0B12">
              <w:rPr>
                <w:noProof/>
                <w:webHidden/>
              </w:rPr>
            </w:r>
            <w:r w:rsidR="008A0B12">
              <w:rPr>
                <w:noProof/>
                <w:webHidden/>
              </w:rPr>
              <w:fldChar w:fldCharType="separate"/>
            </w:r>
            <w:r>
              <w:rPr>
                <w:noProof/>
                <w:webHidden/>
              </w:rPr>
              <w:t>2</w:t>
            </w:r>
            <w:r w:rsidR="008A0B12">
              <w:rPr>
                <w:noProof/>
                <w:webHidden/>
              </w:rPr>
              <w:fldChar w:fldCharType="end"/>
            </w:r>
          </w:hyperlink>
        </w:p>
        <w:p w:rsidR="008A0B12" w:rsidRDefault="007B597C">
          <w:pPr>
            <w:pStyle w:val="TOC1"/>
            <w:tabs>
              <w:tab w:val="right" w:leader="dot" w:pos="9016"/>
            </w:tabs>
            <w:rPr>
              <w:rFonts w:eastAsiaTheme="minorEastAsia"/>
              <w:noProof/>
              <w:lang w:eastAsia="en-GB"/>
            </w:rPr>
          </w:pPr>
          <w:hyperlink w:anchor="_Toc370126176" w:history="1">
            <w:r w:rsidR="008A0B12" w:rsidRPr="00EE0D54">
              <w:rPr>
                <w:rStyle w:val="Hyperlink"/>
                <w:noProof/>
              </w:rPr>
              <w:t>What do I do with my document layout files in 2010 PAGE format?</w:t>
            </w:r>
            <w:r w:rsidR="008A0B12">
              <w:rPr>
                <w:noProof/>
                <w:webHidden/>
              </w:rPr>
              <w:tab/>
            </w:r>
            <w:r w:rsidR="008A0B12">
              <w:rPr>
                <w:noProof/>
                <w:webHidden/>
              </w:rPr>
              <w:fldChar w:fldCharType="begin"/>
            </w:r>
            <w:r w:rsidR="008A0B12">
              <w:rPr>
                <w:noProof/>
                <w:webHidden/>
              </w:rPr>
              <w:instrText xml:space="preserve"> PAGEREF _Toc370126176 \h </w:instrText>
            </w:r>
            <w:r w:rsidR="008A0B12">
              <w:rPr>
                <w:noProof/>
                <w:webHidden/>
              </w:rPr>
            </w:r>
            <w:r w:rsidR="008A0B12">
              <w:rPr>
                <w:noProof/>
                <w:webHidden/>
              </w:rPr>
              <w:fldChar w:fldCharType="separate"/>
            </w:r>
            <w:r>
              <w:rPr>
                <w:noProof/>
                <w:webHidden/>
              </w:rPr>
              <w:t>3</w:t>
            </w:r>
            <w:r w:rsidR="008A0B12">
              <w:rPr>
                <w:noProof/>
                <w:webHidden/>
              </w:rPr>
              <w:fldChar w:fldCharType="end"/>
            </w:r>
          </w:hyperlink>
        </w:p>
        <w:p w:rsidR="008A0B12" w:rsidRDefault="007B597C">
          <w:pPr>
            <w:pStyle w:val="TOC1"/>
            <w:tabs>
              <w:tab w:val="right" w:leader="dot" w:pos="9016"/>
            </w:tabs>
            <w:rPr>
              <w:rFonts w:eastAsiaTheme="minorEastAsia"/>
              <w:noProof/>
              <w:lang w:eastAsia="en-GB"/>
            </w:rPr>
          </w:pPr>
          <w:hyperlink w:anchor="_Toc370126177" w:history="1">
            <w:r w:rsidR="008A0B12" w:rsidRPr="00EE0D54">
              <w:rPr>
                <w:rStyle w:val="Hyperlink"/>
                <w:noProof/>
              </w:rPr>
              <w:t>Additional Information and Resources</w:t>
            </w:r>
            <w:r w:rsidR="008A0B12">
              <w:rPr>
                <w:noProof/>
                <w:webHidden/>
              </w:rPr>
              <w:tab/>
            </w:r>
            <w:r w:rsidR="008A0B12">
              <w:rPr>
                <w:noProof/>
                <w:webHidden/>
              </w:rPr>
              <w:fldChar w:fldCharType="begin"/>
            </w:r>
            <w:r w:rsidR="008A0B12">
              <w:rPr>
                <w:noProof/>
                <w:webHidden/>
              </w:rPr>
              <w:instrText xml:space="preserve"> PAGEREF _Toc370126177 \h </w:instrText>
            </w:r>
            <w:r w:rsidR="008A0B12">
              <w:rPr>
                <w:noProof/>
                <w:webHidden/>
              </w:rPr>
            </w:r>
            <w:r w:rsidR="008A0B12">
              <w:rPr>
                <w:noProof/>
                <w:webHidden/>
              </w:rPr>
              <w:fldChar w:fldCharType="separate"/>
            </w:r>
            <w:r>
              <w:rPr>
                <w:noProof/>
                <w:webHidden/>
              </w:rPr>
              <w:t>3</w:t>
            </w:r>
            <w:r w:rsidR="008A0B12">
              <w:rPr>
                <w:noProof/>
                <w:webHidden/>
              </w:rPr>
              <w:fldChar w:fldCharType="end"/>
            </w:r>
          </w:hyperlink>
        </w:p>
        <w:p w:rsidR="00691061" w:rsidRDefault="00691061">
          <w:r>
            <w:fldChar w:fldCharType="end"/>
          </w:r>
        </w:p>
      </w:sdtContent>
    </w:sdt>
    <w:p w:rsidR="00EE19F4" w:rsidRDefault="00EE19F4"/>
    <w:p w:rsidR="00EE19F4" w:rsidRDefault="00EE19F4"/>
    <w:p w:rsidR="00EE19F4" w:rsidRDefault="00EE19F4"/>
    <w:p w:rsidR="00EE19F4" w:rsidRDefault="00EE19F4"/>
    <w:p w:rsidR="00EE19F4" w:rsidRDefault="00EE19F4"/>
    <w:p w:rsidR="00EE19F4" w:rsidRDefault="00EE19F4"/>
    <w:p w:rsidR="00EE19F4" w:rsidRDefault="00EE19F4"/>
    <w:p w:rsidR="00EE19F4" w:rsidRDefault="00EE19F4"/>
    <w:p w:rsidR="00EE19F4" w:rsidRDefault="00EE19F4"/>
    <w:p w:rsidR="00EE19F4" w:rsidRDefault="00EE19F4"/>
    <w:p w:rsidR="00EE19F4" w:rsidRDefault="00EE19F4"/>
    <w:p w:rsidR="00EE19F4" w:rsidRDefault="00EE19F4"/>
    <w:p w:rsidR="00EE19F4" w:rsidRDefault="00EE19F4"/>
    <w:p w:rsidR="00EE19F4" w:rsidRDefault="007B597C" w:rsidP="00EE19F4">
      <w:pPr>
        <w:pStyle w:val="Subtitle"/>
      </w:pPr>
      <w:r>
        <w:fldChar w:fldCharType="begin"/>
      </w:r>
      <w:r>
        <w:instrText xml:space="preserve"> DATE \@ "dd MMMM yyyy" </w:instrText>
      </w:r>
      <w:r>
        <w:fldChar w:fldCharType="separate"/>
      </w:r>
      <w:r>
        <w:rPr>
          <w:noProof/>
        </w:rPr>
        <w:t>19 November 2013</w:t>
      </w:r>
      <w:r>
        <w:rPr>
          <w:noProof/>
        </w:rPr>
        <w:fldChar w:fldCharType="end"/>
      </w:r>
    </w:p>
    <w:p w:rsidR="00EE19F4" w:rsidRDefault="00EE19F4" w:rsidP="00EE19F4">
      <w:pPr>
        <w:pStyle w:val="Subtitle"/>
      </w:pPr>
      <w:r>
        <w:t>PRImA Research Lab</w:t>
      </w:r>
    </w:p>
    <w:p w:rsidR="00EE19F4" w:rsidRDefault="00EE19F4" w:rsidP="00EE19F4">
      <w:pPr>
        <w:pStyle w:val="Subtitle"/>
      </w:pPr>
      <w:r>
        <w:t>University of Salford</w:t>
      </w:r>
    </w:p>
    <w:p w:rsidR="00EE19F4" w:rsidRDefault="00EE19F4" w:rsidP="00EE19F4">
      <w:pPr>
        <w:pStyle w:val="Subtitle"/>
      </w:pPr>
      <w:r>
        <w:t>United Kingdom</w:t>
      </w:r>
    </w:p>
    <w:p w:rsidR="00DE5B1E" w:rsidRPr="00DE5B1E" w:rsidRDefault="00DE5B1E" w:rsidP="00DE5B1E">
      <w:pPr>
        <w:pStyle w:val="Subtitle"/>
      </w:pPr>
      <w:r>
        <w:t>www.primaresearch.org</w:t>
      </w:r>
    </w:p>
    <w:p w:rsidR="00EE19F4" w:rsidRDefault="00EE19F4" w:rsidP="00A07B17">
      <w:pPr>
        <w:pStyle w:val="Heading1"/>
      </w:pPr>
      <w:r>
        <w:br w:type="page"/>
      </w:r>
      <w:bookmarkStart w:id="0" w:name="_Toc370126171"/>
      <w:r w:rsidR="00A07B17">
        <w:lastRenderedPageBreak/>
        <w:t>What is PAGE?</w:t>
      </w:r>
      <w:bookmarkEnd w:id="0"/>
    </w:p>
    <w:p w:rsidR="00A07B17" w:rsidRDefault="00A07B17" w:rsidP="00A07B17">
      <w:r w:rsidRPr="00A07B17">
        <w:t xml:space="preserve">The PAGE (Page Analysis and Ground truth Elements) format framework incorporates several XML schemas representing the whole workflow of document analysis, including image enhancement, binarisation, geometrical correction, layout analysis, layout evaluation and OCR. </w:t>
      </w:r>
      <w:r>
        <w:t>This document focuses on the XML</w:t>
      </w:r>
      <w:r w:rsidRPr="00A07B17">
        <w:t xml:space="preserve"> schema for document layouts</w:t>
      </w:r>
      <w:r>
        <w:t>, which</w:t>
      </w:r>
      <w:r w:rsidRPr="00A07B17">
        <w:t xml:space="preserve"> allows for polygonal regions with various attributes (including text content), reading order, layers and more.</w:t>
      </w:r>
    </w:p>
    <w:p w:rsidR="00A07B17" w:rsidRDefault="00A07B17" w:rsidP="00A07B17"/>
    <w:p w:rsidR="00C67826" w:rsidRDefault="00C67826" w:rsidP="00A07B17">
      <w:r>
        <w:t xml:space="preserve">For more information see this publication: </w:t>
      </w:r>
      <w:hyperlink r:id="rId6" w:history="1">
        <w:r w:rsidRPr="00C67826">
          <w:rPr>
            <w:rStyle w:val="Hyperlink"/>
          </w:rPr>
          <w:t>www.primaresearch.org/publications/PAGE</w:t>
        </w:r>
      </w:hyperlink>
    </w:p>
    <w:p w:rsidR="00A07B17" w:rsidRDefault="00C67826" w:rsidP="00C67826">
      <w:pPr>
        <w:pStyle w:val="Heading1"/>
      </w:pPr>
      <w:bookmarkStart w:id="1" w:name="_Toc370126172"/>
      <w:r>
        <w:t>What has changed?</w:t>
      </w:r>
      <w:bookmarkEnd w:id="1"/>
    </w:p>
    <w:p w:rsidR="00C67826" w:rsidRDefault="00CA326C" w:rsidP="00CA326C">
      <w:pPr>
        <w:pStyle w:val="Heading2"/>
      </w:pPr>
      <w:bookmarkStart w:id="2" w:name="_Toc370126173"/>
      <w:r>
        <w:t>More compact</w:t>
      </w:r>
      <w:bookmarkEnd w:id="2"/>
    </w:p>
    <w:p w:rsidR="00CA326C" w:rsidRDefault="00CA326C" w:rsidP="00A07B17">
      <w:r>
        <w:t>In accordance with other major document layout formats we made the representation of polygons more compact. This leads to considerably smaller file sizes and shorter loading as well as writing times.</w:t>
      </w:r>
    </w:p>
    <w:p w:rsidR="00CA326C" w:rsidRDefault="00CA326C" w:rsidP="00CA326C">
      <w:pPr>
        <w:pStyle w:val="Heading2"/>
      </w:pPr>
      <w:bookmarkStart w:id="3" w:name="_Toc370126174"/>
      <w:r>
        <w:t>More robust</w:t>
      </w:r>
      <w:bookmarkEnd w:id="3"/>
    </w:p>
    <w:p w:rsidR="00CA326C" w:rsidRDefault="00CA326C" w:rsidP="00CA326C">
      <w:r>
        <w:t>The 2013 schema is stricter which, in combination with validation, makes PAGE XML and tools that use it more robust.</w:t>
      </w:r>
    </w:p>
    <w:p w:rsidR="00CA326C" w:rsidRDefault="00CA326C" w:rsidP="00CA326C">
      <w:pPr>
        <w:pStyle w:val="Heading2"/>
      </w:pPr>
      <w:bookmarkStart w:id="4" w:name="_Toc370126175"/>
      <w:r>
        <w:t>More features</w:t>
      </w:r>
      <w:bookmarkEnd w:id="4"/>
    </w:p>
    <w:p w:rsidR="00CA326C" w:rsidRDefault="000B5797" w:rsidP="00A07B17">
      <w:r>
        <w:t xml:space="preserve">Following table describes the most important new features. For a complete list see the </w:t>
      </w:r>
      <w:hyperlink r:id="rId7" w:history="1">
        <w:r w:rsidRPr="000B5797">
          <w:rPr>
            <w:rStyle w:val="Hyperlink"/>
          </w:rPr>
          <w:t>chang</w:t>
        </w:r>
        <w:r w:rsidRPr="000B5797">
          <w:rPr>
            <w:rStyle w:val="Hyperlink"/>
          </w:rPr>
          <w:t>e</w:t>
        </w:r>
        <w:r w:rsidRPr="000B5797">
          <w:rPr>
            <w:rStyle w:val="Hyperlink"/>
          </w:rPr>
          <w:t xml:space="preserve"> log</w:t>
        </w:r>
      </w:hyperlink>
      <w:r>
        <w:t>.</w:t>
      </w:r>
    </w:p>
    <w:p w:rsidR="000B5797" w:rsidRDefault="000B5797" w:rsidP="00A07B17"/>
    <w:tbl>
      <w:tblPr>
        <w:tblStyle w:val="TableGrid"/>
        <w:tblW w:w="0" w:type="auto"/>
        <w:tblInd w:w="250" w:type="dxa"/>
        <w:tblLook w:val="04A0" w:firstRow="1" w:lastRow="0" w:firstColumn="1" w:lastColumn="0" w:noHBand="0" w:noVBand="1"/>
      </w:tblPr>
      <w:tblGrid>
        <w:gridCol w:w="1841"/>
        <w:gridCol w:w="7151"/>
      </w:tblGrid>
      <w:tr w:rsidR="000B5797" w:rsidTr="00406E78">
        <w:tc>
          <w:tcPr>
            <w:tcW w:w="1843" w:type="dxa"/>
          </w:tcPr>
          <w:p w:rsidR="000B5797" w:rsidRDefault="0080383D" w:rsidP="00A07B17">
            <w:r>
              <w:t>Nested regions</w:t>
            </w:r>
          </w:p>
        </w:tc>
        <w:tc>
          <w:tcPr>
            <w:tcW w:w="7149" w:type="dxa"/>
          </w:tcPr>
          <w:p w:rsidR="000B5797" w:rsidRDefault="0080383D" w:rsidP="0080383D">
            <w:r>
              <w:t xml:space="preserve">All regions can now have nested sub-regions. Before this was limited to </w:t>
            </w:r>
            <w:proofErr w:type="spellStart"/>
            <w:r w:rsidRPr="0080383D">
              <w:rPr>
                <w:i/>
              </w:rPr>
              <w:t>FrameRegion</w:t>
            </w:r>
            <w:proofErr w:type="spellEnd"/>
            <w:r>
              <w:t xml:space="preserve"> elements. For instance, a table region can now have text and/or image regions for the table cells.</w:t>
            </w:r>
          </w:p>
          <w:p w:rsidR="0080383D" w:rsidRDefault="0080383D" w:rsidP="0080383D">
            <w:r>
              <w:t xml:space="preserve">Note that the </w:t>
            </w:r>
            <w:proofErr w:type="spellStart"/>
            <w:r w:rsidRPr="0080383D">
              <w:rPr>
                <w:i/>
              </w:rPr>
              <w:t>FrameRegion</w:t>
            </w:r>
            <w:proofErr w:type="spellEnd"/>
            <w:r>
              <w:t xml:space="preserve"> has been replaced by </w:t>
            </w:r>
            <w:proofErr w:type="spellStart"/>
            <w:r w:rsidRPr="0080383D">
              <w:rPr>
                <w:i/>
              </w:rPr>
              <w:t>GraphicRegion</w:t>
            </w:r>
            <w:proofErr w:type="spellEnd"/>
            <w:r>
              <w:t xml:space="preserve"> with subtype “frame”.</w:t>
            </w:r>
          </w:p>
        </w:tc>
      </w:tr>
      <w:tr w:rsidR="000B5797" w:rsidTr="00406E78">
        <w:tc>
          <w:tcPr>
            <w:tcW w:w="1843" w:type="dxa"/>
          </w:tcPr>
          <w:p w:rsidR="000B5797" w:rsidRDefault="0080383D" w:rsidP="00A07B17">
            <w:r>
              <w:t>New region types</w:t>
            </w:r>
          </w:p>
        </w:tc>
        <w:tc>
          <w:tcPr>
            <w:tcW w:w="7149" w:type="dxa"/>
          </w:tcPr>
          <w:p w:rsidR="000B5797" w:rsidRDefault="0080383D" w:rsidP="00A07B17">
            <w:proofErr w:type="spellStart"/>
            <w:r w:rsidRPr="002104BB">
              <w:rPr>
                <w:i/>
              </w:rPr>
              <w:t>MusicRegion</w:t>
            </w:r>
            <w:proofErr w:type="spellEnd"/>
            <w:r>
              <w:t xml:space="preserve"> for musical notations, </w:t>
            </w:r>
            <w:proofErr w:type="spellStart"/>
            <w:r w:rsidR="002104BB" w:rsidRPr="002104BB">
              <w:rPr>
                <w:i/>
              </w:rPr>
              <w:t>ChemRegion</w:t>
            </w:r>
            <w:proofErr w:type="spellEnd"/>
            <w:r w:rsidR="002104BB">
              <w:t xml:space="preserve"> for chemical formulas and </w:t>
            </w:r>
            <w:proofErr w:type="spellStart"/>
            <w:r w:rsidR="002104BB" w:rsidRPr="002104BB">
              <w:rPr>
                <w:i/>
              </w:rPr>
              <w:t>AdvertRegion</w:t>
            </w:r>
            <w:proofErr w:type="spellEnd"/>
            <w:r w:rsidR="002104BB">
              <w:t xml:space="preserve"> for advertisements.</w:t>
            </w:r>
          </w:p>
        </w:tc>
      </w:tr>
      <w:tr w:rsidR="000B5797" w:rsidTr="00406E78">
        <w:tc>
          <w:tcPr>
            <w:tcW w:w="1843" w:type="dxa"/>
          </w:tcPr>
          <w:p w:rsidR="000B5797" w:rsidRDefault="002104BB" w:rsidP="00A07B17">
            <w:r>
              <w:t>New attributes</w:t>
            </w:r>
          </w:p>
        </w:tc>
        <w:tc>
          <w:tcPr>
            <w:tcW w:w="7149" w:type="dxa"/>
          </w:tcPr>
          <w:p w:rsidR="000B5797" w:rsidRDefault="002104BB" w:rsidP="002104BB">
            <w:r>
              <w:t xml:space="preserve">Text style (font family, bold, italic, underlined, ...) </w:t>
            </w:r>
          </w:p>
          <w:p w:rsidR="002104BB" w:rsidRDefault="002104BB" w:rsidP="002104BB">
            <w:r>
              <w:t>Text production (printed, handwritten, typewritten, ...)</w:t>
            </w:r>
          </w:p>
          <w:p w:rsidR="00E81376" w:rsidRDefault="00E81376" w:rsidP="002104BB">
            <w:r>
              <w:t>Page type (front cover, title, index, table of contents, blank, ...)</w:t>
            </w:r>
          </w:p>
        </w:tc>
      </w:tr>
      <w:tr w:rsidR="002104BB" w:rsidTr="00406E78">
        <w:tc>
          <w:tcPr>
            <w:tcW w:w="1843" w:type="dxa"/>
          </w:tcPr>
          <w:p w:rsidR="002104BB" w:rsidRDefault="002104BB" w:rsidP="006A10CD">
            <w:r>
              <w:t>Baselines</w:t>
            </w:r>
          </w:p>
        </w:tc>
        <w:tc>
          <w:tcPr>
            <w:tcW w:w="7149" w:type="dxa"/>
          </w:tcPr>
          <w:p w:rsidR="002104BB" w:rsidRDefault="002104BB" w:rsidP="006A10CD">
            <w:r>
              <w:t>Baselines can now be defined for text lines.</w:t>
            </w:r>
          </w:p>
          <w:p w:rsidR="00406E78" w:rsidRDefault="00406E78" w:rsidP="006A10CD">
            <w:r>
              <w:rPr>
                <w:noProof/>
                <w:lang w:eastAsia="en-GB"/>
              </w:rPr>
              <w:drawing>
                <wp:inline distT="0" distB="0" distL="0" distR="0">
                  <wp:extent cx="4384701" cy="4953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9107" b="-4554"/>
                          <a:stretch>
                            <a:fillRect/>
                          </a:stretch>
                        </pic:blipFill>
                        <pic:spPr bwMode="auto">
                          <a:xfrm>
                            <a:off x="0" y="0"/>
                            <a:ext cx="4384701" cy="495332"/>
                          </a:xfrm>
                          <a:prstGeom prst="rect">
                            <a:avLst/>
                          </a:prstGeom>
                          <a:noFill/>
                          <a:ln w="9525">
                            <a:noFill/>
                            <a:miter lim="800000"/>
                            <a:headEnd/>
                            <a:tailEnd/>
                          </a:ln>
                        </pic:spPr>
                      </pic:pic>
                    </a:graphicData>
                  </a:graphic>
                </wp:inline>
              </w:drawing>
            </w:r>
          </w:p>
        </w:tc>
      </w:tr>
      <w:tr w:rsidR="002104BB" w:rsidTr="00406E78">
        <w:tc>
          <w:tcPr>
            <w:tcW w:w="1843" w:type="dxa"/>
          </w:tcPr>
          <w:p w:rsidR="002104BB" w:rsidRDefault="00E81376" w:rsidP="00E81376">
            <w:r>
              <w:t>New relations</w:t>
            </w:r>
          </w:p>
        </w:tc>
        <w:tc>
          <w:tcPr>
            <w:tcW w:w="7149" w:type="dxa"/>
          </w:tcPr>
          <w:p w:rsidR="002104BB" w:rsidRDefault="00E81376" w:rsidP="00E81376">
            <w:r>
              <w:t xml:space="preserve">New </w:t>
            </w:r>
            <w:r w:rsidRPr="00E81376">
              <w:rPr>
                <w:i/>
              </w:rPr>
              <w:t>Relation</w:t>
            </w:r>
            <w:r>
              <w:t xml:space="preserve"> element to model relations between layout objects (e.g. drop-capital - paragraph, image - caption). </w:t>
            </w:r>
          </w:p>
        </w:tc>
      </w:tr>
      <w:tr w:rsidR="002104BB" w:rsidTr="00406E78">
        <w:tc>
          <w:tcPr>
            <w:tcW w:w="1843" w:type="dxa"/>
          </w:tcPr>
          <w:p w:rsidR="002104BB" w:rsidRDefault="00E81376" w:rsidP="00A07B17">
            <w:r>
              <w:t>Custom fields</w:t>
            </w:r>
          </w:p>
        </w:tc>
        <w:tc>
          <w:tcPr>
            <w:tcW w:w="7149" w:type="dxa"/>
          </w:tcPr>
          <w:p w:rsidR="002104BB" w:rsidRDefault="00E81376" w:rsidP="00E81376">
            <w:r>
              <w:t>Most layout elements now have attributes for generic content (“comments” and “custom”).</w:t>
            </w:r>
          </w:p>
        </w:tc>
      </w:tr>
      <w:tr w:rsidR="002104BB" w:rsidTr="00406E78">
        <w:tc>
          <w:tcPr>
            <w:tcW w:w="1843" w:type="dxa"/>
          </w:tcPr>
          <w:p w:rsidR="002104BB" w:rsidRDefault="00E81376" w:rsidP="00A07B17">
            <w:r>
              <w:t>...</w:t>
            </w:r>
          </w:p>
        </w:tc>
        <w:tc>
          <w:tcPr>
            <w:tcW w:w="7149" w:type="dxa"/>
          </w:tcPr>
          <w:p w:rsidR="002104BB" w:rsidRDefault="002104BB" w:rsidP="00A07B17"/>
        </w:tc>
      </w:tr>
    </w:tbl>
    <w:p w:rsidR="000B5797" w:rsidRDefault="000B5797" w:rsidP="00A07B17"/>
    <w:p w:rsidR="00E81376" w:rsidRDefault="00E81376">
      <w:pPr>
        <w:rPr>
          <w:rFonts w:asciiTheme="majorHAnsi" w:eastAsiaTheme="majorEastAsia" w:hAnsiTheme="majorHAnsi" w:cstheme="majorBidi"/>
          <w:b/>
          <w:bCs/>
          <w:color w:val="365F91" w:themeColor="accent1" w:themeShade="BF"/>
          <w:sz w:val="28"/>
          <w:szCs w:val="28"/>
        </w:rPr>
      </w:pPr>
      <w:r>
        <w:br w:type="page"/>
      </w:r>
    </w:p>
    <w:p w:rsidR="00C67826" w:rsidRDefault="00C67826" w:rsidP="00C67826">
      <w:pPr>
        <w:pStyle w:val="Heading1"/>
      </w:pPr>
      <w:bookmarkStart w:id="5" w:name="_Toc370126176"/>
      <w:r>
        <w:lastRenderedPageBreak/>
        <w:t>What do I do with my document layout files in 2010 PAGE format?</w:t>
      </w:r>
      <w:bookmarkEnd w:id="5"/>
    </w:p>
    <w:p w:rsidR="00C67826" w:rsidRDefault="00AC2111" w:rsidP="00A07B17">
      <w:r>
        <w:t xml:space="preserve">Not to worry, all tools developed at the PRImA research lab support all previous versions of the PAGE format. Nevertheless, if you would like to profit from the more compact 2013 format, you can convert all your files in one go using </w:t>
      </w:r>
      <w:hyperlink r:id="rId9" w:history="1">
        <w:r w:rsidRPr="00A853D8">
          <w:rPr>
            <w:rStyle w:val="Hyperlink"/>
            <w:i/>
          </w:rPr>
          <w:t>Page Converter and Validator</w:t>
        </w:r>
        <w:r w:rsidR="00253644" w:rsidRPr="00A853D8">
          <w:rPr>
            <w:rStyle w:val="Hyperlink"/>
            <w:i/>
          </w:rPr>
          <w:t xml:space="preserve"> for Windows</w:t>
        </w:r>
        <w:r w:rsidR="00CA326C" w:rsidRPr="00A853D8">
          <w:rPr>
            <w:rStyle w:val="Hyperlink"/>
            <w:i/>
          </w:rPr>
          <w:t xml:space="preserve"> </w:t>
        </w:r>
        <w:r w:rsidR="00253644" w:rsidRPr="00A853D8">
          <w:rPr>
            <w:rStyle w:val="Hyperlink"/>
          </w:rPr>
          <w:t xml:space="preserve">or </w:t>
        </w:r>
        <w:proofErr w:type="spellStart"/>
        <w:r w:rsidR="00253644" w:rsidRPr="00A853D8">
          <w:rPr>
            <w:rStyle w:val="Hyperlink"/>
            <w:i/>
          </w:rPr>
          <w:t>JPageConverter</w:t>
        </w:r>
        <w:proofErr w:type="spellEnd"/>
        <w:r w:rsidR="00253644" w:rsidRPr="00A853D8">
          <w:rPr>
            <w:rStyle w:val="Hyperlink"/>
          </w:rPr>
          <w:t xml:space="preserve"> (Java)</w:t>
        </w:r>
      </w:hyperlink>
      <w:bookmarkStart w:id="6" w:name="_GoBack"/>
      <w:bookmarkEnd w:id="6"/>
      <w:r>
        <w:t>.</w:t>
      </w:r>
      <w:r w:rsidR="00253644">
        <w:t xml:space="preserve"> Both tools come with script files for batch conversion.</w:t>
      </w:r>
    </w:p>
    <w:p w:rsidR="00C67826" w:rsidRDefault="00C67826" w:rsidP="00C67826">
      <w:pPr>
        <w:pStyle w:val="Heading1"/>
      </w:pPr>
      <w:bookmarkStart w:id="7" w:name="_Toc370126177"/>
      <w:r>
        <w:t>Additional Information and Resources</w:t>
      </w:r>
      <w:bookmarkEnd w:id="7"/>
    </w:p>
    <w:p w:rsidR="00AC2111" w:rsidRDefault="00AC2111" w:rsidP="00A07B17"/>
    <w:p w:rsidR="00C67826" w:rsidRDefault="00AC2111" w:rsidP="00A07B17">
      <w:r>
        <w:t xml:space="preserve">2013 </w:t>
      </w:r>
      <w:r w:rsidR="00C67826">
        <w:t>Schema for PAGE</w:t>
      </w:r>
      <w:r>
        <w:t xml:space="preserve"> XML format:</w:t>
      </w:r>
    </w:p>
    <w:p w:rsidR="00AC2111" w:rsidRDefault="00AC2111" w:rsidP="00A07B17">
      <w:r>
        <w:tab/>
      </w:r>
      <w:hyperlink r:id="rId10" w:history="1">
        <w:r w:rsidRPr="00302F57">
          <w:rPr>
            <w:rStyle w:val="Hyperlink"/>
          </w:rPr>
          <w:t>http://schema.primaresearch.org/PAGE/gts/pagecontent/2013-07-15/pagecontent.xsd</w:t>
        </w:r>
      </w:hyperlink>
    </w:p>
    <w:p w:rsidR="00AC2111" w:rsidRDefault="00AC2111" w:rsidP="00A07B17"/>
    <w:p w:rsidR="00AC2111" w:rsidRDefault="00AC2111" w:rsidP="00A07B17">
      <w:r>
        <w:t>Tools supporting PAGE by PRImA:</w:t>
      </w:r>
    </w:p>
    <w:p w:rsidR="00AC2111" w:rsidRDefault="00AC2111" w:rsidP="00A07B17">
      <w:r>
        <w:tab/>
      </w:r>
      <w:hyperlink r:id="rId11" w:history="1">
        <w:r w:rsidRPr="00302F57">
          <w:rPr>
            <w:rStyle w:val="Hyperlink"/>
          </w:rPr>
          <w:t>http://www.primaresearch.org/tools</w:t>
        </w:r>
      </w:hyperlink>
    </w:p>
    <w:p w:rsidR="00AC2111" w:rsidRDefault="00AC2111" w:rsidP="00A07B17"/>
    <w:p w:rsidR="00AC2111" w:rsidRDefault="00AC2111" w:rsidP="00A07B17">
      <w:r>
        <w:t>The PRImA research group itself:</w:t>
      </w:r>
    </w:p>
    <w:p w:rsidR="00AC2111" w:rsidRDefault="00AC2111" w:rsidP="00A07B17">
      <w:r>
        <w:tab/>
      </w:r>
      <w:hyperlink r:id="rId12" w:history="1">
        <w:r w:rsidRPr="00302F57">
          <w:rPr>
            <w:rStyle w:val="Hyperlink"/>
          </w:rPr>
          <w:t>http://www.primaresearch.org</w:t>
        </w:r>
      </w:hyperlink>
    </w:p>
    <w:p w:rsidR="00AC2111" w:rsidRDefault="00AC2111" w:rsidP="00A07B17"/>
    <w:p w:rsidR="0069022F" w:rsidRDefault="0069022F" w:rsidP="00A07B17"/>
    <w:p w:rsidR="006F7884" w:rsidRDefault="006F7884" w:rsidP="00A07B17"/>
    <w:p w:rsidR="00406E78" w:rsidRDefault="00406E78" w:rsidP="00A07B17"/>
    <w:p w:rsidR="00406E78" w:rsidRDefault="00406E78" w:rsidP="00A07B17"/>
    <w:p w:rsidR="00406E78" w:rsidRDefault="0069022F" w:rsidP="006F7884">
      <w:pPr>
        <w:jc w:val="center"/>
      </w:pPr>
      <w:r>
        <w:rPr>
          <w:noProof/>
          <w:lang w:eastAsia="en-GB"/>
        </w:rPr>
        <w:drawing>
          <wp:inline distT="0" distB="0" distL="0" distR="0">
            <wp:extent cx="2504694" cy="914077"/>
            <wp:effectExtent l="0" t="0" r="0" b="0"/>
            <wp:docPr id="4" name="Picture 3"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13" cstate="print"/>
                    <a:stretch>
                      <a:fillRect/>
                    </a:stretch>
                  </pic:blipFill>
                  <pic:spPr>
                    <a:xfrm>
                      <a:off x="0" y="0"/>
                      <a:ext cx="2506160" cy="914612"/>
                    </a:xfrm>
                    <a:prstGeom prst="rect">
                      <a:avLst/>
                    </a:prstGeom>
                    <a:solidFill>
                      <a:schemeClr val="accent2"/>
                    </a:solidFill>
                    <a:ln>
                      <a:noFill/>
                    </a:ln>
                  </pic:spPr>
                </pic:pic>
              </a:graphicData>
            </a:graphic>
          </wp:inline>
        </w:drawing>
      </w:r>
    </w:p>
    <w:sectPr w:rsidR="00406E78" w:rsidSect="002C4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EE19F4"/>
    <w:rsid w:val="000B5797"/>
    <w:rsid w:val="00117255"/>
    <w:rsid w:val="002104BB"/>
    <w:rsid w:val="00253644"/>
    <w:rsid w:val="002631ED"/>
    <w:rsid w:val="002C4499"/>
    <w:rsid w:val="00406E78"/>
    <w:rsid w:val="005252E0"/>
    <w:rsid w:val="00544F5F"/>
    <w:rsid w:val="005B2D70"/>
    <w:rsid w:val="0069022F"/>
    <w:rsid w:val="00691061"/>
    <w:rsid w:val="006F7884"/>
    <w:rsid w:val="007B597C"/>
    <w:rsid w:val="0080383D"/>
    <w:rsid w:val="008A0B12"/>
    <w:rsid w:val="00901360"/>
    <w:rsid w:val="00A07B17"/>
    <w:rsid w:val="00A853D8"/>
    <w:rsid w:val="00AC2111"/>
    <w:rsid w:val="00C32743"/>
    <w:rsid w:val="00C67826"/>
    <w:rsid w:val="00CA326C"/>
    <w:rsid w:val="00DE5B1E"/>
    <w:rsid w:val="00E81376"/>
    <w:rsid w:val="00EE1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499"/>
  </w:style>
  <w:style w:type="paragraph" w:styleId="Heading1">
    <w:name w:val="heading 1"/>
    <w:basedOn w:val="Normal"/>
    <w:next w:val="Normal"/>
    <w:link w:val="Heading1Char"/>
    <w:uiPriority w:val="9"/>
    <w:qFormat/>
    <w:rsid w:val="00A07B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32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9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9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E19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19F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E19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9F4"/>
    <w:rPr>
      <w:rFonts w:ascii="Tahoma" w:hAnsi="Tahoma" w:cs="Tahoma"/>
      <w:sz w:val="16"/>
      <w:szCs w:val="16"/>
    </w:rPr>
  </w:style>
  <w:style w:type="character" w:customStyle="1" w:styleId="Heading1Char">
    <w:name w:val="Heading 1 Char"/>
    <w:basedOn w:val="DefaultParagraphFont"/>
    <w:link w:val="Heading1"/>
    <w:uiPriority w:val="9"/>
    <w:rsid w:val="00A07B1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A07B1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07B17"/>
    <w:rPr>
      <w:rFonts w:ascii="Tahoma" w:hAnsi="Tahoma" w:cs="Tahoma"/>
      <w:sz w:val="16"/>
      <w:szCs w:val="16"/>
    </w:rPr>
  </w:style>
  <w:style w:type="character" w:styleId="Hyperlink">
    <w:name w:val="Hyperlink"/>
    <w:basedOn w:val="DefaultParagraphFont"/>
    <w:uiPriority w:val="99"/>
    <w:unhideWhenUsed/>
    <w:rsid w:val="00C67826"/>
    <w:rPr>
      <w:color w:val="0000FF" w:themeColor="hyperlink"/>
      <w:u w:val="single"/>
    </w:rPr>
  </w:style>
  <w:style w:type="character" w:customStyle="1" w:styleId="Heading2Char">
    <w:name w:val="Heading 2 Char"/>
    <w:basedOn w:val="DefaultParagraphFont"/>
    <w:link w:val="Heading2"/>
    <w:uiPriority w:val="9"/>
    <w:rsid w:val="00CA326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91061"/>
    <w:pPr>
      <w:outlineLvl w:val="9"/>
    </w:pPr>
    <w:rPr>
      <w:lang w:val="en-US"/>
    </w:rPr>
  </w:style>
  <w:style w:type="paragraph" w:styleId="TOC1">
    <w:name w:val="toc 1"/>
    <w:basedOn w:val="Normal"/>
    <w:next w:val="Normal"/>
    <w:autoRedefine/>
    <w:uiPriority w:val="39"/>
    <w:unhideWhenUsed/>
    <w:rsid w:val="00691061"/>
    <w:pPr>
      <w:spacing w:after="100"/>
    </w:pPr>
  </w:style>
  <w:style w:type="paragraph" w:styleId="TOC2">
    <w:name w:val="toc 2"/>
    <w:basedOn w:val="Normal"/>
    <w:next w:val="Normal"/>
    <w:autoRedefine/>
    <w:uiPriority w:val="39"/>
    <w:unhideWhenUsed/>
    <w:rsid w:val="00691061"/>
    <w:pPr>
      <w:spacing w:after="100"/>
      <w:ind w:left="220"/>
    </w:pPr>
  </w:style>
  <w:style w:type="table" w:styleId="TableGrid">
    <w:name w:val="Table Grid"/>
    <w:basedOn w:val="TableNormal"/>
    <w:uiPriority w:val="59"/>
    <w:rsid w:val="000B579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853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64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chema.primaresearch.org/PAGE/gts/pagecontent/2013-07-15/changelog.txt" TargetMode="External"/><Relationship Id="rId12" Type="http://schemas.openxmlformats.org/officeDocument/2006/relationships/hyperlink" Target="http://www.primaresearch.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rimaresearch.org/publ_det.php?id=115" TargetMode="External"/><Relationship Id="rId11" Type="http://schemas.openxmlformats.org/officeDocument/2006/relationships/hyperlink" Target="http://www.primaresearch.org/too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ema.primaresearch.org/PAGE/gts/pagecontent/2013-07-15/pagecontent.xsd" TargetMode="External"/><Relationship Id="rId4" Type="http://schemas.openxmlformats.org/officeDocument/2006/relationships/settings" Target="settings.xml"/><Relationship Id="rId9" Type="http://schemas.openxmlformats.org/officeDocument/2006/relationships/hyperlink" Target="http://www.primaresearch.org/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CB5148-A339-405D-95A0-8281FC41C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clc</dc:creator>
  <cp:lastModifiedBy>clc</cp:lastModifiedBy>
  <cp:revision>13</cp:revision>
  <cp:lastPrinted>2013-11-19T16:24:00Z</cp:lastPrinted>
  <dcterms:created xsi:type="dcterms:W3CDTF">2013-10-21T08:44:00Z</dcterms:created>
  <dcterms:modified xsi:type="dcterms:W3CDTF">2013-11-19T16:24:00Z</dcterms:modified>
</cp:coreProperties>
</file>