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74" w:type="pct"/>
        <w:tblCellSpacing w:w="0" w:type="dxa"/>
        <w:tblCellMar>
          <w:top w:w="15" w:type="dxa"/>
          <w:left w:w="15" w:type="dxa"/>
          <w:bottom w:w="15" w:type="dxa"/>
          <w:right w:w="15" w:type="dxa"/>
        </w:tblCellMar>
        <w:tblLook w:val="04A0" w:firstRow="1" w:lastRow="0" w:firstColumn="1" w:lastColumn="0" w:noHBand="0" w:noVBand="1"/>
        <w:tblDescription w:val="Team Discussion"/>
      </w:tblPr>
      <w:tblGrid>
        <w:gridCol w:w="2298"/>
        <w:gridCol w:w="7073"/>
      </w:tblGrid>
      <w:tr w:rsidR="00D81116" w:rsidRPr="00D81116" w:rsidTr="00486F2F">
        <w:trPr>
          <w:tblCellSpacing w:w="0" w:type="dxa"/>
        </w:trPr>
        <w:tc>
          <w:tcPr>
            <w:tcW w:w="5000" w:type="pct"/>
            <w:gridSpan w:val="2"/>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253"/>
              <w:gridCol w:w="26"/>
              <w:gridCol w:w="26"/>
              <w:gridCol w:w="26"/>
            </w:tblGrid>
            <w:tr w:rsidR="00D81116" w:rsidRPr="00D81116" w:rsidTr="00486F2F">
              <w:trPr>
                <w:tblCellSpacing w:w="0" w:type="dxa"/>
              </w:trPr>
              <w:tc>
                <w:tcPr>
                  <w:tcW w:w="5000" w:type="pct"/>
                  <w:noWrap/>
                  <w:vAlign w:val="center"/>
                </w:tcPr>
                <w:p w:rsidR="00D81116" w:rsidRPr="00D81116" w:rsidRDefault="00D81116" w:rsidP="00D81116">
                  <w:pPr>
                    <w:spacing w:line="240" w:lineRule="auto"/>
                    <w:rPr>
                      <w:rFonts w:ascii="Times New Roman" w:eastAsia="Times New Roman" w:hAnsi="Times New Roman" w:cs="Times New Roman"/>
                      <w:sz w:val="24"/>
                      <w:szCs w:val="24"/>
                      <w:lang w:eastAsia="en-GB"/>
                    </w:rPr>
                  </w:pPr>
                </w:p>
              </w:tc>
              <w:tc>
                <w:tcPr>
                  <w:tcW w:w="0" w:type="auto"/>
                  <w:noWrap/>
                  <w:vAlign w:val="center"/>
                </w:tcPr>
                <w:p w:rsidR="00D81116" w:rsidRPr="00D81116" w:rsidRDefault="00D81116" w:rsidP="00D81116">
                  <w:pPr>
                    <w:spacing w:line="240" w:lineRule="auto"/>
                    <w:rPr>
                      <w:rFonts w:ascii="Times New Roman" w:eastAsia="Times New Roman" w:hAnsi="Times New Roman" w:cs="Times New Roman"/>
                      <w:sz w:val="24"/>
                      <w:szCs w:val="24"/>
                      <w:lang w:eastAsia="en-GB"/>
                    </w:rPr>
                  </w:pPr>
                </w:p>
              </w:tc>
              <w:tc>
                <w:tcPr>
                  <w:tcW w:w="0" w:type="auto"/>
                  <w:vAlign w:val="center"/>
                </w:tcPr>
                <w:p w:rsidR="00D81116" w:rsidRPr="00D81116" w:rsidRDefault="00D81116" w:rsidP="00D81116">
                  <w:pPr>
                    <w:spacing w:line="240" w:lineRule="auto"/>
                    <w:rPr>
                      <w:rFonts w:ascii="Times New Roman" w:eastAsia="Times New Roman" w:hAnsi="Times New Roman" w:cs="Times New Roman"/>
                      <w:sz w:val="24"/>
                      <w:szCs w:val="24"/>
                      <w:lang w:eastAsia="en-GB"/>
                    </w:rPr>
                  </w:pPr>
                </w:p>
              </w:tc>
              <w:tc>
                <w:tcPr>
                  <w:tcW w:w="0" w:type="auto"/>
                  <w:noWrap/>
                  <w:vAlign w:val="center"/>
                </w:tcPr>
                <w:p w:rsidR="00D81116" w:rsidRPr="00D81116" w:rsidRDefault="00D81116" w:rsidP="00D81116">
                  <w:pPr>
                    <w:spacing w:line="240" w:lineRule="auto"/>
                    <w:rPr>
                      <w:rFonts w:ascii="Times New Roman" w:eastAsia="Times New Roman" w:hAnsi="Times New Roman" w:cs="Times New Roman"/>
                      <w:sz w:val="24"/>
                      <w:szCs w:val="24"/>
                      <w:lang w:eastAsia="en-GB"/>
                    </w:rPr>
                  </w:pPr>
                </w:p>
              </w:tc>
            </w:tr>
          </w:tbl>
          <w:p w:rsidR="00D81116" w:rsidRPr="00D81116" w:rsidRDefault="00D81116" w:rsidP="00D81116">
            <w:pPr>
              <w:spacing w:line="240" w:lineRule="auto"/>
              <w:rPr>
                <w:rFonts w:ascii="Times New Roman" w:eastAsia="Times New Roman" w:hAnsi="Times New Roman" w:cs="Times New Roman"/>
                <w:sz w:val="24"/>
                <w:szCs w:val="24"/>
                <w:lang w:eastAsia="en-GB"/>
              </w:rPr>
            </w:pPr>
          </w:p>
        </w:tc>
      </w:tr>
      <w:tr w:rsidR="00D81116" w:rsidRPr="00D81116" w:rsidTr="00486F2F">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2246"/>
            </w:tblGrid>
            <w:tr w:rsidR="00D81116" w:rsidRPr="00D81116">
              <w:trPr>
                <w:tblCellSpacing w:w="0" w:type="dxa"/>
              </w:trPr>
              <w:tc>
                <w:tcPr>
                  <w:tcW w:w="0" w:type="auto"/>
                  <w:tcMar>
                    <w:top w:w="0" w:type="dxa"/>
                    <w:left w:w="75"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0"/>
                    <w:gridCol w:w="15"/>
                  </w:tblGrid>
                  <w:tr w:rsidR="00D81116" w:rsidRPr="00D81116">
                    <w:trPr>
                      <w:tblCellSpacing w:w="0" w:type="dxa"/>
                    </w:trPr>
                    <w:tc>
                      <w:tcPr>
                        <w:tcW w:w="0" w:type="auto"/>
                        <w:vAlign w:val="center"/>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14:anchorId="50C53FE6" wp14:editId="3A314CBF">
                              <wp:extent cx="590550" cy="590550"/>
                              <wp:effectExtent l="0" t="0" r="0" b="0"/>
                              <wp:docPr id="27" name="Picture 27" descr="Picture Placeholder: Pletschacher, Stefan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laceholder: Pletschacher, Stefan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0" w:type="auto"/>
                        <w:vAlign w:val="bottom"/>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105A0E56" wp14:editId="69E4AFA3">
                              <wp:extent cx="9525" cy="9525"/>
                              <wp:effectExtent l="0" t="0" r="0" b="0"/>
                              <wp:docPr id="26" name="Picture 26"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D81116" w:rsidRPr="00D81116" w:rsidRDefault="00D81116" w:rsidP="00D81116">
                  <w:pPr>
                    <w:spacing w:line="240" w:lineRule="auto"/>
                    <w:rPr>
                      <w:rFonts w:ascii="Times New Roman" w:eastAsia="Times New Roman" w:hAnsi="Times New Roman" w:cs="Times New Roman"/>
                      <w:sz w:val="24"/>
                      <w:szCs w:val="24"/>
                      <w:lang w:eastAsia="en-GB"/>
                    </w:rPr>
                  </w:pPr>
                </w:p>
              </w:tc>
            </w:tr>
            <w:tr w:rsidR="00D81116" w:rsidRPr="00D81116">
              <w:trPr>
                <w:tblCellSpacing w:w="0" w:type="dxa"/>
              </w:trPr>
              <w:tc>
                <w:tcPr>
                  <w:tcW w:w="0" w:type="auto"/>
                  <w:noWrap/>
                  <w:tcMar>
                    <w:top w:w="0" w:type="dxa"/>
                    <w:left w:w="75" w:type="dxa"/>
                    <w:bottom w:w="0" w:type="dxa"/>
                    <w:right w:w="0" w:type="dxa"/>
                  </w:tcMar>
                  <w:vAlign w:val="center"/>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hyperlink r:id="rId8" w:history="1">
                    <w:r w:rsidRPr="00D81116">
                      <w:rPr>
                        <w:rFonts w:ascii="Times New Roman" w:eastAsia="Times New Roman" w:hAnsi="Times New Roman" w:cs="Times New Roman"/>
                        <w:color w:val="0000FF"/>
                        <w:sz w:val="24"/>
                        <w:szCs w:val="24"/>
                        <w:u w:val="single"/>
                        <w:lang w:eastAsia="en-GB"/>
                      </w:rPr>
                      <w:t>Pletschacher, Stefan</w:t>
                    </w:r>
                  </w:hyperlink>
                  <w:r>
                    <w:rPr>
                      <w:rFonts w:ascii="Times New Roman" w:eastAsia="Times New Roman" w:hAnsi="Times New Roman" w:cs="Times New Roman"/>
                      <w:noProof/>
                      <w:sz w:val="24"/>
                      <w:szCs w:val="24"/>
                      <w:lang w:eastAsia="en-GB"/>
                    </w:rPr>
                    <w:drawing>
                      <wp:inline distT="0" distB="0" distL="0" distR="0" wp14:anchorId="0532FB7A" wp14:editId="0FE62315">
                        <wp:extent cx="28575" cy="9525"/>
                        <wp:effectExtent l="0" t="0" r="0" b="0"/>
                        <wp:docPr id="25" name="Picture 25"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14:anchorId="0ADC931B" wp14:editId="4B04284F">
                        <wp:extent cx="114300" cy="114300"/>
                        <wp:effectExtent l="0" t="0" r="0" b="0"/>
                        <wp:docPr id="24" name="Picture 24"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4794,type=si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D81116" w:rsidRPr="00D81116" w:rsidRDefault="00D81116" w:rsidP="00D81116">
            <w:pPr>
              <w:spacing w:line="240" w:lineRule="auto"/>
              <w:rPr>
                <w:rFonts w:ascii="Times New Roman" w:eastAsia="Times New Roman" w:hAnsi="Times New Roman" w:cs="Times New Roman"/>
                <w:sz w:val="24"/>
                <w:szCs w:val="24"/>
                <w:lang w:eastAsia="en-GB"/>
              </w:rPr>
            </w:pPr>
          </w:p>
        </w:tc>
        <w:tc>
          <w:tcPr>
            <w:tcW w:w="3774" w:type="pct"/>
            <w:tcBorders>
              <w:top w:val="single" w:sz="4" w:space="0" w:color="auto"/>
              <w:left w:val="single" w:sz="4" w:space="0" w:color="auto"/>
              <w:bottom w:val="single" w:sz="4" w:space="0" w:color="auto"/>
              <w:right w:val="single" w:sz="4" w:space="0" w:color="auto"/>
            </w:tcBorders>
            <w:vAlign w:val="center"/>
            <w:hideMark/>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r w:rsidRPr="00D81116">
              <w:rPr>
                <w:rFonts w:ascii="Times New Roman" w:eastAsia="Times New Roman" w:hAnsi="Times New Roman" w:cs="Times New Roman"/>
                <w:b/>
                <w:bCs/>
                <w:sz w:val="24"/>
                <w:szCs w:val="24"/>
                <w:lang w:eastAsia="en-GB"/>
              </w:rPr>
              <w:t>ALTO</w:t>
            </w:r>
          </w:p>
          <w:p w:rsidR="00D81116" w:rsidRPr="00D81116" w:rsidRDefault="00D81116" w:rsidP="00486F2F">
            <w:pPr>
              <w:spacing w:before="100" w:beforeAutospacing="1" w:after="100" w:afterAutospacing="1" w:line="240" w:lineRule="auto"/>
              <w:ind w:left="170"/>
              <w:rPr>
                <w:rFonts w:ascii="Arial" w:eastAsia="Times New Roman" w:hAnsi="Arial" w:cs="Arial"/>
                <w:sz w:val="20"/>
                <w:szCs w:val="20"/>
                <w:lang w:eastAsia="en-GB"/>
              </w:rPr>
            </w:pPr>
            <w:r w:rsidRPr="00D81116">
              <w:rPr>
                <w:rFonts w:ascii="Arial" w:eastAsia="Times New Roman" w:hAnsi="Arial" w:cs="Arial"/>
                <w:sz w:val="20"/>
                <w:szCs w:val="20"/>
                <w:lang w:eastAsia="en-GB"/>
              </w:rPr>
              <w:t>​</w:t>
            </w:r>
            <w:r w:rsidRPr="00D81116">
              <w:rPr>
                <w:rFonts w:ascii="Calibri" w:eastAsia="Times New Roman" w:hAnsi="Calibri" w:cs="Arial"/>
                <w:sz w:val="20"/>
                <w:szCs w:val="20"/>
                <w:lang w:eastAsia="en-GB"/>
              </w:rPr>
              <w:t>When implementing ALTO support in our evaluation tools we encountered a number of issues/ambiguities of the Schema and its documentation which we would like to share with you (in addition to what was already reported/proposed to the ALTO board):</w:t>
            </w:r>
            <w:r w:rsidRPr="00D81116">
              <w:rPr>
                <w:rFonts w:ascii="Arial" w:eastAsia="Times New Roman" w:hAnsi="Arial" w:cs="Arial"/>
                <w:sz w:val="20"/>
                <w:szCs w:val="20"/>
                <w:lang w:eastAsia="en-GB"/>
              </w:rPr>
              <w:t xml:space="preserve"> </w:t>
            </w:r>
            <w:bookmarkStart w:id="0" w:name="_GoBack"/>
            <w:bookmarkEnd w:id="0"/>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         </w:t>
            </w:r>
            <w:r w:rsidRPr="00D81116">
              <w:rPr>
                <w:rFonts w:ascii="Calibri" w:eastAsia="Times New Roman" w:hAnsi="Calibri" w:cs="Arial"/>
                <w:sz w:val="20"/>
                <w:szCs w:val="20"/>
                <w:lang w:eastAsia="en-GB"/>
              </w:rPr>
              <w:t>Hyphenation at the end of a text line (element HYP)</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o   </w:t>
            </w:r>
            <w:r w:rsidRPr="00D81116">
              <w:rPr>
                <w:rFonts w:ascii="Calibri" w:eastAsia="Times New Roman" w:hAnsi="Calibri" w:cs="Arial"/>
                <w:sz w:val="20"/>
                <w:szCs w:val="20"/>
                <w:lang w:eastAsia="en-GB"/>
              </w:rPr>
              <w:t xml:space="preserve">No documentation for attribute ‘CONTENT’ (is it a string, a Unicode entry hex or </w:t>
            </w:r>
            <w:proofErr w:type="spellStart"/>
            <w:r w:rsidRPr="00D81116">
              <w:rPr>
                <w:rFonts w:ascii="Calibri" w:eastAsia="Times New Roman" w:hAnsi="Calibri" w:cs="Arial"/>
                <w:sz w:val="20"/>
                <w:szCs w:val="20"/>
                <w:lang w:eastAsia="en-GB"/>
              </w:rPr>
              <w:t>dec</w:t>
            </w:r>
            <w:proofErr w:type="spellEnd"/>
            <w:r w:rsidRPr="00D81116">
              <w:rPr>
                <w:rFonts w:ascii="Calibri" w:eastAsia="Times New Roman" w:hAnsi="Calibri" w:cs="Arial"/>
                <w:sz w:val="20"/>
                <w:szCs w:val="20"/>
                <w:lang w:eastAsia="en-GB"/>
              </w:rPr>
              <w:t>, ASCII code?; type is ‘</w:t>
            </w:r>
            <w:proofErr w:type="spellStart"/>
            <w:r w:rsidRPr="00D81116">
              <w:rPr>
                <w:rFonts w:ascii="Calibri" w:eastAsia="Times New Roman" w:hAnsi="Calibri" w:cs="Arial"/>
                <w:sz w:val="20"/>
                <w:szCs w:val="20"/>
                <w:lang w:eastAsia="en-GB"/>
              </w:rPr>
              <w:t>anySimpleType</w:t>
            </w:r>
            <w:proofErr w:type="spellEnd"/>
            <w:r w:rsidRPr="00D81116">
              <w:rPr>
                <w:rFonts w:ascii="Calibri" w:eastAsia="Times New Roman" w:hAnsi="Calibri" w:cs="Arial"/>
                <w:sz w:val="20"/>
                <w:szCs w:val="20"/>
                <w:lang w:eastAsia="en-GB"/>
              </w:rPr>
              <w:t>’)</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o   </w:t>
            </w:r>
            <w:r w:rsidRPr="00D81116">
              <w:rPr>
                <w:rFonts w:ascii="Calibri" w:eastAsia="Times New Roman" w:hAnsi="Calibri" w:cs="Arial"/>
                <w:sz w:val="20"/>
                <w:szCs w:val="20"/>
                <w:lang w:eastAsia="en-GB"/>
              </w:rPr>
              <w:t>No HEIGHT attribute (there is HPOS, VPOS and WIDTH but no height; the hyphenation is however a physical object on the page)</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         </w:t>
            </w:r>
            <w:r w:rsidRPr="00D81116">
              <w:rPr>
                <w:rFonts w:ascii="Calibri" w:eastAsia="Times New Roman" w:hAnsi="Calibri" w:cs="Arial"/>
                <w:sz w:val="20"/>
                <w:szCs w:val="20"/>
                <w:lang w:eastAsia="en-GB"/>
              </w:rPr>
              <w:t>Usage of coordinates for Circle and Ellipse</w:t>
            </w:r>
          </w:p>
          <w:p w:rsidR="00D81116" w:rsidRPr="00D81116" w:rsidRDefault="00D81116" w:rsidP="00486F2F">
            <w:pPr>
              <w:spacing w:line="240" w:lineRule="auto"/>
              <w:ind w:left="170" w:hanging="360"/>
              <w:rPr>
                <w:rFonts w:ascii="Arial" w:eastAsia="Times New Roman" w:hAnsi="Arial" w:cs="Arial"/>
                <w:sz w:val="20"/>
                <w:szCs w:val="20"/>
                <w:lang w:eastAsia="en-GB"/>
              </w:rPr>
            </w:pPr>
            <w:proofErr w:type="gramStart"/>
            <w:r w:rsidRPr="00D81116">
              <w:rPr>
                <w:rFonts w:ascii="Arial" w:eastAsia="Times New Roman" w:hAnsi="Arial" w:cs="Arial"/>
                <w:sz w:val="20"/>
                <w:szCs w:val="20"/>
                <w:lang w:eastAsia="en-GB"/>
              </w:rPr>
              <w:t>o</w:t>
            </w:r>
            <w:proofErr w:type="gramEnd"/>
            <w:r w:rsidRPr="00D81116">
              <w:rPr>
                <w:rFonts w:ascii="Arial" w:eastAsia="Times New Roman" w:hAnsi="Arial" w:cs="Arial"/>
                <w:sz w:val="20"/>
                <w:szCs w:val="20"/>
                <w:lang w:eastAsia="en-GB"/>
              </w:rPr>
              <w:t xml:space="preserve">   </w:t>
            </w:r>
            <w:r w:rsidRPr="00D81116">
              <w:rPr>
                <w:rFonts w:ascii="Calibri" w:eastAsia="Times New Roman" w:hAnsi="Calibri" w:cs="Arial"/>
                <w:sz w:val="20"/>
                <w:szCs w:val="20"/>
                <w:lang w:eastAsia="en-GB"/>
              </w:rPr>
              <w:t>Circle has attributes HPOS, VPOS and RADIUS. It is not clear if HPOS and VPOS represent the centre of the circle or to top left corner of the bounding box</w:t>
            </w:r>
          </w:p>
          <w:p w:rsidR="00D81116" w:rsidRPr="00D81116" w:rsidRDefault="00D81116" w:rsidP="00486F2F">
            <w:pPr>
              <w:spacing w:line="240" w:lineRule="auto"/>
              <w:ind w:left="170" w:hanging="360"/>
              <w:rPr>
                <w:rFonts w:ascii="Arial" w:eastAsia="Times New Roman" w:hAnsi="Arial" w:cs="Arial"/>
                <w:sz w:val="20"/>
                <w:szCs w:val="20"/>
                <w:lang w:eastAsia="en-GB"/>
              </w:rPr>
            </w:pPr>
            <w:proofErr w:type="gramStart"/>
            <w:r w:rsidRPr="00D81116">
              <w:rPr>
                <w:rFonts w:ascii="Arial" w:eastAsia="Times New Roman" w:hAnsi="Arial" w:cs="Arial"/>
                <w:sz w:val="20"/>
                <w:szCs w:val="20"/>
                <w:lang w:eastAsia="en-GB"/>
              </w:rPr>
              <w:t>o</w:t>
            </w:r>
            <w:proofErr w:type="gramEnd"/>
            <w:r w:rsidRPr="00D81116">
              <w:rPr>
                <w:rFonts w:ascii="Arial" w:eastAsia="Times New Roman" w:hAnsi="Arial" w:cs="Arial"/>
                <w:sz w:val="20"/>
                <w:szCs w:val="20"/>
                <w:lang w:eastAsia="en-GB"/>
              </w:rPr>
              <w:t xml:space="preserve">   </w:t>
            </w:r>
            <w:r w:rsidRPr="00D81116">
              <w:rPr>
                <w:rFonts w:ascii="Calibri" w:eastAsia="Times New Roman" w:hAnsi="Calibri" w:cs="Arial"/>
                <w:sz w:val="20"/>
                <w:szCs w:val="20"/>
                <w:lang w:eastAsia="en-GB"/>
              </w:rPr>
              <w:t>Ellipse has attributes HPOS, VPOS, HLENGTH, VLENGTH. It is not clear if HPOS and VPOS represent the centre or the top left corner of the bounding box. Also it is not clear if HLENGHT and VLENGHT are meant to be width and height or horizontal/vertical radius.</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         </w:t>
            </w:r>
            <w:r w:rsidRPr="00D81116">
              <w:rPr>
                <w:rFonts w:ascii="Calibri" w:eastAsia="Times New Roman" w:hAnsi="Calibri" w:cs="Arial"/>
                <w:sz w:val="20"/>
                <w:szCs w:val="20"/>
                <w:lang w:eastAsia="en-GB"/>
              </w:rPr>
              <w:t>Documentation of block types</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o   </w:t>
            </w:r>
            <w:r w:rsidRPr="00D81116">
              <w:rPr>
                <w:rFonts w:ascii="Calibri" w:eastAsia="Times New Roman" w:hAnsi="Calibri" w:cs="Arial"/>
                <w:sz w:val="20"/>
                <w:szCs w:val="20"/>
                <w:lang w:eastAsia="en-GB"/>
              </w:rPr>
              <w:t>There are two block elements with a generic TYPE attribute: illustration and composed</w:t>
            </w:r>
          </w:p>
          <w:p w:rsidR="00D81116" w:rsidRPr="00D81116" w:rsidRDefault="00D81116" w:rsidP="00486F2F">
            <w:pPr>
              <w:spacing w:line="240" w:lineRule="auto"/>
              <w:ind w:left="170" w:hanging="360"/>
              <w:rPr>
                <w:rFonts w:ascii="Arial" w:eastAsia="Times New Roman" w:hAnsi="Arial" w:cs="Arial"/>
                <w:sz w:val="20"/>
                <w:szCs w:val="20"/>
                <w:lang w:eastAsia="en-GB"/>
              </w:rPr>
            </w:pPr>
            <w:proofErr w:type="gramStart"/>
            <w:r w:rsidRPr="00D81116">
              <w:rPr>
                <w:rFonts w:ascii="Arial" w:eastAsia="Times New Roman" w:hAnsi="Arial" w:cs="Arial"/>
                <w:sz w:val="20"/>
                <w:szCs w:val="20"/>
                <w:lang w:eastAsia="en-GB"/>
              </w:rPr>
              <w:t>o</w:t>
            </w:r>
            <w:proofErr w:type="gramEnd"/>
            <w:r w:rsidRPr="00D81116">
              <w:rPr>
                <w:rFonts w:ascii="Arial" w:eastAsia="Times New Roman" w:hAnsi="Arial" w:cs="Arial"/>
                <w:sz w:val="20"/>
                <w:szCs w:val="20"/>
                <w:lang w:eastAsia="en-GB"/>
              </w:rPr>
              <w:t xml:space="preserve">   </w:t>
            </w:r>
            <w:r w:rsidRPr="00D81116">
              <w:rPr>
                <w:rFonts w:ascii="Calibri" w:eastAsia="Times New Roman" w:hAnsi="Calibri" w:cs="Arial"/>
                <w:sz w:val="20"/>
                <w:szCs w:val="20"/>
                <w:lang w:eastAsia="en-GB"/>
              </w:rPr>
              <w:t>The documentation for both mentions a few examples (photo, map, drawing, chart and table, advertisement) but there does not seem to be a maintained list.</w:t>
            </w:r>
          </w:p>
          <w:p w:rsidR="00D81116" w:rsidRPr="00D81116" w:rsidRDefault="00D81116" w:rsidP="00486F2F">
            <w:pPr>
              <w:spacing w:line="240" w:lineRule="auto"/>
              <w:ind w:left="170" w:hanging="360"/>
              <w:rPr>
                <w:rFonts w:ascii="Arial" w:eastAsia="Times New Roman" w:hAnsi="Arial" w:cs="Arial"/>
                <w:sz w:val="20"/>
                <w:szCs w:val="20"/>
                <w:lang w:eastAsia="en-GB"/>
              </w:rPr>
            </w:pPr>
            <w:proofErr w:type="gramStart"/>
            <w:r w:rsidRPr="00D81116">
              <w:rPr>
                <w:rFonts w:ascii="Arial" w:eastAsia="Times New Roman" w:hAnsi="Arial" w:cs="Arial"/>
                <w:sz w:val="20"/>
                <w:szCs w:val="20"/>
                <w:lang w:eastAsia="en-GB"/>
              </w:rPr>
              <w:t>o</w:t>
            </w:r>
            <w:proofErr w:type="gramEnd"/>
            <w:r w:rsidRPr="00D81116">
              <w:rPr>
                <w:rFonts w:ascii="Arial" w:eastAsia="Times New Roman" w:hAnsi="Arial" w:cs="Arial"/>
                <w:sz w:val="20"/>
                <w:szCs w:val="20"/>
                <w:lang w:eastAsia="en-GB"/>
              </w:rPr>
              <w:t xml:space="preserve">   </w:t>
            </w:r>
            <w:r w:rsidRPr="00D81116">
              <w:rPr>
                <w:rFonts w:ascii="Calibri" w:eastAsia="Times New Roman" w:hAnsi="Calibri" w:cs="Arial"/>
                <w:sz w:val="20"/>
                <w:szCs w:val="20"/>
                <w:lang w:eastAsia="en-GB"/>
              </w:rPr>
              <w:t>Mapping to other formats (like PAGE) is impossible unless a controlled vocabulary is used.</w:t>
            </w:r>
          </w:p>
          <w:p w:rsidR="00D81116" w:rsidRPr="00D81116" w:rsidRDefault="00D81116" w:rsidP="00486F2F">
            <w:pPr>
              <w:spacing w:line="240" w:lineRule="auto"/>
              <w:ind w:left="170"/>
              <w:rPr>
                <w:rFonts w:ascii="Arial" w:eastAsia="Times New Roman" w:hAnsi="Arial" w:cs="Arial"/>
                <w:sz w:val="20"/>
                <w:szCs w:val="20"/>
                <w:lang w:eastAsia="en-GB"/>
              </w:rPr>
            </w:pPr>
            <w:r w:rsidRPr="00D81116">
              <w:rPr>
                <w:rFonts w:ascii="Calibri" w:eastAsia="Times New Roman" w:hAnsi="Calibri" w:cs="Arial"/>
                <w:sz w:val="20"/>
                <w:szCs w:val="20"/>
                <w:lang w:eastAsia="en-GB"/>
              </w:rPr>
              <w:t> </w:t>
            </w:r>
          </w:p>
          <w:p w:rsidR="00D81116" w:rsidRPr="00D81116" w:rsidRDefault="00D81116" w:rsidP="00486F2F">
            <w:pPr>
              <w:spacing w:line="240" w:lineRule="auto"/>
              <w:ind w:left="170"/>
              <w:rPr>
                <w:rFonts w:ascii="Arial" w:eastAsia="Times New Roman" w:hAnsi="Arial" w:cs="Arial"/>
                <w:sz w:val="20"/>
                <w:szCs w:val="20"/>
                <w:lang w:eastAsia="en-GB"/>
              </w:rPr>
            </w:pPr>
            <w:r w:rsidRPr="00D81116">
              <w:rPr>
                <w:rFonts w:ascii="Calibri" w:eastAsia="Times New Roman" w:hAnsi="Calibri" w:cs="Arial"/>
                <w:sz w:val="20"/>
                <w:szCs w:val="20"/>
                <w:lang w:eastAsia="en-GB"/>
              </w:rPr>
              <w:t>During testing we also made a few observations with regard to the interpretation of the ALTO "standard" in existing material:</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         </w:t>
            </w:r>
            <w:r w:rsidRPr="00D81116">
              <w:rPr>
                <w:rFonts w:ascii="Calibri" w:eastAsia="Times New Roman" w:hAnsi="Calibri" w:cs="Arial"/>
                <w:sz w:val="20"/>
                <w:szCs w:val="20"/>
                <w:lang w:eastAsia="en-GB"/>
              </w:rPr>
              <w:t>Wrong document dimensions and region coordinates in most ALTO attachments in the IMPACT Repository</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o   </w:t>
            </w:r>
            <w:r w:rsidRPr="00D81116">
              <w:rPr>
                <w:rFonts w:ascii="Calibri" w:eastAsia="Times New Roman" w:hAnsi="Calibri" w:cs="Arial"/>
                <w:sz w:val="20"/>
                <w:szCs w:val="20"/>
                <w:lang w:eastAsia="en-GB"/>
              </w:rPr>
              <w:t xml:space="preserve">Reason 1: </w:t>
            </w:r>
            <w:proofErr w:type="spellStart"/>
            <w:r w:rsidRPr="00D81116">
              <w:rPr>
                <w:rFonts w:ascii="Calibri" w:eastAsia="Times New Roman" w:hAnsi="Calibri" w:cs="Arial"/>
                <w:sz w:val="20"/>
                <w:szCs w:val="20"/>
                <w:lang w:eastAsia="en-GB"/>
              </w:rPr>
              <w:t>Deskewing</w:t>
            </w:r>
            <w:proofErr w:type="spellEnd"/>
            <w:r w:rsidRPr="00D81116">
              <w:rPr>
                <w:rFonts w:ascii="Calibri" w:eastAsia="Times New Roman" w:hAnsi="Calibri" w:cs="Arial"/>
                <w:sz w:val="20"/>
                <w:szCs w:val="20"/>
                <w:lang w:eastAsia="en-GB"/>
              </w:rPr>
              <w:t xml:space="preserve"> by FineReader Engine (coordinates relative to </w:t>
            </w:r>
            <w:proofErr w:type="spellStart"/>
            <w:r w:rsidRPr="00D81116">
              <w:rPr>
                <w:rFonts w:ascii="Calibri" w:eastAsia="Times New Roman" w:hAnsi="Calibri" w:cs="Arial"/>
                <w:sz w:val="20"/>
                <w:szCs w:val="20"/>
                <w:lang w:eastAsia="en-GB"/>
              </w:rPr>
              <w:t>deskewed</w:t>
            </w:r>
            <w:proofErr w:type="spellEnd"/>
            <w:r w:rsidRPr="00D81116">
              <w:rPr>
                <w:rFonts w:ascii="Calibri" w:eastAsia="Times New Roman" w:hAnsi="Calibri" w:cs="Arial"/>
                <w:sz w:val="20"/>
                <w:szCs w:val="20"/>
                <w:lang w:eastAsia="en-GB"/>
              </w:rPr>
              <w:t xml:space="preserve"> image, which is not available)</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o   </w:t>
            </w:r>
            <w:r w:rsidRPr="00D81116">
              <w:rPr>
                <w:rFonts w:ascii="Calibri" w:eastAsia="Times New Roman" w:hAnsi="Calibri" w:cs="Arial"/>
                <w:sz w:val="20"/>
                <w:szCs w:val="20"/>
                <w:lang w:eastAsia="en-GB"/>
              </w:rPr>
              <w:t>Reason 2: Resized image (coordinates relative to image of different size compared to image in dataset; region coordinates off by a scaling factor) [update] Further investigations showed that this is due to the use of different units, see also discussion below [/update]</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Calibri" w:eastAsia="Times New Roman" w:hAnsi="Calibri" w:cs="Arial"/>
                <w:sz w:val="20"/>
                <w:szCs w:val="20"/>
                <w:lang w:eastAsia="en-GB"/>
              </w:rPr>
              <w:t>o    Examples: 00458540, 00480616</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         </w:t>
            </w:r>
            <w:r w:rsidRPr="00D81116">
              <w:rPr>
                <w:rFonts w:ascii="Calibri" w:eastAsia="Times New Roman" w:hAnsi="Calibri" w:cs="Arial"/>
                <w:sz w:val="20"/>
                <w:szCs w:val="20"/>
                <w:lang w:eastAsia="en-GB"/>
              </w:rPr>
              <w:t xml:space="preserve">Wrongly used </w:t>
            </w:r>
            <w:proofErr w:type="spellStart"/>
            <w:r w:rsidRPr="00D81116">
              <w:rPr>
                <w:rFonts w:ascii="Calibri" w:eastAsia="Times New Roman" w:hAnsi="Calibri" w:cs="Arial"/>
                <w:sz w:val="20"/>
                <w:szCs w:val="20"/>
                <w:lang w:eastAsia="en-GB"/>
              </w:rPr>
              <w:t>GraphicalElement</w:t>
            </w:r>
            <w:proofErr w:type="spellEnd"/>
          </w:p>
          <w:p w:rsidR="00D81116" w:rsidRPr="00D81116" w:rsidRDefault="00D81116" w:rsidP="00486F2F">
            <w:pPr>
              <w:spacing w:line="240" w:lineRule="auto"/>
              <w:ind w:left="170" w:hanging="360"/>
              <w:rPr>
                <w:rFonts w:ascii="Arial" w:eastAsia="Times New Roman" w:hAnsi="Arial" w:cs="Arial"/>
                <w:sz w:val="20"/>
                <w:szCs w:val="20"/>
                <w:lang w:eastAsia="en-GB"/>
              </w:rPr>
            </w:pPr>
            <w:proofErr w:type="gramStart"/>
            <w:r w:rsidRPr="00D81116">
              <w:rPr>
                <w:rFonts w:ascii="Arial" w:eastAsia="Times New Roman" w:hAnsi="Arial" w:cs="Arial"/>
                <w:sz w:val="20"/>
                <w:szCs w:val="20"/>
                <w:lang w:eastAsia="en-GB"/>
              </w:rPr>
              <w:t>o</w:t>
            </w:r>
            <w:proofErr w:type="gramEnd"/>
            <w:r w:rsidRPr="00D81116">
              <w:rPr>
                <w:rFonts w:ascii="Arial" w:eastAsia="Times New Roman" w:hAnsi="Arial" w:cs="Arial"/>
                <w:sz w:val="20"/>
                <w:szCs w:val="20"/>
                <w:lang w:eastAsia="en-GB"/>
              </w:rPr>
              <w:t xml:space="preserve">   </w:t>
            </w:r>
            <w:proofErr w:type="spellStart"/>
            <w:r w:rsidRPr="00D81116">
              <w:rPr>
                <w:rFonts w:ascii="Calibri" w:eastAsia="Times New Roman" w:hAnsi="Calibri" w:cs="Arial"/>
                <w:sz w:val="20"/>
                <w:szCs w:val="20"/>
                <w:lang w:eastAsia="en-GB"/>
              </w:rPr>
              <w:t>GraphicalElement</w:t>
            </w:r>
            <w:proofErr w:type="spellEnd"/>
            <w:r w:rsidRPr="00D81116">
              <w:rPr>
                <w:rFonts w:ascii="Calibri" w:eastAsia="Times New Roman" w:hAnsi="Calibri" w:cs="Arial"/>
                <w:sz w:val="20"/>
                <w:szCs w:val="20"/>
                <w:lang w:eastAsia="en-GB"/>
              </w:rPr>
              <w:t xml:space="preserve"> is according to the schema documentation intended to “separate blocks. Usually a line or rectangle.”</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o   </w:t>
            </w:r>
            <w:r w:rsidRPr="00D81116">
              <w:rPr>
                <w:rFonts w:ascii="Calibri" w:eastAsia="Times New Roman" w:hAnsi="Calibri" w:cs="Arial"/>
                <w:sz w:val="20"/>
                <w:szCs w:val="20"/>
                <w:lang w:eastAsia="en-GB"/>
              </w:rPr>
              <w:t xml:space="preserve">Within the ALTO files in IMPACT in many cases </w:t>
            </w:r>
            <w:proofErr w:type="spellStart"/>
            <w:r w:rsidRPr="00D81116">
              <w:rPr>
                <w:rFonts w:ascii="Calibri" w:eastAsia="Times New Roman" w:hAnsi="Calibri" w:cs="Arial"/>
                <w:sz w:val="20"/>
                <w:szCs w:val="20"/>
                <w:lang w:eastAsia="en-GB"/>
              </w:rPr>
              <w:t>GraphicalElement</w:t>
            </w:r>
            <w:proofErr w:type="spellEnd"/>
            <w:r w:rsidRPr="00D81116">
              <w:rPr>
                <w:rFonts w:ascii="Calibri" w:eastAsia="Times New Roman" w:hAnsi="Calibri" w:cs="Arial"/>
                <w:sz w:val="20"/>
                <w:szCs w:val="20"/>
                <w:lang w:eastAsia="en-GB"/>
              </w:rPr>
              <w:t xml:space="preserve"> seems to have been wrongly used for pictures etc. (which should be of type Illustration)</w:t>
            </w:r>
          </w:p>
          <w:p w:rsidR="00D81116" w:rsidRPr="00D81116" w:rsidRDefault="00D81116" w:rsidP="00486F2F">
            <w:pPr>
              <w:spacing w:line="240" w:lineRule="auto"/>
              <w:ind w:left="170" w:hanging="360"/>
              <w:rPr>
                <w:rFonts w:ascii="Arial" w:eastAsia="Times New Roman" w:hAnsi="Arial" w:cs="Arial"/>
                <w:sz w:val="20"/>
                <w:szCs w:val="20"/>
                <w:lang w:eastAsia="en-GB"/>
              </w:rPr>
            </w:pPr>
            <w:r w:rsidRPr="00D81116">
              <w:rPr>
                <w:rFonts w:ascii="Arial" w:eastAsia="Times New Roman" w:hAnsi="Arial" w:cs="Arial"/>
                <w:sz w:val="20"/>
                <w:szCs w:val="20"/>
                <w:lang w:eastAsia="en-GB"/>
              </w:rPr>
              <w:t xml:space="preserve">o   </w:t>
            </w:r>
            <w:r w:rsidRPr="00D81116">
              <w:rPr>
                <w:rFonts w:ascii="Calibri" w:eastAsia="Times New Roman" w:hAnsi="Calibri" w:cs="Arial"/>
                <w:sz w:val="20"/>
                <w:szCs w:val="20"/>
                <w:lang w:eastAsia="en-GB"/>
              </w:rPr>
              <w:t>Examples: 00458404, 00480616</w:t>
            </w:r>
          </w:p>
          <w:p w:rsidR="00D81116" w:rsidRPr="00D81116" w:rsidRDefault="00D81116" w:rsidP="00486F2F">
            <w:pPr>
              <w:spacing w:before="100" w:beforeAutospacing="1" w:after="100" w:afterAutospacing="1" w:line="240" w:lineRule="auto"/>
              <w:ind w:left="170"/>
              <w:rPr>
                <w:rFonts w:ascii="Arial" w:eastAsia="Times New Roman" w:hAnsi="Arial" w:cs="Arial"/>
                <w:sz w:val="20"/>
                <w:szCs w:val="20"/>
                <w:lang w:eastAsia="en-GB"/>
              </w:rPr>
            </w:pPr>
            <w:r w:rsidRPr="00D81116">
              <w:rPr>
                <w:rFonts w:ascii="Arial" w:eastAsia="Times New Roman" w:hAnsi="Arial" w:cs="Arial"/>
                <w:sz w:val="20"/>
                <w:szCs w:val="20"/>
                <w:lang w:eastAsia="en-GB"/>
              </w:rPr>
              <w:t>·         </w:t>
            </w:r>
            <w:r w:rsidRPr="00D81116">
              <w:rPr>
                <w:rFonts w:ascii="Calibri" w:eastAsia="Times New Roman" w:hAnsi="Calibri" w:cs="Arial"/>
                <w:sz w:val="20"/>
                <w:szCs w:val="20"/>
                <w:lang w:eastAsia="en-GB"/>
              </w:rPr>
              <w:t>Missing reading order (IDNEXT) - although optional it would be important to have the reading order explicitly stored with all elements since the (implicit) order within XML files is not guaranteed to be preserved by XML parsers.</w:t>
            </w:r>
          </w:p>
          <w:p w:rsidR="00D81116" w:rsidRPr="00D81116" w:rsidRDefault="00D81116" w:rsidP="00486F2F">
            <w:pPr>
              <w:spacing w:before="100" w:beforeAutospacing="1" w:after="100" w:afterAutospacing="1" w:line="240" w:lineRule="auto"/>
              <w:ind w:left="170"/>
              <w:rPr>
                <w:rFonts w:ascii="Arial" w:eastAsia="Times New Roman" w:hAnsi="Arial" w:cs="Arial"/>
                <w:sz w:val="20"/>
                <w:szCs w:val="20"/>
                <w:lang w:eastAsia="en-GB"/>
              </w:rPr>
            </w:pPr>
            <w:r w:rsidRPr="00D81116">
              <w:rPr>
                <w:rFonts w:ascii="Arial" w:eastAsia="Times New Roman" w:hAnsi="Arial" w:cs="Arial"/>
                <w:sz w:val="20"/>
                <w:szCs w:val="20"/>
                <w:lang w:eastAsia="en-GB"/>
              </w:rPr>
              <w:t> </w:t>
            </w:r>
          </w:p>
        </w:tc>
      </w:tr>
      <w:tr w:rsidR="00D81116" w:rsidRPr="00D81116" w:rsidTr="00486F2F">
        <w:trPr>
          <w:tblCellSpacing w:w="0" w:type="dxa"/>
        </w:trPr>
        <w:tc>
          <w:tcPr>
            <w:tcW w:w="0" w:type="auto"/>
            <w:vAlign w:val="center"/>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57B9C370" wp14:editId="0C8B7C87">
                  <wp:extent cx="9525" cy="9525"/>
                  <wp:effectExtent l="0" t="0" r="0" b="0"/>
                  <wp:docPr id="23" name="Picture 23"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774" w:type="pct"/>
            <w:vAlign w:val="center"/>
            <w:hideMark/>
          </w:tcPr>
          <w:p w:rsidR="00D81116" w:rsidRPr="00D81116" w:rsidRDefault="00D81116" w:rsidP="00486F2F">
            <w:pPr>
              <w:spacing w:line="240" w:lineRule="auto"/>
              <w:ind w:left="170"/>
              <w:rPr>
                <w:rFonts w:ascii="Times New Roman" w:eastAsia="Times New Roman" w:hAnsi="Times New Roman" w:cs="Times New Roman"/>
                <w:sz w:val="20"/>
                <w:szCs w:val="20"/>
                <w:lang w:eastAsia="en-GB"/>
              </w:rPr>
            </w:pPr>
          </w:p>
        </w:tc>
      </w:tr>
      <w:tr w:rsidR="00D81116" w:rsidRPr="00D81116" w:rsidTr="00486F2F">
        <w:trPr>
          <w:tblCellSpacing w:w="0" w:type="dxa"/>
        </w:trPr>
        <w:tc>
          <w:tcPr>
            <w:tcW w:w="5000" w:type="pct"/>
            <w:gridSpan w:val="2"/>
            <w:vAlign w:val="center"/>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bookmarkStart w:id="1" w:name="{D02FD886-51C7-4DD4-A989-9F7E93D9FF97}"/>
            <w:bookmarkEnd w:id="1"/>
          </w:p>
        </w:tc>
      </w:tr>
      <w:tr w:rsidR="00D81116" w:rsidRPr="00D81116" w:rsidTr="00486F2F">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246"/>
            </w:tblGrid>
            <w:tr w:rsidR="00D81116" w:rsidRPr="00D81116">
              <w:trPr>
                <w:tblCellSpacing w:w="0" w:type="dxa"/>
              </w:trPr>
              <w:tc>
                <w:tcPr>
                  <w:tcW w:w="0" w:type="auto"/>
                  <w:tcMar>
                    <w:top w:w="0" w:type="dxa"/>
                    <w:left w:w="75"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0"/>
                    <w:gridCol w:w="15"/>
                  </w:tblGrid>
                  <w:tr w:rsidR="00D81116" w:rsidRPr="00D81116">
                    <w:trPr>
                      <w:tblCellSpacing w:w="0" w:type="dxa"/>
                    </w:trPr>
                    <w:tc>
                      <w:tcPr>
                        <w:tcW w:w="0" w:type="auto"/>
                        <w:vAlign w:val="center"/>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lastRenderedPageBreak/>
                          <w:drawing>
                            <wp:inline distT="0" distB="0" distL="0" distR="0" wp14:anchorId="35EAEB24" wp14:editId="104B93A8">
                              <wp:extent cx="590550" cy="590550"/>
                              <wp:effectExtent l="0" t="0" r="0" b="0"/>
                              <wp:docPr id="20" name="Picture 20" descr="Picture Placeholder: Pletschacher, Stefan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Placeholder: Pletschacher, Stefan ">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0" w:type="auto"/>
                        <w:vAlign w:val="bottom"/>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3E6C43C3" wp14:editId="5A705E5D">
                              <wp:extent cx="9525" cy="9525"/>
                              <wp:effectExtent l="0" t="0" r="0" b="0"/>
                              <wp:docPr id="19" name="Picture 19"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D81116" w:rsidRPr="00D81116" w:rsidRDefault="00D81116" w:rsidP="00D81116">
                  <w:pPr>
                    <w:spacing w:line="240" w:lineRule="auto"/>
                    <w:rPr>
                      <w:rFonts w:ascii="Times New Roman" w:eastAsia="Times New Roman" w:hAnsi="Times New Roman" w:cs="Times New Roman"/>
                      <w:sz w:val="24"/>
                      <w:szCs w:val="24"/>
                      <w:lang w:eastAsia="en-GB"/>
                    </w:rPr>
                  </w:pPr>
                </w:p>
              </w:tc>
            </w:tr>
            <w:tr w:rsidR="00D81116" w:rsidRPr="00D81116">
              <w:trPr>
                <w:tblCellSpacing w:w="0" w:type="dxa"/>
              </w:trPr>
              <w:tc>
                <w:tcPr>
                  <w:tcW w:w="0" w:type="auto"/>
                  <w:noWrap/>
                  <w:tcMar>
                    <w:top w:w="0" w:type="dxa"/>
                    <w:left w:w="75" w:type="dxa"/>
                    <w:bottom w:w="0" w:type="dxa"/>
                    <w:right w:w="0" w:type="dxa"/>
                  </w:tcMar>
                  <w:vAlign w:val="center"/>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hyperlink r:id="rId9" w:history="1">
                    <w:r w:rsidRPr="00D81116">
                      <w:rPr>
                        <w:rFonts w:ascii="Times New Roman" w:eastAsia="Times New Roman" w:hAnsi="Times New Roman" w:cs="Times New Roman"/>
                        <w:color w:val="0000FF"/>
                        <w:sz w:val="24"/>
                        <w:szCs w:val="24"/>
                        <w:u w:val="single"/>
                        <w:lang w:eastAsia="en-GB"/>
                      </w:rPr>
                      <w:t>Pletschacher, Stefan</w:t>
                    </w:r>
                  </w:hyperlink>
                  <w:r>
                    <w:rPr>
                      <w:rFonts w:ascii="Times New Roman" w:eastAsia="Times New Roman" w:hAnsi="Times New Roman" w:cs="Times New Roman"/>
                      <w:noProof/>
                      <w:sz w:val="24"/>
                      <w:szCs w:val="24"/>
                      <w:lang w:eastAsia="en-GB"/>
                    </w:rPr>
                    <w:drawing>
                      <wp:inline distT="0" distB="0" distL="0" distR="0" wp14:anchorId="23E0FD6A" wp14:editId="09668701">
                        <wp:extent cx="28575" cy="9525"/>
                        <wp:effectExtent l="0" t="0" r="0" b="0"/>
                        <wp:docPr id="18" name="Picture 18"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14:anchorId="3D55ED62" wp14:editId="24808F09">
                        <wp:extent cx="114300" cy="114300"/>
                        <wp:effectExtent l="0" t="0" r="0" b="0"/>
                        <wp:docPr id="17" name="Picture 17"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4795,type=si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D81116" w:rsidRPr="00D81116" w:rsidRDefault="00D81116" w:rsidP="00D81116">
            <w:pPr>
              <w:spacing w:line="240" w:lineRule="auto"/>
              <w:rPr>
                <w:rFonts w:ascii="Times New Roman" w:eastAsia="Times New Roman" w:hAnsi="Times New Roman" w:cs="Times New Roman"/>
                <w:sz w:val="24"/>
                <w:szCs w:val="24"/>
                <w:lang w:eastAsia="en-GB"/>
              </w:rPr>
            </w:pPr>
          </w:p>
        </w:tc>
        <w:tc>
          <w:tcPr>
            <w:tcW w:w="3774" w:type="pct"/>
            <w:vAlign w:val="center"/>
            <w:hideMark/>
          </w:tcPr>
          <w:p w:rsidR="00D81116" w:rsidRPr="00D81116" w:rsidRDefault="00D81116" w:rsidP="00486F2F">
            <w:pPr>
              <w:spacing w:line="240" w:lineRule="auto"/>
              <w:ind w:left="170"/>
              <w:rPr>
                <w:rFonts w:ascii="Arial" w:eastAsia="Times New Roman" w:hAnsi="Arial" w:cs="Arial"/>
                <w:sz w:val="20"/>
                <w:szCs w:val="20"/>
                <w:lang w:eastAsia="en-GB"/>
              </w:rPr>
            </w:pPr>
            <w:r w:rsidRPr="00D81116">
              <w:rPr>
                <w:rFonts w:ascii="Calibri" w:eastAsia="Times New Roman" w:hAnsi="Calibri" w:cs="Arial"/>
                <w:sz w:val="20"/>
                <w:szCs w:val="20"/>
                <w:lang w:eastAsia="en-GB"/>
              </w:rPr>
              <w:t xml:space="preserve">When using mm10 as </w:t>
            </w:r>
            <w:proofErr w:type="spellStart"/>
            <w:r w:rsidRPr="00D81116">
              <w:rPr>
                <w:rFonts w:ascii="Calibri" w:eastAsia="Times New Roman" w:hAnsi="Calibri" w:cs="Arial"/>
                <w:sz w:val="20"/>
                <w:szCs w:val="20"/>
                <w:lang w:eastAsia="en-GB"/>
              </w:rPr>
              <w:t>MeasurementUnit</w:t>
            </w:r>
            <w:proofErr w:type="spellEnd"/>
            <w:r w:rsidRPr="00D81116">
              <w:rPr>
                <w:rFonts w:ascii="Calibri" w:eastAsia="Times New Roman" w:hAnsi="Calibri" w:cs="Arial"/>
                <w:sz w:val="20"/>
                <w:szCs w:val="20"/>
                <w:lang w:eastAsia="en-GB"/>
              </w:rPr>
              <w:t xml:space="preserve"> (which is the default) the maximum resolution is limited to 254dpi due to Integer as data type for certain attributes (e.g. HPOS, VPOS).</w:t>
            </w:r>
          </w:p>
          <w:p w:rsidR="00D81116" w:rsidRPr="00D81116" w:rsidRDefault="00D81116" w:rsidP="00486F2F">
            <w:pPr>
              <w:spacing w:line="240" w:lineRule="auto"/>
              <w:ind w:left="170"/>
              <w:rPr>
                <w:rFonts w:ascii="Arial" w:eastAsia="Times New Roman" w:hAnsi="Arial" w:cs="Arial"/>
                <w:sz w:val="20"/>
                <w:szCs w:val="20"/>
                <w:lang w:eastAsia="en-GB"/>
              </w:rPr>
            </w:pPr>
            <w:r w:rsidRPr="00D81116">
              <w:rPr>
                <w:rFonts w:ascii="Calibri" w:eastAsia="Times New Roman" w:hAnsi="Calibri" w:cs="Arial"/>
                <w:color w:val="676767"/>
                <w:sz w:val="20"/>
                <w:szCs w:val="20"/>
                <w:lang w:eastAsia="en-GB"/>
              </w:rPr>
              <w:t>Besides, mm10 as a unit descriptor is extremely misleading (not to say wrong in the mathematical sense) and should be changed to something like mm10e-1.</w:t>
            </w:r>
          </w:p>
        </w:tc>
      </w:tr>
      <w:tr w:rsidR="00D81116" w:rsidRPr="00D81116" w:rsidTr="00486F2F">
        <w:trPr>
          <w:tblCellSpacing w:w="0" w:type="dxa"/>
        </w:trPr>
        <w:tc>
          <w:tcPr>
            <w:tcW w:w="0" w:type="auto"/>
            <w:vAlign w:val="center"/>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56A276A1" wp14:editId="31ADEDAF">
                  <wp:extent cx="9525" cy="9525"/>
                  <wp:effectExtent l="0" t="0" r="0" b="0"/>
                  <wp:docPr id="16" name="Picture 16"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774" w:type="pct"/>
            <w:vAlign w:val="center"/>
            <w:hideMark/>
          </w:tcPr>
          <w:p w:rsidR="00D81116" w:rsidRPr="00D81116" w:rsidRDefault="00D81116" w:rsidP="00486F2F">
            <w:pPr>
              <w:spacing w:line="240" w:lineRule="auto"/>
              <w:ind w:left="170"/>
              <w:rPr>
                <w:rFonts w:ascii="Times New Roman" w:eastAsia="Times New Roman" w:hAnsi="Times New Roman" w:cs="Times New Roman"/>
                <w:sz w:val="20"/>
                <w:szCs w:val="20"/>
                <w:lang w:eastAsia="en-GB"/>
              </w:rPr>
            </w:pPr>
          </w:p>
        </w:tc>
      </w:tr>
      <w:tr w:rsidR="00D81116" w:rsidRPr="00D81116" w:rsidTr="00486F2F">
        <w:trPr>
          <w:tblCellSpacing w:w="0" w:type="dxa"/>
        </w:trPr>
        <w:tc>
          <w:tcPr>
            <w:tcW w:w="5000" w:type="pct"/>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6363"/>
              <w:gridCol w:w="1723"/>
              <w:gridCol w:w="185"/>
              <w:gridCol w:w="1070"/>
            </w:tblGrid>
            <w:tr w:rsidR="00D81116" w:rsidRPr="00D81116">
              <w:trPr>
                <w:tblCellSpacing w:w="0" w:type="dxa"/>
              </w:trPr>
              <w:tc>
                <w:tcPr>
                  <w:tcW w:w="5000" w:type="pct"/>
                  <w:noWrap/>
                  <w:vAlign w:val="center"/>
                  <w:hideMark/>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bookmarkStart w:id="2" w:name="{B961D5D2-F696-44A1-BBFD-3A146817DF6D}"/>
                  <w:bookmarkEnd w:id="2"/>
                  <w:r w:rsidRPr="00D81116">
                    <w:rPr>
                      <w:rFonts w:ascii="Times New Roman" w:eastAsia="Times New Roman" w:hAnsi="Times New Roman" w:cs="Times New Roman"/>
                      <w:sz w:val="24"/>
                      <w:szCs w:val="24"/>
                      <w:lang w:eastAsia="en-GB"/>
                    </w:rPr>
                    <w:t>Posted: 11/29/2012 11:41 PM</w:t>
                  </w:r>
                </w:p>
              </w:tc>
              <w:tc>
                <w:tcPr>
                  <w:tcW w:w="0" w:type="auto"/>
                  <w:tcBorders>
                    <w:top w:val="nil"/>
                    <w:left w:val="nil"/>
                    <w:bottom w:val="nil"/>
                    <w:right w:val="nil"/>
                  </w:tcBorders>
                  <w:noWrap/>
                  <w:vAlign w:val="center"/>
                  <w:hideMark/>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hyperlink r:id="rId10" w:tgtFrame="_self" w:history="1">
                    <w:r w:rsidRPr="00D81116">
                      <w:rPr>
                        <w:rFonts w:ascii="Times New Roman" w:eastAsia="Times New Roman" w:hAnsi="Times New Roman" w:cs="Times New Roman"/>
                        <w:color w:val="0000FF"/>
                        <w:sz w:val="24"/>
                        <w:szCs w:val="24"/>
                        <w:u w:val="single"/>
                        <w:lang w:eastAsia="en-GB"/>
                      </w:rPr>
                      <w:t>View Properties</w:t>
                    </w:r>
                  </w:hyperlink>
                </w:p>
              </w:tc>
              <w:tc>
                <w:tcPr>
                  <w:tcW w:w="0" w:type="auto"/>
                  <w:vAlign w:val="center"/>
                  <w:hideMark/>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2F3E2D0" wp14:editId="11513C67">
                        <wp:extent cx="9525" cy="9525"/>
                        <wp:effectExtent l="0" t="0" r="0" b="0"/>
                        <wp:docPr id="15" name="Picture 15"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nil"/>
                    <w:left w:val="nil"/>
                    <w:bottom w:val="nil"/>
                    <w:right w:val="nil"/>
                  </w:tcBorders>
                  <w:noWrap/>
                  <w:vAlign w:val="center"/>
                  <w:hideMark/>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hyperlink r:id="rId11" w:tgtFrame="_self" w:history="1">
                    <w:r>
                      <w:rPr>
                        <w:rFonts w:ascii="Times New Roman" w:eastAsia="Times New Roman" w:hAnsi="Times New Roman" w:cs="Times New Roman"/>
                        <w:noProof/>
                        <w:color w:val="0000FF"/>
                        <w:sz w:val="24"/>
                        <w:szCs w:val="24"/>
                        <w:lang w:eastAsia="en-GB"/>
                      </w:rPr>
                      <w:drawing>
                        <wp:inline distT="0" distB="0" distL="0" distR="0" wp14:anchorId="7486F230" wp14:editId="7806132B">
                          <wp:extent cx="152400" cy="152400"/>
                          <wp:effectExtent l="0" t="0" r="0" b="0"/>
                          <wp:docPr id="14" name="Picture 14" descr="Reply">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Button" descr="Reply">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81116">
                      <w:rPr>
                        <w:rFonts w:ascii="Times New Roman" w:eastAsia="Times New Roman" w:hAnsi="Times New Roman" w:cs="Times New Roman"/>
                        <w:color w:val="0000FF"/>
                        <w:sz w:val="24"/>
                        <w:szCs w:val="24"/>
                        <w:u w:val="single"/>
                        <w:lang w:eastAsia="en-GB"/>
                      </w:rPr>
                      <w:t> </w:t>
                    </w:r>
                    <w:r w:rsidRPr="00D81116">
                      <w:rPr>
                        <w:rFonts w:ascii="Times New Roman" w:eastAsia="Times New Roman" w:hAnsi="Times New Roman" w:cs="Times New Roman"/>
                        <w:b/>
                        <w:bCs/>
                        <w:color w:val="0000FF"/>
                        <w:sz w:val="24"/>
                        <w:szCs w:val="24"/>
                        <w:u w:val="single"/>
                        <w:lang w:eastAsia="en-GB"/>
                      </w:rPr>
                      <w:t>Reply</w:t>
                    </w:r>
                  </w:hyperlink>
                </w:p>
              </w:tc>
            </w:tr>
          </w:tbl>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p>
        </w:tc>
      </w:tr>
      <w:tr w:rsidR="00D81116" w:rsidRPr="00D81116" w:rsidTr="00486F2F">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793"/>
            </w:tblGrid>
            <w:tr w:rsidR="00D81116" w:rsidRPr="00D81116">
              <w:trPr>
                <w:tblCellSpacing w:w="0" w:type="dxa"/>
              </w:trPr>
              <w:tc>
                <w:tcPr>
                  <w:tcW w:w="0" w:type="auto"/>
                  <w:tcMar>
                    <w:top w:w="0" w:type="dxa"/>
                    <w:left w:w="75"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0"/>
                    <w:gridCol w:w="15"/>
                  </w:tblGrid>
                  <w:tr w:rsidR="00D81116" w:rsidRPr="00D81116">
                    <w:trPr>
                      <w:tblCellSpacing w:w="0" w:type="dxa"/>
                    </w:trPr>
                    <w:tc>
                      <w:tcPr>
                        <w:tcW w:w="0" w:type="auto"/>
                        <w:vAlign w:val="center"/>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14:anchorId="00C621F2" wp14:editId="4C10E8C7">
                              <wp:extent cx="590550" cy="590550"/>
                              <wp:effectExtent l="0" t="0" r="0" b="0"/>
                              <wp:docPr id="13" name="Picture 13" descr="Picture Placeholder: Bauer, Joachim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Placeholder: Bauer, Joachim ">
                                        <a:hlinkClick r:id="rId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0" w:type="auto"/>
                        <w:vAlign w:val="bottom"/>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3FBEE60C" wp14:editId="198C31CE">
                              <wp:extent cx="9525" cy="9525"/>
                              <wp:effectExtent l="0" t="0" r="0" b="0"/>
                              <wp:docPr id="12" name="Picture 12"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D81116" w:rsidRPr="00D81116" w:rsidRDefault="00D81116" w:rsidP="00D81116">
                  <w:pPr>
                    <w:spacing w:line="240" w:lineRule="auto"/>
                    <w:rPr>
                      <w:rFonts w:ascii="Times New Roman" w:eastAsia="Times New Roman" w:hAnsi="Times New Roman" w:cs="Times New Roman"/>
                      <w:sz w:val="24"/>
                      <w:szCs w:val="24"/>
                      <w:lang w:eastAsia="en-GB"/>
                    </w:rPr>
                  </w:pPr>
                </w:p>
              </w:tc>
            </w:tr>
            <w:tr w:rsidR="00D81116" w:rsidRPr="00D81116">
              <w:trPr>
                <w:tblCellSpacing w:w="0" w:type="dxa"/>
              </w:trPr>
              <w:tc>
                <w:tcPr>
                  <w:tcW w:w="0" w:type="auto"/>
                  <w:noWrap/>
                  <w:tcMar>
                    <w:top w:w="0" w:type="dxa"/>
                    <w:left w:w="75" w:type="dxa"/>
                    <w:bottom w:w="0" w:type="dxa"/>
                    <w:right w:w="0" w:type="dxa"/>
                  </w:tcMar>
                  <w:vAlign w:val="center"/>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hyperlink r:id="rId14" w:history="1">
                    <w:r w:rsidRPr="00D81116">
                      <w:rPr>
                        <w:rFonts w:ascii="Times New Roman" w:eastAsia="Times New Roman" w:hAnsi="Times New Roman" w:cs="Times New Roman"/>
                        <w:color w:val="0000FF"/>
                        <w:sz w:val="24"/>
                        <w:szCs w:val="24"/>
                        <w:u w:val="single"/>
                        <w:lang w:eastAsia="en-GB"/>
                      </w:rPr>
                      <w:t>Bauer, Joachim</w:t>
                    </w:r>
                  </w:hyperlink>
                  <w:r>
                    <w:rPr>
                      <w:rFonts w:ascii="Times New Roman" w:eastAsia="Times New Roman" w:hAnsi="Times New Roman" w:cs="Times New Roman"/>
                      <w:noProof/>
                      <w:sz w:val="24"/>
                      <w:szCs w:val="24"/>
                      <w:lang w:eastAsia="en-GB"/>
                    </w:rPr>
                    <w:drawing>
                      <wp:inline distT="0" distB="0" distL="0" distR="0" wp14:anchorId="325F5E57" wp14:editId="0FB2F36B">
                        <wp:extent cx="28575" cy="9525"/>
                        <wp:effectExtent l="0" t="0" r="0" b="0"/>
                        <wp:docPr id="11" name="Picture 11"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14:anchorId="5F31121B" wp14:editId="78908586">
                        <wp:extent cx="114300" cy="114300"/>
                        <wp:effectExtent l="0" t="0" r="0" b="0"/>
                        <wp:docPr id="10" name="Picture 10"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4796,type=si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D81116" w:rsidRPr="00D81116" w:rsidRDefault="00D81116" w:rsidP="00D81116">
            <w:pPr>
              <w:spacing w:line="240" w:lineRule="auto"/>
              <w:rPr>
                <w:rFonts w:ascii="Times New Roman" w:eastAsia="Times New Roman" w:hAnsi="Times New Roman" w:cs="Times New Roman"/>
                <w:sz w:val="24"/>
                <w:szCs w:val="24"/>
                <w:lang w:eastAsia="en-GB"/>
              </w:rPr>
            </w:pPr>
          </w:p>
        </w:tc>
        <w:tc>
          <w:tcPr>
            <w:tcW w:w="3774" w:type="pct"/>
            <w:vAlign w:val="center"/>
            <w:hideMark/>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r w:rsidRPr="00D81116">
              <w:rPr>
                <w:rFonts w:ascii="Times New Roman" w:eastAsia="Times New Roman" w:hAnsi="Times New Roman" w:cs="Times New Roman"/>
                <w:sz w:val="24"/>
                <w:szCs w:val="24"/>
                <w:lang w:eastAsia="en-GB"/>
              </w:rPr>
              <w:t>Hi Stefan</w:t>
            </w:r>
            <w:proofErr w:type="gramStart"/>
            <w:r w:rsidRPr="00D81116">
              <w:rPr>
                <w:rFonts w:ascii="Times New Roman" w:eastAsia="Times New Roman" w:hAnsi="Times New Roman" w:cs="Times New Roman"/>
                <w:sz w:val="24"/>
                <w:szCs w:val="24"/>
                <w:lang w:eastAsia="en-GB"/>
              </w:rPr>
              <w:t>,</w:t>
            </w:r>
            <w:proofErr w:type="gramEnd"/>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t>here my already outstanding reply on your points outlined.</w:t>
            </w:r>
          </w:p>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r w:rsidRPr="00D81116">
              <w:rPr>
                <w:rFonts w:ascii="Times New Roman" w:eastAsia="Times New Roman" w:hAnsi="Times New Roman" w:cs="Times New Roman"/>
                <w:sz w:val="24"/>
                <w:szCs w:val="24"/>
                <w:lang w:eastAsia="en-GB"/>
              </w:rPr>
              <w:t>1.1) I agree that the type should be defined for the HYP as "</w:t>
            </w:r>
            <w:proofErr w:type="spellStart"/>
            <w:r w:rsidRPr="00D81116">
              <w:rPr>
                <w:rFonts w:ascii="Times New Roman" w:eastAsia="Times New Roman" w:hAnsi="Times New Roman" w:cs="Times New Roman"/>
                <w:sz w:val="24"/>
                <w:szCs w:val="24"/>
                <w:lang w:eastAsia="en-GB"/>
              </w:rPr>
              <w:t>xsd</w:t>
            </w:r>
            <w:proofErr w:type="gramStart"/>
            <w:r w:rsidRPr="00D81116">
              <w:rPr>
                <w:rFonts w:ascii="Times New Roman" w:eastAsia="Times New Roman" w:hAnsi="Times New Roman" w:cs="Times New Roman"/>
                <w:sz w:val="24"/>
                <w:szCs w:val="24"/>
                <w:lang w:eastAsia="en-GB"/>
              </w:rPr>
              <w:t>:string</w:t>
            </w:r>
            <w:proofErr w:type="spellEnd"/>
            <w:proofErr w:type="gramEnd"/>
            <w:r w:rsidRPr="00D81116">
              <w:rPr>
                <w:rFonts w:ascii="Times New Roman" w:eastAsia="Times New Roman" w:hAnsi="Times New Roman" w:cs="Times New Roman"/>
                <w:sz w:val="24"/>
                <w:szCs w:val="24"/>
                <w:lang w:eastAsia="en-GB"/>
              </w:rPr>
              <w:t>" as well as the others.</w:t>
            </w:r>
            <w:r w:rsidRPr="00D81116">
              <w:rPr>
                <w:rFonts w:ascii="Times New Roman" w:eastAsia="Times New Roman" w:hAnsi="Times New Roman" w:cs="Times New Roman"/>
                <w:sz w:val="24"/>
                <w:szCs w:val="24"/>
                <w:lang w:eastAsia="en-GB"/>
              </w:rPr>
              <w:br/>
              <w:t>(added this to proposal schema file)</w:t>
            </w:r>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t>1.2) The HYP element has no HEIGHT, while similar to the SP (space) it is supposed that only one character is in there.</w:t>
            </w:r>
          </w:p>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r w:rsidRPr="00D81116">
              <w:rPr>
                <w:rFonts w:ascii="Times New Roman" w:eastAsia="Times New Roman" w:hAnsi="Times New Roman" w:cs="Times New Roman"/>
                <w:sz w:val="24"/>
                <w:szCs w:val="24"/>
                <w:lang w:eastAsia="en-GB"/>
              </w:rPr>
              <w:t>If for consistency to the String node the HEIGHT should be added here, what's then about "SP" element?</w:t>
            </w:r>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t xml:space="preserve">2.1) Regarding the circle: from mathematical point only the </w:t>
            </w:r>
            <w:proofErr w:type="spellStart"/>
            <w:r w:rsidRPr="00D81116">
              <w:rPr>
                <w:rFonts w:ascii="Times New Roman" w:eastAsia="Times New Roman" w:hAnsi="Times New Roman" w:cs="Times New Roman"/>
                <w:sz w:val="24"/>
                <w:szCs w:val="24"/>
                <w:lang w:eastAsia="en-GB"/>
              </w:rPr>
              <w:t>center</w:t>
            </w:r>
            <w:proofErr w:type="spellEnd"/>
            <w:r w:rsidRPr="00D81116">
              <w:rPr>
                <w:rFonts w:ascii="Times New Roman" w:eastAsia="Times New Roman" w:hAnsi="Times New Roman" w:cs="Times New Roman"/>
                <w:sz w:val="24"/>
                <w:szCs w:val="24"/>
                <w:lang w:eastAsia="en-GB"/>
              </w:rPr>
              <w:t xml:space="preserve"> I would think the </w:t>
            </w:r>
            <w:proofErr w:type="spellStart"/>
            <w:r w:rsidRPr="00D81116">
              <w:rPr>
                <w:rFonts w:ascii="Times New Roman" w:eastAsia="Times New Roman" w:hAnsi="Times New Roman" w:cs="Times New Roman"/>
                <w:sz w:val="24"/>
                <w:szCs w:val="24"/>
                <w:lang w:eastAsia="en-GB"/>
              </w:rPr>
              <w:t>center</w:t>
            </w:r>
            <w:proofErr w:type="spellEnd"/>
            <w:r w:rsidRPr="00D81116">
              <w:rPr>
                <w:rFonts w:ascii="Times New Roman" w:eastAsia="Times New Roman" w:hAnsi="Times New Roman" w:cs="Times New Roman"/>
                <w:sz w:val="24"/>
                <w:szCs w:val="24"/>
                <w:lang w:eastAsia="en-GB"/>
              </w:rPr>
              <w:t xml:space="preserve"> makes </w:t>
            </w:r>
            <w:proofErr w:type="spellStart"/>
            <w:r w:rsidRPr="00D81116">
              <w:rPr>
                <w:rFonts w:ascii="Times New Roman" w:eastAsia="Times New Roman" w:hAnsi="Times New Roman" w:cs="Times New Roman"/>
                <w:sz w:val="24"/>
                <w:szCs w:val="24"/>
                <w:lang w:eastAsia="en-GB"/>
              </w:rPr>
              <w:t>sence</w:t>
            </w:r>
            <w:proofErr w:type="spellEnd"/>
            <w:r w:rsidRPr="00D81116">
              <w:rPr>
                <w:rFonts w:ascii="Times New Roman" w:eastAsia="Times New Roman" w:hAnsi="Times New Roman" w:cs="Times New Roman"/>
                <w:sz w:val="24"/>
                <w:szCs w:val="24"/>
                <w:lang w:eastAsia="en-GB"/>
              </w:rPr>
              <w:t>. From design of the ALTO the upper left corner makes it consistent.</w:t>
            </w:r>
            <w:r w:rsidRPr="00D81116">
              <w:rPr>
                <w:rFonts w:ascii="Times New Roman" w:eastAsia="Times New Roman" w:hAnsi="Times New Roman" w:cs="Times New Roman"/>
                <w:sz w:val="24"/>
                <w:szCs w:val="24"/>
                <w:lang w:eastAsia="en-GB"/>
              </w:rPr>
              <w:br/>
              <w:t>We have not generated any circles yet, due to we had no need to think about this point and to precise further more since the META/e project.</w:t>
            </w:r>
            <w:r w:rsidRPr="00D81116">
              <w:rPr>
                <w:rFonts w:ascii="Times New Roman" w:eastAsia="Times New Roman" w:hAnsi="Times New Roman" w:cs="Times New Roman"/>
                <w:sz w:val="24"/>
                <w:szCs w:val="24"/>
                <w:lang w:eastAsia="en-GB"/>
              </w:rPr>
              <w:br/>
              <w:t xml:space="preserve">I would propose to define this to </w:t>
            </w:r>
            <w:proofErr w:type="spellStart"/>
            <w:r w:rsidRPr="00D81116">
              <w:rPr>
                <w:rFonts w:ascii="Times New Roman" w:eastAsia="Times New Roman" w:hAnsi="Times New Roman" w:cs="Times New Roman"/>
                <w:sz w:val="24"/>
                <w:szCs w:val="24"/>
                <w:lang w:eastAsia="en-GB"/>
              </w:rPr>
              <w:t>center</w:t>
            </w:r>
            <w:proofErr w:type="spellEnd"/>
            <w:r w:rsidRPr="00D81116">
              <w:rPr>
                <w:rFonts w:ascii="Times New Roman" w:eastAsia="Times New Roman" w:hAnsi="Times New Roman" w:cs="Times New Roman"/>
                <w:sz w:val="24"/>
                <w:szCs w:val="24"/>
                <w:lang w:eastAsia="en-GB"/>
              </w:rPr>
              <w:t xml:space="preserve"> point based on mathematic definition of a circle.</w:t>
            </w:r>
          </w:p>
          <w:p w:rsidR="00D81116" w:rsidRPr="00D81116" w:rsidRDefault="00D81116" w:rsidP="00486F2F">
            <w:pPr>
              <w:spacing w:after="240" w:line="240" w:lineRule="auto"/>
              <w:ind w:left="170"/>
              <w:rPr>
                <w:rFonts w:ascii="Times New Roman" w:eastAsia="Times New Roman" w:hAnsi="Times New Roman" w:cs="Times New Roman"/>
                <w:sz w:val="24"/>
                <w:szCs w:val="24"/>
                <w:lang w:eastAsia="en-GB"/>
              </w:rPr>
            </w:pPr>
            <w:r w:rsidRPr="00D81116">
              <w:rPr>
                <w:rFonts w:ascii="Times New Roman" w:eastAsia="Times New Roman" w:hAnsi="Times New Roman" w:cs="Times New Roman"/>
                <w:sz w:val="24"/>
                <w:szCs w:val="24"/>
                <w:lang w:eastAsia="en-GB"/>
              </w:rPr>
              <w:t>2.2) For the Ellipse I would expect the upper left corner be described by the point HPOS/VPOS and the complete width and height of the rectangle enclosing the ellipse.</w:t>
            </w:r>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t xml:space="preserve">3. Regarding the </w:t>
            </w:r>
            <w:proofErr w:type="spellStart"/>
            <w:r w:rsidRPr="00D81116">
              <w:rPr>
                <w:rFonts w:ascii="Times New Roman" w:eastAsia="Times New Roman" w:hAnsi="Times New Roman" w:cs="Times New Roman"/>
                <w:sz w:val="24"/>
                <w:szCs w:val="24"/>
                <w:lang w:eastAsia="en-GB"/>
              </w:rPr>
              <w:t>BlockTypes</w:t>
            </w:r>
            <w:proofErr w:type="spellEnd"/>
            <w:r w:rsidRPr="00D81116">
              <w:rPr>
                <w:rFonts w:ascii="Times New Roman" w:eastAsia="Times New Roman" w:hAnsi="Times New Roman" w:cs="Times New Roman"/>
                <w:sz w:val="24"/>
                <w:szCs w:val="24"/>
                <w:lang w:eastAsia="en-GB"/>
              </w:rPr>
              <w:t xml:space="preserve"> I am not sure if you mixed up "</w:t>
            </w:r>
            <w:proofErr w:type="spellStart"/>
            <w:r w:rsidRPr="00D81116">
              <w:rPr>
                <w:rFonts w:ascii="Times New Roman" w:eastAsia="Times New Roman" w:hAnsi="Times New Roman" w:cs="Times New Roman"/>
                <w:sz w:val="24"/>
                <w:szCs w:val="24"/>
                <w:lang w:eastAsia="en-GB"/>
              </w:rPr>
              <w:t>ComposedBlock</w:t>
            </w:r>
            <w:proofErr w:type="spellEnd"/>
            <w:r w:rsidRPr="00D81116">
              <w:rPr>
                <w:rFonts w:ascii="Times New Roman" w:eastAsia="Times New Roman" w:hAnsi="Times New Roman" w:cs="Times New Roman"/>
                <w:sz w:val="24"/>
                <w:szCs w:val="24"/>
                <w:lang w:eastAsia="en-GB"/>
              </w:rPr>
              <w:t>" with "</w:t>
            </w:r>
            <w:proofErr w:type="spellStart"/>
            <w:r w:rsidRPr="00D81116">
              <w:rPr>
                <w:rFonts w:ascii="Times New Roman" w:eastAsia="Times New Roman" w:hAnsi="Times New Roman" w:cs="Times New Roman"/>
                <w:sz w:val="24"/>
                <w:szCs w:val="24"/>
                <w:lang w:eastAsia="en-GB"/>
              </w:rPr>
              <w:t>GraphicalElement</w:t>
            </w:r>
            <w:proofErr w:type="spellEnd"/>
            <w:r w:rsidRPr="00D81116">
              <w:rPr>
                <w:rFonts w:ascii="Times New Roman" w:eastAsia="Times New Roman" w:hAnsi="Times New Roman" w:cs="Times New Roman"/>
                <w:sz w:val="24"/>
                <w:szCs w:val="24"/>
                <w:lang w:eastAsia="en-GB"/>
              </w:rPr>
              <w:t>", while Illustration and "</w:t>
            </w:r>
            <w:proofErr w:type="spellStart"/>
            <w:r w:rsidRPr="00D81116">
              <w:rPr>
                <w:rFonts w:ascii="Times New Roman" w:eastAsia="Times New Roman" w:hAnsi="Times New Roman" w:cs="Times New Roman"/>
                <w:sz w:val="24"/>
                <w:szCs w:val="24"/>
                <w:lang w:eastAsia="en-GB"/>
              </w:rPr>
              <w:t>GraphicalElement</w:t>
            </w:r>
            <w:proofErr w:type="spellEnd"/>
            <w:r w:rsidRPr="00D81116">
              <w:rPr>
                <w:rFonts w:ascii="Times New Roman" w:eastAsia="Times New Roman" w:hAnsi="Times New Roman" w:cs="Times New Roman"/>
                <w:sz w:val="24"/>
                <w:szCs w:val="24"/>
                <w:lang w:eastAsia="en-GB"/>
              </w:rPr>
              <w:t>" is quite similar.</w:t>
            </w:r>
            <w:r w:rsidRPr="00D81116">
              <w:rPr>
                <w:rFonts w:ascii="Times New Roman" w:eastAsia="Times New Roman" w:hAnsi="Times New Roman" w:cs="Times New Roman"/>
                <w:sz w:val="24"/>
                <w:szCs w:val="24"/>
                <w:lang w:eastAsia="en-GB"/>
              </w:rPr>
              <w:br/>
              <w:t>A "</w:t>
            </w:r>
            <w:proofErr w:type="spellStart"/>
            <w:r w:rsidRPr="00D81116">
              <w:rPr>
                <w:rFonts w:ascii="Times New Roman" w:eastAsia="Times New Roman" w:hAnsi="Times New Roman" w:cs="Times New Roman"/>
                <w:sz w:val="24"/>
                <w:szCs w:val="24"/>
                <w:lang w:eastAsia="en-GB"/>
              </w:rPr>
              <w:t>ComposedBlock</w:t>
            </w:r>
            <w:proofErr w:type="spellEnd"/>
            <w:r w:rsidRPr="00D81116">
              <w:rPr>
                <w:rFonts w:ascii="Times New Roman" w:eastAsia="Times New Roman" w:hAnsi="Times New Roman" w:cs="Times New Roman"/>
                <w:sz w:val="24"/>
                <w:szCs w:val="24"/>
                <w:lang w:eastAsia="en-GB"/>
              </w:rPr>
              <w:t>" I understand as a unit, which contains further subunits and can be even described further more.</w:t>
            </w:r>
            <w:r w:rsidRPr="00D81116">
              <w:rPr>
                <w:rFonts w:ascii="Times New Roman" w:eastAsia="Times New Roman" w:hAnsi="Times New Roman" w:cs="Times New Roman"/>
                <w:sz w:val="24"/>
                <w:szCs w:val="24"/>
                <w:lang w:eastAsia="en-GB"/>
              </w:rPr>
              <w:br/>
              <w:t>So that is the single one which has a nesting</w:t>
            </w:r>
            <w:proofErr w:type="gramStart"/>
            <w:r w:rsidRPr="00D81116">
              <w:rPr>
                <w:rFonts w:ascii="Times New Roman" w:eastAsia="Times New Roman" w:hAnsi="Times New Roman" w:cs="Times New Roman"/>
                <w:sz w:val="24"/>
                <w:szCs w:val="24"/>
                <w:lang w:eastAsia="en-GB"/>
              </w:rPr>
              <w:t>  -</w:t>
            </w:r>
            <w:proofErr w:type="gramEnd"/>
            <w:r w:rsidRPr="00D81116">
              <w:rPr>
                <w:rFonts w:ascii="Times New Roman" w:eastAsia="Times New Roman" w:hAnsi="Times New Roman" w:cs="Times New Roman"/>
                <w:sz w:val="24"/>
                <w:szCs w:val="24"/>
                <w:lang w:eastAsia="en-GB"/>
              </w:rPr>
              <w:t xml:space="preserve"> even in theory endless possible. So I have a table and in </w:t>
            </w:r>
            <w:proofErr w:type="spellStart"/>
            <w:r w:rsidRPr="00D81116">
              <w:rPr>
                <w:rFonts w:ascii="Times New Roman" w:eastAsia="Times New Roman" w:hAnsi="Times New Roman" w:cs="Times New Roman"/>
                <w:sz w:val="24"/>
                <w:szCs w:val="24"/>
                <w:lang w:eastAsia="en-GB"/>
              </w:rPr>
              <w:t>there</w:t>
            </w:r>
            <w:proofErr w:type="spellEnd"/>
            <w:r w:rsidRPr="00D81116">
              <w:rPr>
                <w:rFonts w:ascii="Times New Roman" w:eastAsia="Times New Roman" w:hAnsi="Times New Roman" w:cs="Times New Roman"/>
                <w:sz w:val="24"/>
                <w:szCs w:val="24"/>
                <w:lang w:eastAsia="en-GB"/>
              </w:rPr>
              <w:t xml:space="preserve"> cells and in there one with </w:t>
            </w:r>
            <w:proofErr w:type="gramStart"/>
            <w:r w:rsidRPr="00D81116">
              <w:rPr>
                <w:rFonts w:ascii="Times New Roman" w:eastAsia="Times New Roman" w:hAnsi="Times New Roman" w:cs="Times New Roman"/>
                <w:sz w:val="24"/>
                <w:szCs w:val="24"/>
                <w:lang w:eastAsia="en-GB"/>
              </w:rPr>
              <w:t>a</w:t>
            </w:r>
            <w:proofErr w:type="gramEnd"/>
            <w:r w:rsidRPr="00D81116">
              <w:rPr>
                <w:rFonts w:ascii="Times New Roman" w:eastAsia="Times New Roman" w:hAnsi="Times New Roman" w:cs="Times New Roman"/>
                <w:sz w:val="24"/>
                <w:szCs w:val="24"/>
                <w:lang w:eastAsia="en-GB"/>
              </w:rPr>
              <w:t xml:space="preserve"> illustration and one with a graphic.</w:t>
            </w:r>
            <w:r w:rsidRPr="00D81116">
              <w:rPr>
                <w:rFonts w:ascii="Times New Roman" w:eastAsia="Times New Roman" w:hAnsi="Times New Roman" w:cs="Times New Roman"/>
                <w:sz w:val="24"/>
                <w:szCs w:val="24"/>
                <w:lang w:eastAsia="en-GB"/>
              </w:rPr>
              <w:br/>
              <w:t xml:space="preserve">So the key point to this is the </w:t>
            </w:r>
            <w:r w:rsidRPr="00D81116">
              <w:rPr>
                <w:rFonts w:ascii="Times New Roman" w:eastAsia="Times New Roman" w:hAnsi="Times New Roman" w:cs="Times New Roman"/>
                <w:sz w:val="24"/>
                <w:szCs w:val="24"/>
                <w:lang w:eastAsia="en-GB"/>
              </w:rPr>
              <w:br/>
              <w:t>&lt;</w:t>
            </w:r>
            <w:proofErr w:type="spellStart"/>
            <w:r w:rsidRPr="00D81116">
              <w:rPr>
                <w:rFonts w:ascii="Times New Roman" w:eastAsia="Times New Roman" w:hAnsi="Times New Roman" w:cs="Times New Roman"/>
                <w:sz w:val="24"/>
                <w:szCs w:val="24"/>
                <w:lang w:eastAsia="en-GB"/>
              </w:rPr>
              <w:t>xsd</w:t>
            </w:r>
            <w:proofErr w:type="gramStart"/>
            <w:r w:rsidRPr="00D81116">
              <w:rPr>
                <w:rFonts w:ascii="Times New Roman" w:eastAsia="Times New Roman" w:hAnsi="Times New Roman" w:cs="Times New Roman"/>
                <w:sz w:val="24"/>
                <w:szCs w:val="24"/>
                <w:lang w:eastAsia="en-GB"/>
              </w:rPr>
              <w:t>:group</w:t>
            </w:r>
            <w:proofErr w:type="spellEnd"/>
            <w:proofErr w:type="gramEnd"/>
            <w:r w:rsidRPr="00D81116">
              <w:rPr>
                <w:rFonts w:ascii="Times New Roman" w:eastAsia="Times New Roman" w:hAnsi="Times New Roman" w:cs="Times New Roman"/>
                <w:sz w:val="24"/>
                <w:szCs w:val="24"/>
                <w:lang w:eastAsia="en-GB"/>
              </w:rPr>
              <w:t xml:space="preserve"> ref="</w:t>
            </w:r>
            <w:proofErr w:type="spellStart"/>
            <w:r w:rsidRPr="00D81116">
              <w:rPr>
                <w:rFonts w:ascii="Times New Roman" w:eastAsia="Times New Roman" w:hAnsi="Times New Roman" w:cs="Times New Roman"/>
                <w:sz w:val="24"/>
                <w:szCs w:val="24"/>
                <w:lang w:eastAsia="en-GB"/>
              </w:rPr>
              <w:t>BlockGroup</w:t>
            </w:r>
            <w:proofErr w:type="spellEnd"/>
            <w:r w:rsidRPr="00D81116">
              <w:rPr>
                <w:rFonts w:ascii="Times New Roman" w:eastAsia="Times New Roman" w:hAnsi="Times New Roman" w:cs="Times New Roman"/>
                <w:sz w:val="24"/>
                <w:szCs w:val="24"/>
                <w:lang w:eastAsia="en-GB"/>
              </w:rPr>
              <w:t>"/&gt; inside the "</w:t>
            </w:r>
            <w:proofErr w:type="spellStart"/>
            <w:r w:rsidRPr="00D81116">
              <w:rPr>
                <w:rFonts w:ascii="Times New Roman" w:eastAsia="Times New Roman" w:hAnsi="Times New Roman" w:cs="Times New Roman"/>
                <w:sz w:val="24"/>
                <w:szCs w:val="24"/>
                <w:lang w:eastAsia="en-GB"/>
              </w:rPr>
              <w:t>ComposedBlockType</w:t>
            </w:r>
            <w:proofErr w:type="spellEnd"/>
            <w:r w:rsidRPr="00D81116">
              <w:rPr>
                <w:rFonts w:ascii="Times New Roman" w:eastAsia="Times New Roman" w:hAnsi="Times New Roman" w:cs="Times New Roman"/>
                <w:sz w:val="24"/>
                <w:szCs w:val="24"/>
                <w:lang w:eastAsia="en-GB"/>
              </w:rPr>
              <w:t>".</w:t>
            </w:r>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t xml:space="preserve">The differentiation between Illustration and </w:t>
            </w:r>
            <w:proofErr w:type="spellStart"/>
            <w:r w:rsidRPr="00D81116">
              <w:rPr>
                <w:rFonts w:ascii="Times New Roman" w:eastAsia="Times New Roman" w:hAnsi="Times New Roman" w:cs="Times New Roman"/>
                <w:sz w:val="24"/>
                <w:szCs w:val="24"/>
                <w:lang w:eastAsia="en-GB"/>
              </w:rPr>
              <w:t>GraficalElement</w:t>
            </w:r>
            <w:proofErr w:type="spellEnd"/>
            <w:r w:rsidRPr="00D81116">
              <w:rPr>
                <w:rFonts w:ascii="Times New Roman" w:eastAsia="Times New Roman" w:hAnsi="Times New Roman" w:cs="Times New Roman"/>
                <w:sz w:val="24"/>
                <w:szCs w:val="24"/>
                <w:lang w:eastAsia="en-GB"/>
              </w:rPr>
              <w:t xml:space="preserve"> I think is more difficult, but is the same like defining a </w:t>
            </w:r>
            <w:proofErr w:type="spellStart"/>
            <w:r w:rsidRPr="00D81116">
              <w:rPr>
                <w:rFonts w:ascii="Times New Roman" w:eastAsia="Times New Roman" w:hAnsi="Times New Roman" w:cs="Times New Roman"/>
                <w:sz w:val="24"/>
                <w:szCs w:val="24"/>
                <w:lang w:eastAsia="en-GB"/>
              </w:rPr>
              <w:t>markup</w:t>
            </w:r>
            <w:proofErr w:type="spellEnd"/>
            <w:r w:rsidRPr="00D81116">
              <w:rPr>
                <w:rFonts w:ascii="Times New Roman" w:eastAsia="Times New Roman" w:hAnsi="Times New Roman" w:cs="Times New Roman"/>
                <w:sz w:val="24"/>
                <w:szCs w:val="24"/>
                <w:lang w:eastAsia="en-GB"/>
              </w:rPr>
              <w:t xml:space="preserve"> in regards of "What is an article". Depending on the layout of newspapers you cannot define this </w:t>
            </w:r>
            <w:proofErr w:type="spellStart"/>
            <w:r w:rsidRPr="00D81116">
              <w:rPr>
                <w:rFonts w:ascii="Times New Roman" w:eastAsia="Times New Roman" w:hAnsi="Times New Roman" w:cs="Times New Roman"/>
                <w:sz w:val="24"/>
                <w:szCs w:val="24"/>
                <w:lang w:eastAsia="en-GB"/>
              </w:rPr>
              <w:t>precised</w:t>
            </w:r>
            <w:proofErr w:type="spellEnd"/>
            <w:r w:rsidRPr="00D81116">
              <w:rPr>
                <w:rFonts w:ascii="Times New Roman" w:eastAsia="Times New Roman" w:hAnsi="Times New Roman" w:cs="Times New Roman"/>
                <w:sz w:val="24"/>
                <w:szCs w:val="24"/>
                <w:lang w:eastAsia="en-GB"/>
              </w:rPr>
              <w:t xml:space="preserve"> to all cases.</w:t>
            </w:r>
            <w:r w:rsidRPr="00D81116">
              <w:rPr>
                <w:rFonts w:ascii="Times New Roman" w:eastAsia="Times New Roman" w:hAnsi="Times New Roman" w:cs="Times New Roman"/>
                <w:sz w:val="24"/>
                <w:szCs w:val="24"/>
                <w:lang w:eastAsia="en-GB"/>
              </w:rPr>
              <w:br/>
              <w:t>Mainly I would extent that the Illustration has any content / meaning (</w:t>
            </w:r>
            <w:proofErr w:type="spellStart"/>
            <w:r w:rsidRPr="00D81116">
              <w:rPr>
                <w:rFonts w:ascii="Times New Roman" w:eastAsia="Times New Roman" w:hAnsi="Times New Roman" w:cs="Times New Roman"/>
                <w:sz w:val="24"/>
                <w:szCs w:val="24"/>
                <w:lang w:eastAsia="en-GB"/>
              </w:rPr>
              <w:t>foto</w:t>
            </w:r>
            <w:proofErr w:type="spellEnd"/>
            <w:r w:rsidRPr="00D81116">
              <w:rPr>
                <w:rFonts w:ascii="Times New Roman" w:eastAsia="Times New Roman" w:hAnsi="Times New Roman" w:cs="Times New Roman"/>
                <w:sz w:val="24"/>
                <w:szCs w:val="24"/>
                <w:lang w:eastAsia="en-GB"/>
              </w:rPr>
              <w:t xml:space="preserve">, </w:t>
            </w:r>
            <w:proofErr w:type="gramStart"/>
            <w:r w:rsidRPr="00D81116">
              <w:rPr>
                <w:rFonts w:ascii="Times New Roman" w:eastAsia="Times New Roman" w:hAnsi="Times New Roman" w:cs="Times New Roman"/>
                <w:sz w:val="24"/>
                <w:szCs w:val="24"/>
                <w:lang w:eastAsia="en-GB"/>
              </w:rPr>
              <w:t>comic, ...)</w:t>
            </w:r>
            <w:proofErr w:type="gramEnd"/>
            <w:r w:rsidRPr="00D81116">
              <w:rPr>
                <w:rFonts w:ascii="Times New Roman" w:eastAsia="Times New Roman" w:hAnsi="Times New Roman" w:cs="Times New Roman"/>
                <w:sz w:val="24"/>
                <w:szCs w:val="24"/>
                <w:lang w:eastAsia="en-GB"/>
              </w:rPr>
              <w:t xml:space="preserve">, a </w:t>
            </w:r>
            <w:proofErr w:type="spellStart"/>
            <w:r w:rsidRPr="00D81116">
              <w:rPr>
                <w:rFonts w:ascii="Times New Roman" w:eastAsia="Times New Roman" w:hAnsi="Times New Roman" w:cs="Times New Roman"/>
                <w:sz w:val="24"/>
                <w:szCs w:val="24"/>
                <w:lang w:eastAsia="en-GB"/>
              </w:rPr>
              <w:t>GraficalElement</w:t>
            </w:r>
            <w:proofErr w:type="spellEnd"/>
            <w:r w:rsidRPr="00D81116">
              <w:rPr>
                <w:rFonts w:ascii="Times New Roman" w:eastAsia="Times New Roman" w:hAnsi="Times New Roman" w:cs="Times New Roman"/>
                <w:sz w:val="24"/>
                <w:szCs w:val="24"/>
                <w:lang w:eastAsia="en-GB"/>
              </w:rPr>
              <w:t xml:space="preserve"> is just for design / layout purposes.</w:t>
            </w:r>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t xml:space="preserve">Perhaps in better wording by native </w:t>
            </w:r>
            <w:proofErr w:type="spellStart"/>
            <w:r w:rsidRPr="00D81116">
              <w:rPr>
                <w:rFonts w:ascii="Times New Roman" w:eastAsia="Times New Roman" w:hAnsi="Times New Roman" w:cs="Times New Roman"/>
                <w:sz w:val="24"/>
                <w:szCs w:val="24"/>
                <w:lang w:eastAsia="en-GB"/>
              </w:rPr>
              <w:t>english</w:t>
            </w:r>
            <w:proofErr w:type="spellEnd"/>
            <w:r w:rsidRPr="00D81116">
              <w:rPr>
                <w:rFonts w:ascii="Times New Roman" w:eastAsia="Times New Roman" w:hAnsi="Times New Roman" w:cs="Times New Roman"/>
                <w:sz w:val="24"/>
                <w:szCs w:val="24"/>
                <w:lang w:eastAsia="en-GB"/>
              </w:rPr>
              <w:t xml:space="preserve"> speakers this can be added. </w:t>
            </w:r>
            <w:r w:rsidRPr="00D81116">
              <w:rPr>
                <w:rFonts w:ascii="Times New Roman" w:eastAsia="Times New Roman" w:hAnsi="Times New Roman" w:cs="Times New Roman"/>
                <w:sz w:val="24"/>
                <w:szCs w:val="24"/>
                <w:lang w:eastAsia="en-GB"/>
              </w:rPr>
              <w:lastRenderedPageBreak/>
              <w:t xml:space="preserve">I am limited there with my technical </w:t>
            </w:r>
            <w:proofErr w:type="spellStart"/>
            <w:r w:rsidRPr="00D81116">
              <w:rPr>
                <w:rFonts w:ascii="Times New Roman" w:eastAsia="Times New Roman" w:hAnsi="Times New Roman" w:cs="Times New Roman"/>
                <w:sz w:val="24"/>
                <w:szCs w:val="24"/>
                <w:lang w:eastAsia="en-GB"/>
              </w:rPr>
              <w:t>english</w:t>
            </w:r>
            <w:proofErr w:type="spellEnd"/>
            <w:r w:rsidRPr="00D81116">
              <w:rPr>
                <w:rFonts w:ascii="Times New Roman" w:eastAsia="Times New Roman" w:hAnsi="Times New Roman" w:cs="Times New Roman"/>
                <w:sz w:val="24"/>
                <w:szCs w:val="24"/>
                <w:lang w:eastAsia="en-GB"/>
              </w:rPr>
              <w:t>!  ;-)</w:t>
            </w:r>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t>I propose to have a call about this next week together to negotiate details and write this directly into the schema proposal.</w:t>
            </w:r>
            <w:r w:rsidRPr="00D81116">
              <w:rPr>
                <w:rFonts w:ascii="Times New Roman" w:eastAsia="Times New Roman" w:hAnsi="Times New Roman" w:cs="Times New Roman"/>
                <w:sz w:val="24"/>
                <w:szCs w:val="24"/>
                <w:lang w:eastAsia="en-GB"/>
              </w:rPr>
              <w:br/>
              <w:t xml:space="preserve">I already started and prepared the file </w:t>
            </w:r>
            <w:proofErr w:type="spellStart"/>
            <w:r w:rsidRPr="00D81116">
              <w:rPr>
                <w:rFonts w:ascii="Times New Roman" w:eastAsia="Times New Roman" w:hAnsi="Times New Roman" w:cs="Times New Roman"/>
                <w:sz w:val="24"/>
                <w:szCs w:val="24"/>
                <w:lang w:eastAsia="en-GB"/>
              </w:rPr>
              <w:t>baed</w:t>
            </w:r>
            <w:proofErr w:type="spellEnd"/>
            <w:r w:rsidRPr="00D81116">
              <w:rPr>
                <w:rFonts w:ascii="Times New Roman" w:eastAsia="Times New Roman" w:hAnsi="Times New Roman" w:cs="Times New Roman"/>
                <w:sz w:val="24"/>
                <w:szCs w:val="24"/>
                <w:lang w:eastAsia="en-GB"/>
              </w:rPr>
              <w:t xml:space="preserve"> on ALTO </w:t>
            </w:r>
            <w:proofErr w:type="gramStart"/>
            <w:r w:rsidRPr="00D81116">
              <w:rPr>
                <w:rFonts w:ascii="Times New Roman" w:eastAsia="Times New Roman" w:hAnsi="Times New Roman" w:cs="Times New Roman"/>
                <w:sz w:val="24"/>
                <w:szCs w:val="24"/>
                <w:lang w:eastAsia="en-GB"/>
              </w:rPr>
              <w:t>2.0 .</w:t>
            </w:r>
            <w:proofErr w:type="gramEnd"/>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t>regards,</w:t>
            </w:r>
            <w:r w:rsidRPr="00D81116">
              <w:rPr>
                <w:rFonts w:ascii="Times New Roman" w:eastAsia="Times New Roman" w:hAnsi="Times New Roman" w:cs="Times New Roman"/>
                <w:sz w:val="24"/>
                <w:szCs w:val="24"/>
                <w:lang w:eastAsia="en-GB"/>
              </w:rPr>
              <w:br/>
            </w:r>
            <w:proofErr w:type="spellStart"/>
            <w:r w:rsidRPr="00D81116">
              <w:rPr>
                <w:rFonts w:ascii="Times New Roman" w:eastAsia="Times New Roman" w:hAnsi="Times New Roman" w:cs="Times New Roman"/>
                <w:sz w:val="24"/>
                <w:szCs w:val="24"/>
                <w:lang w:eastAsia="en-GB"/>
              </w:rPr>
              <w:t>jo</w:t>
            </w:r>
            <w:proofErr w:type="spellEnd"/>
          </w:p>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r w:rsidRPr="00D81116">
              <w:rPr>
                <w:rFonts w:ascii="Times New Roman" w:eastAsia="Times New Roman" w:hAnsi="Times New Roman" w:cs="Times New Roman"/>
                <w:sz w:val="24"/>
                <w:szCs w:val="24"/>
                <w:lang w:eastAsia="en-GB"/>
              </w:rPr>
              <w:br/>
            </w:r>
          </w:p>
        </w:tc>
      </w:tr>
      <w:tr w:rsidR="00D81116" w:rsidRPr="00D81116" w:rsidTr="00486F2F">
        <w:trPr>
          <w:tblCellSpacing w:w="0" w:type="dxa"/>
        </w:trPr>
        <w:tc>
          <w:tcPr>
            <w:tcW w:w="0" w:type="auto"/>
            <w:vAlign w:val="center"/>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14:anchorId="3127EA83" wp14:editId="635C7F3A">
                  <wp:extent cx="9525" cy="9525"/>
                  <wp:effectExtent l="0" t="0" r="0" b="0"/>
                  <wp:docPr id="8" name="Picture 8"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774" w:type="pct"/>
            <w:vAlign w:val="center"/>
            <w:hideMark/>
          </w:tcPr>
          <w:p w:rsidR="00D81116" w:rsidRPr="00D81116" w:rsidRDefault="00D81116" w:rsidP="00486F2F">
            <w:pPr>
              <w:spacing w:line="240" w:lineRule="auto"/>
              <w:ind w:left="170"/>
              <w:rPr>
                <w:rFonts w:ascii="Times New Roman" w:eastAsia="Times New Roman" w:hAnsi="Times New Roman" w:cs="Times New Roman"/>
                <w:sz w:val="20"/>
                <w:szCs w:val="20"/>
                <w:lang w:eastAsia="en-GB"/>
              </w:rPr>
            </w:pPr>
          </w:p>
        </w:tc>
      </w:tr>
      <w:tr w:rsidR="00D81116" w:rsidRPr="00D81116" w:rsidTr="00486F2F">
        <w:trPr>
          <w:tblCellSpacing w:w="0" w:type="dxa"/>
        </w:trPr>
        <w:tc>
          <w:tcPr>
            <w:tcW w:w="5000" w:type="pct"/>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6363"/>
              <w:gridCol w:w="1723"/>
              <w:gridCol w:w="185"/>
              <w:gridCol w:w="1070"/>
            </w:tblGrid>
            <w:tr w:rsidR="00D81116" w:rsidRPr="00D81116">
              <w:trPr>
                <w:tblCellSpacing w:w="0" w:type="dxa"/>
              </w:trPr>
              <w:tc>
                <w:tcPr>
                  <w:tcW w:w="5000" w:type="pct"/>
                  <w:noWrap/>
                  <w:vAlign w:val="center"/>
                  <w:hideMark/>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bookmarkStart w:id="3" w:name="{E10F4B43-95F5-45BF-BE5D-BE2D1EF185A1}"/>
                  <w:bookmarkEnd w:id="3"/>
                  <w:r w:rsidRPr="00D81116">
                    <w:rPr>
                      <w:rFonts w:ascii="Times New Roman" w:eastAsia="Times New Roman" w:hAnsi="Times New Roman" w:cs="Times New Roman"/>
                      <w:sz w:val="24"/>
                      <w:szCs w:val="24"/>
                      <w:lang w:eastAsia="en-GB"/>
                    </w:rPr>
                    <w:t>Posted: 11/29/2012 11:46 PM</w:t>
                  </w:r>
                </w:p>
              </w:tc>
              <w:tc>
                <w:tcPr>
                  <w:tcW w:w="0" w:type="auto"/>
                  <w:tcBorders>
                    <w:top w:val="nil"/>
                    <w:left w:val="nil"/>
                    <w:bottom w:val="nil"/>
                    <w:right w:val="nil"/>
                  </w:tcBorders>
                  <w:noWrap/>
                  <w:vAlign w:val="center"/>
                  <w:hideMark/>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hyperlink r:id="rId15" w:tgtFrame="_self" w:history="1">
                    <w:r w:rsidRPr="00D81116">
                      <w:rPr>
                        <w:rFonts w:ascii="Times New Roman" w:eastAsia="Times New Roman" w:hAnsi="Times New Roman" w:cs="Times New Roman"/>
                        <w:color w:val="0000FF"/>
                        <w:sz w:val="24"/>
                        <w:szCs w:val="24"/>
                        <w:u w:val="single"/>
                        <w:lang w:eastAsia="en-GB"/>
                      </w:rPr>
                      <w:t>View Properties</w:t>
                    </w:r>
                  </w:hyperlink>
                </w:p>
              </w:tc>
              <w:tc>
                <w:tcPr>
                  <w:tcW w:w="0" w:type="auto"/>
                  <w:vAlign w:val="center"/>
                  <w:hideMark/>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36444A8" wp14:editId="68AACEF3">
                        <wp:extent cx="9525" cy="9525"/>
                        <wp:effectExtent l="0" t="0" r="0" b="0"/>
                        <wp:docPr id="7" name="Picture 7"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nil"/>
                    <w:left w:val="nil"/>
                    <w:bottom w:val="nil"/>
                    <w:right w:val="nil"/>
                  </w:tcBorders>
                  <w:noWrap/>
                  <w:vAlign w:val="center"/>
                  <w:hideMark/>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hyperlink r:id="rId16" w:tgtFrame="_self" w:history="1">
                    <w:r>
                      <w:rPr>
                        <w:rFonts w:ascii="Times New Roman" w:eastAsia="Times New Roman" w:hAnsi="Times New Roman" w:cs="Times New Roman"/>
                        <w:noProof/>
                        <w:color w:val="0000FF"/>
                        <w:sz w:val="24"/>
                        <w:szCs w:val="24"/>
                        <w:lang w:eastAsia="en-GB"/>
                      </w:rPr>
                      <w:drawing>
                        <wp:inline distT="0" distB="0" distL="0" distR="0" wp14:anchorId="7BD22C19" wp14:editId="48F2A388">
                          <wp:extent cx="152400" cy="152400"/>
                          <wp:effectExtent l="0" t="0" r="0" b="0"/>
                          <wp:docPr id="6" name="Picture 6" descr="Reply">
                            <a:hlinkClick xmlns:a="http://schemas.openxmlformats.org/drawingml/2006/main" r:id="rId1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Button" descr="Reply">
                                    <a:hlinkClick r:id="rId16"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81116">
                      <w:rPr>
                        <w:rFonts w:ascii="Times New Roman" w:eastAsia="Times New Roman" w:hAnsi="Times New Roman" w:cs="Times New Roman"/>
                        <w:color w:val="0000FF"/>
                        <w:sz w:val="24"/>
                        <w:szCs w:val="24"/>
                        <w:u w:val="single"/>
                        <w:lang w:eastAsia="en-GB"/>
                      </w:rPr>
                      <w:t> </w:t>
                    </w:r>
                    <w:r w:rsidRPr="00D81116">
                      <w:rPr>
                        <w:rFonts w:ascii="Times New Roman" w:eastAsia="Times New Roman" w:hAnsi="Times New Roman" w:cs="Times New Roman"/>
                        <w:b/>
                        <w:bCs/>
                        <w:color w:val="0000FF"/>
                        <w:sz w:val="24"/>
                        <w:szCs w:val="24"/>
                        <w:u w:val="single"/>
                        <w:lang w:eastAsia="en-GB"/>
                      </w:rPr>
                      <w:t>Reply</w:t>
                    </w:r>
                  </w:hyperlink>
                </w:p>
              </w:tc>
            </w:tr>
          </w:tbl>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p>
        </w:tc>
      </w:tr>
      <w:tr w:rsidR="00D81116" w:rsidRPr="00D81116" w:rsidTr="00486F2F">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793"/>
            </w:tblGrid>
            <w:tr w:rsidR="00D81116" w:rsidRPr="00D81116">
              <w:trPr>
                <w:tblCellSpacing w:w="0" w:type="dxa"/>
              </w:trPr>
              <w:tc>
                <w:tcPr>
                  <w:tcW w:w="0" w:type="auto"/>
                  <w:tcMar>
                    <w:top w:w="0" w:type="dxa"/>
                    <w:left w:w="75"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0"/>
                    <w:gridCol w:w="15"/>
                  </w:tblGrid>
                  <w:tr w:rsidR="00D81116" w:rsidRPr="00D81116">
                    <w:trPr>
                      <w:tblCellSpacing w:w="0" w:type="dxa"/>
                    </w:trPr>
                    <w:tc>
                      <w:tcPr>
                        <w:tcW w:w="0" w:type="auto"/>
                        <w:vAlign w:val="center"/>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14:anchorId="0FEDF472" wp14:editId="36C77356">
                              <wp:extent cx="590550" cy="590550"/>
                              <wp:effectExtent l="0" t="0" r="0" b="0"/>
                              <wp:docPr id="5" name="Picture 5" descr="Picture Placeholder: Bauer, Joachim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Placeholder: Bauer, Joachim ">
                                        <a:hlinkClick r:id="rId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0" w:type="auto"/>
                        <w:vAlign w:val="bottom"/>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1CA06D61" wp14:editId="5190F27C">
                              <wp:extent cx="9525" cy="9525"/>
                              <wp:effectExtent l="0" t="0" r="0" b="0"/>
                              <wp:docPr id="4" name="Picture 4"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D81116" w:rsidRPr="00D81116" w:rsidRDefault="00D81116" w:rsidP="00D81116">
                  <w:pPr>
                    <w:spacing w:line="240" w:lineRule="auto"/>
                    <w:rPr>
                      <w:rFonts w:ascii="Times New Roman" w:eastAsia="Times New Roman" w:hAnsi="Times New Roman" w:cs="Times New Roman"/>
                      <w:sz w:val="24"/>
                      <w:szCs w:val="24"/>
                      <w:lang w:eastAsia="en-GB"/>
                    </w:rPr>
                  </w:pPr>
                </w:p>
              </w:tc>
            </w:tr>
            <w:tr w:rsidR="00D81116" w:rsidRPr="00D81116">
              <w:trPr>
                <w:tblCellSpacing w:w="0" w:type="dxa"/>
              </w:trPr>
              <w:tc>
                <w:tcPr>
                  <w:tcW w:w="0" w:type="auto"/>
                  <w:noWrap/>
                  <w:tcMar>
                    <w:top w:w="0" w:type="dxa"/>
                    <w:left w:w="75" w:type="dxa"/>
                    <w:bottom w:w="0" w:type="dxa"/>
                    <w:right w:w="0" w:type="dxa"/>
                  </w:tcMar>
                  <w:vAlign w:val="center"/>
                  <w:hideMark/>
                </w:tcPr>
                <w:p w:rsidR="00D81116" w:rsidRPr="00D81116" w:rsidRDefault="00D81116" w:rsidP="00D81116">
                  <w:pPr>
                    <w:spacing w:line="240" w:lineRule="auto"/>
                    <w:rPr>
                      <w:rFonts w:ascii="Times New Roman" w:eastAsia="Times New Roman" w:hAnsi="Times New Roman" w:cs="Times New Roman"/>
                      <w:sz w:val="24"/>
                      <w:szCs w:val="24"/>
                      <w:lang w:eastAsia="en-GB"/>
                    </w:rPr>
                  </w:pPr>
                  <w:hyperlink r:id="rId17" w:history="1">
                    <w:r w:rsidRPr="00D81116">
                      <w:rPr>
                        <w:rFonts w:ascii="Times New Roman" w:eastAsia="Times New Roman" w:hAnsi="Times New Roman" w:cs="Times New Roman"/>
                        <w:color w:val="0000FF"/>
                        <w:sz w:val="24"/>
                        <w:szCs w:val="24"/>
                        <w:u w:val="single"/>
                        <w:lang w:eastAsia="en-GB"/>
                      </w:rPr>
                      <w:t>Bauer, Joachim</w:t>
                    </w:r>
                  </w:hyperlink>
                  <w:r>
                    <w:rPr>
                      <w:rFonts w:ascii="Times New Roman" w:eastAsia="Times New Roman" w:hAnsi="Times New Roman" w:cs="Times New Roman"/>
                      <w:noProof/>
                      <w:sz w:val="24"/>
                      <w:szCs w:val="24"/>
                      <w:lang w:eastAsia="en-GB"/>
                    </w:rPr>
                    <w:drawing>
                      <wp:inline distT="0" distB="0" distL="0" distR="0" wp14:anchorId="40B36D7E" wp14:editId="3E7C4A93">
                        <wp:extent cx="28575" cy="9525"/>
                        <wp:effectExtent l="0" t="0" r="0" b="0"/>
                        <wp:docPr id="3" name="Picture 3" descr="https://sp.uibk.ac.a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p.uibk.ac.at/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14:anchorId="4145AE09" wp14:editId="293277CC">
                        <wp:extent cx="114300" cy="114300"/>
                        <wp:effectExtent l="0" t="0" r="0" b="0"/>
                        <wp:docPr id="2" name="Picture 2"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4797,type=si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D81116" w:rsidRPr="00D81116" w:rsidRDefault="00D81116" w:rsidP="00D81116">
            <w:pPr>
              <w:spacing w:line="240" w:lineRule="auto"/>
              <w:rPr>
                <w:rFonts w:ascii="Times New Roman" w:eastAsia="Times New Roman" w:hAnsi="Times New Roman" w:cs="Times New Roman"/>
                <w:sz w:val="24"/>
                <w:szCs w:val="24"/>
                <w:lang w:eastAsia="en-GB"/>
              </w:rPr>
            </w:pPr>
          </w:p>
        </w:tc>
        <w:tc>
          <w:tcPr>
            <w:tcW w:w="3774" w:type="pct"/>
            <w:vAlign w:val="center"/>
            <w:hideMark/>
          </w:tcPr>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r w:rsidRPr="00D81116">
              <w:rPr>
                <w:rFonts w:ascii="Times New Roman" w:eastAsia="Times New Roman" w:hAnsi="Times New Roman" w:cs="Times New Roman"/>
                <w:sz w:val="24"/>
                <w:szCs w:val="24"/>
                <w:lang w:eastAsia="en-GB"/>
              </w:rPr>
              <w:t xml:space="preserve">Regarding the units </w:t>
            </w:r>
            <w:proofErr w:type="spellStart"/>
            <w:r w:rsidRPr="00D81116">
              <w:rPr>
                <w:rFonts w:ascii="Times New Roman" w:eastAsia="Times New Roman" w:hAnsi="Times New Roman" w:cs="Times New Roman"/>
                <w:sz w:val="24"/>
                <w:szCs w:val="24"/>
                <w:lang w:eastAsia="en-GB"/>
              </w:rPr>
              <w:t>onyl</w:t>
            </w:r>
            <w:proofErr w:type="spellEnd"/>
            <w:r w:rsidRPr="00D81116">
              <w:rPr>
                <w:rFonts w:ascii="Times New Roman" w:eastAsia="Times New Roman" w:hAnsi="Times New Roman" w:cs="Times New Roman"/>
                <w:sz w:val="24"/>
                <w:szCs w:val="24"/>
                <w:lang w:eastAsia="en-GB"/>
              </w:rPr>
              <w:t xml:space="preserve"> short following point</w:t>
            </w:r>
            <w:proofErr w:type="gramStart"/>
            <w:r w:rsidRPr="00D81116">
              <w:rPr>
                <w:rFonts w:ascii="Times New Roman" w:eastAsia="Times New Roman" w:hAnsi="Times New Roman" w:cs="Times New Roman"/>
                <w:sz w:val="24"/>
                <w:szCs w:val="24"/>
                <w:lang w:eastAsia="en-GB"/>
              </w:rPr>
              <w:t>:</w:t>
            </w:r>
            <w:proofErr w:type="gramEnd"/>
            <w:r w:rsidRPr="00D81116">
              <w:rPr>
                <w:rFonts w:ascii="Times New Roman" w:eastAsia="Times New Roman" w:hAnsi="Times New Roman" w:cs="Times New Roman"/>
                <w:sz w:val="24"/>
                <w:szCs w:val="24"/>
                <w:lang w:eastAsia="en-GB"/>
              </w:rPr>
              <w:br/>
              <w:t xml:space="preserve">Yes, the meaning of the unit need to be described (like 10th of </w:t>
            </w:r>
            <w:proofErr w:type="spellStart"/>
            <w:r w:rsidRPr="00D81116">
              <w:rPr>
                <w:rFonts w:ascii="Times New Roman" w:eastAsia="Times New Roman" w:hAnsi="Times New Roman" w:cs="Times New Roman"/>
                <w:sz w:val="24"/>
                <w:szCs w:val="24"/>
                <w:lang w:eastAsia="en-GB"/>
              </w:rPr>
              <w:t>millimeters</w:t>
            </w:r>
            <w:proofErr w:type="spellEnd"/>
            <w:r w:rsidRPr="00D81116">
              <w:rPr>
                <w:rFonts w:ascii="Times New Roman" w:eastAsia="Times New Roman" w:hAnsi="Times New Roman" w:cs="Times New Roman"/>
                <w:sz w:val="24"/>
                <w:szCs w:val="24"/>
                <w:lang w:eastAsia="en-GB"/>
              </w:rPr>
              <w:t>).</w:t>
            </w:r>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t xml:space="preserve">Regarding the values I do not really think it is well done, but the type definitions varies! So for blocks you </w:t>
            </w:r>
            <w:proofErr w:type="spellStart"/>
            <w:r w:rsidRPr="00D81116">
              <w:rPr>
                <w:rFonts w:ascii="Times New Roman" w:eastAsia="Times New Roman" w:hAnsi="Times New Roman" w:cs="Times New Roman"/>
                <w:sz w:val="24"/>
                <w:szCs w:val="24"/>
                <w:lang w:eastAsia="en-GB"/>
              </w:rPr>
              <w:t>onyl</w:t>
            </w:r>
            <w:proofErr w:type="spellEnd"/>
            <w:r w:rsidRPr="00D81116">
              <w:rPr>
                <w:rFonts w:ascii="Times New Roman" w:eastAsia="Times New Roman" w:hAnsi="Times New Roman" w:cs="Times New Roman"/>
                <w:sz w:val="24"/>
                <w:szCs w:val="24"/>
                <w:lang w:eastAsia="en-GB"/>
              </w:rPr>
              <w:t xml:space="preserve"> can define in integer as you outlined, but for </w:t>
            </w:r>
            <w:proofErr w:type="gramStart"/>
            <w:r w:rsidRPr="00D81116">
              <w:rPr>
                <w:rFonts w:ascii="Times New Roman" w:eastAsia="Times New Roman" w:hAnsi="Times New Roman" w:cs="Times New Roman"/>
                <w:sz w:val="24"/>
                <w:szCs w:val="24"/>
                <w:lang w:eastAsia="en-GB"/>
              </w:rPr>
              <w:t>Strings, ...</w:t>
            </w:r>
            <w:proofErr w:type="gramEnd"/>
            <w:r w:rsidRPr="00D81116">
              <w:rPr>
                <w:rFonts w:ascii="Times New Roman" w:eastAsia="Times New Roman" w:hAnsi="Times New Roman" w:cs="Times New Roman"/>
                <w:sz w:val="24"/>
                <w:szCs w:val="24"/>
                <w:lang w:eastAsia="en-GB"/>
              </w:rPr>
              <w:t xml:space="preserve"> - the smaller units you have float!</w:t>
            </w:r>
            <w:r w:rsidRPr="00D81116">
              <w:rPr>
                <w:rFonts w:ascii="Times New Roman" w:eastAsia="Times New Roman" w:hAnsi="Times New Roman" w:cs="Times New Roman"/>
                <w:sz w:val="24"/>
                <w:szCs w:val="24"/>
                <w:lang w:eastAsia="en-GB"/>
              </w:rPr>
              <w:br/>
              <w:t>I do not really like something like this because it makes it more complicated to "get" / understand the format, but at least from purpose and functionality it would work out.</w:t>
            </w:r>
            <w:r w:rsidRPr="00D81116">
              <w:rPr>
                <w:rFonts w:ascii="Times New Roman" w:eastAsia="Times New Roman" w:hAnsi="Times New Roman" w:cs="Times New Roman"/>
                <w:sz w:val="24"/>
                <w:szCs w:val="24"/>
                <w:lang w:eastAsia="en-GB"/>
              </w:rPr>
              <w:br/>
              <w:t xml:space="preserve">A block you cannot </w:t>
            </w:r>
            <w:proofErr w:type="spellStart"/>
            <w:r w:rsidRPr="00D81116">
              <w:rPr>
                <w:rFonts w:ascii="Times New Roman" w:eastAsia="Times New Roman" w:hAnsi="Times New Roman" w:cs="Times New Roman"/>
                <w:sz w:val="24"/>
                <w:szCs w:val="24"/>
                <w:lang w:eastAsia="en-GB"/>
              </w:rPr>
              <w:t>messure</w:t>
            </w:r>
            <w:proofErr w:type="spellEnd"/>
            <w:r w:rsidRPr="00D81116">
              <w:rPr>
                <w:rFonts w:ascii="Times New Roman" w:eastAsia="Times New Roman" w:hAnsi="Times New Roman" w:cs="Times New Roman"/>
                <w:sz w:val="24"/>
                <w:szCs w:val="24"/>
                <w:lang w:eastAsia="en-GB"/>
              </w:rPr>
              <w:t xml:space="preserve"> nor </w:t>
            </w:r>
            <w:proofErr w:type="spellStart"/>
            <w:r w:rsidRPr="00D81116">
              <w:rPr>
                <w:rFonts w:ascii="Times New Roman" w:eastAsia="Times New Roman" w:hAnsi="Times New Roman" w:cs="Times New Roman"/>
                <w:sz w:val="24"/>
                <w:szCs w:val="24"/>
                <w:lang w:eastAsia="en-GB"/>
              </w:rPr>
              <w:t>analyze</w:t>
            </w:r>
            <w:proofErr w:type="spellEnd"/>
            <w:r w:rsidRPr="00D81116">
              <w:rPr>
                <w:rFonts w:ascii="Times New Roman" w:eastAsia="Times New Roman" w:hAnsi="Times New Roman" w:cs="Times New Roman"/>
                <w:sz w:val="24"/>
                <w:szCs w:val="24"/>
                <w:lang w:eastAsia="en-GB"/>
              </w:rPr>
              <w:t xml:space="preserve"> more </w:t>
            </w:r>
            <w:proofErr w:type="spellStart"/>
            <w:r w:rsidRPr="00D81116">
              <w:rPr>
                <w:rFonts w:ascii="Times New Roman" w:eastAsia="Times New Roman" w:hAnsi="Times New Roman" w:cs="Times New Roman"/>
                <w:sz w:val="24"/>
                <w:szCs w:val="24"/>
                <w:lang w:eastAsia="en-GB"/>
              </w:rPr>
              <w:t>precised</w:t>
            </w:r>
            <w:proofErr w:type="spellEnd"/>
            <w:r w:rsidRPr="00D81116">
              <w:rPr>
                <w:rFonts w:ascii="Times New Roman" w:eastAsia="Times New Roman" w:hAnsi="Times New Roman" w:cs="Times New Roman"/>
                <w:sz w:val="24"/>
                <w:szCs w:val="24"/>
                <w:lang w:eastAsia="en-GB"/>
              </w:rPr>
              <w:t xml:space="preserve"> then you already calculated as minimum.</w:t>
            </w:r>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t>So perhaps all values nevertheless could be defined as float, but we should think once more about negative consequences, e.g. sizing of files, correctness, ...</w:t>
            </w:r>
            <w:r w:rsidRPr="00D81116">
              <w:rPr>
                <w:rFonts w:ascii="Times New Roman" w:eastAsia="Times New Roman" w:hAnsi="Times New Roman" w:cs="Times New Roman"/>
                <w:sz w:val="24"/>
                <w:szCs w:val="24"/>
                <w:lang w:eastAsia="en-GB"/>
              </w:rPr>
              <w:br/>
            </w:r>
            <w:r w:rsidRPr="00D81116">
              <w:rPr>
                <w:rFonts w:ascii="Times New Roman" w:eastAsia="Times New Roman" w:hAnsi="Times New Roman" w:cs="Times New Roman"/>
                <w:sz w:val="24"/>
                <w:szCs w:val="24"/>
                <w:lang w:eastAsia="en-GB"/>
              </w:rPr>
              <w:br/>
              <w:t>Regards and good night,</w:t>
            </w:r>
            <w:r w:rsidRPr="00D81116">
              <w:rPr>
                <w:rFonts w:ascii="Times New Roman" w:eastAsia="Times New Roman" w:hAnsi="Times New Roman" w:cs="Times New Roman"/>
                <w:sz w:val="24"/>
                <w:szCs w:val="24"/>
                <w:lang w:eastAsia="en-GB"/>
              </w:rPr>
              <w:br/>
            </w:r>
            <w:proofErr w:type="spellStart"/>
            <w:r w:rsidRPr="00D81116">
              <w:rPr>
                <w:rFonts w:ascii="Times New Roman" w:eastAsia="Times New Roman" w:hAnsi="Times New Roman" w:cs="Times New Roman"/>
                <w:sz w:val="24"/>
                <w:szCs w:val="24"/>
                <w:lang w:eastAsia="en-GB"/>
              </w:rPr>
              <w:t>jo</w:t>
            </w:r>
            <w:proofErr w:type="spellEnd"/>
          </w:p>
          <w:p w:rsidR="00D81116" w:rsidRPr="00D81116" w:rsidRDefault="00D81116" w:rsidP="00486F2F">
            <w:pPr>
              <w:spacing w:line="240" w:lineRule="auto"/>
              <w:ind w:left="170"/>
              <w:rPr>
                <w:rFonts w:ascii="Times New Roman" w:eastAsia="Times New Roman" w:hAnsi="Times New Roman" w:cs="Times New Roman"/>
                <w:sz w:val="24"/>
                <w:szCs w:val="24"/>
                <w:lang w:eastAsia="en-GB"/>
              </w:rPr>
            </w:pPr>
            <w:r w:rsidRPr="00D81116">
              <w:rPr>
                <w:rFonts w:ascii="Times New Roman" w:eastAsia="Times New Roman" w:hAnsi="Times New Roman" w:cs="Times New Roman"/>
                <w:sz w:val="24"/>
                <w:szCs w:val="24"/>
                <w:lang w:eastAsia="en-GB"/>
              </w:rPr>
              <w:br/>
            </w:r>
          </w:p>
        </w:tc>
      </w:tr>
    </w:tbl>
    <w:p w:rsidR="00FA71B5" w:rsidRDefault="00FA71B5"/>
    <w:sectPr w:rsidR="00FA7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116"/>
    <w:rsid w:val="00486F2F"/>
    <w:rsid w:val="00D81116"/>
    <w:rsid w:val="00FA7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1116"/>
    <w:rPr>
      <w:color w:val="0000FF"/>
      <w:u w:val="single"/>
    </w:rPr>
  </w:style>
  <w:style w:type="paragraph" w:styleId="NormalWeb">
    <w:name w:val="Normal (Web)"/>
    <w:basedOn w:val="Normal"/>
    <w:uiPriority w:val="99"/>
    <w:unhideWhenUsed/>
    <w:rsid w:val="00D811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811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1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1116"/>
    <w:rPr>
      <w:color w:val="0000FF"/>
      <w:u w:val="single"/>
    </w:rPr>
  </w:style>
  <w:style w:type="paragraph" w:styleId="NormalWeb">
    <w:name w:val="Normal (Web)"/>
    <w:basedOn w:val="Normal"/>
    <w:uiPriority w:val="99"/>
    <w:unhideWhenUsed/>
    <w:rsid w:val="00D811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811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1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715747">
      <w:bodyDiv w:val="1"/>
      <w:marLeft w:val="0"/>
      <w:marRight w:val="0"/>
      <w:marTop w:val="0"/>
      <w:marBottom w:val="0"/>
      <w:divBdr>
        <w:top w:val="none" w:sz="0" w:space="0" w:color="auto"/>
        <w:left w:val="none" w:sz="0" w:space="0" w:color="auto"/>
        <w:bottom w:val="none" w:sz="0" w:space="0" w:color="auto"/>
        <w:right w:val="none" w:sz="0" w:space="0" w:color="auto"/>
      </w:divBdr>
      <w:divsChild>
        <w:div w:id="2022392588">
          <w:marLeft w:val="0"/>
          <w:marRight w:val="0"/>
          <w:marTop w:val="0"/>
          <w:marBottom w:val="0"/>
          <w:divBdr>
            <w:top w:val="none" w:sz="0" w:space="0" w:color="auto"/>
            <w:left w:val="none" w:sz="0" w:space="0" w:color="auto"/>
            <w:bottom w:val="none" w:sz="0" w:space="0" w:color="auto"/>
            <w:right w:val="none" w:sz="0" w:space="0" w:color="auto"/>
          </w:divBdr>
        </w:div>
        <w:div w:id="873032274">
          <w:marLeft w:val="0"/>
          <w:marRight w:val="0"/>
          <w:marTop w:val="0"/>
          <w:marBottom w:val="0"/>
          <w:divBdr>
            <w:top w:val="none" w:sz="0" w:space="0" w:color="auto"/>
            <w:left w:val="none" w:sz="0" w:space="0" w:color="auto"/>
            <w:bottom w:val="none" w:sz="0" w:space="0" w:color="auto"/>
            <w:right w:val="none" w:sz="0" w:space="0" w:color="auto"/>
          </w:divBdr>
        </w:div>
        <w:div w:id="1916164518">
          <w:marLeft w:val="0"/>
          <w:marRight w:val="0"/>
          <w:marTop w:val="0"/>
          <w:marBottom w:val="0"/>
          <w:divBdr>
            <w:top w:val="none" w:sz="0" w:space="0" w:color="auto"/>
            <w:left w:val="none" w:sz="0" w:space="0" w:color="auto"/>
            <w:bottom w:val="none" w:sz="0" w:space="0" w:color="auto"/>
            <w:right w:val="none" w:sz="0" w:space="0" w:color="auto"/>
          </w:divBdr>
        </w:div>
        <w:div w:id="1647928788">
          <w:marLeft w:val="0"/>
          <w:marRight w:val="0"/>
          <w:marTop w:val="0"/>
          <w:marBottom w:val="0"/>
          <w:divBdr>
            <w:top w:val="none" w:sz="0" w:space="0" w:color="auto"/>
            <w:left w:val="none" w:sz="0" w:space="0" w:color="auto"/>
            <w:bottom w:val="none" w:sz="0" w:space="0" w:color="auto"/>
            <w:right w:val="none" w:sz="0" w:space="0" w:color="auto"/>
          </w:divBdr>
        </w:div>
        <w:div w:id="1790469127">
          <w:marLeft w:val="0"/>
          <w:marRight w:val="0"/>
          <w:marTop w:val="0"/>
          <w:marBottom w:val="0"/>
          <w:divBdr>
            <w:top w:val="none" w:sz="0" w:space="0" w:color="auto"/>
            <w:left w:val="none" w:sz="0" w:space="0" w:color="auto"/>
            <w:bottom w:val="none" w:sz="0" w:space="0" w:color="auto"/>
            <w:right w:val="none" w:sz="0" w:space="0" w:color="auto"/>
          </w:divBdr>
          <w:divsChild>
            <w:div w:id="2032753059">
              <w:marLeft w:val="0"/>
              <w:marRight w:val="0"/>
              <w:marTop w:val="0"/>
              <w:marBottom w:val="0"/>
              <w:divBdr>
                <w:top w:val="none" w:sz="0" w:space="0" w:color="auto"/>
                <w:left w:val="none" w:sz="0" w:space="0" w:color="auto"/>
                <w:bottom w:val="none" w:sz="0" w:space="0" w:color="auto"/>
                <w:right w:val="none" w:sz="0" w:space="0" w:color="auto"/>
              </w:divBdr>
              <w:divsChild>
                <w:div w:id="671296122">
                  <w:marLeft w:val="360"/>
                  <w:marRight w:val="0"/>
                  <w:marTop w:val="0"/>
                  <w:marBottom w:val="0"/>
                  <w:divBdr>
                    <w:top w:val="none" w:sz="0" w:space="0" w:color="auto"/>
                    <w:left w:val="none" w:sz="0" w:space="0" w:color="auto"/>
                    <w:bottom w:val="none" w:sz="0" w:space="0" w:color="auto"/>
                    <w:right w:val="none" w:sz="0" w:space="0" w:color="auto"/>
                  </w:divBdr>
                </w:div>
                <w:div w:id="837038166">
                  <w:marLeft w:val="1080"/>
                  <w:marRight w:val="0"/>
                  <w:marTop w:val="0"/>
                  <w:marBottom w:val="0"/>
                  <w:divBdr>
                    <w:top w:val="none" w:sz="0" w:space="0" w:color="auto"/>
                    <w:left w:val="none" w:sz="0" w:space="0" w:color="auto"/>
                    <w:bottom w:val="none" w:sz="0" w:space="0" w:color="auto"/>
                    <w:right w:val="none" w:sz="0" w:space="0" w:color="auto"/>
                  </w:divBdr>
                </w:div>
                <w:div w:id="2074038018">
                  <w:marLeft w:val="1080"/>
                  <w:marRight w:val="0"/>
                  <w:marTop w:val="0"/>
                  <w:marBottom w:val="0"/>
                  <w:divBdr>
                    <w:top w:val="none" w:sz="0" w:space="0" w:color="auto"/>
                    <w:left w:val="none" w:sz="0" w:space="0" w:color="auto"/>
                    <w:bottom w:val="none" w:sz="0" w:space="0" w:color="auto"/>
                    <w:right w:val="none" w:sz="0" w:space="0" w:color="auto"/>
                  </w:divBdr>
                </w:div>
                <w:div w:id="403257315">
                  <w:marLeft w:val="360"/>
                  <w:marRight w:val="0"/>
                  <w:marTop w:val="0"/>
                  <w:marBottom w:val="0"/>
                  <w:divBdr>
                    <w:top w:val="none" w:sz="0" w:space="0" w:color="auto"/>
                    <w:left w:val="none" w:sz="0" w:space="0" w:color="auto"/>
                    <w:bottom w:val="none" w:sz="0" w:space="0" w:color="auto"/>
                    <w:right w:val="none" w:sz="0" w:space="0" w:color="auto"/>
                  </w:divBdr>
                </w:div>
                <w:div w:id="439184198">
                  <w:marLeft w:val="1080"/>
                  <w:marRight w:val="0"/>
                  <w:marTop w:val="0"/>
                  <w:marBottom w:val="0"/>
                  <w:divBdr>
                    <w:top w:val="none" w:sz="0" w:space="0" w:color="auto"/>
                    <w:left w:val="none" w:sz="0" w:space="0" w:color="auto"/>
                    <w:bottom w:val="none" w:sz="0" w:space="0" w:color="auto"/>
                    <w:right w:val="none" w:sz="0" w:space="0" w:color="auto"/>
                  </w:divBdr>
                </w:div>
                <w:div w:id="76098330">
                  <w:marLeft w:val="1080"/>
                  <w:marRight w:val="0"/>
                  <w:marTop w:val="0"/>
                  <w:marBottom w:val="0"/>
                  <w:divBdr>
                    <w:top w:val="none" w:sz="0" w:space="0" w:color="auto"/>
                    <w:left w:val="none" w:sz="0" w:space="0" w:color="auto"/>
                    <w:bottom w:val="none" w:sz="0" w:space="0" w:color="auto"/>
                    <w:right w:val="none" w:sz="0" w:space="0" w:color="auto"/>
                  </w:divBdr>
                </w:div>
                <w:div w:id="640580500">
                  <w:marLeft w:val="360"/>
                  <w:marRight w:val="0"/>
                  <w:marTop w:val="0"/>
                  <w:marBottom w:val="0"/>
                  <w:divBdr>
                    <w:top w:val="none" w:sz="0" w:space="0" w:color="auto"/>
                    <w:left w:val="none" w:sz="0" w:space="0" w:color="auto"/>
                    <w:bottom w:val="none" w:sz="0" w:space="0" w:color="auto"/>
                    <w:right w:val="none" w:sz="0" w:space="0" w:color="auto"/>
                  </w:divBdr>
                </w:div>
                <w:div w:id="22639658">
                  <w:marLeft w:val="1080"/>
                  <w:marRight w:val="0"/>
                  <w:marTop w:val="0"/>
                  <w:marBottom w:val="0"/>
                  <w:divBdr>
                    <w:top w:val="none" w:sz="0" w:space="0" w:color="auto"/>
                    <w:left w:val="none" w:sz="0" w:space="0" w:color="auto"/>
                    <w:bottom w:val="none" w:sz="0" w:space="0" w:color="auto"/>
                    <w:right w:val="none" w:sz="0" w:space="0" w:color="auto"/>
                  </w:divBdr>
                </w:div>
                <w:div w:id="243734054">
                  <w:marLeft w:val="1080"/>
                  <w:marRight w:val="0"/>
                  <w:marTop w:val="0"/>
                  <w:marBottom w:val="0"/>
                  <w:divBdr>
                    <w:top w:val="none" w:sz="0" w:space="0" w:color="auto"/>
                    <w:left w:val="none" w:sz="0" w:space="0" w:color="auto"/>
                    <w:bottom w:val="none" w:sz="0" w:space="0" w:color="auto"/>
                    <w:right w:val="none" w:sz="0" w:space="0" w:color="auto"/>
                  </w:divBdr>
                </w:div>
                <w:div w:id="1137409786">
                  <w:marLeft w:val="1080"/>
                  <w:marRight w:val="0"/>
                  <w:marTop w:val="0"/>
                  <w:marBottom w:val="0"/>
                  <w:divBdr>
                    <w:top w:val="none" w:sz="0" w:space="0" w:color="auto"/>
                    <w:left w:val="none" w:sz="0" w:space="0" w:color="auto"/>
                    <w:bottom w:val="none" w:sz="0" w:space="0" w:color="auto"/>
                    <w:right w:val="none" w:sz="0" w:space="0" w:color="auto"/>
                  </w:divBdr>
                </w:div>
                <w:div w:id="1695958194">
                  <w:marLeft w:val="0"/>
                  <w:marRight w:val="0"/>
                  <w:marTop w:val="0"/>
                  <w:marBottom w:val="200"/>
                  <w:divBdr>
                    <w:top w:val="none" w:sz="0" w:space="0" w:color="auto"/>
                    <w:left w:val="none" w:sz="0" w:space="0" w:color="auto"/>
                    <w:bottom w:val="none" w:sz="0" w:space="0" w:color="auto"/>
                    <w:right w:val="none" w:sz="0" w:space="0" w:color="auto"/>
                  </w:divBdr>
                </w:div>
                <w:div w:id="2034840860">
                  <w:marLeft w:val="0"/>
                  <w:marRight w:val="0"/>
                  <w:marTop w:val="0"/>
                  <w:marBottom w:val="200"/>
                  <w:divBdr>
                    <w:top w:val="none" w:sz="0" w:space="0" w:color="auto"/>
                    <w:left w:val="none" w:sz="0" w:space="0" w:color="auto"/>
                    <w:bottom w:val="none" w:sz="0" w:space="0" w:color="auto"/>
                    <w:right w:val="none" w:sz="0" w:space="0" w:color="auto"/>
                  </w:divBdr>
                </w:div>
                <w:div w:id="202058108">
                  <w:marLeft w:val="360"/>
                  <w:marRight w:val="0"/>
                  <w:marTop w:val="0"/>
                  <w:marBottom w:val="0"/>
                  <w:divBdr>
                    <w:top w:val="none" w:sz="0" w:space="0" w:color="auto"/>
                    <w:left w:val="none" w:sz="0" w:space="0" w:color="auto"/>
                    <w:bottom w:val="none" w:sz="0" w:space="0" w:color="auto"/>
                    <w:right w:val="none" w:sz="0" w:space="0" w:color="auto"/>
                  </w:divBdr>
                </w:div>
                <w:div w:id="295183714">
                  <w:marLeft w:val="1080"/>
                  <w:marRight w:val="0"/>
                  <w:marTop w:val="0"/>
                  <w:marBottom w:val="0"/>
                  <w:divBdr>
                    <w:top w:val="none" w:sz="0" w:space="0" w:color="auto"/>
                    <w:left w:val="none" w:sz="0" w:space="0" w:color="auto"/>
                    <w:bottom w:val="none" w:sz="0" w:space="0" w:color="auto"/>
                    <w:right w:val="none" w:sz="0" w:space="0" w:color="auto"/>
                  </w:divBdr>
                </w:div>
                <w:div w:id="573322328">
                  <w:marLeft w:val="1080"/>
                  <w:marRight w:val="0"/>
                  <w:marTop w:val="0"/>
                  <w:marBottom w:val="0"/>
                  <w:divBdr>
                    <w:top w:val="none" w:sz="0" w:space="0" w:color="auto"/>
                    <w:left w:val="none" w:sz="0" w:space="0" w:color="auto"/>
                    <w:bottom w:val="none" w:sz="0" w:space="0" w:color="auto"/>
                    <w:right w:val="none" w:sz="0" w:space="0" w:color="auto"/>
                  </w:divBdr>
                </w:div>
                <w:div w:id="635531810">
                  <w:marLeft w:val="1080"/>
                  <w:marRight w:val="0"/>
                  <w:marTop w:val="0"/>
                  <w:marBottom w:val="0"/>
                  <w:divBdr>
                    <w:top w:val="none" w:sz="0" w:space="0" w:color="auto"/>
                    <w:left w:val="none" w:sz="0" w:space="0" w:color="auto"/>
                    <w:bottom w:val="none" w:sz="0" w:space="0" w:color="auto"/>
                    <w:right w:val="none" w:sz="0" w:space="0" w:color="auto"/>
                  </w:divBdr>
                </w:div>
                <w:div w:id="722943046">
                  <w:marLeft w:val="360"/>
                  <w:marRight w:val="0"/>
                  <w:marTop w:val="0"/>
                  <w:marBottom w:val="0"/>
                  <w:divBdr>
                    <w:top w:val="none" w:sz="0" w:space="0" w:color="auto"/>
                    <w:left w:val="none" w:sz="0" w:space="0" w:color="auto"/>
                    <w:bottom w:val="none" w:sz="0" w:space="0" w:color="auto"/>
                    <w:right w:val="none" w:sz="0" w:space="0" w:color="auto"/>
                  </w:divBdr>
                </w:div>
                <w:div w:id="1532378737">
                  <w:marLeft w:val="1080"/>
                  <w:marRight w:val="0"/>
                  <w:marTop w:val="0"/>
                  <w:marBottom w:val="0"/>
                  <w:divBdr>
                    <w:top w:val="none" w:sz="0" w:space="0" w:color="auto"/>
                    <w:left w:val="none" w:sz="0" w:space="0" w:color="auto"/>
                    <w:bottom w:val="none" w:sz="0" w:space="0" w:color="auto"/>
                    <w:right w:val="none" w:sz="0" w:space="0" w:color="auto"/>
                  </w:divBdr>
                </w:div>
                <w:div w:id="161819264">
                  <w:marLeft w:val="1080"/>
                  <w:marRight w:val="0"/>
                  <w:marTop w:val="0"/>
                  <w:marBottom w:val="0"/>
                  <w:divBdr>
                    <w:top w:val="none" w:sz="0" w:space="0" w:color="auto"/>
                    <w:left w:val="none" w:sz="0" w:space="0" w:color="auto"/>
                    <w:bottom w:val="none" w:sz="0" w:space="0" w:color="auto"/>
                    <w:right w:val="none" w:sz="0" w:space="0" w:color="auto"/>
                  </w:divBdr>
                </w:div>
                <w:div w:id="2061585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884552">
          <w:marLeft w:val="0"/>
          <w:marRight w:val="0"/>
          <w:marTop w:val="0"/>
          <w:marBottom w:val="0"/>
          <w:divBdr>
            <w:top w:val="none" w:sz="0" w:space="0" w:color="auto"/>
            <w:left w:val="none" w:sz="0" w:space="0" w:color="auto"/>
            <w:bottom w:val="none" w:sz="0" w:space="0" w:color="auto"/>
            <w:right w:val="none" w:sz="0" w:space="0" w:color="auto"/>
          </w:divBdr>
        </w:div>
        <w:div w:id="32967256">
          <w:marLeft w:val="0"/>
          <w:marRight w:val="0"/>
          <w:marTop w:val="0"/>
          <w:marBottom w:val="0"/>
          <w:divBdr>
            <w:top w:val="none" w:sz="0" w:space="0" w:color="auto"/>
            <w:left w:val="none" w:sz="0" w:space="0" w:color="auto"/>
            <w:bottom w:val="none" w:sz="0" w:space="0" w:color="auto"/>
            <w:right w:val="none" w:sz="0" w:space="0" w:color="auto"/>
          </w:divBdr>
        </w:div>
        <w:div w:id="1518427588">
          <w:marLeft w:val="0"/>
          <w:marRight w:val="0"/>
          <w:marTop w:val="0"/>
          <w:marBottom w:val="0"/>
          <w:divBdr>
            <w:top w:val="none" w:sz="0" w:space="0" w:color="auto"/>
            <w:left w:val="none" w:sz="0" w:space="0" w:color="auto"/>
            <w:bottom w:val="none" w:sz="0" w:space="0" w:color="auto"/>
            <w:right w:val="none" w:sz="0" w:space="0" w:color="auto"/>
          </w:divBdr>
        </w:div>
        <w:div w:id="819806513">
          <w:marLeft w:val="0"/>
          <w:marRight w:val="0"/>
          <w:marTop w:val="0"/>
          <w:marBottom w:val="0"/>
          <w:divBdr>
            <w:top w:val="none" w:sz="0" w:space="0" w:color="auto"/>
            <w:left w:val="none" w:sz="0" w:space="0" w:color="auto"/>
            <w:bottom w:val="none" w:sz="0" w:space="0" w:color="auto"/>
            <w:right w:val="none" w:sz="0" w:space="0" w:color="auto"/>
          </w:divBdr>
          <w:divsChild>
            <w:div w:id="31225589">
              <w:marLeft w:val="0"/>
              <w:marRight w:val="0"/>
              <w:marTop w:val="0"/>
              <w:marBottom w:val="0"/>
              <w:divBdr>
                <w:top w:val="none" w:sz="0" w:space="0" w:color="auto"/>
                <w:left w:val="none" w:sz="0" w:space="0" w:color="auto"/>
                <w:bottom w:val="none" w:sz="0" w:space="0" w:color="auto"/>
                <w:right w:val="none" w:sz="0" w:space="0" w:color="auto"/>
              </w:divBdr>
              <w:divsChild>
                <w:div w:id="1116867665">
                  <w:marLeft w:val="0"/>
                  <w:marRight w:val="0"/>
                  <w:marTop w:val="0"/>
                  <w:marBottom w:val="0"/>
                  <w:divBdr>
                    <w:top w:val="none" w:sz="0" w:space="0" w:color="auto"/>
                    <w:left w:val="none" w:sz="0" w:space="0" w:color="auto"/>
                    <w:bottom w:val="none" w:sz="0" w:space="0" w:color="auto"/>
                    <w:right w:val="none" w:sz="0" w:space="0" w:color="auto"/>
                  </w:divBdr>
                  <w:divsChild>
                    <w:div w:id="1518277134">
                      <w:marLeft w:val="0"/>
                      <w:marRight w:val="0"/>
                      <w:marTop w:val="0"/>
                      <w:marBottom w:val="0"/>
                      <w:divBdr>
                        <w:top w:val="none" w:sz="0" w:space="0" w:color="auto"/>
                        <w:left w:val="none" w:sz="0" w:space="0" w:color="auto"/>
                        <w:bottom w:val="none" w:sz="0" w:space="0" w:color="auto"/>
                        <w:right w:val="none" w:sz="0" w:space="0" w:color="auto"/>
                      </w:divBdr>
                      <w:divsChild>
                        <w:div w:id="1410615650">
                          <w:marLeft w:val="0"/>
                          <w:marRight w:val="0"/>
                          <w:marTop w:val="0"/>
                          <w:marBottom w:val="200"/>
                          <w:divBdr>
                            <w:top w:val="none" w:sz="0" w:space="0" w:color="auto"/>
                            <w:left w:val="none" w:sz="0" w:space="0" w:color="auto"/>
                            <w:bottom w:val="none" w:sz="0" w:space="0" w:color="auto"/>
                            <w:right w:val="none" w:sz="0" w:space="0" w:color="auto"/>
                          </w:divBdr>
                        </w:div>
                        <w:div w:id="129991450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7560365">
          <w:marLeft w:val="0"/>
          <w:marRight w:val="0"/>
          <w:marTop w:val="0"/>
          <w:marBottom w:val="0"/>
          <w:divBdr>
            <w:top w:val="none" w:sz="0" w:space="0" w:color="auto"/>
            <w:left w:val="none" w:sz="0" w:space="0" w:color="auto"/>
            <w:bottom w:val="none" w:sz="0" w:space="0" w:color="auto"/>
            <w:right w:val="none" w:sz="0" w:space="0" w:color="auto"/>
          </w:divBdr>
        </w:div>
        <w:div w:id="1992178616">
          <w:marLeft w:val="0"/>
          <w:marRight w:val="0"/>
          <w:marTop w:val="0"/>
          <w:marBottom w:val="0"/>
          <w:divBdr>
            <w:top w:val="none" w:sz="0" w:space="0" w:color="auto"/>
            <w:left w:val="none" w:sz="0" w:space="0" w:color="auto"/>
            <w:bottom w:val="none" w:sz="0" w:space="0" w:color="auto"/>
            <w:right w:val="none" w:sz="0" w:space="0" w:color="auto"/>
          </w:divBdr>
        </w:div>
        <w:div w:id="288322245">
          <w:marLeft w:val="0"/>
          <w:marRight w:val="0"/>
          <w:marTop w:val="0"/>
          <w:marBottom w:val="0"/>
          <w:divBdr>
            <w:top w:val="none" w:sz="0" w:space="0" w:color="auto"/>
            <w:left w:val="none" w:sz="0" w:space="0" w:color="auto"/>
            <w:bottom w:val="none" w:sz="0" w:space="0" w:color="auto"/>
            <w:right w:val="none" w:sz="0" w:space="0" w:color="auto"/>
          </w:divBdr>
        </w:div>
        <w:div w:id="1469981148">
          <w:marLeft w:val="0"/>
          <w:marRight w:val="0"/>
          <w:marTop w:val="0"/>
          <w:marBottom w:val="0"/>
          <w:divBdr>
            <w:top w:val="none" w:sz="0" w:space="0" w:color="auto"/>
            <w:left w:val="none" w:sz="0" w:space="0" w:color="auto"/>
            <w:bottom w:val="none" w:sz="0" w:space="0" w:color="auto"/>
            <w:right w:val="none" w:sz="0" w:space="0" w:color="auto"/>
          </w:divBdr>
          <w:divsChild>
            <w:div w:id="1442609793">
              <w:marLeft w:val="0"/>
              <w:marRight w:val="0"/>
              <w:marTop w:val="0"/>
              <w:marBottom w:val="0"/>
              <w:divBdr>
                <w:top w:val="none" w:sz="0" w:space="0" w:color="auto"/>
                <w:left w:val="none" w:sz="0" w:space="0" w:color="auto"/>
                <w:bottom w:val="none" w:sz="0" w:space="0" w:color="auto"/>
                <w:right w:val="none" w:sz="0" w:space="0" w:color="auto"/>
              </w:divBdr>
              <w:divsChild>
                <w:div w:id="1077247388">
                  <w:marLeft w:val="0"/>
                  <w:marRight w:val="0"/>
                  <w:marTop w:val="0"/>
                  <w:marBottom w:val="0"/>
                  <w:divBdr>
                    <w:top w:val="none" w:sz="0" w:space="0" w:color="auto"/>
                    <w:left w:val="none" w:sz="0" w:space="0" w:color="auto"/>
                    <w:bottom w:val="none" w:sz="0" w:space="0" w:color="auto"/>
                    <w:right w:val="none" w:sz="0" w:space="0" w:color="auto"/>
                  </w:divBdr>
                </w:div>
                <w:div w:id="71705034">
                  <w:marLeft w:val="0"/>
                  <w:marRight w:val="0"/>
                  <w:marTop w:val="0"/>
                  <w:marBottom w:val="0"/>
                  <w:divBdr>
                    <w:top w:val="none" w:sz="0" w:space="0" w:color="auto"/>
                    <w:left w:val="none" w:sz="0" w:space="0" w:color="auto"/>
                    <w:bottom w:val="none" w:sz="0" w:space="0" w:color="auto"/>
                    <w:right w:val="none" w:sz="0" w:space="0" w:color="auto"/>
                  </w:divBdr>
                </w:div>
                <w:div w:id="14325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964">
          <w:marLeft w:val="0"/>
          <w:marRight w:val="0"/>
          <w:marTop w:val="0"/>
          <w:marBottom w:val="0"/>
          <w:divBdr>
            <w:top w:val="none" w:sz="0" w:space="0" w:color="auto"/>
            <w:left w:val="none" w:sz="0" w:space="0" w:color="auto"/>
            <w:bottom w:val="none" w:sz="0" w:space="0" w:color="auto"/>
            <w:right w:val="none" w:sz="0" w:space="0" w:color="auto"/>
          </w:divBdr>
        </w:div>
        <w:div w:id="1622808257">
          <w:marLeft w:val="0"/>
          <w:marRight w:val="0"/>
          <w:marTop w:val="0"/>
          <w:marBottom w:val="0"/>
          <w:divBdr>
            <w:top w:val="none" w:sz="0" w:space="0" w:color="auto"/>
            <w:left w:val="none" w:sz="0" w:space="0" w:color="auto"/>
            <w:bottom w:val="none" w:sz="0" w:space="0" w:color="auto"/>
            <w:right w:val="none" w:sz="0" w:space="0" w:color="auto"/>
          </w:divBdr>
        </w:div>
        <w:div w:id="116918430">
          <w:marLeft w:val="0"/>
          <w:marRight w:val="0"/>
          <w:marTop w:val="0"/>
          <w:marBottom w:val="0"/>
          <w:divBdr>
            <w:top w:val="none" w:sz="0" w:space="0" w:color="auto"/>
            <w:left w:val="none" w:sz="0" w:space="0" w:color="auto"/>
            <w:bottom w:val="none" w:sz="0" w:space="0" w:color="auto"/>
            <w:right w:val="none" w:sz="0" w:space="0" w:color="auto"/>
          </w:divBdr>
        </w:div>
        <w:div w:id="723988760">
          <w:marLeft w:val="0"/>
          <w:marRight w:val="0"/>
          <w:marTop w:val="0"/>
          <w:marBottom w:val="0"/>
          <w:divBdr>
            <w:top w:val="none" w:sz="0" w:space="0" w:color="auto"/>
            <w:left w:val="none" w:sz="0" w:space="0" w:color="auto"/>
            <w:bottom w:val="none" w:sz="0" w:space="0" w:color="auto"/>
            <w:right w:val="none" w:sz="0" w:space="0" w:color="auto"/>
          </w:divBdr>
        </w:div>
        <w:div w:id="578834779">
          <w:marLeft w:val="0"/>
          <w:marRight w:val="0"/>
          <w:marTop w:val="0"/>
          <w:marBottom w:val="0"/>
          <w:divBdr>
            <w:top w:val="none" w:sz="0" w:space="0" w:color="auto"/>
            <w:left w:val="none" w:sz="0" w:space="0" w:color="auto"/>
            <w:bottom w:val="none" w:sz="0" w:space="0" w:color="auto"/>
            <w:right w:val="none" w:sz="0" w:space="0" w:color="auto"/>
          </w:divBdr>
          <w:divsChild>
            <w:div w:id="962420330">
              <w:marLeft w:val="0"/>
              <w:marRight w:val="0"/>
              <w:marTop w:val="0"/>
              <w:marBottom w:val="0"/>
              <w:divBdr>
                <w:top w:val="none" w:sz="0" w:space="0" w:color="auto"/>
                <w:left w:val="none" w:sz="0" w:space="0" w:color="auto"/>
                <w:bottom w:val="none" w:sz="0" w:space="0" w:color="auto"/>
                <w:right w:val="none" w:sz="0" w:space="0" w:color="auto"/>
              </w:divBdr>
            </w:div>
          </w:divsChild>
        </w:div>
        <w:div w:id="753358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uibk.ac.at/sites/eu-news/Metadata/_layouts/userdisp.aspx?ID=68" TargetMode="External"/><Relationship Id="rId13" Type="http://schemas.openxmlformats.org/officeDocument/2006/relationships/hyperlink" Target="https://sp.uibk.ac.at/sites/eu-news/Metadata/_layouts/userdisp.aspx?ID=2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3.gif"/><Relationship Id="rId17" Type="http://schemas.openxmlformats.org/officeDocument/2006/relationships/hyperlink" Target="https://sp.uibk.ac.at/sites/eu-news/Metadata/_layouts/userdisp.aspx?ID=26" TargetMode="External"/><Relationship Id="rId2" Type="http://schemas.microsoft.com/office/2007/relationships/stylesWithEffects" Target="stylesWithEffects.xml"/><Relationship Id="rId16" Type="http://schemas.openxmlformats.org/officeDocument/2006/relationships/hyperlink" Target="https://sp.uibk.ac.at/sites/eu-news/Metadata/_layouts/listform.aspx?PageType=8&amp;ListId=%7BF19479D3-D770-4F43-A916-68416DB51BD0%7D&amp;RootFolder=%2Fsites%2Feu%2Dnews%2FMetadata%2FLists%2FTeam%20Discussion%2FALTO&amp;ContentTypeId=0x0107&amp;DiscussionParentID=4"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sp.uibk.ac.at/sites/eu-news/Metadata/_layouts/listform.aspx?PageType=8&amp;ListId=%7BF19479D3-D770-4F43-A916-68416DB51BD0%7D&amp;RootFolder=%2Fsites%2Feu%2Dnews%2FMetadata%2FLists%2FTeam%20Discussion%2FALTO&amp;ContentTypeId=0x0107&amp;DiscussionParentID=3" TargetMode="External"/><Relationship Id="rId5" Type="http://schemas.openxmlformats.org/officeDocument/2006/relationships/hyperlink" Target="https://sp.uibk.ac.at/sites/eu-news/Metadata/_layouts/userdisp.aspx?ID=68" TargetMode="External"/><Relationship Id="rId15" Type="http://schemas.openxmlformats.org/officeDocument/2006/relationships/hyperlink" Target="https://sp.uibk.ac.at/sites/eu-news/Metadata/_layouts/listform.aspx?PageType=4&amp;ListId=%7BF19479D3-D770-4F43-A916-68416DB51BD0%7D&amp;ID=4" TargetMode="External"/><Relationship Id="rId10" Type="http://schemas.openxmlformats.org/officeDocument/2006/relationships/hyperlink" Target="https://sp.uibk.ac.at/sites/eu-news/Metadata/_layouts/listform.aspx?PageType=4&amp;ListId=%7BF19479D3-D770-4F43-A916-68416DB51BD0%7D&amp;ID=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p.uibk.ac.at/sites/eu-news/Metadata/_layouts/userdisp.aspx?ID=68" TargetMode="External"/><Relationship Id="rId14" Type="http://schemas.openxmlformats.org/officeDocument/2006/relationships/hyperlink" Target="https://sp.uibk.ac.at/sites/eu-news/Metadata/_layouts/userdisp.aspx?ID=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clc</dc:creator>
  <cp:lastModifiedBy>clc</cp:lastModifiedBy>
  <cp:revision>3</cp:revision>
  <cp:lastPrinted>2014-02-04T09:21:00Z</cp:lastPrinted>
  <dcterms:created xsi:type="dcterms:W3CDTF">2014-02-04T09:13:00Z</dcterms:created>
  <dcterms:modified xsi:type="dcterms:W3CDTF">2014-02-04T09:23:00Z</dcterms:modified>
</cp:coreProperties>
</file>