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BFD6A" w14:textId="6651A9C6" w:rsidR="0034545C" w:rsidRDefault="00962D3E">
      <w:r>
        <w:t>REFERENCES:</w:t>
      </w:r>
    </w:p>
    <w:p w14:paraId="65EB019F" w14:textId="03AA11CC" w:rsidR="00962D3E" w:rsidRDefault="00962D3E"/>
    <w:p w14:paraId="2FF0A729" w14:textId="25B7FC61" w:rsidR="00962D3E" w:rsidRDefault="00962D3E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962D3E">
        <w:rPr>
          <w:rFonts w:ascii="Times New Roman" w:hAnsi="Times New Roman" w:cs="Times New Roman"/>
        </w:rPr>
        <w:t xml:space="preserve">Abreu, P., Meneses, J. &amp; Gary, C. 1998, "Tompousse, a model of yield prediction for tomato crops: calibration study for unheated plastic greenhouses", </w:t>
      </w:r>
      <w:r w:rsidRPr="00962D3E">
        <w:rPr>
          <w:rFonts w:ascii="Times New Roman" w:hAnsi="Times New Roman" w:cs="Times New Roman"/>
          <w:i/>
          <w:iCs/>
        </w:rPr>
        <w:t>XXV International Horticultural Congress, Part 9: Computers and Automation, Electronic Information in Horticulture 519</w:t>
      </w:r>
      <w:r w:rsidRPr="00962D3E">
        <w:rPr>
          <w:rFonts w:ascii="Times New Roman" w:hAnsi="Times New Roman" w:cs="Times New Roman"/>
        </w:rPr>
        <w:t xml:space="preserve">, pp. 141. </w:t>
      </w:r>
    </w:p>
    <w:p w14:paraId="67F3359F" w14:textId="77777777" w:rsidR="00962D3E" w:rsidRPr="00962D3E" w:rsidRDefault="00962D3E" w:rsidP="00962D3E">
      <w:pPr>
        <w:pStyle w:val="Default"/>
        <w:rPr>
          <w:rFonts w:ascii="Times New Roman" w:hAnsi="Times New Roman" w:cs="Times New Roman"/>
        </w:rPr>
      </w:pPr>
    </w:p>
    <w:p w14:paraId="3E498DF0" w14:textId="6FF4DDC0" w:rsidR="00962D3E" w:rsidRDefault="00962D3E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962D3E">
        <w:rPr>
          <w:rFonts w:ascii="Times New Roman" w:hAnsi="Times New Roman" w:cs="Times New Roman"/>
        </w:rPr>
        <w:t xml:space="preserve">Adams, S. 2001, "Predicting the weekly fluctuations in glasshouse tomato yields", </w:t>
      </w:r>
      <w:r w:rsidRPr="00962D3E">
        <w:rPr>
          <w:rFonts w:ascii="Times New Roman" w:hAnsi="Times New Roman" w:cs="Times New Roman"/>
          <w:i/>
          <w:iCs/>
        </w:rPr>
        <w:t>IV International Symposium on Models for Plant Growth and Control in Greenhouses: Modeling for the 21st Century-Agronomic and 593</w:t>
      </w:r>
      <w:r w:rsidRPr="00962D3E">
        <w:rPr>
          <w:rFonts w:ascii="Times New Roman" w:hAnsi="Times New Roman" w:cs="Times New Roman"/>
        </w:rPr>
        <w:t xml:space="preserve">, pp. 19. </w:t>
      </w:r>
    </w:p>
    <w:p w14:paraId="1FEC0F1B" w14:textId="77777777" w:rsidR="00962D3E" w:rsidRPr="00962D3E" w:rsidRDefault="00962D3E" w:rsidP="00962D3E">
      <w:pPr>
        <w:pStyle w:val="Default"/>
        <w:rPr>
          <w:rFonts w:ascii="Times New Roman" w:hAnsi="Times New Roman" w:cs="Times New Roman"/>
        </w:rPr>
      </w:pPr>
    </w:p>
    <w:p w14:paraId="26D6F2F3" w14:textId="197330AA" w:rsidR="00962D3E" w:rsidRDefault="00962D3E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962D3E">
        <w:rPr>
          <w:rFonts w:ascii="Times New Roman" w:hAnsi="Times New Roman" w:cs="Times New Roman"/>
        </w:rPr>
        <w:t xml:space="preserve">Atanasova, N., Todorovski, L., Džeroski, S. &amp; Kompare, B. 2008, "Application of automated model discovery from data and expert knowledge to a real-world domain: Lake Glumsø", </w:t>
      </w:r>
      <w:r w:rsidRPr="00962D3E">
        <w:rPr>
          <w:rFonts w:ascii="Times New Roman" w:hAnsi="Times New Roman" w:cs="Times New Roman"/>
          <w:i/>
          <w:iCs/>
        </w:rPr>
        <w:t xml:space="preserve">Ecological Modelling, </w:t>
      </w:r>
      <w:r w:rsidRPr="00962D3E">
        <w:rPr>
          <w:rFonts w:ascii="Times New Roman" w:hAnsi="Times New Roman" w:cs="Times New Roman"/>
        </w:rPr>
        <w:t xml:space="preserve">vol. 212, no. 1-2, pp. 92-98. </w:t>
      </w:r>
    </w:p>
    <w:p w14:paraId="731EAEEA" w14:textId="77777777" w:rsidR="00962D3E" w:rsidRPr="00962D3E" w:rsidRDefault="00962D3E" w:rsidP="00962D3E">
      <w:pPr>
        <w:pStyle w:val="Default"/>
        <w:rPr>
          <w:rFonts w:ascii="Times New Roman" w:hAnsi="Times New Roman" w:cs="Times New Roman"/>
        </w:rPr>
      </w:pPr>
    </w:p>
    <w:p w14:paraId="1F33280D" w14:textId="77A0EB54" w:rsidR="00962D3E" w:rsidRPr="00962D3E" w:rsidRDefault="00962D3E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962D3E">
        <w:rPr>
          <w:rFonts w:ascii="Times New Roman" w:hAnsi="Times New Roman" w:cs="Times New Roman"/>
        </w:rPr>
        <w:t xml:space="preserve">Barandiaran, I. 1998, "The random subspace method for constructing decision forests", </w:t>
      </w:r>
      <w:r w:rsidRPr="00962D3E">
        <w:rPr>
          <w:rFonts w:ascii="Times New Roman" w:hAnsi="Times New Roman" w:cs="Times New Roman"/>
          <w:i/>
          <w:iCs/>
        </w:rPr>
        <w:t xml:space="preserve">IEEE Transactions on Pattern Analysis and Machine Intelligence, </w:t>
      </w:r>
      <w:r w:rsidRPr="00962D3E">
        <w:rPr>
          <w:rFonts w:ascii="Times New Roman" w:hAnsi="Times New Roman" w:cs="Times New Roman"/>
        </w:rPr>
        <w:t xml:space="preserve">vol. 20, no. 8. </w:t>
      </w:r>
    </w:p>
    <w:p w14:paraId="0894310D" w14:textId="3A1B2DB7" w:rsidR="00962D3E" w:rsidRDefault="00962D3E" w:rsidP="00962D3E">
      <w:pPr>
        <w:pStyle w:val="Default"/>
        <w:pageBreakBefore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</w:t>
      </w:r>
      <w:r w:rsidRPr="00962D3E">
        <w:rPr>
          <w:rFonts w:ascii="Times New Roman" w:hAnsi="Times New Roman" w:cs="Times New Roman"/>
        </w:rPr>
        <w:t xml:space="preserve">Breiman, L. 2001, "Random forests", </w:t>
      </w:r>
      <w:r w:rsidRPr="00962D3E">
        <w:rPr>
          <w:rFonts w:ascii="Times New Roman" w:hAnsi="Times New Roman" w:cs="Times New Roman"/>
          <w:i/>
          <w:iCs/>
        </w:rPr>
        <w:t xml:space="preserve">Machine Learning, </w:t>
      </w:r>
      <w:r w:rsidRPr="00962D3E">
        <w:rPr>
          <w:rFonts w:ascii="Times New Roman" w:hAnsi="Times New Roman" w:cs="Times New Roman"/>
        </w:rPr>
        <w:t xml:space="preserve">vol. 45, no. 1, pp. 5-32. </w:t>
      </w:r>
    </w:p>
    <w:p w14:paraId="3FB59042" w14:textId="77777777" w:rsidR="00962D3E" w:rsidRPr="00962D3E" w:rsidRDefault="00962D3E" w:rsidP="00962D3E">
      <w:pPr>
        <w:pStyle w:val="Default"/>
        <w:pageBreakBefore/>
        <w:rPr>
          <w:rFonts w:ascii="Times New Roman" w:hAnsi="Times New Roman" w:cs="Times New Roman"/>
        </w:rPr>
      </w:pPr>
    </w:p>
    <w:p w14:paraId="382A6749" w14:textId="7BB1C796" w:rsidR="00962D3E" w:rsidRDefault="00962D3E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962D3E">
        <w:rPr>
          <w:rFonts w:ascii="Times New Roman" w:hAnsi="Times New Roman" w:cs="Times New Roman"/>
        </w:rPr>
        <w:t xml:space="preserve">Buhmann, M.D. 2003, </w:t>
      </w:r>
      <w:r w:rsidRPr="00962D3E">
        <w:rPr>
          <w:rFonts w:ascii="Times New Roman" w:hAnsi="Times New Roman" w:cs="Times New Roman"/>
          <w:i/>
          <w:iCs/>
        </w:rPr>
        <w:t xml:space="preserve">Radial basis functions: theory and implementations, </w:t>
      </w:r>
      <w:r w:rsidRPr="00962D3E">
        <w:rPr>
          <w:rFonts w:ascii="Times New Roman" w:hAnsi="Times New Roman" w:cs="Times New Roman"/>
        </w:rPr>
        <w:t xml:space="preserve">Cambridge university press. </w:t>
      </w:r>
    </w:p>
    <w:p w14:paraId="6E42B9B4" w14:textId="10DB241B" w:rsidR="00962D3E" w:rsidRDefault="00962D3E" w:rsidP="00962D3E">
      <w:pPr>
        <w:pStyle w:val="Default"/>
        <w:rPr>
          <w:rFonts w:ascii="Times New Roman" w:hAnsi="Times New Roman" w:cs="Times New Roman"/>
        </w:rPr>
      </w:pPr>
    </w:p>
    <w:p w14:paraId="4204E112" w14:textId="77777777" w:rsidR="00962D3E" w:rsidRPr="00962D3E" w:rsidRDefault="00962D3E" w:rsidP="00962D3E">
      <w:pPr>
        <w:pStyle w:val="Default"/>
        <w:rPr>
          <w:rFonts w:ascii="Times New Roman" w:hAnsi="Times New Roman" w:cs="Times New Roman"/>
        </w:rPr>
      </w:pPr>
    </w:p>
    <w:p w14:paraId="4DC931C3" w14:textId="351B425F" w:rsidR="00962D3E" w:rsidRDefault="00962D3E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962D3E">
        <w:rPr>
          <w:rFonts w:ascii="Times New Roman" w:hAnsi="Times New Roman" w:cs="Times New Roman"/>
        </w:rPr>
        <w:t xml:space="preserve">Chlingaryan, A., Sukkarieh, S. &amp; Whelan, B. 2018, "Machine learning approaches for crop yield prediction and nitrogen status estimation in precision agriculture: A review", </w:t>
      </w:r>
      <w:r w:rsidRPr="00962D3E">
        <w:rPr>
          <w:rFonts w:ascii="Times New Roman" w:hAnsi="Times New Roman" w:cs="Times New Roman"/>
          <w:i/>
          <w:iCs/>
        </w:rPr>
        <w:t xml:space="preserve">Computers and Electronics in Agriculture, </w:t>
      </w:r>
      <w:r w:rsidRPr="00962D3E">
        <w:rPr>
          <w:rFonts w:ascii="Times New Roman" w:hAnsi="Times New Roman" w:cs="Times New Roman"/>
        </w:rPr>
        <w:t xml:space="preserve">vol. 151, pp. 61-69. </w:t>
      </w:r>
    </w:p>
    <w:p w14:paraId="71CE16CB" w14:textId="77777777" w:rsidR="00962D3E" w:rsidRPr="00962D3E" w:rsidRDefault="00962D3E" w:rsidP="00962D3E">
      <w:pPr>
        <w:pStyle w:val="Default"/>
        <w:rPr>
          <w:rFonts w:ascii="Times New Roman" w:hAnsi="Times New Roman" w:cs="Times New Roman"/>
        </w:rPr>
      </w:pPr>
    </w:p>
    <w:p w14:paraId="3A86E24D" w14:textId="59CACECB" w:rsidR="00962D3E" w:rsidRDefault="00962D3E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Pr="00962D3E">
        <w:rPr>
          <w:rFonts w:ascii="Times New Roman" w:hAnsi="Times New Roman" w:cs="Times New Roman"/>
        </w:rPr>
        <w:t xml:space="preserve">Cortes, C. &amp; Vapnik, V. 1995, "Support-vector networks", </w:t>
      </w:r>
      <w:r w:rsidRPr="00962D3E">
        <w:rPr>
          <w:rFonts w:ascii="Times New Roman" w:hAnsi="Times New Roman" w:cs="Times New Roman"/>
          <w:i/>
          <w:iCs/>
        </w:rPr>
        <w:t xml:space="preserve">Machine Learning, </w:t>
      </w:r>
      <w:r w:rsidRPr="00962D3E">
        <w:rPr>
          <w:rFonts w:ascii="Times New Roman" w:hAnsi="Times New Roman" w:cs="Times New Roman"/>
        </w:rPr>
        <w:t xml:space="preserve">vol. 20, no. 3, pp. 273-297. </w:t>
      </w:r>
    </w:p>
    <w:p w14:paraId="546C37E8" w14:textId="77777777" w:rsidR="00962D3E" w:rsidRPr="00962D3E" w:rsidRDefault="00962D3E" w:rsidP="00962D3E">
      <w:pPr>
        <w:pStyle w:val="Default"/>
        <w:rPr>
          <w:rFonts w:ascii="Times New Roman" w:hAnsi="Times New Roman" w:cs="Times New Roman"/>
        </w:rPr>
      </w:pPr>
    </w:p>
    <w:p w14:paraId="63A4835B" w14:textId="22EE2FA4" w:rsidR="00962D3E" w:rsidRDefault="00962D3E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Pr="00962D3E">
        <w:rPr>
          <w:rFonts w:ascii="Times New Roman" w:hAnsi="Times New Roman" w:cs="Times New Roman"/>
        </w:rPr>
        <w:t xml:space="preserve">Daniel, J., Andrés, P., Héctor, S., Miguel, B. &amp; Marco, T. 2008, "A survey of artificial neural network-based modeling in agroecology" in </w:t>
      </w:r>
      <w:r w:rsidRPr="00962D3E">
        <w:rPr>
          <w:rFonts w:ascii="Times New Roman" w:hAnsi="Times New Roman" w:cs="Times New Roman"/>
          <w:i/>
          <w:iCs/>
        </w:rPr>
        <w:t xml:space="preserve">Soft Computing applications in industry </w:t>
      </w:r>
      <w:r w:rsidRPr="00962D3E">
        <w:rPr>
          <w:rFonts w:ascii="Times New Roman" w:hAnsi="Times New Roman" w:cs="Times New Roman"/>
        </w:rPr>
        <w:t xml:space="preserve">Springer, , pp. 247-269. </w:t>
      </w:r>
    </w:p>
    <w:p w14:paraId="26A67182" w14:textId="77777777" w:rsidR="00962D3E" w:rsidRPr="00962D3E" w:rsidRDefault="00962D3E" w:rsidP="00962D3E">
      <w:pPr>
        <w:pStyle w:val="Default"/>
        <w:rPr>
          <w:rFonts w:ascii="Times New Roman" w:hAnsi="Times New Roman" w:cs="Times New Roman"/>
        </w:rPr>
      </w:pPr>
    </w:p>
    <w:p w14:paraId="39501CAA" w14:textId="1527622E" w:rsidR="00962D3E" w:rsidRPr="00962D3E" w:rsidRDefault="00962D3E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Pr="00962D3E">
        <w:rPr>
          <w:rFonts w:ascii="Times New Roman" w:hAnsi="Times New Roman" w:cs="Times New Roman"/>
        </w:rPr>
        <w:t xml:space="preserve">Duchesne, L. &amp; Houle, D. 2011, "Modelling day-to-day stem diameter variation and annual growth of balsam fir (Abies balsamea (L.) Mill.) from daily climate", </w:t>
      </w:r>
      <w:r w:rsidRPr="00962D3E">
        <w:rPr>
          <w:rFonts w:ascii="Times New Roman" w:hAnsi="Times New Roman" w:cs="Times New Roman"/>
          <w:i/>
          <w:iCs/>
        </w:rPr>
        <w:t xml:space="preserve">Forest Ecology and Management, </w:t>
      </w:r>
      <w:r w:rsidRPr="00962D3E">
        <w:rPr>
          <w:rFonts w:ascii="Times New Roman" w:hAnsi="Times New Roman" w:cs="Times New Roman"/>
        </w:rPr>
        <w:t xml:space="preserve">vol. 262, no. 5, pp. 863-872. </w:t>
      </w:r>
    </w:p>
    <w:p w14:paraId="180B69AF" w14:textId="77777777" w:rsidR="00962D3E" w:rsidRDefault="00962D3E" w:rsidP="00962D3E">
      <w:pPr>
        <w:pStyle w:val="Default"/>
        <w:rPr>
          <w:rFonts w:ascii="Times New Roman" w:hAnsi="Times New Roman" w:cs="Times New Roman"/>
        </w:rPr>
      </w:pPr>
    </w:p>
    <w:p w14:paraId="51688118" w14:textId="4FC6C89F" w:rsidR="00962D3E" w:rsidRPr="00962D3E" w:rsidRDefault="00962D3E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 w:rsidRPr="00962D3E">
        <w:rPr>
          <w:rFonts w:ascii="Times New Roman" w:hAnsi="Times New Roman" w:cs="Times New Roman"/>
        </w:rPr>
        <w:t xml:space="preserve">Fan, X., Kang, M., Heuvelink, E., De Reffye, P. &amp; Hu, B. 2015, "A knowledge-and-data-driven modeling approach for simulating plant growth: A case study on tomato growth", </w:t>
      </w:r>
      <w:r w:rsidRPr="00962D3E">
        <w:rPr>
          <w:rFonts w:ascii="Times New Roman" w:hAnsi="Times New Roman" w:cs="Times New Roman"/>
          <w:i/>
          <w:iCs/>
        </w:rPr>
        <w:t xml:space="preserve">Ecological Modelling, </w:t>
      </w:r>
      <w:r w:rsidRPr="00962D3E">
        <w:rPr>
          <w:rFonts w:ascii="Times New Roman" w:hAnsi="Times New Roman" w:cs="Times New Roman"/>
        </w:rPr>
        <w:t xml:space="preserve">vol. 312, pp. 363-373. </w:t>
      </w:r>
    </w:p>
    <w:p w14:paraId="3667FA7F" w14:textId="77777777" w:rsidR="008F2029" w:rsidRDefault="008F2029" w:rsidP="00962D3E">
      <w:pPr>
        <w:pStyle w:val="Default"/>
        <w:rPr>
          <w:rFonts w:ascii="Times New Roman" w:hAnsi="Times New Roman" w:cs="Times New Roman"/>
        </w:rPr>
      </w:pPr>
    </w:p>
    <w:p w14:paraId="312D5FAB" w14:textId="7EA98A18" w:rsidR="00962D3E" w:rsidRPr="00962D3E" w:rsidRDefault="008F2029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 w:rsidR="00962D3E" w:rsidRPr="00962D3E">
        <w:rPr>
          <w:rFonts w:ascii="Times New Roman" w:hAnsi="Times New Roman" w:cs="Times New Roman"/>
        </w:rPr>
        <w:t xml:space="preserve">González-Chávez, Ma del Carmen A, Carrillo-González, R., Cuellar-Sánchez, A., Delgado-Alvarado, A., Suárez-Espinosa, J., Ríos-Leal, E., Solís-Domínguez, F.A. &amp; Maldonado-Mendoza, I.E. 2019, "Phytoremediation assisted by mycorrhizal fungi of a Mexican defunct lead-acid battery recycling site", </w:t>
      </w:r>
      <w:r w:rsidR="00962D3E" w:rsidRPr="00962D3E">
        <w:rPr>
          <w:rFonts w:ascii="Times New Roman" w:hAnsi="Times New Roman" w:cs="Times New Roman"/>
          <w:i/>
          <w:iCs/>
        </w:rPr>
        <w:t xml:space="preserve">Science of the Total Environment, </w:t>
      </w:r>
      <w:r w:rsidR="00962D3E" w:rsidRPr="00962D3E">
        <w:rPr>
          <w:rFonts w:ascii="Times New Roman" w:hAnsi="Times New Roman" w:cs="Times New Roman"/>
        </w:rPr>
        <w:t xml:space="preserve">vol. 650, pp. 3134-3144. </w:t>
      </w:r>
    </w:p>
    <w:p w14:paraId="7CC38A83" w14:textId="77777777" w:rsidR="008F2029" w:rsidRDefault="008F2029" w:rsidP="00962D3E">
      <w:pPr>
        <w:pStyle w:val="Default"/>
        <w:rPr>
          <w:rFonts w:ascii="Times New Roman" w:hAnsi="Times New Roman" w:cs="Times New Roman"/>
        </w:rPr>
      </w:pPr>
    </w:p>
    <w:p w14:paraId="29F885A5" w14:textId="1303EEEE" w:rsidR="00962D3E" w:rsidRPr="00962D3E" w:rsidRDefault="008F2029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 w:rsidR="00962D3E" w:rsidRPr="00962D3E">
        <w:rPr>
          <w:rFonts w:ascii="Times New Roman" w:hAnsi="Times New Roman" w:cs="Times New Roman"/>
        </w:rPr>
        <w:t xml:space="preserve">Heuvelink, E. 1996, </w:t>
      </w:r>
      <w:r w:rsidR="00962D3E" w:rsidRPr="00962D3E">
        <w:rPr>
          <w:rFonts w:ascii="Times New Roman" w:hAnsi="Times New Roman" w:cs="Times New Roman"/>
          <w:i/>
          <w:iCs/>
        </w:rPr>
        <w:t xml:space="preserve">Tomato growth and yield: quantitative analysis and synthesis, </w:t>
      </w:r>
      <w:r w:rsidR="00962D3E" w:rsidRPr="00962D3E">
        <w:rPr>
          <w:rFonts w:ascii="Times New Roman" w:hAnsi="Times New Roman" w:cs="Times New Roman"/>
        </w:rPr>
        <w:t xml:space="preserve">Heuvelink. </w:t>
      </w:r>
      <w:r>
        <w:rPr>
          <w:rFonts w:ascii="Times New Roman" w:hAnsi="Times New Roman" w:cs="Times New Roman"/>
        </w:rPr>
        <w:t xml:space="preserve"> </w:t>
      </w:r>
      <w:r w:rsidR="00962D3E" w:rsidRPr="00962D3E">
        <w:rPr>
          <w:rFonts w:ascii="Times New Roman" w:hAnsi="Times New Roman" w:cs="Times New Roman"/>
        </w:rPr>
        <w:t xml:space="preserve">Hinckley, T.M. &amp; Bruckerhoff, D.N. 1975, "The effects of drought on water relations and stem shrinkage of Quercus alba", </w:t>
      </w:r>
      <w:r w:rsidR="00962D3E" w:rsidRPr="00962D3E">
        <w:rPr>
          <w:rFonts w:ascii="Times New Roman" w:hAnsi="Times New Roman" w:cs="Times New Roman"/>
          <w:i/>
          <w:iCs/>
        </w:rPr>
        <w:t xml:space="preserve">Canadian Journal of Botany, </w:t>
      </w:r>
      <w:r w:rsidR="00962D3E" w:rsidRPr="00962D3E">
        <w:rPr>
          <w:rFonts w:ascii="Times New Roman" w:hAnsi="Times New Roman" w:cs="Times New Roman"/>
        </w:rPr>
        <w:t xml:space="preserve">vol. 53, no. 1, pp. 62-72. </w:t>
      </w:r>
    </w:p>
    <w:p w14:paraId="12EEB23F" w14:textId="77777777" w:rsidR="008F2029" w:rsidRDefault="008F2029" w:rsidP="00962D3E">
      <w:pPr>
        <w:pStyle w:val="Default"/>
        <w:rPr>
          <w:rFonts w:ascii="Times New Roman" w:hAnsi="Times New Roman" w:cs="Times New Roman"/>
        </w:rPr>
      </w:pPr>
    </w:p>
    <w:p w14:paraId="3E2BDCFD" w14:textId="2DE88D23" w:rsidR="00962D3E" w:rsidRPr="00962D3E" w:rsidRDefault="008F2029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962D3E" w:rsidRPr="00962D3E">
        <w:rPr>
          <w:rFonts w:ascii="Times New Roman" w:hAnsi="Times New Roman" w:cs="Times New Roman"/>
        </w:rPr>
        <w:t xml:space="preserve">Hochreiter, S. &amp; Schmidhuber, J. 1997, "Long short-term memory", </w:t>
      </w:r>
      <w:r w:rsidR="00962D3E" w:rsidRPr="00962D3E">
        <w:rPr>
          <w:rFonts w:ascii="Times New Roman" w:hAnsi="Times New Roman" w:cs="Times New Roman"/>
          <w:i/>
          <w:iCs/>
        </w:rPr>
        <w:t xml:space="preserve">Neural computation, </w:t>
      </w:r>
      <w:r w:rsidR="00962D3E" w:rsidRPr="00962D3E">
        <w:rPr>
          <w:rFonts w:ascii="Times New Roman" w:hAnsi="Times New Roman" w:cs="Times New Roman"/>
        </w:rPr>
        <w:t xml:space="preserve">vol. 9, no. 8, pp. 1735-1780. </w:t>
      </w:r>
    </w:p>
    <w:p w14:paraId="0CE39E0F" w14:textId="77777777" w:rsidR="008F2029" w:rsidRDefault="008F2029" w:rsidP="00962D3E">
      <w:pPr>
        <w:pStyle w:val="Default"/>
        <w:rPr>
          <w:rFonts w:ascii="Times New Roman" w:hAnsi="Times New Roman" w:cs="Times New Roman"/>
        </w:rPr>
      </w:pPr>
    </w:p>
    <w:p w14:paraId="33C9ABC7" w14:textId="04F739BC" w:rsidR="00962D3E" w:rsidRPr="00962D3E" w:rsidRDefault="008F2029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 w:rsidR="00962D3E" w:rsidRPr="00962D3E">
        <w:rPr>
          <w:rFonts w:ascii="Times New Roman" w:hAnsi="Times New Roman" w:cs="Times New Roman"/>
        </w:rPr>
        <w:t xml:space="preserve">Jones, J., Kenig, A. &amp; Vallejos, C. 1999, "Reduced state–variable tomato growth model", </w:t>
      </w:r>
      <w:r w:rsidR="00962D3E" w:rsidRPr="00962D3E">
        <w:rPr>
          <w:rFonts w:ascii="Times New Roman" w:hAnsi="Times New Roman" w:cs="Times New Roman"/>
          <w:i/>
          <w:iCs/>
        </w:rPr>
        <w:t xml:space="preserve">Transactions of the ASAE, </w:t>
      </w:r>
      <w:r w:rsidR="00962D3E" w:rsidRPr="00962D3E">
        <w:rPr>
          <w:rFonts w:ascii="Times New Roman" w:hAnsi="Times New Roman" w:cs="Times New Roman"/>
        </w:rPr>
        <w:t xml:space="preserve">vol. 42, no. 1, pp. 255. </w:t>
      </w:r>
    </w:p>
    <w:p w14:paraId="7EFD42B0" w14:textId="77777777" w:rsidR="008F2029" w:rsidRDefault="008F2029" w:rsidP="00962D3E">
      <w:pPr>
        <w:pStyle w:val="Default"/>
        <w:rPr>
          <w:rFonts w:ascii="Times New Roman" w:hAnsi="Times New Roman" w:cs="Times New Roman"/>
        </w:rPr>
      </w:pPr>
    </w:p>
    <w:p w14:paraId="5ACFD146" w14:textId="3F607F89" w:rsidR="00962D3E" w:rsidRPr="00962D3E" w:rsidRDefault="008F2029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  <w:r w:rsidR="00962D3E" w:rsidRPr="00962D3E">
        <w:rPr>
          <w:rFonts w:ascii="Times New Roman" w:hAnsi="Times New Roman" w:cs="Times New Roman"/>
        </w:rPr>
        <w:t xml:space="preserve">Kamilaris, A. &amp; Prenafeta-Boldú, F.X. 2018, "Deep learning in agriculture: A survey", </w:t>
      </w:r>
      <w:r w:rsidR="00962D3E" w:rsidRPr="00962D3E">
        <w:rPr>
          <w:rFonts w:ascii="Times New Roman" w:hAnsi="Times New Roman" w:cs="Times New Roman"/>
          <w:i/>
          <w:iCs/>
        </w:rPr>
        <w:t xml:space="preserve">Computers and Electronics in Agriculture, </w:t>
      </w:r>
      <w:r w:rsidR="00962D3E" w:rsidRPr="00962D3E">
        <w:rPr>
          <w:rFonts w:ascii="Times New Roman" w:hAnsi="Times New Roman" w:cs="Times New Roman"/>
        </w:rPr>
        <w:t xml:space="preserve">vol. 147, pp. 70-90. </w:t>
      </w:r>
    </w:p>
    <w:p w14:paraId="2DBDD480" w14:textId="77777777" w:rsidR="008F2029" w:rsidRDefault="008F2029" w:rsidP="00962D3E">
      <w:pPr>
        <w:pStyle w:val="Default"/>
        <w:rPr>
          <w:rFonts w:ascii="Times New Roman" w:hAnsi="Times New Roman" w:cs="Times New Roman"/>
        </w:rPr>
      </w:pPr>
    </w:p>
    <w:p w14:paraId="719C5E6A" w14:textId="44A86EFB" w:rsidR="00962D3E" w:rsidRPr="00962D3E" w:rsidRDefault="008F2029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  <w:r w:rsidR="00962D3E" w:rsidRPr="00962D3E">
        <w:rPr>
          <w:rFonts w:ascii="Times New Roman" w:hAnsi="Times New Roman" w:cs="Times New Roman"/>
        </w:rPr>
        <w:t xml:space="preserve">Kanai, S., Adu-Gymfi, J., Lei, K., Ito, J., Ohkura, K., Moghaieb, R.E., El-Shemy, H., Mohapatra, R., Mohapatra, P.K. &amp; Saneoka, H. 2008, "N-deficiency damps out circadian </w:t>
      </w:r>
      <w:r w:rsidR="00962D3E" w:rsidRPr="00962D3E">
        <w:rPr>
          <w:rFonts w:ascii="Times New Roman" w:hAnsi="Times New Roman" w:cs="Times New Roman"/>
        </w:rPr>
        <w:lastRenderedPageBreak/>
        <w:t xml:space="preserve">rhythmic changes of stem diameter dynamics in tomato plant", </w:t>
      </w:r>
      <w:r w:rsidR="00962D3E" w:rsidRPr="00962D3E">
        <w:rPr>
          <w:rFonts w:ascii="Times New Roman" w:hAnsi="Times New Roman" w:cs="Times New Roman"/>
          <w:i/>
          <w:iCs/>
        </w:rPr>
        <w:t xml:space="preserve">Plant science, </w:t>
      </w:r>
      <w:r w:rsidR="00962D3E" w:rsidRPr="00962D3E">
        <w:rPr>
          <w:rFonts w:ascii="Times New Roman" w:hAnsi="Times New Roman" w:cs="Times New Roman"/>
        </w:rPr>
        <w:t xml:space="preserve">vol. 174, no. 2, pp. 183-191. </w:t>
      </w:r>
    </w:p>
    <w:p w14:paraId="4ABE30AA" w14:textId="77777777" w:rsidR="008F2029" w:rsidRDefault="008F2029" w:rsidP="00962D3E">
      <w:pPr>
        <w:pStyle w:val="Default"/>
        <w:rPr>
          <w:rFonts w:ascii="Times New Roman" w:hAnsi="Times New Roman" w:cs="Times New Roman"/>
        </w:rPr>
      </w:pPr>
    </w:p>
    <w:p w14:paraId="16DF0F9B" w14:textId="24F2BB9E" w:rsidR="00962D3E" w:rsidRPr="00962D3E" w:rsidRDefault="008F2029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</w:t>
      </w:r>
      <w:r w:rsidR="00962D3E" w:rsidRPr="00962D3E">
        <w:rPr>
          <w:rFonts w:ascii="Times New Roman" w:hAnsi="Times New Roman" w:cs="Times New Roman"/>
        </w:rPr>
        <w:t xml:space="preserve">LeCun, Y., Bengio, Y. &amp; Hinton, G. 2015, "Deep learning", </w:t>
      </w:r>
      <w:r w:rsidR="00962D3E" w:rsidRPr="00962D3E">
        <w:rPr>
          <w:rFonts w:ascii="Times New Roman" w:hAnsi="Times New Roman" w:cs="Times New Roman"/>
          <w:i/>
          <w:iCs/>
        </w:rPr>
        <w:t xml:space="preserve">Nature, </w:t>
      </w:r>
      <w:r w:rsidR="00962D3E" w:rsidRPr="00962D3E">
        <w:rPr>
          <w:rFonts w:ascii="Times New Roman" w:hAnsi="Times New Roman" w:cs="Times New Roman"/>
        </w:rPr>
        <w:t xml:space="preserve">vol. 521, no. 7553, pp. 436. </w:t>
      </w:r>
    </w:p>
    <w:p w14:paraId="1DD541AC" w14:textId="77777777" w:rsidR="008F2029" w:rsidRDefault="008F2029" w:rsidP="00962D3E">
      <w:pPr>
        <w:pStyle w:val="Default"/>
        <w:rPr>
          <w:rFonts w:ascii="Times New Roman" w:hAnsi="Times New Roman" w:cs="Times New Roman"/>
        </w:rPr>
      </w:pPr>
    </w:p>
    <w:p w14:paraId="066673F8" w14:textId="04815D05" w:rsidR="00962D3E" w:rsidRPr="00962D3E" w:rsidRDefault="008F2029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</w:t>
      </w:r>
      <w:r w:rsidR="00962D3E" w:rsidRPr="00962D3E">
        <w:rPr>
          <w:rFonts w:ascii="Times New Roman" w:hAnsi="Times New Roman" w:cs="Times New Roman"/>
        </w:rPr>
        <w:t xml:space="preserve">Liakos, K., Busato, P., Moshou, D., Pearson, S. and Bochtis, D., 2018. Machine learning in agriculture: A review. </w:t>
      </w:r>
      <w:r w:rsidR="00962D3E" w:rsidRPr="00962D3E">
        <w:rPr>
          <w:rFonts w:ascii="Times New Roman" w:hAnsi="Times New Roman" w:cs="Times New Roman"/>
          <w:i/>
          <w:iCs/>
        </w:rPr>
        <w:t>Sensors</w:t>
      </w:r>
      <w:r w:rsidR="00962D3E" w:rsidRPr="00962D3E">
        <w:rPr>
          <w:rFonts w:ascii="Times New Roman" w:hAnsi="Times New Roman" w:cs="Times New Roman"/>
        </w:rPr>
        <w:t xml:space="preserve">, </w:t>
      </w:r>
      <w:r w:rsidR="00962D3E" w:rsidRPr="00962D3E">
        <w:rPr>
          <w:rFonts w:ascii="Times New Roman" w:hAnsi="Times New Roman" w:cs="Times New Roman"/>
          <w:i/>
          <w:iCs/>
        </w:rPr>
        <w:t>18</w:t>
      </w:r>
      <w:r w:rsidR="00962D3E" w:rsidRPr="00962D3E">
        <w:rPr>
          <w:rFonts w:ascii="Times New Roman" w:hAnsi="Times New Roman" w:cs="Times New Roman"/>
        </w:rPr>
        <w:t xml:space="preserve">(8), p.2674. </w:t>
      </w:r>
    </w:p>
    <w:p w14:paraId="5CE8D3AD" w14:textId="77777777" w:rsidR="008F2029" w:rsidRDefault="008F2029" w:rsidP="00962D3E">
      <w:pPr>
        <w:pStyle w:val="Default"/>
        <w:rPr>
          <w:rFonts w:ascii="Times New Roman" w:hAnsi="Times New Roman" w:cs="Times New Roman"/>
        </w:rPr>
      </w:pPr>
    </w:p>
    <w:p w14:paraId="237BAF96" w14:textId="685DA585" w:rsidR="00962D3E" w:rsidRPr="00962D3E" w:rsidRDefault="008F2029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</w:t>
      </w:r>
      <w:r w:rsidR="00962D3E" w:rsidRPr="00962D3E">
        <w:rPr>
          <w:rFonts w:ascii="Times New Roman" w:hAnsi="Times New Roman" w:cs="Times New Roman"/>
        </w:rPr>
        <w:t xml:space="preserve">Moon, J., Berglund, L.J., Domire, Z., An, K. &amp; O'Driscoll, S.W. 2009, "Stem diameter and micromotion of press fit radial head prosthesis: a biomechanical study", </w:t>
      </w:r>
      <w:r w:rsidR="00962D3E" w:rsidRPr="00962D3E">
        <w:rPr>
          <w:rFonts w:ascii="Times New Roman" w:hAnsi="Times New Roman" w:cs="Times New Roman"/>
          <w:i/>
          <w:iCs/>
        </w:rPr>
        <w:t xml:space="preserve">Journal of shoulder and elbow surgery, </w:t>
      </w:r>
      <w:r w:rsidR="00962D3E" w:rsidRPr="00962D3E">
        <w:rPr>
          <w:rFonts w:ascii="Times New Roman" w:hAnsi="Times New Roman" w:cs="Times New Roman"/>
        </w:rPr>
        <w:t xml:space="preserve">vol. 18, no. 5, pp. 785-790. </w:t>
      </w:r>
    </w:p>
    <w:p w14:paraId="0872469D" w14:textId="77777777" w:rsidR="008F2029" w:rsidRDefault="008F2029" w:rsidP="00962D3E">
      <w:pPr>
        <w:pStyle w:val="Default"/>
        <w:rPr>
          <w:rFonts w:ascii="Times New Roman" w:hAnsi="Times New Roman" w:cs="Times New Roman"/>
        </w:rPr>
      </w:pPr>
    </w:p>
    <w:p w14:paraId="5B0BD3B3" w14:textId="3E2192BB" w:rsidR="00962D3E" w:rsidRPr="00962D3E" w:rsidRDefault="008F2029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</w:t>
      </w:r>
      <w:r w:rsidR="00962D3E" w:rsidRPr="00962D3E">
        <w:rPr>
          <w:rFonts w:ascii="Times New Roman" w:hAnsi="Times New Roman" w:cs="Times New Roman"/>
        </w:rPr>
        <w:t xml:space="preserve">Pan, S.J. &amp; Yang, Q. 2010, "A survey on transfer learning", </w:t>
      </w:r>
      <w:r w:rsidR="00962D3E" w:rsidRPr="00962D3E">
        <w:rPr>
          <w:rFonts w:ascii="Times New Roman" w:hAnsi="Times New Roman" w:cs="Times New Roman"/>
          <w:i/>
          <w:iCs/>
        </w:rPr>
        <w:t xml:space="preserve">IEEE Transactions on Knowledge and Data Engineering, </w:t>
      </w:r>
      <w:r w:rsidR="00962D3E" w:rsidRPr="00962D3E">
        <w:rPr>
          <w:rFonts w:ascii="Times New Roman" w:hAnsi="Times New Roman" w:cs="Times New Roman"/>
        </w:rPr>
        <w:t xml:space="preserve">vol. 22, no. 10, pp. 1345-1359. </w:t>
      </w:r>
    </w:p>
    <w:p w14:paraId="078596A7" w14:textId="77777777" w:rsidR="008F2029" w:rsidRDefault="008F2029" w:rsidP="00962D3E">
      <w:pPr>
        <w:pStyle w:val="Default"/>
        <w:rPr>
          <w:rFonts w:ascii="Times New Roman" w:hAnsi="Times New Roman" w:cs="Times New Roman"/>
        </w:rPr>
      </w:pPr>
    </w:p>
    <w:p w14:paraId="6FC55B6E" w14:textId="0F656D28" w:rsidR="00962D3E" w:rsidRPr="00962D3E" w:rsidRDefault="008F2029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  <w:r w:rsidR="00962D3E" w:rsidRPr="00962D3E">
        <w:rPr>
          <w:rFonts w:ascii="Times New Roman" w:hAnsi="Times New Roman" w:cs="Times New Roman"/>
        </w:rPr>
        <w:t xml:space="preserve">Pouteau, R., Meyer, J., Taputuarai, R. &amp; Stoll, B. 2012, "Support vector machines to map rare and endangered native plants in Pacific islands forests", </w:t>
      </w:r>
      <w:r w:rsidR="00962D3E" w:rsidRPr="00962D3E">
        <w:rPr>
          <w:rFonts w:ascii="Times New Roman" w:hAnsi="Times New Roman" w:cs="Times New Roman"/>
          <w:i/>
          <w:iCs/>
        </w:rPr>
        <w:t xml:space="preserve">Ecological Informatics, </w:t>
      </w:r>
      <w:r w:rsidR="00962D3E" w:rsidRPr="00962D3E">
        <w:rPr>
          <w:rFonts w:ascii="Times New Roman" w:hAnsi="Times New Roman" w:cs="Times New Roman"/>
        </w:rPr>
        <w:t xml:space="preserve">vol. 9, pp. 37-46. </w:t>
      </w:r>
    </w:p>
    <w:p w14:paraId="01BE7025" w14:textId="77777777" w:rsidR="008F2029" w:rsidRDefault="008F2029" w:rsidP="00962D3E">
      <w:pPr>
        <w:pStyle w:val="Default"/>
        <w:rPr>
          <w:rFonts w:ascii="Times New Roman" w:hAnsi="Times New Roman" w:cs="Times New Roman"/>
        </w:rPr>
      </w:pPr>
    </w:p>
    <w:p w14:paraId="01519043" w14:textId="5549B116" w:rsidR="00962D3E" w:rsidRPr="00962D3E" w:rsidRDefault="008F2029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</w:t>
      </w:r>
      <w:r w:rsidR="00962D3E" w:rsidRPr="00962D3E">
        <w:rPr>
          <w:rFonts w:ascii="Times New Roman" w:hAnsi="Times New Roman" w:cs="Times New Roman"/>
        </w:rPr>
        <w:t xml:space="preserve">Qaddoum, K., Hines, E. &amp; Iliescu, D. 2013, "Yield prediction for tomato greenhouse using EFuNN", </w:t>
      </w:r>
      <w:r w:rsidR="00962D3E" w:rsidRPr="00962D3E">
        <w:rPr>
          <w:rFonts w:ascii="Times New Roman" w:hAnsi="Times New Roman" w:cs="Times New Roman"/>
          <w:i/>
          <w:iCs/>
        </w:rPr>
        <w:t xml:space="preserve">ISRN Artificial Intelligence, </w:t>
      </w:r>
      <w:r w:rsidR="00962D3E" w:rsidRPr="00962D3E">
        <w:rPr>
          <w:rFonts w:ascii="Times New Roman" w:hAnsi="Times New Roman" w:cs="Times New Roman"/>
        </w:rPr>
        <w:t xml:space="preserve">vol. 2013. </w:t>
      </w:r>
    </w:p>
    <w:p w14:paraId="2D3A46DE" w14:textId="77777777" w:rsidR="008B1EE4" w:rsidRDefault="008B1EE4" w:rsidP="00962D3E">
      <w:pPr>
        <w:pStyle w:val="Default"/>
        <w:rPr>
          <w:rFonts w:ascii="Times New Roman" w:hAnsi="Times New Roman" w:cs="Times New Roman"/>
        </w:rPr>
      </w:pPr>
    </w:p>
    <w:p w14:paraId="31181336" w14:textId="2CDD0139" w:rsidR="00962D3E" w:rsidRPr="00962D3E" w:rsidRDefault="008B1EE4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</w:t>
      </w:r>
      <w:r w:rsidR="00962D3E" w:rsidRPr="00962D3E">
        <w:rPr>
          <w:rFonts w:ascii="Times New Roman" w:hAnsi="Times New Roman" w:cs="Times New Roman"/>
        </w:rPr>
        <w:t xml:space="preserve">Singh, A., Ganapathysubramanian, B., Singh, A.K. &amp; Sarkar, S. 2016, "Machine learning for high-throughput stress phenotyping in plants", </w:t>
      </w:r>
      <w:r w:rsidR="00962D3E" w:rsidRPr="00962D3E">
        <w:rPr>
          <w:rFonts w:ascii="Times New Roman" w:hAnsi="Times New Roman" w:cs="Times New Roman"/>
          <w:i/>
          <w:iCs/>
        </w:rPr>
        <w:t xml:space="preserve">Trends in plant science, </w:t>
      </w:r>
      <w:r w:rsidR="00962D3E" w:rsidRPr="00962D3E">
        <w:rPr>
          <w:rFonts w:ascii="Times New Roman" w:hAnsi="Times New Roman" w:cs="Times New Roman"/>
        </w:rPr>
        <w:t xml:space="preserve">vol. 21, no. 2, pp. 110-124. </w:t>
      </w:r>
    </w:p>
    <w:p w14:paraId="3CFFB7B3" w14:textId="77777777" w:rsidR="008B1EE4" w:rsidRDefault="008B1EE4" w:rsidP="00962D3E">
      <w:pPr>
        <w:pStyle w:val="Default"/>
        <w:rPr>
          <w:rFonts w:ascii="Times New Roman" w:hAnsi="Times New Roman" w:cs="Times New Roman"/>
        </w:rPr>
      </w:pPr>
    </w:p>
    <w:p w14:paraId="03A5D34B" w14:textId="14C94F44" w:rsidR="00962D3E" w:rsidRPr="00962D3E" w:rsidRDefault="008B1EE4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</w:t>
      </w:r>
      <w:r w:rsidR="00962D3E" w:rsidRPr="00962D3E">
        <w:rPr>
          <w:rFonts w:ascii="Times New Roman" w:hAnsi="Times New Roman" w:cs="Times New Roman"/>
        </w:rPr>
        <w:t xml:space="preserve">Todorovski, L. &amp; Džeroski, S. 2006, "Integrating knowledge-driven and data-driven approaches to modeling", </w:t>
      </w:r>
      <w:r w:rsidR="00962D3E" w:rsidRPr="00962D3E">
        <w:rPr>
          <w:rFonts w:ascii="Times New Roman" w:hAnsi="Times New Roman" w:cs="Times New Roman"/>
          <w:i/>
          <w:iCs/>
        </w:rPr>
        <w:t xml:space="preserve">Ecological Modelling, </w:t>
      </w:r>
      <w:r w:rsidR="00962D3E" w:rsidRPr="00962D3E">
        <w:rPr>
          <w:rFonts w:ascii="Times New Roman" w:hAnsi="Times New Roman" w:cs="Times New Roman"/>
        </w:rPr>
        <w:t xml:space="preserve">vol. 194, no. 1-3, pp. 3-13. </w:t>
      </w:r>
    </w:p>
    <w:p w14:paraId="475BD050" w14:textId="77777777" w:rsidR="008B1EE4" w:rsidRDefault="008B1EE4" w:rsidP="00962D3E">
      <w:pPr>
        <w:pStyle w:val="Default"/>
        <w:rPr>
          <w:rFonts w:ascii="Times New Roman" w:hAnsi="Times New Roman" w:cs="Times New Roman"/>
        </w:rPr>
      </w:pPr>
    </w:p>
    <w:p w14:paraId="0BA7869B" w14:textId="5DF627A5" w:rsidR="00962D3E" w:rsidRPr="00962D3E" w:rsidRDefault="008B1EE4" w:rsidP="00962D3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</w:t>
      </w:r>
      <w:r w:rsidR="00962D3E" w:rsidRPr="00962D3E">
        <w:rPr>
          <w:rFonts w:ascii="Times New Roman" w:hAnsi="Times New Roman" w:cs="Times New Roman"/>
        </w:rPr>
        <w:t xml:space="preserve">Vandegehuchte, M.W., Guyot, A., Hubau, M., De Groote, S.R., De Baerdemaeker, N.J., Hayes, M., Welti, N., Lovelock, C.E., Lockington, D.A. &amp; Steppe, K. 2014, "Long-term versus daily stem diameter variation in co-occurring mangrove species: Environmental versus ecophysiological drivers", </w:t>
      </w:r>
      <w:r w:rsidR="00962D3E" w:rsidRPr="00962D3E">
        <w:rPr>
          <w:rFonts w:ascii="Times New Roman" w:hAnsi="Times New Roman" w:cs="Times New Roman"/>
          <w:i/>
          <w:iCs/>
        </w:rPr>
        <w:t xml:space="preserve">Agricultural and Forest Meteorology, </w:t>
      </w:r>
      <w:r w:rsidR="00962D3E" w:rsidRPr="00962D3E">
        <w:rPr>
          <w:rFonts w:ascii="Times New Roman" w:hAnsi="Times New Roman" w:cs="Times New Roman"/>
        </w:rPr>
        <w:t xml:space="preserve">vol. 192, pp. 51-58. </w:t>
      </w:r>
    </w:p>
    <w:p w14:paraId="244BCA53" w14:textId="77777777" w:rsidR="008B1EE4" w:rsidRDefault="008B1EE4" w:rsidP="00962D3E">
      <w:pPr>
        <w:rPr>
          <w:rFonts w:ascii="Times New Roman" w:hAnsi="Times New Roman" w:cs="Times New Roman"/>
          <w:sz w:val="24"/>
          <w:szCs w:val="24"/>
        </w:rPr>
      </w:pPr>
    </w:p>
    <w:p w14:paraId="2E797B34" w14:textId="6ECF9C44" w:rsidR="00962D3E" w:rsidRPr="00962D3E" w:rsidRDefault="008B1EE4" w:rsidP="00962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 w:rsidR="00962D3E" w:rsidRPr="00962D3E">
        <w:rPr>
          <w:rFonts w:ascii="Times New Roman" w:hAnsi="Times New Roman" w:cs="Times New Roman"/>
          <w:sz w:val="24"/>
          <w:szCs w:val="24"/>
        </w:rPr>
        <w:t xml:space="preserve">Yu, S., Lo, S. &amp; Ho, T.D. 2015, "Source–sink communication: regulated by hormone, nutrient, and stress cross-signaling", </w:t>
      </w:r>
      <w:r w:rsidR="00962D3E" w:rsidRPr="00962D3E">
        <w:rPr>
          <w:rFonts w:ascii="Times New Roman" w:hAnsi="Times New Roman" w:cs="Times New Roman"/>
          <w:i/>
          <w:iCs/>
          <w:sz w:val="24"/>
          <w:szCs w:val="24"/>
        </w:rPr>
        <w:t xml:space="preserve">Trends in plant science, </w:t>
      </w:r>
      <w:r w:rsidR="00962D3E" w:rsidRPr="00962D3E">
        <w:rPr>
          <w:rFonts w:ascii="Times New Roman" w:hAnsi="Times New Roman" w:cs="Times New Roman"/>
          <w:sz w:val="24"/>
          <w:szCs w:val="24"/>
        </w:rPr>
        <w:t>vol. 20, no. 12, pp. 844-857.</w:t>
      </w:r>
    </w:p>
    <w:sectPr w:rsidR="00962D3E" w:rsidRPr="0096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08CD"/>
    <w:rsid w:val="001731A7"/>
    <w:rsid w:val="0034545C"/>
    <w:rsid w:val="003508CD"/>
    <w:rsid w:val="008B1EE4"/>
    <w:rsid w:val="008F2029"/>
    <w:rsid w:val="0096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99D3"/>
  <w15:chartTrackingRefBased/>
  <w15:docId w15:val="{8080FBCD-41E2-44F4-B066-38263F1D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2D3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5</cp:revision>
  <dcterms:created xsi:type="dcterms:W3CDTF">2020-05-09T05:31:00Z</dcterms:created>
  <dcterms:modified xsi:type="dcterms:W3CDTF">2020-05-09T05:41:00Z</dcterms:modified>
</cp:coreProperties>
</file>