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0CFD" w14:textId="30459262" w:rsidR="008B25A3" w:rsidRDefault="00A83D21">
      <w:r>
        <w:t>Practical 05</w:t>
      </w:r>
    </w:p>
    <w:p w14:paraId="38DEAA41" w14:textId="6B917547" w:rsidR="00A83D21" w:rsidRDefault="00A83D21">
      <w:r>
        <w:t xml:space="preserve">03. It is not possible change the value of x. Because when we declare the variable as final in the interface, we cannot change the values after that. </w:t>
      </w:r>
    </w:p>
    <w:sectPr w:rsidR="00A8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21"/>
    <w:rsid w:val="00166EE6"/>
    <w:rsid w:val="007B7D69"/>
    <w:rsid w:val="008B25A3"/>
    <w:rsid w:val="00A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5DC"/>
  <w15:chartTrackingRefBased/>
  <w15:docId w15:val="{619AD03D-5F07-4B64-80D3-AECCEF5A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Madhara Dulanjali</dc:creator>
  <cp:keywords/>
  <dc:description/>
  <cp:lastModifiedBy>Madhara Dulanjali</cp:lastModifiedBy>
  <cp:revision>1</cp:revision>
  <dcterms:created xsi:type="dcterms:W3CDTF">2023-07-29T02:05:00Z</dcterms:created>
  <dcterms:modified xsi:type="dcterms:W3CDTF">2023-07-29T02:08:00Z</dcterms:modified>
</cp:coreProperties>
</file>