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7A5" w:rsidRPr="00D247A5" w:rsidRDefault="00D247A5" w:rsidP="00D247A5">
      <w:pPr>
        <w:spacing w:after="0" w:line="240" w:lineRule="auto"/>
        <w:ind w:right="740"/>
        <w:jc w:val="both"/>
        <w:rPr>
          <w:rFonts w:ascii="Times New Roman" w:eastAsia="Times New Roman" w:hAnsi="Times New Roman" w:cs="Times New Roman"/>
          <w:sz w:val="24"/>
          <w:szCs w:val="24"/>
        </w:rPr>
      </w:pPr>
      <w:r w:rsidRPr="00D247A5">
        <w:rPr>
          <w:rFonts w:ascii="Arial" w:eastAsia="Times New Roman" w:hAnsi="Arial" w:cs="Arial"/>
          <w:color w:val="000000"/>
        </w:rPr>
        <w:t>The dataset was released by Aspiring Minds from the Aspiring Mind Employment Outcome 2015 (AMEO). The study is primarily limited</w:t>
      </w:r>
      <w:proofErr w:type="gramStart"/>
      <w:r w:rsidRPr="00D247A5">
        <w:rPr>
          <w:rFonts w:ascii="Arial" w:eastAsia="Times New Roman" w:hAnsi="Arial" w:cs="Arial"/>
          <w:color w:val="000000"/>
        </w:rPr>
        <w:t>  only</w:t>
      </w:r>
      <w:proofErr w:type="gramEnd"/>
      <w:r w:rsidRPr="00D247A5">
        <w:rPr>
          <w:rFonts w:ascii="Arial" w:eastAsia="Times New Roman" w:hAnsi="Arial" w:cs="Arial"/>
          <w:color w:val="000000"/>
        </w:rPr>
        <w:t xml:space="preserve"> to students with engineering disciplines. The dataset contains the employment outcomes of engineering graduates as dependent variables (Salary, Job Titles, and Job Locations) along with the standardized scores from three different areas – cognitive skills, technical skills and personality skills. The dataset also contains demographic features. The dataset</w:t>
      </w:r>
      <w:proofErr w:type="gramStart"/>
      <w:r w:rsidRPr="00D247A5">
        <w:rPr>
          <w:rFonts w:ascii="Arial" w:eastAsia="Times New Roman" w:hAnsi="Arial" w:cs="Arial"/>
          <w:color w:val="000000"/>
        </w:rPr>
        <w:t>  contains</w:t>
      </w:r>
      <w:proofErr w:type="gramEnd"/>
      <w:r w:rsidRPr="00D247A5">
        <w:rPr>
          <w:rFonts w:ascii="Arial" w:eastAsia="Times New Roman" w:hAnsi="Arial" w:cs="Arial"/>
          <w:color w:val="000000"/>
        </w:rPr>
        <w:t>  around  40 independent variables and 4000 data points. The independent variables are both continuous and categorical in nature. The dataset contains a unique identifier for each candidate. Below mentioned table contains the details for the original dataset.  </w:t>
      </w:r>
    </w:p>
    <w:p w:rsidR="00D247A5" w:rsidRPr="00D247A5" w:rsidRDefault="00D247A5" w:rsidP="00D247A5">
      <w:pPr>
        <w:spacing w:before="120" w:after="0" w:line="240" w:lineRule="auto"/>
        <w:ind w:left="2680"/>
        <w:jc w:val="both"/>
        <w:rPr>
          <w:rFonts w:ascii="Times New Roman" w:eastAsia="Times New Roman" w:hAnsi="Times New Roman" w:cs="Times New Roman"/>
          <w:sz w:val="24"/>
          <w:szCs w:val="24"/>
        </w:rPr>
      </w:pPr>
      <w:r w:rsidRPr="00D247A5">
        <w:rPr>
          <w:rFonts w:ascii="Arial" w:eastAsia="Times New Roman" w:hAnsi="Arial" w:cs="Arial"/>
          <w:b/>
          <w:bCs/>
          <w:color w:val="000000"/>
          <w:sz w:val="21"/>
          <w:szCs w:val="21"/>
        </w:rPr>
        <w:t>Summary Table for dataset</w:t>
      </w:r>
    </w:p>
    <w:tbl>
      <w:tblPr>
        <w:tblW w:w="0" w:type="auto"/>
        <w:tblCellMar>
          <w:top w:w="15" w:type="dxa"/>
          <w:left w:w="15" w:type="dxa"/>
          <w:bottom w:w="15" w:type="dxa"/>
          <w:right w:w="15" w:type="dxa"/>
        </w:tblCellMar>
        <w:tblLook w:val="04A0" w:firstRow="1" w:lastRow="0" w:firstColumn="1" w:lastColumn="0" w:noHBand="0" w:noVBand="1"/>
      </w:tblPr>
      <w:tblGrid>
        <w:gridCol w:w="1887"/>
        <w:gridCol w:w="2275"/>
        <w:gridCol w:w="5104"/>
      </w:tblGrid>
      <w:tr w:rsidR="00D247A5" w:rsidRPr="00D247A5" w:rsidTr="00D247A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b/>
                <w:bCs/>
                <w:color w:val="000000"/>
                <w:sz w:val="24"/>
                <w:szCs w:val="24"/>
              </w:rPr>
              <w:t>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40"/>
              <w:jc w:val="center"/>
              <w:rPr>
                <w:rFonts w:ascii="Times New Roman" w:eastAsia="Times New Roman" w:hAnsi="Times New Roman" w:cs="Times New Roman"/>
                <w:sz w:val="24"/>
                <w:szCs w:val="24"/>
              </w:rPr>
            </w:pPr>
            <w:r w:rsidRPr="00D247A5">
              <w:rPr>
                <w:rFonts w:ascii="Arial" w:eastAsia="Times New Roman" w:hAnsi="Arial" w:cs="Arial"/>
                <w:b/>
                <w:bCs/>
                <w:color w:val="000000"/>
                <w:sz w:val="24"/>
                <w:szCs w:val="24"/>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b/>
                <w:bCs/>
                <w:color w:val="000000"/>
                <w:sz w:val="24"/>
                <w:szCs w:val="24"/>
              </w:rPr>
              <w:t>Description</w:t>
            </w:r>
          </w:p>
        </w:tc>
      </w:tr>
      <w:tr w:rsidR="00D247A5" w:rsidRPr="00D247A5" w:rsidTr="00D247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10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4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A unique ID to identify a candidate</w:t>
            </w:r>
          </w:p>
        </w:tc>
      </w:tr>
      <w:tr w:rsidR="00D247A5" w:rsidRPr="00D247A5" w:rsidTr="00D247A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Salary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Annual CTC oﬀered to the candidate (in INR)</w:t>
            </w:r>
          </w:p>
        </w:tc>
      </w:tr>
      <w:tr w:rsidR="00D247A5" w:rsidRPr="00D247A5" w:rsidTr="00D247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10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DOJ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Date of joining the company</w:t>
            </w:r>
          </w:p>
        </w:tc>
      </w:tr>
    </w:tbl>
    <w:p w:rsidR="00D247A5" w:rsidRPr="00D247A5" w:rsidRDefault="00D247A5" w:rsidP="00D247A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35"/>
        <w:gridCol w:w="2455"/>
        <w:gridCol w:w="4070"/>
      </w:tblGrid>
      <w:tr w:rsidR="00D247A5" w:rsidRPr="00D247A5" w:rsidTr="00D247A5">
        <w:trPr>
          <w:trHeight w:val="500"/>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DOL</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Date</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Date of leaving the company</w:t>
            </w:r>
          </w:p>
        </w:tc>
      </w:tr>
      <w:tr w:rsidR="00D247A5" w:rsidRPr="00D247A5" w:rsidTr="00D247A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Designation oﬀered in the job</w:t>
            </w:r>
          </w:p>
        </w:tc>
      </w:tr>
      <w:tr w:rsidR="00D247A5" w:rsidRPr="00D247A5" w:rsidTr="00D247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JobCity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Location of the job (city)</w:t>
            </w:r>
          </w:p>
        </w:tc>
      </w:tr>
      <w:tr w:rsidR="00D247A5" w:rsidRPr="00D247A5" w:rsidTr="00D247A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10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Candidate’s gender</w:t>
            </w:r>
          </w:p>
        </w:tc>
      </w:tr>
      <w:tr w:rsidR="00D247A5" w:rsidRPr="00D247A5" w:rsidTr="00D247A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Date of birth of candidate</w:t>
            </w:r>
          </w:p>
        </w:tc>
      </w:tr>
      <w:tr w:rsidR="00D247A5" w:rsidRPr="00D247A5" w:rsidTr="00D247A5">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10percentage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24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Overall marks obtained in grade 10</w:t>
            </w:r>
          </w:p>
          <w:p w:rsidR="00D247A5" w:rsidRPr="00D247A5" w:rsidRDefault="00D247A5" w:rsidP="00D247A5">
            <w:pPr>
              <w:spacing w:before="240"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examinations</w:t>
            </w:r>
          </w:p>
        </w:tc>
      </w:tr>
      <w:tr w:rsidR="00D247A5" w:rsidRPr="00D247A5" w:rsidTr="00D247A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40" w:after="0" w:line="240" w:lineRule="auto"/>
              <w:ind w:left="220" w:right="10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10board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4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ight="80"/>
              <w:rPr>
                <w:rFonts w:ascii="Times New Roman" w:eastAsia="Times New Roman" w:hAnsi="Times New Roman" w:cs="Times New Roman"/>
                <w:sz w:val="24"/>
                <w:szCs w:val="24"/>
              </w:rPr>
            </w:pPr>
            <w:r w:rsidRPr="00D247A5">
              <w:rPr>
                <w:rFonts w:ascii="Arial" w:eastAsia="Times New Roman" w:hAnsi="Arial" w:cs="Arial"/>
                <w:color w:val="000000"/>
                <w:sz w:val="24"/>
                <w:szCs w:val="24"/>
              </w:rPr>
              <w:t>The school board whose curriculum the candidate followed in grade 10</w:t>
            </w:r>
          </w:p>
        </w:tc>
      </w:tr>
      <w:tr w:rsidR="00D247A5" w:rsidRPr="00D247A5" w:rsidTr="00D247A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12graduation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Year of graduation - senior year high school</w:t>
            </w:r>
          </w:p>
        </w:tc>
      </w:tr>
      <w:tr w:rsidR="00D247A5" w:rsidRPr="00D247A5" w:rsidTr="00D247A5">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lastRenderedPageBreak/>
              <w:t>12percentage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24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Overall marks obtained in grade 12</w:t>
            </w:r>
          </w:p>
          <w:p w:rsidR="00D247A5" w:rsidRPr="00D247A5" w:rsidRDefault="00D247A5" w:rsidP="00D247A5">
            <w:pPr>
              <w:spacing w:before="240"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examinations</w:t>
            </w:r>
          </w:p>
        </w:tc>
      </w:tr>
      <w:tr w:rsidR="00D247A5" w:rsidRPr="00D247A5" w:rsidTr="00D247A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40" w:after="0" w:line="240" w:lineRule="auto"/>
              <w:ind w:left="220" w:right="10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12board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4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ight="80"/>
              <w:rPr>
                <w:rFonts w:ascii="Times New Roman" w:eastAsia="Times New Roman" w:hAnsi="Times New Roman" w:cs="Times New Roman"/>
                <w:sz w:val="24"/>
                <w:szCs w:val="24"/>
              </w:rPr>
            </w:pPr>
            <w:r w:rsidRPr="00D247A5">
              <w:rPr>
                <w:rFonts w:ascii="Arial" w:eastAsia="Times New Roman" w:hAnsi="Arial" w:cs="Arial"/>
                <w:color w:val="000000"/>
                <w:sz w:val="24"/>
                <w:szCs w:val="24"/>
              </w:rPr>
              <w:t>The school board whose curriculum the candidate followed in grade 12</w:t>
            </w:r>
          </w:p>
        </w:tc>
      </w:tr>
      <w:tr w:rsidR="00D247A5" w:rsidRPr="00D247A5" w:rsidTr="00D247A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220" w:right="10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CollegeID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NA/ID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Unique ID identifying the college which the candidate attended</w:t>
            </w:r>
          </w:p>
        </w:tc>
      </w:tr>
      <w:tr w:rsidR="00D247A5" w:rsidRPr="00D247A5" w:rsidTr="00D247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10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CollegeTier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Tier of college</w:t>
            </w:r>
          </w:p>
        </w:tc>
      </w:tr>
      <w:tr w:rsidR="00D247A5" w:rsidRPr="00D247A5" w:rsidTr="00D247A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Degree obtained/pursued by the candidate</w:t>
            </w:r>
          </w:p>
        </w:tc>
      </w:tr>
      <w:tr w:rsidR="00D247A5" w:rsidRPr="00D247A5" w:rsidTr="00D247A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Specialization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Specialization pursued by the candidate</w:t>
            </w:r>
          </w:p>
        </w:tc>
      </w:tr>
      <w:tr w:rsidR="00D247A5" w:rsidRPr="00D247A5" w:rsidTr="00D247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CollegeGPA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Aggregate GPA at graduation</w:t>
            </w:r>
          </w:p>
        </w:tc>
      </w:tr>
      <w:tr w:rsidR="00D247A5" w:rsidRPr="00D247A5" w:rsidTr="00D247A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220" w:right="8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CollegeCityID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NA/ID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A unique ID to identify the city in which the college is located in</w:t>
            </w:r>
          </w:p>
        </w:tc>
      </w:tr>
      <w:tr w:rsidR="00D247A5" w:rsidRPr="00D247A5" w:rsidTr="00D247A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220" w:right="10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CollegeCityTier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500" w:right="3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ight="80"/>
              <w:rPr>
                <w:rFonts w:ascii="Times New Roman" w:eastAsia="Times New Roman" w:hAnsi="Times New Roman" w:cs="Times New Roman"/>
                <w:sz w:val="24"/>
                <w:szCs w:val="24"/>
              </w:rPr>
            </w:pPr>
            <w:r w:rsidRPr="00D247A5">
              <w:rPr>
                <w:rFonts w:ascii="Arial" w:eastAsia="Times New Roman" w:hAnsi="Arial" w:cs="Arial"/>
                <w:color w:val="000000"/>
                <w:sz w:val="24"/>
                <w:szCs w:val="24"/>
              </w:rPr>
              <w:t>The tier of the city in which the college is located</w:t>
            </w:r>
          </w:p>
        </w:tc>
      </w:tr>
      <w:tr w:rsidR="00D247A5" w:rsidRPr="00D247A5" w:rsidTr="00D247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CollegeState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Name of States</w:t>
            </w:r>
          </w:p>
        </w:tc>
      </w:tr>
      <w:tr w:rsidR="00D247A5" w:rsidRPr="00D247A5" w:rsidTr="00D247A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10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GraduationYear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Year of graduation (Bachelor’s degree)</w:t>
            </w:r>
          </w:p>
        </w:tc>
      </w:tr>
      <w:tr w:rsidR="00D247A5" w:rsidRPr="00D247A5" w:rsidTr="00D247A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English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Scores in AMCAT English section</w:t>
            </w:r>
          </w:p>
        </w:tc>
      </w:tr>
      <w:tr w:rsidR="00D247A5" w:rsidRPr="00D247A5" w:rsidTr="00D247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10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Logical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Scores in AMCAT Logical section</w:t>
            </w:r>
          </w:p>
        </w:tc>
      </w:tr>
      <w:tr w:rsidR="00D247A5" w:rsidRPr="00D247A5" w:rsidTr="00D247A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10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Quant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Scores in AMCAT Quantitative section</w:t>
            </w:r>
          </w:p>
        </w:tc>
      </w:tr>
      <w:tr w:rsidR="00D247A5" w:rsidRPr="00D247A5" w:rsidTr="00D247A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220" w:right="8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460" w:firstLine="40"/>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Scores in AMCAT’s domain module</w:t>
            </w:r>
          </w:p>
        </w:tc>
      </w:tr>
      <w:tr w:rsidR="00D247A5" w:rsidRPr="00D247A5" w:rsidTr="00D247A5">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10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lastRenderedPageBreak/>
              <w:t>ComputerProgramming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24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 in AMCAT’s Computer programming</w:t>
            </w:r>
          </w:p>
          <w:p w:rsidR="00D247A5" w:rsidRPr="00D247A5" w:rsidRDefault="00D247A5" w:rsidP="00D247A5">
            <w:pPr>
              <w:spacing w:before="240"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section</w:t>
            </w:r>
          </w:p>
        </w:tc>
      </w:tr>
      <w:tr w:rsidR="00D247A5" w:rsidRPr="00D247A5" w:rsidTr="00D247A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620" w:hanging="320"/>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ElectronicsAndSemicon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4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ight="13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 in AMCAT’s Electronics &amp; Semiconductor Engineering section</w:t>
            </w:r>
          </w:p>
        </w:tc>
      </w:tr>
      <w:tr w:rsidR="00D247A5" w:rsidRPr="00D247A5" w:rsidTr="00D247A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920" w:hanging="620"/>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ComputerScience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b/>
                <w:bCs/>
                <w:color w:val="000000"/>
              </w:rPr>
              <w:t> </w:t>
            </w:r>
          </w:p>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 in AMCAT’s Computer Science section</w:t>
            </w:r>
          </w:p>
        </w:tc>
      </w:tr>
      <w:tr w:rsidR="00D247A5" w:rsidRPr="00D247A5" w:rsidTr="00D247A5">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MechanicalEngg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24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 in AMCAT’s Mechanical Engineering</w:t>
            </w:r>
          </w:p>
          <w:p w:rsidR="00D247A5" w:rsidRPr="00D247A5" w:rsidRDefault="00D247A5" w:rsidP="00D247A5">
            <w:pPr>
              <w:spacing w:before="240"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section</w:t>
            </w:r>
          </w:p>
        </w:tc>
      </w:tr>
      <w:tr w:rsidR="00D247A5" w:rsidRPr="00D247A5" w:rsidTr="00D247A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220" w:right="8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ElectricalEngg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 in AMCAT’s Electrical Engineering section</w:t>
            </w:r>
          </w:p>
        </w:tc>
      </w:tr>
      <w:tr w:rsidR="00D247A5" w:rsidRPr="00D247A5" w:rsidTr="00D247A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220" w:right="8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TelecomEngg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ight="86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 in AMCAT’s Telecommunication Engineering section</w:t>
            </w:r>
          </w:p>
        </w:tc>
      </w:tr>
      <w:tr w:rsidR="00D247A5" w:rsidRPr="00D247A5" w:rsidTr="00D247A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220" w:right="80"/>
              <w:jc w:val="center"/>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t>CivilEngg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500" w:right="360"/>
              <w:jc w:val="center"/>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 in AMCAT’s Civil Engineering section</w:t>
            </w:r>
          </w:p>
        </w:tc>
      </w:tr>
      <w:tr w:rsidR="00D247A5" w:rsidRPr="00D247A5" w:rsidTr="00D247A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920" w:hanging="640"/>
              <w:rPr>
                <w:rFonts w:ascii="Times New Roman" w:eastAsia="Times New Roman" w:hAnsi="Times New Roman" w:cs="Times New Roman"/>
                <w:sz w:val="24"/>
                <w:szCs w:val="24"/>
              </w:rPr>
            </w:pPr>
            <w:r w:rsidRPr="00D247A5">
              <w:rPr>
                <w:rFonts w:ascii="Arial" w:eastAsia="Times New Roman" w:hAnsi="Arial" w:cs="Arial"/>
                <w:color w:val="000000"/>
                <w:sz w:val="24"/>
                <w:szCs w:val="24"/>
              </w:rPr>
              <w:t>conscientiousness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460" w:firstLine="40"/>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Scores in one of the sections of AMCAT’s personality test</w:t>
            </w:r>
          </w:p>
        </w:tc>
      </w:tr>
    </w:tbl>
    <w:p w:rsidR="00D247A5" w:rsidRPr="00D247A5" w:rsidRDefault="00D247A5" w:rsidP="00D247A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29"/>
        <w:gridCol w:w="2711"/>
        <w:gridCol w:w="3820"/>
      </w:tblGrid>
      <w:tr w:rsidR="00D247A5" w:rsidRPr="00D247A5" w:rsidTr="00D247A5">
        <w:trPr>
          <w:trHeight w:val="980"/>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120" w:right="220"/>
              <w:jc w:val="right"/>
              <w:rPr>
                <w:rFonts w:ascii="Times New Roman" w:eastAsia="Times New Roman" w:hAnsi="Times New Roman" w:cs="Times New Roman"/>
                <w:sz w:val="24"/>
                <w:szCs w:val="24"/>
              </w:rPr>
            </w:pPr>
            <w:r w:rsidRPr="00D247A5">
              <w:rPr>
                <w:rFonts w:ascii="Arial" w:eastAsia="Times New Roman" w:hAnsi="Arial" w:cs="Arial"/>
                <w:color w:val="000000"/>
                <w:sz w:val="24"/>
                <w:szCs w:val="24"/>
              </w:rPr>
              <w:t>agreeableness</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240" w:line="240" w:lineRule="auto"/>
              <w:ind w:left="500"/>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p w:rsidR="00D247A5" w:rsidRPr="00D247A5" w:rsidRDefault="00D247A5" w:rsidP="00D247A5">
            <w:pPr>
              <w:spacing w:before="240" w:after="0" w:line="240" w:lineRule="auto"/>
              <w:ind w:left="460"/>
              <w:rPr>
                <w:rFonts w:ascii="Times New Roman" w:eastAsia="Times New Roman" w:hAnsi="Times New Roman" w:cs="Times New Roman"/>
                <w:sz w:val="24"/>
                <w:szCs w:val="24"/>
              </w:rPr>
            </w:pPr>
            <w:r w:rsidRPr="00D247A5">
              <w:rPr>
                <w:rFonts w:ascii="Arial" w:eastAsia="Times New Roman" w:hAnsi="Arial" w:cs="Arial"/>
                <w:color w:val="000000"/>
                <w:sz w:val="24"/>
                <w:szCs w:val="24"/>
              </w:rPr>
              <w:t>Standardized</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24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Scores in one of the sections of AMCAT’s</w:t>
            </w:r>
          </w:p>
          <w:p w:rsidR="00D247A5" w:rsidRPr="00D247A5" w:rsidRDefault="00D247A5" w:rsidP="00D247A5">
            <w:pPr>
              <w:spacing w:before="240"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personality test</w:t>
            </w:r>
          </w:p>
        </w:tc>
      </w:tr>
      <w:tr w:rsidR="00D247A5" w:rsidRPr="00D247A5" w:rsidTr="00D247A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120" w:right="300"/>
              <w:jc w:val="right"/>
              <w:rPr>
                <w:rFonts w:ascii="Times New Roman" w:eastAsia="Times New Roman" w:hAnsi="Times New Roman" w:cs="Times New Roman"/>
                <w:sz w:val="24"/>
                <w:szCs w:val="24"/>
              </w:rPr>
            </w:pPr>
            <w:r w:rsidRPr="00D247A5">
              <w:rPr>
                <w:rFonts w:ascii="Arial" w:eastAsia="Times New Roman" w:hAnsi="Arial" w:cs="Arial"/>
                <w:color w:val="000000"/>
                <w:sz w:val="24"/>
                <w:szCs w:val="24"/>
              </w:rPr>
              <w:t>extraversion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460" w:firstLine="40"/>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Scores in one of the sections of AMCAT’s personality test</w:t>
            </w:r>
          </w:p>
        </w:tc>
      </w:tr>
      <w:tr w:rsidR="00D247A5" w:rsidRPr="00D247A5" w:rsidTr="00D247A5">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before="120" w:after="0" w:line="240" w:lineRule="auto"/>
              <w:ind w:left="120" w:right="320"/>
              <w:jc w:val="right"/>
              <w:rPr>
                <w:rFonts w:ascii="Times New Roman" w:eastAsia="Times New Roman" w:hAnsi="Times New Roman" w:cs="Times New Roman"/>
                <w:sz w:val="24"/>
                <w:szCs w:val="24"/>
              </w:rPr>
            </w:pPr>
            <w:r w:rsidRPr="00D247A5">
              <w:rPr>
                <w:rFonts w:ascii="Arial" w:eastAsia="Times New Roman" w:hAnsi="Arial" w:cs="Arial"/>
                <w:color w:val="000000"/>
                <w:sz w:val="24"/>
                <w:szCs w:val="24"/>
              </w:rPr>
              <w:t>neuroticism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240" w:line="240" w:lineRule="auto"/>
              <w:ind w:left="500"/>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w:t>
            </w:r>
          </w:p>
          <w:p w:rsidR="00D247A5" w:rsidRPr="00D247A5" w:rsidRDefault="00D247A5" w:rsidP="00D247A5">
            <w:pPr>
              <w:spacing w:before="240" w:after="0" w:line="240" w:lineRule="auto"/>
              <w:ind w:left="460"/>
              <w:rPr>
                <w:rFonts w:ascii="Times New Roman" w:eastAsia="Times New Roman" w:hAnsi="Times New Roman" w:cs="Times New Roman"/>
                <w:sz w:val="24"/>
                <w:szCs w:val="24"/>
              </w:rPr>
            </w:pPr>
            <w:r w:rsidRPr="00D247A5">
              <w:rPr>
                <w:rFonts w:ascii="Arial" w:eastAsia="Times New Roman" w:hAnsi="Arial" w:cs="Arial"/>
                <w:color w:val="000000"/>
                <w:sz w:val="24"/>
                <w:szCs w:val="24"/>
              </w:rPr>
              <w:t>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24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Scores in one of the sections of AMCAT’s</w:t>
            </w:r>
          </w:p>
          <w:p w:rsidR="00D247A5" w:rsidRPr="00D247A5" w:rsidRDefault="00D247A5" w:rsidP="00D247A5">
            <w:pPr>
              <w:spacing w:before="240"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personality test</w:t>
            </w:r>
          </w:p>
        </w:tc>
      </w:tr>
      <w:tr w:rsidR="00D247A5" w:rsidRPr="00D247A5" w:rsidTr="00D247A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680" w:hanging="400"/>
              <w:rPr>
                <w:rFonts w:ascii="Times New Roman" w:eastAsia="Times New Roman" w:hAnsi="Times New Roman" w:cs="Times New Roman"/>
                <w:sz w:val="24"/>
                <w:szCs w:val="24"/>
              </w:rPr>
            </w:pPr>
            <w:proofErr w:type="spellStart"/>
            <w:r w:rsidRPr="00D247A5">
              <w:rPr>
                <w:rFonts w:ascii="Arial" w:eastAsia="Times New Roman" w:hAnsi="Arial" w:cs="Arial"/>
                <w:color w:val="000000"/>
                <w:sz w:val="24"/>
                <w:szCs w:val="24"/>
              </w:rPr>
              <w:lastRenderedPageBreak/>
              <w:t>openess_to_experience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460" w:firstLine="40"/>
              <w:rPr>
                <w:rFonts w:ascii="Times New Roman" w:eastAsia="Times New Roman" w:hAnsi="Times New Roman" w:cs="Times New Roman"/>
                <w:sz w:val="24"/>
                <w:szCs w:val="24"/>
              </w:rPr>
            </w:pPr>
            <w:r w:rsidRPr="00D247A5">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7A5" w:rsidRPr="00D247A5" w:rsidRDefault="00D247A5" w:rsidP="00D247A5">
            <w:pPr>
              <w:spacing w:after="0" w:line="240" w:lineRule="auto"/>
              <w:ind w:left="120"/>
              <w:rPr>
                <w:rFonts w:ascii="Times New Roman" w:eastAsia="Times New Roman" w:hAnsi="Times New Roman" w:cs="Times New Roman"/>
                <w:sz w:val="24"/>
                <w:szCs w:val="24"/>
              </w:rPr>
            </w:pPr>
            <w:r w:rsidRPr="00D247A5">
              <w:rPr>
                <w:rFonts w:ascii="Arial" w:eastAsia="Times New Roman" w:hAnsi="Arial" w:cs="Arial"/>
                <w:color w:val="000000"/>
                <w:sz w:val="24"/>
                <w:szCs w:val="24"/>
              </w:rPr>
              <w:t>Scores in one of the sections of AMCAT’s personality test</w:t>
            </w:r>
          </w:p>
        </w:tc>
      </w:tr>
    </w:tbl>
    <w:p w:rsidR="00D247A5" w:rsidRPr="00D247A5" w:rsidRDefault="00D247A5" w:rsidP="00D247A5">
      <w:pPr>
        <w:spacing w:before="240" w:after="240" w:line="240" w:lineRule="auto"/>
        <w:rPr>
          <w:rFonts w:ascii="Times New Roman" w:eastAsia="Times New Roman" w:hAnsi="Times New Roman" w:cs="Times New Roman"/>
          <w:sz w:val="24"/>
          <w:szCs w:val="24"/>
        </w:rPr>
      </w:pPr>
      <w:r w:rsidRPr="00D247A5">
        <w:rPr>
          <w:rFonts w:ascii="Arial" w:eastAsia="Times New Roman" w:hAnsi="Arial" w:cs="Arial"/>
          <w:b/>
          <w:bCs/>
          <w:color w:val="000000"/>
          <w:sz w:val="20"/>
          <w:szCs w:val="20"/>
        </w:rPr>
        <w:t> </w:t>
      </w:r>
    </w:p>
    <w:p w:rsidR="00814D20" w:rsidRDefault="00814D20">
      <w:bookmarkStart w:id="0" w:name="_GoBack"/>
      <w:bookmarkEnd w:id="0"/>
    </w:p>
    <w:sectPr w:rsidR="0081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7A5"/>
    <w:rsid w:val="00814D20"/>
    <w:rsid w:val="00D2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7A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7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2020-12-06T17:28:00Z</dcterms:created>
  <dcterms:modified xsi:type="dcterms:W3CDTF">2020-12-06T17:29:00Z</dcterms:modified>
</cp:coreProperties>
</file>