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D7245" w14:textId="5BFA4527" w:rsidR="003C4648" w:rsidRPr="003C4648" w:rsidRDefault="00DD6EF1" w:rsidP="00DD6EF1">
      <w:pPr>
        <w:pStyle w:val="Title"/>
      </w:pPr>
      <w:bookmarkStart w:id="0" w:name="_Hlk136018421"/>
      <w:bookmarkEnd w:id="0"/>
      <w:r w:rsidRPr="00DD6EF1">
        <w:t>SOFTWARE COST PREDICTION USING ML TECHNIQUES</w:t>
      </w:r>
    </w:p>
    <w:p w14:paraId="1792BFC0" w14:textId="527D6E43" w:rsidR="00520F5C" w:rsidRPr="003C4648" w:rsidRDefault="00DD6EF1" w:rsidP="003C4648">
      <w:pPr>
        <w:ind w:firstLine="0"/>
        <w:rPr>
          <w:position w:val="8"/>
          <w:sz w:val="24"/>
          <w:szCs w:val="24"/>
        </w:rPr>
      </w:pPr>
      <w:r>
        <w:rPr>
          <w:color w:val="7F7F7F"/>
          <w:sz w:val="24"/>
          <w:szCs w:val="24"/>
        </w:rPr>
        <w:t>Madhav Sharma</w:t>
      </w:r>
      <w:r>
        <w:rPr>
          <w:i/>
          <w:iCs/>
          <w:sz w:val="24"/>
          <w:szCs w:val="24"/>
          <w:vertAlign w:val="superscript"/>
        </w:rPr>
        <w:t>1</w:t>
      </w:r>
      <w:r w:rsidR="00520F5C" w:rsidRPr="003C4648">
        <w:rPr>
          <w:sz w:val="24"/>
          <w:szCs w:val="24"/>
        </w:rPr>
        <w:t xml:space="preserve">, </w:t>
      </w:r>
      <w:r>
        <w:rPr>
          <w:color w:val="7F7F7F"/>
          <w:sz w:val="24"/>
          <w:szCs w:val="24"/>
        </w:rPr>
        <w:t>Dr Sudhir Sharma</w:t>
      </w:r>
      <w:r w:rsidR="0076368C" w:rsidRPr="00466050">
        <w:rPr>
          <w:sz w:val="16"/>
          <w:szCs w:val="16"/>
        </w:rPr>
        <w:t xml:space="preserve"> </w:t>
      </w:r>
      <w:r>
        <w:rPr>
          <w:i/>
          <w:sz w:val="24"/>
          <w:szCs w:val="24"/>
          <w:vertAlign w:val="superscript"/>
        </w:rPr>
        <w:t>2</w:t>
      </w:r>
      <w:r w:rsidR="00520F5C" w:rsidRPr="003C4648">
        <w:rPr>
          <w:position w:val="8"/>
          <w:sz w:val="24"/>
          <w:szCs w:val="24"/>
        </w:rPr>
        <w:t xml:space="preserve">  </w:t>
      </w:r>
    </w:p>
    <w:p w14:paraId="4412D0DB" w14:textId="77777777" w:rsidR="003C4648" w:rsidRPr="003C4648" w:rsidRDefault="003C4648" w:rsidP="003C4648">
      <w:pPr>
        <w:rPr>
          <w:sz w:val="20"/>
          <w:szCs w:val="20"/>
        </w:rPr>
      </w:pPr>
    </w:p>
    <w:p w14:paraId="3BDEDADA" w14:textId="537E1E16" w:rsidR="005F42E4" w:rsidRDefault="0076368C" w:rsidP="0076368C">
      <w:pPr>
        <w:pStyle w:val="University"/>
        <w:numPr>
          <w:ilvl w:val="0"/>
          <w:numId w:val="0"/>
        </w:numPr>
      </w:pPr>
      <w:r w:rsidRPr="0076368C">
        <w:rPr>
          <w:vertAlign w:val="superscript"/>
        </w:rPr>
        <w:t>1</w:t>
      </w:r>
      <w:r>
        <w:t xml:space="preserve"> </w:t>
      </w:r>
      <w:r w:rsidR="00D5474A" w:rsidRPr="00D5474A">
        <w:t>Manipal University Jaipur</w:t>
      </w:r>
      <w:r w:rsidR="005F42E4" w:rsidRPr="005F42E4">
        <w:t xml:space="preserve"> 1, </w:t>
      </w:r>
      <w:r w:rsidR="00D5474A" w:rsidRPr="00D5474A">
        <w:t>Jaipur-Ajmer Express Highway, Dehmi Kalan</w:t>
      </w:r>
      <w:r w:rsidR="005F42E4" w:rsidRPr="005F42E4">
        <w:t xml:space="preserve">, </w:t>
      </w:r>
      <w:r w:rsidR="00D5474A">
        <w:t>Jaipur</w:t>
      </w:r>
      <w:r w:rsidR="005F42E4" w:rsidRPr="005F42E4">
        <w:t xml:space="preserve">, </w:t>
      </w:r>
      <w:r w:rsidR="00D5474A">
        <w:t>India</w:t>
      </w:r>
      <w:r w:rsidR="005F42E4" w:rsidRPr="005F42E4">
        <w:t xml:space="preserve"> </w:t>
      </w:r>
    </w:p>
    <w:p w14:paraId="2F286A53" w14:textId="2AB4BDA5" w:rsidR="00931526" w:rsidRDefault="00931526" w:rsidP="00931526">
      <w:pPr>
        <w:pStyle w:val="University"/>
        <w:numPr>
          <w:ilvl w:val="0"/>
          <w:numId w:val="0"/>
        </w:numPr>
      </w:pPr>
      <w:r>
        <w:rPr>
          <w:vertAlign w:val="superscript"/>
        </w:rPr>
        <w:t>2</w:t>
      </w:r>
      <w:r>
        <w:t xml:space="preserve"> </w:t>
      </w:r>
      <w:r w:rsidRPr="00D5474A">
        <w:t>Manipal University Jaipur</w:t>
      </w:r>
      <w:r w:rsidRPr="005F42E4">
        <w:t xml:space="preserve"> 1, </w:t>
      </w:r>
      <w:r w:rsidRPr="00D5474A">
        <w:t>Jaipur-Ajmer Express Highway, Dehmi Kalan</w:t>
      </w:r>
      <w:r w:rsidRPr="005F42E4">
        <w:t xml:space="preserve">, </w:t>
      </w:r>
      <w:r>
        <w:t>Jaipur</w:t>
      </w:r>
      <w:r w:rsidRPr="005F42E4">
        <w:t xml:space="preserve">, </w:t>
      </w:r>
      <w:r>
        <w:t>India</w:t>
      </w:r>
    </w:p>
    <w:p w14:paraId="111008A5" w14:textId="77777777" w:rsidR="00931526" w:rsidRDefault="00931526" w:rsidP="0076368C">
      <w:pPr>
        <w:pStyle w:val="University"/>
        <w:numPr>
          <w:ilvl w:val="0"/>
          <w:numId w:val="0"/>
        </w:numPr>
      </w:pPr>
    </w:p>
    <w:p w14:paraId="4D9CC697" w14:textId="10B53400" w:rsidR="005F42E4" w:rsidRPr="005F42E4" w:rsidRDefault="005F42E4" w:rsidP="00D5474A">
      <w:pPr>
        <w:ind w:firstLine="0"/>
      </w:pPr>
    </w:p>
    <w:p w14:paraId="7C1AE5F2" w14:textId="77777777" w:rsidR="00520F5C" w:rsidRPr="00280109" w:rsidRDefault="00520F5C" w:rsidP="00785680">
      <w:pPr>
        <w:pStyle w:val="AbstractTitle"/>
      </w:pPr>
      <w:r w:rsidRPr="003C4648">
        <w:t>Abstract</w:t>
      </w:r>
      <w:r w:rsidRPr="00280109">
        <w:t xml:space="preserve"> </w:t>
      </w:r>
    </w:p>
    <w:p w14:paraId="0E4EB1AA" w14:textId="021BF0F9" w:rsidR="003C4648" w:rsidRDefault="009A679F" w:rsidP="00DD6EF1">
      <w:pPr>
        <w:pStyle w:val="AbstractText"/>
      </w:pPr>
      <w:r w:rsidRPr="009A679F">
        <w:t xml:space="preserve">This research investigates the effectiveness of Random Forest, a machine learning technique, for software development effort estimation. By utilizing two widely used datasets, Desharnais and COCOMO81, the models are trained and evaluated. The study focuses on optimizing the Random Forest model's hyperparameters through exhaustive grid search and randomized search. A 30% holdout validation method is employed to compare the performance of the optimized Random Forest model against the Regression Tree model, using three evaluation metrics: Mean Magnitude of Relative Error (MMRE), Median Magnitude of Relative Error (MdMRE), and Prediction within 25% of the actual effort (PRED(25)).The findings demonstrate that tuning the hyperparameters significantly enhances the accuracy of the Random Forest model, surpassing the performance of the Regression Tree model. This research underscores the potential of machine learning techniques, particularly Random Forest, in accurately estimating software development effort. The improved accuracy, precision, and recall compared to traditional methods offer valuable insights for project managers and software engineers, aiding them in effective resource planning and </w:t>
      </w:r>
      <w:r w:rsidRPr="009A679F">
        <w:t>allocation.</w:t>
      </w:r>
      <w:r w:rsidR="00DD6EF1">
        <w:t xml:space="preserve"> </w:t>
      </w:r>
    </w:p>
    <w:p w14:paraId="3CF65FB1" w14:textId="77777777" w:rsidR="009A679F" w:rsidRPr="00280109" w:rsidRDefault="009A679F" w:rsidP="00DD6EF1">
      <w:pPr>
        <w:pStyle w:val="AbstractText"/>
      </w:pPr>
    </w:p>
    <w:p w14:paraId="7171E656" w14:textId="3A43D66F" w:rsidR="00520F5C" w:rsidRPr="00E34537" w:rsidRDefault="00520F5C" w:rsidP="00785680">
      <w:pPr>
        <w:pStyle w:val="AbstractTitle"/>
        <w:rPr>
          <w:color w:val="FFFFFF" w:themeColor="background1"/>
        </w:rPr>
      </w:pPr>
      <w:r>
        <w:t xml:space="preserve">Keywords </w:t>
      </w:r>
      <w:r w:rsidR="00280109" w:rsidRPr="00280109">
        <w:t xml:space="preserve"> </w:t>
      </w:r>
      <w:r w:rsidR="00280109" w:rsidRPr="00E34537">
        <w:rPr>
          <w:rStyle w:val="FootnoteReference"/>
          <w:color w:val="FFFFFF" w:themeColor="background1"/>
          <w:vertAlign w:val="baseline"/>
        </w:rPr>
        <w:footnoteReference w:id="1"/>
      </w:r>
    </w:p>
    <w:p w14:paraId="399E58CB" w14:textId="5792016C" w:rsidR="00520F5C" w:rsidRDefault="009A679F" w:rsidP="00785680">
      <w:pPr>
        <w:pStyle w:val="AbstractText"/>
      </w:pPr>
      <w:r w:rsidRPr="009A679F">
        <w:t xml:space="preserve">Machine Learning; Random Forest; Regression Tree; Software Development Effort Estimation; Hyperparameter Optimization; MMRE; MdMRE; </w:t>
      </w:r>
      <w:r w:rsidRPr="009A679F">
        <w:t>PRED (</w:t>
      </w:r>
      <w:r w:rsidRPr="009A679F">
        <w:t>25).</w:t>
      </w:r>
    </w:p>
    <w:p w14:paraId="0AC13ECA" w14:textId="51D77BCE" w:rsidR="00520F5C" w:rsidRPr="00280109" w:rsidRDefault="00520F5C" w:rsidP="00785680">
      <w:pPr>
        <w:pStyle w:val="Heading1"/>
      </w:pPr>
      <w:r w:rsidRPr="003C4648">
        <w:t>Introduction</w:t>
      </w:r>
    </w:p>
    <w:p w14:paraId="386ECFC4" w14:textId="572FD407" w:rsidR="003C4648" w:rsidRDefault="00953214" w:rsidP="001C493C">
      <w:pPr>
        <w:ind w:firstLine="0"/>
      </w:pPr>
      <w:r>
        <w:t>The accurate estimation of software project costs, resources,</w:t>
      </w:r>
      <w:r>
        <w:rPr>
          <w:spacing w:val="1"/>
        </w:rPr>
        <w:t xml:space="preserve"> </w:t>
      </w:r>
      <w:r>
        <w:t>and effort is crucial for the success of software development</w:t>
      </w:r>
      <w:r>
        <w:rPr>
          <w:spacing w:val="1"/>
        </w:rPr>
        <w:t xml:space="preserve"> </w:t>
      </w:r>
      <w:r>
        <w:t>projects.</w:t>
      </w:r>
      <w:r>
        <w:rPr>
          <w:spacing w:val="1"/>
        </w:rPr>
        <w:t xml:space="preserve"> </w:t>
      </w:r>
      <w:r>
        <w:t>However,</w:t>
      </w:r>
      <w:r>
        <w:rPr>
          <w:spacing w:val="1"/>
        </w:rPr>
        <w:t xml:space="preserve"> </w:t>
      </w:r>
      <w:r>
        <w:t>despite</w:t>
      </w:r>
      <w:r>
        <w:rPr>
          <w:spacing w:val="1"/>
        </w:rPr>
        <w:t xml:space="preserve"> </w:t>
      </w:r>
      <w:r>
        <w:t>the</w:t>
      </w:r>
      <w:r>
        <w:rPr>
          <w:spacing w:val="1"/>
        </w:rPr>
        <w:t xml:space="preserve"> </w:t>
      </w:r>
      <w:r>
        <w:t>availability</w:t>
      </w:r>
      <w:r>
        <w:rPr>
          <w:spacing w:val="1"/>
        </w:rPr>
        <w:t xml:space="preserve"> </w:t>
      </w:r>
      <w:r>
        <w:t>of</w:t>
      </w:r>
      <w:r>
        <w:rPr>
          <w:spacing w:val="1"/>
        </w:rPr>
        <w:t xml:space="preserve"> </w:t>
      </w:r>
      <w:r>
        <w:t>various</w:t>
      </w:r>
      <w:r>
        <w:rPr>
          <w:spacing w:val="1"/>
        </w:rPr>
        <w:t xml:space="preserve"> </w:t>
      </w:r>
      <w:r>
        <w:rPr>
          <w:spacing w:val="-1"/>
        </w:rPr>
        <w:t>estimation techniques</w:t>
      </w:r>
      <w:r>
        <w:rPr>
          <w:spacing w:val="-7"/>
        </w:rPr>
        <w:t xml:space="preserve"> </w:t>
      </w:r>
      <w:r>
        <w:rPr>
          <w:spacing w:val="-1"/>
        </w:rPr>
        <w:t>and</w:t>
      </w:r>
      <w:r>
        <w:rPr>
          <w:spacing w:val="-6"/>
        </w:rPr>
        <w:t xml:space="preserve"> </w:t>
      </w:r>
      <w:r>
        <w:rPr>
          <w:spacing w:val="-1"/>
        </w:rPr>
        <w:t>models,</w:t>
      </w:r>
      <w:r>
        <w:rPr>
          <w:spacing w:val="-2"/>
        </w:rPr>
        <w:t xml:space="preserve"> </w:t>
      </w:r>
      <w:r>
        <w:rPr>
          <w:spacing w:val="-1"/>
        </w:rPr>
        <w:t>inaccurate</w:t>
      </w:r>
      <w:r>
        <w:rPr>
          <w:spacing w:val="-9"/>
        </w:rPr>
        <w:t xml:space="preserve"> </w:t>
      </w:r>
      <w:r>
        <w:t>estimations</w:t>
      </w:r>
      <w:r>
        <w:rPr>
          <w:spacing w:val="-11"/>
        </w:rPr>
        <w:t xml:space="preserve"> </w:t>
      </w:r>
      <w:r>
        <w:t>and</w:t>
      </w:r>
      <w:r>
        <w:rPr>
          <w:spacing w:val="-48"/>
        </w:rPr>
        <w:t xml:space="preserve"> </w:t>
      </w:r>
      <w:r>
        <w:t>budget overruns remain a persistent problem for software</w:t>
      </w:r>
      <w:r>
        <w:rPr>
          <w:spacing w:val="1"/>
        </w:rPr>
        <w:t xml:space="preserve"> </w:t>
      </w:r>
      <w:r>
        <w:t>professionals,</w:t>
      </w:r>
      <w:r>
        <w:rPr>
          <w:spacing w:val="1"/>
        </w:rPr>
        <w:t xml:space="preserve"> </w:t>
      </w:r>
      <w:r>
        <w:t>clients,</w:t>
      </w:r>
      <w:r>
        <w:rPr>
          <w:spacing w:val="1"/>
        </w:rPr>
        <w:t xml:space="preserve"> </w:t>
      </w:r>
      <w:r>
        <w:t>and</w:t>
      </w:r>
      <w:r>
        <w:rPr>
          <w:spacing w:val="1"/>
        </w:rPr>
        <w:t xml:space="preserve"> </w:t>
      </w:r>
      <w:r>
        <w:t>stakeholders.</w:t>
      </w:r>
      <w:r>
        <w:rPr>
          <w:spacing w:val="1"/>
        </w:rPr>
        <w:t xml:space="preserve"> </w:t>
      </w:r>
      <w:r w:rsidR="00A1519A" w:rsidRPr="00A1519A">
        <w:rPr>
          <w:spacing w:val="1"/>
        </w:rPr>
        <w:t xml:space="preserve">Despite the availability of various estimation techniques, inaccuracies and budget overruns remain persistent issues for software professionals and stakeholders. COCOMO, a well-established estimation model, has limitations, including reliance on historical data, inability to estimate all development phases, and the need for a large amount of input data. To address these challenges, the software community seeks innovative, data-driven approaches and machine learning techniques that offer more adaptable and accurate solutions to software cost estimation, potentially revolutionizing estimation practices and empowering stakeholders with reliable forecasts throughout the development life </w:t>
      </w:r>
      <w:r w:rsidR="00A1519A" w:rsidRPr="00A1519A">
        <w:rPr>
          <w:spacing w:val="1"/>
        </w:rPr>
        <w:t>cycle.</w:t>
      </w:r>
      <w:r w:rsidR="00A1519A">
        <w:t xml:space="preserve"> One</w:t>
      </w:r>
      <w:r>
        <w:t xml:space="preserve"> of</w:t>
      </w:r>
      <w:r>
        <w:rPr>
          <w:spacing w:val="1"/>
        </w:rPr>
        <w:t xml:space="preserve"> </w:t>
      </w:r>
      <w:r>
        <w:t>the well-</w:t>
      </w:r>
      <w:r>
        <w:rPr>
          <w:spacing w:val="1"/>
        </w:rPr>
        <w:t xml:space="preserve"> </w:t>
      </w:r>
      <w:r>
        <w:t>established</w:t>
      </w:r>
      <w:r>
        <w:rPr>
          <w:spacing w:val="1"/>
        </w:rPr>
        <w:t xml:space="preserve"> </w:t>
      </w:r>
      <w:r>
        <w:t>estimation</w:t>
      </w:r>
      <w:r>
        <w:rPr>
          <w:spacing w:val="1"/>
        </w:rPr>
        <w:t xml:space="preserve"> </w:t>
      </w:r>
      <w:r>
        <w:t>models,</w:t>
      </w:r>
      <w:r>
        <w:rPr>
          <w:spacing w:val="1"/>
        </w:rPr>
        <w:t xml:space="preserve"> </w:t>
      </w:r>
      <w:r>
        <w:t>COCOMO,</w:t>
      </w:r>
      <w:r>
        <w:rPr>
          <w:spacing w:val="1"/>
        </w:rPr>
        <w:t xml:space="preserve"> </w:t>
      </w:r>
      <w:r>
        <w:t>has</w:t>
      </w:r>
      <w:r>
        <w:rPr>
          <w:spacing w:val="1"/>
        </w:rPr>
        <w:t xml:space="preserve"> </w:t>
      </w:r>
      <w:r>
        <w:t>some</w:t>
      </w:r>
      <w:r>
        <w:rPr>
          <w:spacing w:val="1"/>
        </w:rPr>
        <w:t xml:space="preserve"> </w:t>
      </w:r>
      <w:r>
        <w:t>limitations such as dependence on historical project data,</w:t>
      </w:r>
      <w:r>
        <w:rPr>
          <w:spacing w:val="1"/>
        </w:rPr>
        <w:t xml:space="preserve"> </w:t>
      </w:r>
      <w:r>
        <w:t>inability to estimate in all software development life cycle</w:t>
      </w:r>
      <w:r>
        <w:rPr>
          <w:spacing w:val="1"/>
        </w:rPr>
        <w:t xml:space="preserve"> </w:t>
      </w:r>
      <w:r>
        <w:t>phases, and requirement of a large amount of input data.</w:t>
      </w:r>
      <w:r>
        <w:rPr>
          <w:spacing w:val="1"/>
        </w:rPr>
        <w:t xml:space="preserve"> </w:t>
      </w:r>
      <w:r>
        <w:t>Hence,</w:t>
      </w:r>
      <w:r>
        <w:rPr>
          <w:spacing w:val="1"/>
        </w:rPr>
        <w:t xml:space="preserve"> </w:t>
      </w:r>
      <w:r>
        <w:t>this research</w:t>
      </w:r>
      <w:r>
        <w:rPr>
          <w:spacing w:val="1"/>
        </w:rPr>
        <w:t xml:space="preserve"> </w:t>
      </w:r>
      <w:r>
        <w:t>aims to</w:t>
      </w:r>
      <w:r>
        <w:rPr>
          <w:spacing w:val="1"/>
        </w:rPr>
        <w:t xml:space="preserve"> </w:t>
      </w:r>
      <w:r>
        <w:t>explore the use</w:t>
      </w:r>
      <w:r>
        <w:rPr>
          <w:spacing w:val="1"/>
        </w:rPr>
        <w:t xml:space="preserve"> </w:t>
      </w:r>
      <w:r>
        <w:t>of machine</w:t>
      </w:r>
      <w:r>
        <w:rPr>
          <w:spacing w:val="1"/>
        </w:rPr>
        <w:t xml:space="preserve"> </w:t>
      </w:r>
      <w:r>
        <w:t>learning algorithms for more accurate software project effort</w:t>
      </w:r>
      <w:r>
        <w:rPr>
          <w:spacing w:val="-47"/>
        </w:rPr>
        <w:t xml:space="preserve"> </w:t>
      </w:r>
      <w:r>
        <w:rPr>
          <w:spacing w:val="-2"/>
        </w:rPr>
        <w:t>estimation</w:t>
      </w:r>
      <w:r>
        <w:rPr>
          <w:spacing w:val="-3"/>
        </w:rPr>
        <w:t xml:space="preserve"> </w:t>
      </w:r>
      <w:r>
        <w:rPr>
          <w:spacing w:val="-1"/>
        </w:rPr>
        <w:t>using</w:t>
      </w:r>
      <w:r>
        <w:rPr>
          <w:spacing w:val="-12"/>
        </w:rPr>
        <w:t xml:space="preserve"> </w:t>
      </w:r>
      <w:r>
        <w:rPr>
          <w:spacing w:val="-1"/>
        </w:rPr>
        <w:t>COCOMO</w:t>
      </w:r>
      <w:r>
        <w:rPr>
          <w:spacing w:val="-13"/>
        </w:rPr>
        <w:t xml:space="preserve"> </w:t>
      </w:r>
      <w:r>
        <w:rPr>
          <w:spacing w:val="-1"/>
        </w:rPr>
        <w:t>model</w:t>
      </w:r>
      <w:r>
        <w:rPr>
          <w:spacing w:val="-6"/>
        </w:rPr>
        <w:t xml:space="preserve"> </w:t>
      </w:r>
      <w:r>
        <w:rPr>
          <w:spacing w:val="-1"/>
        </w:rPr>
        <w:t>datasets.</w:t>
      </w:r>
      <w:r>
        <w:rPr>
          <w:spacing w:val="-9"/>
        </w:rPr>
        <w:t xml:space="preserve"> </w:t>
      </w:r>
      <w:r>
        <w:rPr>
          <w:spacing w:val="-1"/>
        </w:rPr>
        <w:t>The</w:t>
      </w:r>
      <w:r>
        <w:rPr>
          <w:spacing w:val="-15"/>
        </w:rPr>
        <w:t xml:space="preserve"> </w:t>
      </w:r>
      <w:r>
        <w:rPr>
          <w:spacing w:val="-1"/>
        </w:rPr>
        <w:t>research</w:t>
      </w:r>
      <w:r>
        <w:rPr>
          <w:spacing w:val="-2"/>
        </w:rPr>
        <w:t xml:space="preserve"> </w:t>
      </w:r>
      <w:r>
        <w:rPr>
          <w:spacing w:val="-1"/>
        </w:rPr>
        <w:t>will</w:t>
      </w:r>
      <w:r>
        <w:rPr>
          <w:spacing w:val="-48"/>
        </w:rPr>
        <w:t xml:space="preserve"> </w:t>
      </w:r>
      <w:r>
        <w:rPr>
          <w:spacing w:val="-1"/>
        </w:rPr>
        <w:t>compare</w:t>
      </w:r>
      <w:r>
        <w:rPr>
          <w:spacing w:val="-20"/>
        </w:rPr>
        <w:t xml:space="preserve"> </w:t>
      </w:r>
      <w:r>
        <w:rPr>
          <w:spacing w:val="-1"/>
        </w:rPr>
        <w:t>the</w:t>
      </w:r>
      <w:r>
        <w:rPr>
          <w:spacing w:val="-20"/>
        </w:rPr>
        <w:t xml:space="preserve"> </w:t>
      </w:r>
      <w:r>
        <w:rPr>
          <w:spacing w:val="-1"/>
        </w:rPr>
        <w:t>performance</w:t>
      </w:r>
      <w:r>
        <w:rPr>
          <w:spacing w:val="-15"/>
        </w:rPr>
        <w:t xml:space="preserve"> </w:t>
      </w:r>
      <w:r>
        <w:rPr>
          <w:spacing w:val="-1"/>
        </w:rPr>
        <w:t>of</w:t>
      </w:r>
      <w:r>
        <w:rPr>
          <w:spacing w:val="-17"/>
        </w:rPr>
        <w:t xml:space="preserve"> </w:t>
      </w:r>
      <w:r>
        <w:rPr>
          <w:spacing w:val="-1"/>
        </w:rPr>
        <w:t>machine</w:t>
      </w:r>
      <w:r>
        <w:rPr>
          <w:spacing w:val="-19"/>
        </w:rPr>
        <w:t xml:space="preserve"> </w:t>
      </w:r>
      <w:r>
        <w:t>learning</w:t>
      </w:r>
      <w:r>
        <w:rPr>
          <w:spacing w:val="-17"/>
        </w:rPr>
        <w:t xml:space="preserve"> </w:t>
      </w:r>
      <w:r>
        <w:t>models</w:t>
      </w:r>
      <w:r>
        <w:rPr>
          <w:spacing w:val="-14"/>
        </w:rPr>
        <w:t xml:space="preserve"> </w:t>
      </w:r>
      <w:r>
        <w:t>with</w:t>
      </w:r>
      <w:r>
        <w:rPr>
          <w:spacing w:val="-12"/>
        </w:rPr>
        <w:t xml:space="preserve"> </w:t>
      </w:r>
      <w:r>
        <w:t>the</w:t>
      </w:r>
      <w:r>
        <w:rPr>
          <w:spacing w:val="-47"/>
        </w:rPr>
        <w:t xml:space="preserve"> </w:t>
      </w:r>
      <w:r w:rsidR="00A1519A">
        <w:rPr>
          <w:spacing w:val="-47"/>
        </w:rPr>
        <w:t xml:space="preserve">  </w:t>
      </w:r>
      <w:r>
        <w:rPr>
          <w:spacing w:val="-1"/>
        </w:rPr>
        <w:t>COCOMO</w:t>
      </w:r>
      <w:r>
        <w:rPr>
          <w:spacing w:val="-12"/>
        </w:rPr>
        <w:t xml:space="preserve"> </w:t>
      </w:r>
      <w:r>
        <w:rPr>
          <w:spacing w:val="-1"/>
        </w:rPr>
        <w:t>model</w:t>
      </w:r>
      <w:r>
        <w:rPr>
          <w:spacing w:val="-8"/>
        </w:rPr>
        <w:t xml:space="preserve"> </w:t>
      </w:r>
      <w:r>
        <w:rPr>
          <w:spacing w:val="-1"/>
        </w:rPr>
        <w:t>and</w:t>
      </w:r>
      <w:r>
        <w:rPr>
          <w:spacing w:val="-6"/>
        </w:rPr>
        <w:t xml:space="preserve"> </w:t>
      </w:r>
      <w:r>
        <w:t>discuss</w:t>
      </w:r>
      <w:r>
        <w:rPr>
          <w:spacing w:val="-12"/>
        </w:rPr>
        <w:t xml:space="preserve"> </w:t>
      </w:r>
      <w:r>
        <w:t>the</w:t>
      </w:r>
      <w:r>
        <w:rPr>
          <w:spacing w:val="-4"/>
        </w:rPr>
        <w:t xml:space="preserve"> </w:t>
      </w:r>
      <w:r>
        <w:t>strengths</w:t>
      </w:r>
      <w:r>
        <w:rPr>
          <w:spacing w:val="-6"/>
        </w:rPr>
        <w:t xml:space="preserve"> </w:t>
      </w:r>
      <w:r>
        <w:t>and</w:t>
      </w:r>
      <w:r>
        <w:rPr>
          <w:spacing w:val="-6"/>
        </w:rPr>
        <w:t xml:space="preserve"> </w:t>
      </w:r>
      <w:r>
        <w:t>limitations</w:t>
      </w:r>
      <w:r>
        <w:rPr>
          <w:spacing w:val="-7"/>
        </w:rPr>
        <w:t xml:space="preserve"> </w:t>
      </w:r>
      <w:proofErr w:type="gramStart"/>
      <w:r>
        <w:t>of</w:t>
      </w:r>
      <w:r w:rsidR="00A1519A">
        <w:t xml:space="preserve"> </w:t>
      </w:r>
      <w:r>
        <w:rPr>
          <w:spacing w:val="-47"/>
        </w:rPr>
        <w:t xml:space="preserve"> </w:t>
      </w:r>
      <w:r>
        <w:t>using</w:t>
      </w:r>
      <w:proofErr w:type="gramEnd"/>
      <w:r>
        <w:rPr>
          <w:spacing w:val="1"/>
        </w:rPr>
        <w:t xml:space="preserve"> </w:t>
      </w:r>
      <w:r>
        <w:t>machine</w:t>
      </w:r>
      <w:r>
        <w:rPr>
          <w:spacing w:val="1"/>
        </w:rPr>
        <w:t xml:space="preserve"> </w:t>
      </w:r>
      <w:r>
        <w:t>learning</w:t>
      </w:r>
      <w:r>
        <w:rPr>
          <w:spacing w:val="1"/>
        </w:rPr>
        <w:t xml:space="preserve"> </w:t>
      </w:r>
      <w:r>
        <w:t>algorithms</w:t>
      </w:r>
      <w:r>
        <w:rPr>
          <w:spacing w:val="1"/>
        </w:rPr>
        <w:t xml:space="preserve"> </w:t>
      </w:r>
      <w:r>
        <w:t>for</w:t>
      </w:r>
      <w:r>
        <w:rPr>
          <w:spacing w:val="1"/>
        </w:rPr>
        <w:t xml:space="preserve"> </w:t>
      </w:r>
      <w:r>
        <w:t>software</w:t>
      </w:r>
      <w:r>
        <w:rPr>
          <w:spacing w:val="1"/>
        </w:rPr>
        <w:t xml:space="preserve"> </w:t>
      </w:r>
      <w:r>
        <w:t>project</w:t>
      </w:r>
      <w:r>
        <w:rPr>
          <w:spacing w:val="1"/>
        </w:rPr>
        <w:t xml:space="preserve"> </w:t>
      </w:r>
      <w:r w:rsidR="00AF4831">
        <w:t>estimation.</w:t>
      </w:r>
    </w:p>
    <w:p w14:paraId="375643E6" w14:textId="1E40D66D" w:rsidR="00520F5C" w:rsidRPr="00520F5C" w:rsidRDefault="00520F5C" w:rsidP="003C4648">
      <w:pPr>
        <w:ind w:firstLine="0"/>
      </w:pPr>
      <w:r>
        <w:t xml:space="preserve"> </w:t>
      </w:r>
    </w:p>
    <w:p w14:paraId="7BF8ED13" w14:textId="5E530AE7" w:rsidR="000E19F4" w:rsidRDefault="000E19F4" w:rsidP="00953214">
      <w:pPr>
        <w:pStyle w:val="BulletedList"/>
        <w:numPr>
          <w:ilvl w:val="0"/>
          <w:numId w:val="0"/>
        </w:numPr>
      </w:pPr>
    </w:p>
    <w:p w14:paraId="2F3B1F97" w14:textId="6C8DC8C6" w:rsidR="00785680" w:rsidRDefault="00953214" w:rsidP="00785680">
      <w:pPr>
        <w:pStyle w:val="Heading1"/>
      </w:pPr>
      <w:r>
        <w:lastRenderedPageBreak/>
        <w:t>Literature Review</w:t>
      </w:r>
    </w:p>
    <w:p w14:paraId="14713A27" w14:textId="44F78229" w:rsidR="00785680" w:rsidRPr="00785680" w:rsidRDefault="00953214" w:rsidP="009A679F">
      <w:pPr>
        <w:pStyle w:val="BodyText"/>
        <w:spacing w:before="112" w:line="216" w:lineRule="auto"/>
        <w:ind w:left="127" w:right="753"/>
        <w:jc w:val="both"/>
      </w:pPr>
      <w:r>
        <w:t>A review of existing literature on software cost prediction</w:t>
      </w:r>
      <w:r>
        <w:rPr>
          <w:spacing w:val="1"/>
        </w:rPr>
        <w:t xml:space="preserve"> </w:t>
      </w:r>
      <w:r>
        <w:t xml:space="preserve">reveals a wide range of approaches and techniques that have </w:t>
      </w:r>
      <w:r>
        <w:rPr>
          <w:spacing w:val="-47"/>
        </w:rPr>
        <w:t xml:space="preserve"> </w:t>
      </w:r>
      <w:r>
        <w:t>been</w:t>
      </w:r>
      <w:r>
        <w:rPr>
          <w:spacing w:val="1"/>
        </w:rPr>
        <w:t xml:space="preserve"> </w:t>
      </w:r>
      <w:r>
        <w:t>used</w:t>
      </w:r>
      <w:r>
        <w:rPr>
          <w:spacing w:val="1"/>
        </w:rPr>
        <w:t xml:space="preserve"> </w:t>
      </w:r>
      <w:r>
        <w:t>in</w:t>
      </w:r>
      <w:r>
        <w:rPr>
          <w:spacing w:val="1"/>
        </w:rPr>
        <w:t xml:space="preserve"> </w:t>
      </w:r>
      <w:r>
        <w:t>previous</w:t>
      </w:r>
      <w:r>
        <w:rPr>
          <w:spacing w:val="1"/>
        </w:rPr>
        <w:t xml:space="preserve"> </w:t>
      </w:r>
      <w:r>
        <w:t>research.</w:t>
      </w:r>
      <w:r>
        <w:rPr>
          <w:spacing w:val="1"/>
        </w:rPr>
        <w:t xml:space="preserve"> </w:t>
      </w:r>
      <w:r>
        <w:t>These</w:t>
      </w:r>
      <w:r>
        <w:rPr>
          <w:spacing w:val="1"/>
        </w:rPr>
        <w:t xml:space="preserve"> </w:t>
      </w:r>
      <w:r>
        <w:t>include</w:t>
      </w:r>
      <w:r>
        <w:rPr>
          <w:spacing w:val="1"/>
        </w:rPr>
        <w:t xml:space="preserve"> </w:t>
      </w:r>
      <w:r>
        <w:t xml:space="preserve">statistical </w:t>
      </w:r>
      <w:r>
        <w:rPr>
          <w:spacing w:val="-47"/>
        </w:rPr>
        <w:t xml:space="preserve"> </w:t>
      </w:r>
      <w:r>
        <w:t>methods,</w:t>
      </w:r>
      <w:r>
        <w:rPr>
          <w:spacing w:val="1"/>
        </w:rPr>
        <w:t xml:space="preserve"> </w:t>
      </w:r>
      <w:r>
        <w:t>rule-based</w:t>
      </w:r>
      <w:r>
        <w:rPr>
          <w:spacing w:val="1"/>
        </w:rPr>
        <w:t xml:space="preserve"> </w:t>
      </w:r>
      <w:r>
        <w:t>techniques,</w:t>
      </w:r>
      <w:r>
        <w:rPr>
          <w:spacing w:val="1"/>
        </w:rPr>
        <w:t xml:space="preserve"> </w:t>
      </w:r>
      <w:r>
        <w:t>and</w:t>
      </w:r>
      <w:r>
        <w:rPr>
          <w:spacing w:val="1"/>
        </w:rPr>
        <w:t xml:space="preserve"> </w:t>
      </w:r>
      <w:r>
        <w:t>machine</w:t>
      </w:r>
      <w:r>
        <w:rPr>
          <w:spacing w:val="1"/>
        </w:rPr>
        <w:t xml:space="preserve"> </w:t>
      </w:r>
      <w:r>
        <w:t>learning</w:t>
      </w:r>
      <w:r>
        <w:rPr>
          <w:spacing w:val="-47"/>
        </w:rPr>
        <w:t xml:space="preserve"> </w:t>
      </w:r>
      <w:r>
        <w:t>algorithms</w:t>
      </w:r>
      <w:r>
        <w:rPr>
          <w:spacing w:val="-8"/>
        </w:rPr>
        <w:t xml:space="preserve"> </w:t>
      </w:r>
      <w:r>
        <w:t>such</w:t>
      </w:r>
      <w:r>
        <w:rPr>
          <w:spacing w:val="-7"/>
        </w:rPr>
        <w:t xml:space="preserve"> </w:t>
      </w:r>
      <w:r>
        <w:t>as</w:t>
      </w:r>
      <w:r>
        <w:rPr>
          <w:spacing w:val="-7"/>
        </w:rPr>
        <w:t xml:space="preserve"> </w:t>
      </w:r>
      <w:r>
        <w:t>Random</w:t>
      </w:r>
      <w:r>
        <w:rPr>
          <w:spacing w:val="-9"/>
        </w:rPr>
        <w:t xml:space="preserve"> </w:t>
      </w:r>
      <w:r>
        <w:t>Forests,</w:t>
      </w:r>
      <w:r w:rsidR="001C493C">
        <w:t xml:space="preserve"> </w:t>
      </w:r>
      <w:r>
        <w:t>SVM,</w:t>
      </w:r>
      <w:r>
        <w:rPr>
          <w:spacing w:val="-9"/>
        </w:rPr>
        <w:t xml:space="preserve"> and </w:t>
      </w:r>
      <w:r>
        <w:t>decision</w:t>
      </w:r>
      <w:r>
        <w:rPr>
          <w:spacing w:val="-6"/>
        </w:rPr>
        <w:t xml:space="preserve"> </w:t>
      </w:r>
      <w:r>
        <w:t>trees.</w:t>
      </w:r>
      <w:r>
        <w:rPr>
          <w:spacing w:val="-2"/>
        </w:rPr>
        <w:t xml:space="preserve"> </w:t>
      </w:r>
      <w:r>
        <w:t>However, there are still research</w:t>
      </w:r>
      <w:r>
        <w:rPr>
          <w:spacing w:val="1"/>
        </w:rPr>
        <w:t xml:space="preserve"> </w:t>
      </w:r>
      <w:r>
        <w:rPr>
          <w:spacing w:val="-1"/>
        </w:rPr>
        <w:t>techniques</w:t>
      </w:r>
      <w:r>
        <w:rPr>
          <w:spacing w:val="-9"/>
        </w:rPr>
        <w:t xml:space="preserve"> </w:t>
      </w:r>
      <w:r>
        <w:rPr>
          <w:spacing w:val="-1"/>
        </w:rPr>
        <w:t>that</w:t>
      </w:r>
      <w:r>
        <w:rPr>
          <w:spacing w:val="-5"/>
        </w:rPr>
        <w:t xml:space="preserve"> </w:t>
      </w:r>
      <w:r>
        <w:rPr>
          <w:spacing w:val="-1"/>
        </w:rPr>
        <w:t>have</w:t>
      </w:r>
      <w:r>
        <w:rPr>
          <w:spacing w:val="-9"/>
        </w:rPr>
        <w:t xml:space="preserve"> </w:t>
      </w:r>
      <w:r>
        <w:rPr>
          <w:spacing w:val="-1"/>
        </w:rPr>
        <w:t>the</w:t>
      </w:r>
      <w:r>
        <w:rPr>
          <w:spacing w:val="-5"/>
        </w:rPr>
        <w:t xml:space="preserve"> </w:t>
      </w:r>
      <w:r>
        <w:rPr>
          <w:spacing w:val="-1"/>
        </w:rPr>
        <w:t>potential</w:t>
      </w:r>
      <w:r>
        <w:rPr>
          <w:spacing w:val="-5"/>
        </w:rPr>
        <w:t xml:space="preserve"> </w:t>
      </w:r>
      <w:r>
        <w:rPr>
          <w:spacing w:val="-1"/>
        </w:rPr>
        <w:t>to</w:t>
      </w:r>
      <w:r>
        <w:rPr>
          <w:spacing w:val="-2"/>
        </w:rPr>
        <w:t xml:space="preserve"> </w:t>
      </w:r>
      <w:r>
        <w:rPr>
          <w:spacing w:val="-1"/>
        </w:rPr>
        <w:t>significantly</w:t>
      </w:r>
      <w:r>
        <w:rPr>
          <w:spacing w:val="-12"/>
        </w:rPr>
        <w:t xml:space="preserve"> </w:t>
      </w:r>
      <w:r>
        <w:t>improve the</w:t>
      </w:r>
      <w:r>
        <w:rPr>
          <w:spacing w:val="-47"/>
        </w:rPr>
        <w:t xml:space="preserve"> </w:t>
      </w:r>
      <w:r>
        <w:rPr>
          <w:spacing w:val="-2"/>
        </w:rPr>
        <w:t>accuracy</w:t>
      </w:r>
      <w:r>
        <w:rPr>
          <w:spacing w:val="-12"/>
        </w:rPr>
        <w:t xml:space="preserve"> </w:t>
      </w:r>
      <w:r>
        <w:rPr>
          <w:spacing w:val="-1"/>
        </w:rPr>
        <w:t>and</w:t>
      </w:r>
      <w:r>
        <w:rPr>
          <w:spacing w:val="-7"/>
        </w:rPr>
        <w:t xml:space="preserve"> </w:t>
      </w:r>
      <w:r>
        <w:rPr>
          <w:spacing w:val="-1"/>
        </w:rPr>
        <w:t>efficiency</w:t>
      </w:r>
      <w:r>
        <w:rPr>
          <w:spacing w:val="-11"/>
        </w:rPr>
        <w:t xml:space="preserve"> </w:t>
      </w:r>
      <w:r>
        <w:rPr>
          <w:spacing w:val="-1"/>
        </w:rPr>
        <w:t>of</w:t>
      </w:r>
      <w:r>
        <w:rPr>
          <w:spacing w:val="-7"/>
        </w:rPr>
        <w:t xml:space="preserve"> </w:t>
      </w:r>
      <w:r>
        <w:rPr>
          <w:spacing w:val="-1"/>
        </w:rPr>
        <w:t>software</w:t>
      </w:r>
      <w:r>
        <w:rPr>
          <w:spacing w:val="-10"/>
        </w:rPr>
        <w:t xml:space="preserve"> </w:t>
      </w:r>
      <w:r>
        <w:rPr>
          <w:spacing w:val="-1"/>
        </w:rPr>
        <w:t>cost</w:t>
      </w:r>
      <w:r>
        <w:rPr>
          <w:spacing w:val="-5"/>
        </w:rPr>
        <w:t xml:space="preserve"> </w:t>
      </w:r>
      <w:r>
        <w:rPr>
          <w:spacing w:val="-1"/>
        </w:rPr>
        <w:t>prediction.</w:t>
      </w:r>
      <w:r>
        <w:rPr>
          <w:spacing w:val="-5"/>
        </w:rPr>
        <w:t xml:space="preserve"> </w:t>
      </w:r>
      <w:r>
        <w:rPr>
          <w:spacing w:val="-1"/>
        </w:rPr>
        <w:t>However,</w:t>
      </w:r>
      <w:r>
        <w:rPr>
          <w:spacing w:val="-48"/>
        </w:rPr>
        <w:t xml:space="preserve"> </w:t>
      </w:r>
      <w:r>
        <w:t>there are still research gaps in terms of identifying the most</w:t>
      </w:r>
      <w:r>
        <w:rPr>
          <w:spacing w:val="1"/>
        </w:rPr>
        <w:t xml:space="preserve"> </w:t>
      </w:r>
      <w:r>
        <w:t>effective</w:t>
      </w:r>
      <w:r>
        <w:rPr>
          <w:spacing w:val="1"/>
        </w:rPr>
        <w:t xml:space="preserve"> </w:t>
      </w:r>
      <w:r>
        <w:t>machine</w:t>
      </w:r>
      <w:r>
        <w:rPr>
          <w:spacing w:val="1"/>
        </w:rPr>
        <w:t xml:space="preserve"> </w:t>
      </w:r>
      <w:r>
        <w:t>learning</w:t>
      </w:r>
      <w:r>
        <w:rPr>
          <w:spacing w:val="1"/>
        </w:rPr>
        <w:t xml:space="preserve"> </w:t>
      </w:r>
      <w:r>
        <w:t>algorithms,</w:t>
      </w:r>
      <w:r>
        <w:rPr>
          <w:spacing w:val="1"/>
        </w:rPr>
        <w:t xml:space="preserve"> </w:t>
      </w:r>
      <w:r>
        <w:t>feature</w:t>
      </w:r>
      <w:r>
        <w:rPr>
          <w:spacing w:val="1"/>
        </w:rPr>
        <w:t xml:space="preserve"> </w:t>
      </w:r>
      <w:r>
        <w:t>selection</w:t>
      </w:r>
      <w:r>
        <w:rPr>
          <w:spacing w:val="1"/>
        </w:rPr>
        <w:t xml:space="preserve"> </w:t>
      </w:r>
      <w:r>
        <w:t>techniques,</w:t>
      </w:r>
      <w:r>
        <w:rPr>
          <w:spacing w:val="1"/>
        </w:rPr>
        <w:t xml:space="preserve"> </w:t>
      </w:r>
      <w:r>
        <w:t>and</w:t>
      </w:r>
      <w:r>
        <w:rPr>
          <w:spacing w:val="1"/>
        </w:rPr>
        <w:t xml:space="preserve"> </w:t>
      </w:r>
      <w:r>
        <w:t>evaluation</w:t>
      </w:r>
      <w:r>
        <w:rPr>
          <w:spacing w:val="1"/>
        </w:rPr>
        <w:t xml:space="preserve"> </w:t>
      </w:r>
      <w:r>
        <w:t>metrics</w:t>
      </w:r>
      <w:r>
        <w:rPr>
          <w:spacing w:val="1"/>
        </w:rPr>
        <w:t xml:space="preserve"> </w:t>
      </w:r>
      <w:r>
        <w:t>for</w:t>
      </w:r>
      <w:r>
        <w:rPr>
          <w:spacing w:val="1"/>
        </w:rPr>
        <w:t xml:space="preserve"> </w:t>
      </w:r>
      <w:r>
        <w:t>software</w:t>
      </w:r>
      <w:r>
        <w:rPr>
          <w:spacing w:val="1"/>
        </w:rPr>
        <w:t xml:space="preserve"> </w:t>
      </w:r>
      <w:r>
        <w:t>cost</w:t>
      </w:r>
      <w:r>
        <w:rPr>
          <w:spacing w:val="1"/>
        </w:rPr>
        <w:t xml:space="preserve"> </w:t>
      </w:r>
      <w:r>
        <w:t>prediction aims to address these gaps and contribute to the</w:t>
      </w:r>
      <w:r>
        <w:rPr>
          <w:spacing w:val="1"/>
        </w:rPr>
        <w:t xml:space="preserve"> </w:t>
      </w:r>
      <w:r>
        <w:t>existing</w:t>
      </w:r>
      <w:r>
        <w:rPr>
          <w:spacing w:val="-4"/>
        </w:rPr>
        <w:t xml:space="preserve"> </w:t>
      </w:r>
      <w:r>
        <w:t>body</w:t>
      </w:r>
      <w:r>
        <w:rPr>
          <w:spacing w:val="-9"/>
        </w:rPr>
        <w:t xml:space="preserve"> </w:t>
      </w:r>
      <w:r>
        <w:t>of</w:t>
      </w:r>
      <w:r>
        <w:rPr>
          <w:spacing w:val="-3"/>
        </w:rPr>
        <w:t xml:space="preserve"> </w:t>
      </w:r>
      <w:r>
        <w:t>knowledge</w:t>
      </w:r>
      <w:r>
        <w:rPr>
          <w:spacing w:val="-7"/>
        </w:rPr>
        <w:t xml:space="preserve"> </w:t>
      </w:r>
      <w:r>
        <w:t>in</w:t>
      </w:r>
      <w:r>
        <w:rPr>
          <w:spacing w:val="-4"/>
        </w:rPr>
        <w:t xml:space="preserve"> </w:t>
      </w:r>
      <w:r>
        <w:t>this</w:t>
      </w:r>
      <w:r>
        <w:rPr>
          <w:spacing w:val="1"/>
        </w:rPr>
        <w:t xml:space="preserve"> </w:t>
      </w:r>
      <w:r>
        <w:t>field.</w:t>
      </w:r>
    </w:p>
    <w:p w14:paraId="2107331D" w14:textId="32A2F0AD" w:rsidR="00DD4755" w:rsidRDefault="00953214" w:rsidP="002304FD">
      <w:pPr>
        <w:pStyle w:val="Heading1"/>
      </w:pPr>
      <w:r>
        <w:t>Methodology</w:t>
      </w:r>
    </w:p>
    <w:p w14:paraId="62C0DE2A" w14:textId="1925628A" w:rsidR="005F42E4" w:rsidRDefault="00953214" w:rsidP="00953214">
      <w:pPr>
        <w:ind w:firstLine="0"/>
      </w:pPr>
      <w:r w:rsidRPr="00953214">
        <w:t xml:space="preserve">To develop a software cost prediction model using machine learning, we first gather a comprehensive dataset of software metrics from various projects. These metrics include code </w:t>
      </w:r>
      <w:proofErr w:type="gramStart"/>
      <w:r w:rsidRPr="00953214">
        <w:t>complexity,</w:t>
      </w:r>
      <w:proofErr w:type="gramEnd"/>
      <w:r w:rsidRPr="00953214">
        <w:t xml:space="preserve"> size. Programmer capability, </w:t>
      </w:r>
      <w:r w:rsidR="00AF4831" w:rsidRPr="00953214">
        <w:t>experience,</w:t>
      </w:r>
      <w:r w:rsidRPr="00953214">
        <w:t xml:space="preserve"> and other relevant features. We preprocess the data to handle missing values, normalize the features, and remove any irrelevant or redundant features. After this, we apply various machine learning algorithms, such as Random </w:t>
      </w:r>
      <w:r w:rsidR="00AF4831" w:rsidRPr="00953214">
        <w:t>Forest</w:t>
      </w:r>
      <w:r w:rsidR="00AF4831">
        <w:t xml:space="preserve"> (</w:t>
      </w:r>
      <w:r w:rsidR="001C493C">
        <w:t>RF</w:t>
      </w:r>
      <w:r w:rsidR="00AF4831">
        <w:t>)</w:t>
      </w:r>
      <w:r w:rsidR="00AF4831" w:rsidRPr="00953214">
        <w:t>, SVM</w:t>
      </w:r>
      <w:r w:rsidRPr="00953214">
        <w:t xml:space="preserve">, decision trees, and others, to build predictive models. We divide the dataset into training and testing sets and use cross-validation techniques such as k-fold cross- validation to assess the models' performance. To evaluate our approach's effectiveness, we measure metrics such as MMRE, MdMRE, and </w:t>
      </w:r>
      <w:r w:rsidR="00AF4831" w:rsidRPr="00953214">
        <w:t>PRED (</w:t>
      </w:r>
      <w:r w:rsidRPr="00953214">
        <w:t>0.25).</w:t>
      </w:r>
    </w:p>
    <w:p w14:paraId="60D9FBC8" w14:textId="67B4CDC2" w:rsidR="000116D5" w:rsidRDefault="000116D5" w:rsidP="00953214">
      <w:pPr>
        <w:ind w:firstLine="0"/>
      </w:pPr>
      <w:r>
        <w:t xml:space="preserve">Definitions of </w:t>
      </w:r>
      <w:r w:rsidR="00CB2F98">
        <w:t>metrics:</w:t>
      </w:r>
    </w:p>
    <w:p w14:paraId="20BFD070" w14:textId="77777777" w:rsidR="000116D5" w:rsidRDefault="000116D5" w:rsidP="00953214">
      <w:pPr>
        <w:ind w:firstLine="0"/>
      </w:pPr>
    </w:p>
    <w:p w14:paraId="7B3E452B" w14:textId="04289A7C" w:rsidR="000116D5" w:rsidRPr="00CB2F98" w:rsidRDefault="000116D5" w:rsidP="00953214">
      <w:pPr>
        <w:ind w:firstLine="0"/>
      </w:pPr>
      <m:oMathPara>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Effort</m:t>
                      </m:r>
                    </m:e>
                    <m:sub>
                      <m:r>
                        <w:rPr>
                          <w:rFonts w:ascii="Cambria Math" w:hAnsi="Cambria Math"/>
                        </w:rPr>
                        <m:t>estimated</m:t>
                      </m:r>
                    </m:sub>
                  </m:sSub>
                  <m:r>
                    <w:rPr>
                      <w:rFonts w:ascii="Cambria Math" w:hAnsi="Cambria Math"/>
                    </w:rPr>
                    <m:t>-</m:t>
                  </m:r>
                  <m:sSub>
                    <m:sSubPr>
                      <m:ctrlPr>
                        <w:rPr>
                          <w:rFonts w:ascii="Cambria Math" w:hAnsi="Cambria Math"/>
                          <w:i/>
                        </w:rPr>
                      </m:ctrlPr>
                    </m:sSubPr>
                    <m:e>
                      <m:r>
                        <w:rPr>
                          <w:rFonts w:ascii="Cambria Math" w:hAnsi="Cambria Math"/>
                        </w:rPr>
                        <m:t>Effort</m:t>
                      </m:r>
                    </m:e>
                    <m:sub>
                      <m:r>
                        <w:rPr>
                          <w:rFonts w:ascii="Cambria Math" w:hAnsi="Cambria Math"/>
                        </w:rPr>
                        <m:t>actual</m:t>
                      </m:r>
                    </m:sub>
                  </m:sSub>
                </m:num>
                <m:den>
                  <m:sSub>
                    <m:sSubPr>
                      <m:ctrlPr>
                        <w:rPr>
                          <w:rFonts w:ascii="Cambria Math" w:hAnsi="Cambria Math"/>
                          <w:i/>
                        </w:rPr>
                      </m:ctrlPr>
                    </m:sSubPr>
                    <m:e>
                      <m:r>
                        <w:rPr>
                          <w:rFonts w:ascii="Cambria Math" w:hAnsi="Cambria Math"/>
                        </w:rPr>
                        <m:t>Effort</m:t>
                      </m:r>
                    </m:e>
                    <m:sub>
                      <m:r>
                        <w:rPr>
                          <w:rFonts w:ascii="Cambria Math" w:hAnsi="Cambria Math"/>
                        </w:rPr>
                        <m:t>actual</m:t>
                      </m:r>
                    </m:sub>
                  </m:sSub>
                </m:den>
              </m:f>
              <m:r>
                <w:rPr>
                  <w:rFonts w:ascii="Cambria Math" w:hAnsi="Cambria Math"/>
                </w:rPr>
                <m:t>|</m:t>
              </m:r>
            </m:e>
          </m:nary>
        </m:oMath>
      </m:oMathPara>
    </w:p>
    <w:p w14:paraId="47D42895" w14:textId="77777777" w:rsidR="00CB2F98" w:rsidRPr="00CB2F98" w:rsidRDefault="00CB2F98" w:rsidP="00953214">
      <w:pPr>
        <w:ind w:firstLine="0"/>
      </w:pPr>
    </w:p>
    <w:p w14:paraId="2F571E5B" w14:textId="7DAB0078" w:rsidR="00CB2F98" w:rsidRPr="00CB2F98" w:rsidRDefault="00CB2F98" w:rsidP="00953214">
      <w:pPr>
        <w:ind w:firstLine="0"/>
      </w:pPr>
      <m:oMathPara>
        <m:oMath>
          <m:r>
            <w:rPr>
              <w:rFonts w:ascii="Cambria Math" w:hAnsi="Cambria Math"/>
            </w:rPr>
            <m:t>MRE=</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Effort</m:t>
                  </m:r>
                </m:e>
                <m:sub>
                  <m:r>
                    <w:rPr>
                      <w:rFonts w:ascii="Cambria Math" w:hAnsi="Cambria Math"/>
                    </w:rPr>
                    <m:t>estimated</m:t>
                  </m:r>
                </m:sub>
              </m:sSub>
              <m:r>
                <w:rPr>
                  <w:rFonts w:ascii="Cambria Math" w:hAnsi="Cambria Math"/>
                </w:rPr>
                <m:t>-</m:t>
              </m:r>
              <m:sSub>
                <m:sSubPr>
                  <m:ctrlPr>
                    <w:rPr>
                      <w:rFonts w:ascii="Cambria Math" w:hAnsi="Cambria Math"/>
                      <w:i/>
                    </w:rPr>
                  </m:ctrlPr>
                </m:sSubPr>
                <m:e>
                  <m:r>
                    <w:rPr>
                      <w:rFonts w:ascii="Cambria Math" w:hAnsi="Cambria Math"/>
                    </w:rPr>
                    <m:t>Effort</m:t>
                  </m:r>
                </m:e>
                <m:sub>
                  <m:r>
                    <w:rPr>
                      <w:rFonts w:ascii="Cambria Math" w:hAnsi="Cambria Math"/>
                    </w:rPr>
                    <m:t>actual</m:t>
                  </m:r>
                </m:sub>
              </m:sSub>
            </m:num>
            <m:den>
              <m:sSub>
                <m:sSubPr>
                  <m:ctrlPr>
                    <w:rPr>
                      <w:rFonts w:ascii="Cambria Math" w:hAnsi="Cambria Math"/>
                      <w:i/>
                    </w:rPr>
                  </m:ctrlPr>
                </m:sSubPr>
                <m:e>
                  <m:r>
                    <w:rPr>
                      <w:rFonts w:ascii="Cambria Math" w:hAnsi="Cambria Math"/>
                    </w:rPr>
                    <m:t>Effort</m:t>
                  </m:r>
                </m:e>
                <m:sub>
                  <m:r>
                    <w:rPr>
                      <w:rFonts w:ascii="Cambria Math" w:hAnsi="Cambria Math"/>
                    </w:rPr>
                    <m:t>actual</m:t>
                  </m:r>
                </m:sub>
              </m:sSub>
            </m:den>
          </m:f>
          <m:r>
            <w:rPr>
              <w:rFonts w:ascii="Cambria Math" w:hAnsi="Cambria Math"/>
            </w:rPr>
            <m:t>|</m:t>
          </m:r>
        </m:oMath>
      </m:oMathPara>
    </w:p>
    <w:p w14:paraId="506C36B6" w14:textId="77777777" w:rsidR="00CB2F98" w:rsidRPr="00CB2F98" w:rsidRDefault="00CB2F98" w:rsidP="00953214">
      <w:pPr>
        <w:ind w:firstLine="0"/>
      </w:pPr>
    </w:p>
    <w:p w14:paraId="3C3A09F1" w14:textId="09FA1D8C" w:rsidR="00CB2F98" w:rsidRPr="00CB2F98" w:rsidRDefault="00CB2F98" w:rsidP="00953214">
      <w:pPr>
        <w:ind w:firstLine="0"/>
      </w:pPr>
      <m:oMathPara>
        <m:oMath>
          <m:r>
            <w:rPr>
              <w:rFonts w:ascii="Cambria Math" w:hAnsi="Cambria Math"/>
            </w:rPr>
            <m:t>MMRE=</m:t>
          </m:r>
          <m:f>
            <m:fPr>
              <m:ctrlPr>
                <w:rPr>
                  <w:rFonts w:ascii="Cambria Math" w:hAnsi="Cambria Math"/>
                  <w:i/>
                </w:rPr>
              </m:ctrlPr>
            </m:fPr>
            <m:num>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Effort</m:t>
                      </m:r>
                    </m:e>
                    <m:sub>
                      <m:r>
                        <w:rPr>
                          <w:rFonts w:ascii="Cambria Math" w:hAnsi="Cambria Math"/>
                        </w:rPr>
                        <m:t>estimated</m:t>
                      </m:r>
                    </m:sub>
                  </m:sSub>
                  <m:r>
                    <w:rPr>
                      <w:rFonts w:ascii="Cambria Math" w:hAnsi="Cambria Math"/>
                    </w:rPr>
                    <m:t>-</m:t>
                  </m:r>
                  <m:sSub>
                    <m:sSubPr>
                      <m:ctrlPr>
                        <w:rPr>
                          <w:rFonts w:ascii="Cambria Math" w:hAnsi="Cambria Math"/>
                          <w:i/>
                        </w:rPr>
                      </m:ctrlPr>
                    </m:sSubPr>
                    <m:e>
                      <m:r>
                        <w:rPr>
                          <w:rFonts w:ascii="Cambria Math" w:hAnsi="Cambria Math"/>
                        </w:rPr>
                        <m:t>Effort</m:t>
                      </m:r>
                    </m:e>
                    <m:sub>
                      <m:r>
                        <w:rPr>
                          <w:rFonts w:ascii="Cambria Math" w:hAnsi="Cambria Math"/>
                        </w:rPr>
                        <m:t>actual</m:t>
                      </m:r>
                    </m:sub>
                  </m:sSub>
                </m:num>
                <m:den>
                  <m:sSub>
                    <m:sSubPr>
                      <m:ctrlPr>
                        <w:rPr>
                          <w:rFonts w:ascii="Cambria Math" w:hAnsi="Cambria Math"/>
                          <w:i/>
                        </w:rPr>
                      </m:ctrlPr>
                    </m:sSubPr>
                    <m:e>
                      <m:r>
                        <w:rPr>
                          <w:rFonts w:ascii="Cambria Math" w:hAnsi="Cambria Math"/>
                        </w:rPr>
                        <m:t>Effort</m:t>
                      </m:r>
                    </m:e>
                    <m:sub>
                      <m:r>
                        <w:rPr>
                          <w:rFonts w:ascii="Cambria Math" w:hAnsi="Cambria Math"/>
                        </w:rPr>
                        <m:t>actual</m:t>
                      </m:r>
                    </m:sub>
                  </m:sSub>
                </m:den>
              </m:f>
              <m:r>
                <w:rPr>
                  <w:rFonts w:ascii="Cambria Math" w:hAnsi="Cambria Math"/>
                </w:rPr>
                <m:t>|</m:t>
              </m:r>
            </m:num>
            <m:den>
              <m:r>
                <w:rPr>
                  <w:rFonts w:ascii="Cambria Math" w:hAnsi="Cambria Math"/>
                </w:rPr>
                <m:t>N</m:t>
              </m:r>
            </m:den>
          </m:f>
        </m:oMath>
      </m:oMathPara>
    </w:p>
    <w:p w14:paraId="4DB74B89" w14:textId="77777777" w:rsidR="00CB2F98" w:rsidRPr="00CB2F98" w:rsidRDefault="00CB2F98" w:rsidP="00953214">
      <w:pPr>
        <w:ind w:firstLine="0"/>
      </w:pPr>
    </w:p>
    <w:p w14:paraId="1010CA6D" w14:textId="3C6074D5" w:rsidR="00CB2F98" w:rsidRPr="00CB2F98" w:rsidRDefault="00CB2F98" w:rsidP="00953214">
      <w:pPr>
        <w:ind w:firstLine="0"/>
      </w:pPr>
      <m:oMathPara>
        <m:oMath>
          <m:r>
            <w:rPr>
              <w:rFonts w:ascii="Cambria Math" w:hAnsi="Cambria Math"/>
            </w:rPr>
            <m:t>MdMRE=median(</m:t>
          </m:r>
          <m:sSub>
            <m:sSubPr>
              <m:ctrlPr>
                <w:rPr>
                  <w:rFonts w:ascii="Cambria Math" w:hAnsi="Cambria Math"/>
                  <w:i/>
                </w:rPr>
              </m:ctrlPr>
            </m:sSubPr>
            <m:e>
              <m:r>
                <w:rPr>
                  <w:rFonts w:ascii="Cambria Math" w:hAnsi="Cambria Math"/>
                </w:rPr>
                <m:t>MRE</m:t>
              </m:r>
            </m:e>
            <m:sub>
              <m:r>
                <w:rPr>
                  <w:rFonts w:ascii="Cambria Math" w:hAnsi="Cambria Math"/>
                </w:rPr>
                <m:t>i</m:t>
              </m:r>
            </m:sub>
          </m:sSub>
          <m:r>
            <w:rPr>
              <w:rFonts w:ascii="Cambria Math" w:hAnsi="Cambria Math"/>
            </w:rPr>
            <m:t>)</m:t>
          </m:r>
        </m:oMath>
      </m:oMathPara>
    </w:p>
    <w:p w14:paraId="2B38154E" w14:textId="0144D37E" w:rsidR="00CB2F98" w:rsidRDefault="00CB2F98" w:rsidP="00953214">
      <w:pPr>
        <w:ind w:firstLine="0"/>
      </w:pPr>
      <w:r>
        <w:tab/>
      </w:r>
      <w:r>
        <w:tab/>
      </w:r>
      <w:r>
        <w:tab/>
      </w:r>
    </w:p>
    <w:p w14:paraId="358C0283" w14:textId="77777777" w:rsidR="00CB2F98" w:rsidRDefault="00CB2F98" w:rsidP="00953214">
      <w:pPr>
        <w:ind w:firstLine="0"/>
      </w:pPr>
    </w:p>
    <w:p w14:paraId="28F6522F" w14:textId="05536ECE" w:rsidR="00953214" w:rsidRDefault="00953214" w:rsidP="00953214">
      <w:pPr>
        <w:ind w:firstLine="0"/>
      </w:pPr>
    </w:p>
    <w:p w14:paraId="64C7EE3D" w14:textId="4A844C16" w:rsidR="00ED2E4C" w:rsidRDefault="00ED2E4C" w:rsidP="00ED2E4C">
      <w:pPr>
        <w:pStyle w:val="Tablenumber"/>
      </w:pPr>
      <w:r>
        <w:t xml:space="preserve">Table </w:t>
      </w:r>
      <w:r>
        <w:rPr>
          <w:noProof/>
        </w:rPr>
        <w:t>1</w:t>
      </w:r>
    </w:p>
    <w:p w14:paraId="650B77AB" w14:textId="3ADFA3EC" w:rsidR="00ED2E4C" w:rsidRDefault="00ED2E4C" w:rsidP="00ED2E4C">
      <w:pPr>
        <w:pStyle w:val="Tablenumber"/>
        <w:rPr>
          <w:b w:val="0"/>
          <w:bCs w:val="0"/>
        </w:rPr>
      </w:pPr>
      <w:r>
        <w:rPr>
          <w:b w:val="0"/>
          <w:bCs w:val="0"/>
        </w:rPr>
        <w:t>Number of Attributes and projects in Different datasets</w:t>
      </w:r>
    </w:p>
    <w:p w14:paraId="319F5463" w14:textId="77777777" w:rsidR="00ED2E4C" w:rsidRPr="00ED2E4C" w:rsidRDefault="00ED2E4C" w:rsidP="00ED2E4C">
      <w:pPr>
        <w:pStyle w:val="Tabletitle"/>
      </w:pPr>
    </w:p>
    <w:tbl>
      <w:tblPr>
        <w:tblStyle w:val="TableGrid"/>
        <w:tblW w:w="0" w:type="auto"/>
        <w:tblLook w:val="04A0" w:firstRow="1" w:lastRow="0" w:firstColumn="1" w:lastColumn="0" w:noHBand="0" w:noVBand="1"/>
      </w:tblPr>
      <w:tblGrid>
        <w:gridCol w:w="2290"/>
        <w:gridCol w:w="2290"/>
        <w:gridCol w:w="2291"/>
      </w:tblGrid>
      <w:tr w:rsidR="00ED2E4C" w14:paraId="05B9276D" w14:textId="77777777" w:rsidTr="00ED2E4C">
        <w:tc>
          <w:tcPr>
            <w:tcW w:w="2290" w:type="dxa"/>
            <w:tcBorders>
              <w:top w:val="single" w:sz="18" w:space="0" w:color="000000"/>
              <w:left w:val="nil"/>
              <w:bottom w:val="single" w:sz="12" w:space="0" w:color="000000"/>
              <w:right w:val="nil"/>
            </w:tcBorders>
          </w:tcPr>
          <w:p w14:paraId="03FACF57" w14:textId="77777777" w:rsidR="00ED2E4C" w:rsidRDefault="00ED2E4C" w:rsidP="00C074DE">
            <w:pPr>
              <w:pStyle w:val="Tabletitle"/>
              <w:jc w:val="center"/>
            </w:pPr>
            <w:r>
              <w:t>Algorithm</w:t>
            </w:r>
          </w:p>
        </w:tc>
        <w:tc>
          <w:tcPr>
            <w:tcW w:w="2290" w:type="dxa"/>
            <w:tcBorders>
              <w:top w:val="single" w:sz="18" w:space="0" w:color="000000"/>
              <w:left w:val="nil"/>
              <w:bottom w:val="single" w:sz="12" w:space="0" w:color="000000"/>
              <w:right w:val="nil"/>
            </w:tcBorders>
          </w:tcPr>
          <w:p w14:paraId="47F0E584" w14:textId="5B8BD452" w:rsidR="00ED2E4C" w:rsidRDefault="00ED2E4C" w:rsidP="00C074DE">
            <w:pPr>
              <w:pStyle w:val="Tabletitle"/>
              <w:jc w:val="center"/>
            </w:pPr>
            <w:r>
              <w:t>Attributes</w:t>
            </w:r>
          </w:p>
        </w:tc>
        <w:tc>
          <w:tcPr>
            <w:tcW w:w="2291" w:type="dxa"/>
            <w:tcBorders>
              <w:top w:val="single" w:sz="18" w:space="0" w:color="000000"/>
              <w:left w:val="nil"/>
              <w:bottom w:val="single" w:sz="12" w:space="0" w:color="000000"/>
              <w:right w:val="nil"/>
            </w:tcBorders>
          </w:tcPr>
          <w:p w14:paraId="7FA1D988" w14:textId="26EB1805" w:rsidR="00ED2E4C" w:rsidRDefault="00ED2E4C" w:rsidP="00C074DE">
            <w:pPr>
              <w:pStyle w:val="Tabletitle"/>
              <w:jc w:val="center"/>
            </w:pPr>
            <w:r>
              <w:t>Number of Projects</w:t>
            </w:r>
          </w:p>
        </w:tc>
      </w:tr>
      <w:tr w:rsidR="00ED2E4C" w14:paraId="14E6BF82" w14:textId="77777777" w:rsidTr="00ED2E4C">
        <w:tc>
          <w:tcPr>
            <w:tcW w:w="2290" w:type="dxa"/>
            <w:tcBorders>
              <w:top w:val="single" w:sz="12" w:space="0" w:color="000000"/>
              <w:left w:val="nil"/>
              <w:bottom w:val="nil"/>
              <w:right w:val="nil"/>
            </w:tcBorders>
          </w:tcPr>
          <w:p w14:paraId="2B2A23E4" w14:textId="3D2500A8" w:rsidR="00ED2E4C" w:rsidRDefault="00ED2E4C" w:rsidP="00C074DE">
            <w:pPr>
              <w:pStyle w:val="Tabletitle"/>
              <w:jc w:val="center"/>
            </w:pPr>
            <w:r>
              <w:rPr>
                <w:b/>
                <w:sz w:val="20"/>
              </w:rPr>
              <w:t>COCOMO 81</w:t>
            </w:r>
          </w:p>
        </w:tc>
        <w:tc>
          <w:tcPr>
            <w:tcW w:w="2290" w:type="dxa"/>
            <w:tcBorders>
              <w:top w:val="single" w:sz="12" w:space="0" w:color="000000"/>
              <w:left w:val="nil"/>
              <w:bottom w:val="nil"/>
              <w:right w:val="nil"/>
            </w:tcBorders>
          </w:tcPr>
          <w:p w14:paraId="0AAFAA83" w14:textId="60AA6A88" w:rsidR="00ED2E4C" w:rsidRDefault="00ED2E4C" w:rsidP="00C074DE">
            <w:pPr>
              <w:pStyle w:val="Tabletitle"/>
              <w:jc w:val="center"/>
            </w:pPr>
            <w:r w:rsidRPr="005A2978">
              <w:rPr>
                <w:color w:val="202020"/>
                <w:sz w:val="24"/>
                <w:szCs w:val="24"/>
              </w:rPr>
              <w:t>1</w:t>
            </w:r>
            <w:r>
              <w:rPr>
                <w:color w:val="202020"/>
                <w:sz w:val="24"/>
                <w:szCs w:val="24"/>
              </w:rPr>
              <w:t>6</w:t>
            </w:r>
          </w:p>
        </w:tc>
        <w:tc>
          <w:tcPr>
            <w:tcW w:w="2291" w:type="dxa"/>
            <w:tcBorders>
              <w:top w:val="single" w:sz="12" w:space="0" w:color="000000"/>
              <w:left w:val="nil"/>
              <w:bottom w:val="nil"/>
              <w:right w:val="nil"/>
            </w:tcBorders>
          </w:tcPr>
          <w:p w14:paraId="102D1E69" w14:textId="29A68362" w:rsidR="00ED2E4C" w:rsidRDefault="00ED2E4C" w:rsidP="00C074DE">
            <w:pPr>
              <w:pStyle w:val="Tabletitle"/>
              <w:jc w:val="center"/>
            </w:pPr>
            <w:r>
              <w:rPr>
                <w:rFonts w:ascii="Courier New"/>
                <w:color w:val="202020"/>
                <w:sz w:val="24"/>
                <w:szCs w:val="24"/>
              </w:rPr>
              <w:t>63</w:t>
            </w:r>
          </w:p>
        </w:tc>
      </w:tr>
      <w:tr w:rsidR="00ED2E4C" w14:paraId="5EED99D3" w14:textId="77777777" w:rsidTr="00ED2E4C">
        <w:tc>
          <w:tcPr>
            <w:tcW w:w="2290" w:type="dxa"/>
            <w:tcBorders>
              <w:top w:val="nil"/>
              <w:left w:val="nil"/>
              <w:bottom w:val="single" w:sz="18" w:space="0" w:color="000000"/>
              <w:right w:val="nil"/>
            </w:tcBorders>
          </w:tcPr>
          <w:p w14:paraId="10A1E682" w14:textId="41A0A4EC" w:rsidR="00ED2E4C" w:rsidRDefault="00ED2E4C" w:rsidP="00ED2E4C">
            <w:pPr>
              <w:pStyle w:val="Tabletitle"/>
              <w:jc w:val="center"/>
            </w:pPr>
            <w:r w:rsidRPr="00ED2E4C">
              <w:rPr>
                <w:b/>
                <w:bCs/>
              </w:rPr>
              <w:t>DESHARNAIS</w:t>
            </w:r>
          </w:p>
        </w:tc>
        <w:tc>
          <w:tcPr>
            <w:tcW w:w="2290" w:type="dxa"/>
            <w:tcBorders>
              <w:top w:val="nil"/>
              <w:left w:val="nil"/>
              <w:bottom w:val="single" w:sz="18" w:space="0" w:color="000000"/>
              <w:right w:val="nil"/>
            </w:tcBorders>
          </w:tcPr>
          <w:p w14:paraId="2E14CDF0" w14:textId="76F4DBDE" w:rsidR="00ED2E4C" w:rsidRDefault="00ED2E4C" w:rsidP="00ED2E4C">
            <w:pPr>
              <w:pStyle w:val="Tabletitle"/>
              <w:jc w:val="center"/>
            </w:pPr>
            <w:r>
              <w:rPr>
                <w:rFonts w:ascii="Courier New"/>
                <w:sz w:val="24"/>
                <w:szCs w:val="24"/>
              </w:rPr>
              <w:t>12</w:t>
            </w:r>
          </w:p>
        </w:tc>
        <w:tc>
          <w:tcPr>
            <w:tcW w:w="2291" w:type="dxa"/>
            <w:tcBorders>
              <w:top w:val="nil"/>
              <w:left w:val="nil"/>
              <w:bottom w:val="single" w:sz="18" w:space="0" w:color="000000"/>
              <w:right w:val="nil"/>
            </w:tcBorders>
          </w:tcPr>
          <w:p w14:paraId="6F2D3951" w14:textId="6A280E9D" w:rsidR="00ED2E4C" w:rsidRDefault="00ED2E4C" w:rsidP="00ED2E4C">
            <w:pPr>
              <w:pStyle w:val="Tabletitle"/>
              <w:jc w:val="center"/>
            </w:pPr>
            <w:r>
              <w:rPr>
                <w:rFonts w:ascii="Courier New"/>
                <w:sz w:val="24"/>
                <w:szCs w:val="24"/>
              </w:rPr>
              <w:t>81</w:t>
            </w:r>
          </w:p>
        </w:tc>
      </w:tr>
    </w:tbl>
    <w:p w14:paraId="7493DB0E" w14:textId="77777777" w:rsidR="00953214" w:rsidRDefault="00953214" w:rsidP="00953214">
      <w:pPr>
        <w:ind w:firstLine="0"/>
      </w:pPr>
    </w:p>
    <w:p w14:paraId="427CDAFA" w14:textId="77777777" w:rsidR="00953214" w:rsidRPr="005F42E4" w:rsidRDefault="00953214" w:rsidP="00953214">
      <w:pPr>
        <w:ind w:firstLine="0"/>
      </w:pPr>
    </w:p>
    <w:p w14:paraId="6AFDB5F3" w14:textId="52D29D74" w:rsidR="00DD4755" w:rsidRDefault="00262D7F" w:rsidP="00262D7F">
      <w:pPr>
        <w:pStyle w:val="Heading1"/>
      </w:pPr>
      <w:r>
        <w:t>Results</w:t>
      </w:r>
    </w:p>
    <w:p w14:paraId="53AA4E0D" w14:textId="1E91A6C4" w:rsidR="00262D7F" w:rsidRPr="00D64FDF" w:rsidRDefault="00262D7F" w:rsidP="00D64FDF">
      <w:pPr>
        <w:pStyle w:val="BodyText"/>
        <w:spacing w:before="82" w:line="276" w:lineRule="auto"/>
        <w:ind w:left="127" w:right="41"/>
        <w:jc w:val="both"/>
        <w:rPr>
          <w:spacing w:val="-47"/>
        </w:rPr>
      </w:pPr>
      <w:r>
        <w:t>The results of our research show that our proposed approach</w:t>
      </w:r>
      <w:r>
        <w:rPr>
          <w:spacing w:val="-47"/>
        </w:rPr>
        <w:t xml:space="preserve"> </w:t>
      </w:r>
      <w:r>
        <w:t>using</w:t>
      </w:r>
      <w:r>
        <w:rPr>
          <w:spacing w:val="1"/>
        </w:rPr>
        <w:t xml:space="preserve"> </w:t>
      </w:r>
      <w:r>
        <w:t>machine</w:t>
      </w:r>
      <w:r>
        <w:rPr>
          <w:spacing w:val="1"/>
        </w:rPr>
        <w:t xml:space="preserve"> </w:t>
      </w:r>
      <w:r>
        <w:t>learning</w:t>
      </w:r>
      <w:r>
        <w:rPr>
          <w:spacing w:val="1"/>
        </w:rPr>
        <w:t xml:space="preserve"> </w:t>
      </w:r>
      <w:r>
        <w:t>techniques</w:t>
      </w:r>
      <w:r>
        <w:rPr>
          <w:spacing w:val="1"/>
        </w:rPr>
        <w:t xml:space="preserve"> </w:t>
      </w:r>
      <w:r>
        <w:t>for</w:t>
      </w:r>
      <w:r>
        <w:rPr>
          <w:spacing w:val="1"/>
        </w:rPr>
        <w:t xml:space="preserve"> </w:t>
      </w:r>
      <w:r>
        <w:t>software</w:t>
      </w:r>
      <w:r>
        <w:rPr>
          <w:spacing w:val="1"/>
        </w:rPr>
        <w:t xml:space="preserve"> </w:t>
      </w:r>
      <w:r>
        <w:t>cost</w:t>
      </w:r>
      <w:r>
        <w:rPr>
          <w:spacing w:val="1"/>
        </w:rPr>
        <w:t xml:space="preserve"> </w:t>
      </w:r>
      <w:r>
        <w:t>prediction yields promising results. The accuracy, precision,</w:t>
      </w:r>
      <w:r>
        <w:rPr>
          <w:spacing w:val="-47"/>
        </w:rPr>
        <w:t xml:space="preserve"> </w:t>
      </w:r>
      <w:r>
        <w:t>recall, and MMRE measure of our predictive models are</w:t>
      </w:r>
      <w:r>
        <w:rPr>
          <w:spacing w:val="1"/>
        </w:rPr>
        <w:t xml:space="preserve"> </w:t>
      </w:r>
      <w:r>
        <w:t xml:space="preserve">significantly improved compared to traditional </w:t>
      </w:r>
      <w:r w:rsidR="00AF4831">
        <w:t>methods. The</w:t>
      </w:r>
      <w:r>
        <w:rPr>
          <w:spacing w:val="-47"/>
        </w:rPr>
        <w:t xml:space="preserve"> </w:t>
      </w:r>
      <w:r w:rsidR="00D64FDF">
        <w:rPr>
          <w:spacing w:val="-47"/>
        </w:rPr>
        <w:t xml:space="preserve">          </w:t>
      </w:r>
      <w:r>
        <w:t>results of the experiments found clear support that Decision</w:t>
      </w:r>
      <w:r>
        <w:rPr>
          <w:spacing w:val="1"/>
        </w:rPr>
        <w:t xml:space="preserve"> </w:t>
      </w:r>
      <w:r>
        <w:t>Trees</w:t>
      </w:r>
      <w:r>
        <w:rPr>
          <w:spacing w:val="1"/>
        </w:rPr>
        <w:t xml:space="preserve"> </w:t>
      </w:r>
      <w:r>
        <w:t>and</w:t>
      </w:r>
      <w:r>
        <w:rPr>
          <w:spacing w:val="1"/>
        </w:rPr>
        <w:t xml:space="preserve"> </w:t>
      </w:r>
      <w:r>
        <w:t>Random</w:t>
      </w:r>
      <w:r>
        <w:rPr>
          <w:spacing w:val="1"/>
        </w:rPr>
        <w:t xml:space="preserve"> </w:t>
      </w:r>
      <w:r>
        <w:t>Forest</w:t>
      </w:r>
      <w:r>
        <w:rPr>
          <w:spacing w:val="1"/>
        </w:rPr>
        <w:t xml:space="preserve"> </w:t>
      </w:r>
      <w:r>
        <w:t>algorithms</w:t>
      </w:r>
      <w:r>
        <w:rPr>
          <w:spacing w:val="1"/>
        </w:rPr>
        <w:t xml:space="preserve"> </w:t>
      </w:r>
      <w:r>
        <w:t>impressively</w:t>
      </w:r>
      <w:r>
        <w:rPr>
          <w:spacing w:val="1"/>
        </w:rPr>
        <w:t xml:space="preserve"> </w:t>
      </w:r>
      <w:r>
        <w:t>give</w:t>
      </w:r>
      <w:r>
        <w:rPr>
          <w:spacing w:val="1"/>
        </w:rPr>
        <w:t xml:space="preserve"> </w:t>
      </w:r>
      <w:r>
        <w:t xml:space="preserve">consistent results with the COCOMO datasets regardless </w:t>
      </w:r>
      <w:r w:rsidR="002A7960">
        <w:t>of</w:t>
      </w:r>
      <w:r>
        <w:rPr>
          <w:spacing w:val="1"/>
        </w:rPr>
        <w:t xml:space="preserve"> </w:t>
      </w:r>
      <w:r>
        <w:t>the</w:t>
      </w:r>
      <w:r>
        <w:rPr>
          <w:spacing w:val="-12"/>
        </w:rPr>
        <w:t xml:space="preserve"> </w:t>
      </w:r>
      <w:r>
        <w:t>number</w:t>
      </w:r>
      <w:r>
        <w:rPr>
          <w:spacing w:val="-6"/>
        </w:rPr>
        <w:t xml:space="preserve"> </w:t>
      </w:r>
      <w:r>
        <w:t>of</w:t>
      </w:r>
      <w:r>
        <w:rPr>
          <w:spacing w:val="-9"/>
        </w:rPr>
        <w:t xml:space="preserve"> </w:t>
      </w:r>
      <w:r>
        <w:t>effort</w:t>
      </w:r>
      <w:r>
        <w:rPr>
          <w:spacing w:val="-8"/>
        </w:rPr>
        <w:t xml:space="preserve"> </w:t>
      </w:r>
      <w:r>
        <w:t>attribute</w:t>
      </w:r>
      <w:r>
        <w:rPr>
          <w:spacing w:val="-12"/>
        </w:rPr>
        <w:t xml:space="preserve"> </w:t>
      </w:r>
      <w:r>
        <w:t>used.</w:t>
      </w:r>
      <w:r>
        <w:rPr>
          <w:spacing w:val="-3"/>
        </w:rPr>
        <w:t xml:space="preserve"> </w:t>
      </w:r>
      <w:r>
        <w:t>Furthermore,</w:t>
      </w:r>
      <w:r>
        <w:rPr>
          <w:spacing w:val="-7"/>
        </w:rPr>
        <w:t xml:space="preserve"> </w:t>
      </w:r>
      <w:r>
        <w:t>we</w:t>
      </w:r>
      <w:r>
        <w:rPr>
          <w:spacing w:val="-7"/>
        </w:rPr>
        <w:t xml:space="preserve"> </w:t>
      </w:r>
      <w:r w:rsidR="00AF4831">
        <w:t>compare</w:t>
      </w:r>
      <w:r w:rsidR="002A7960">
        <w:t>d our results</w:t>
      </w:r>
      <w:r>
        <w:rPr>
          <w:spacing w:val="-5"/>
        </w:rPr>
        <w:t xml:space="preserve"> </w:t>
      </w:r>
      <w:r>
        <w:t>with</w:t>
      </w:r>
      <w:r>
        <w:rPr>
          <w:spacing w:val="1"/>
        </w:rPr>
        <w:t xml:space="preserve"> </w:t>
      </w:r>
      <w:r>
        <w:lastRenderedPageBreak/>
        <w:t>existing</w:t>
      </w:r>
      <w:r>
        <w:rPr>
          <w:spacing w:val="-8"/>
        </w:rPr>
        <w:t xml:space="preserve"> </w:t>
      </w:r>
      <w:r>
        <w:t>research</w:t>
      </w:r>
      <w:r>
        <w:rPr>
          <w:spacing w:val="-4"/>
        </w:rPr>
        <w:t xml:space="preserve"> </w:t>
      </w:r>
      <w:r>
        <w:t>in</w:t>
      </w:r>
      <w:r>
        <w:rPr>
          <w:spacing w:val="-4"/>
        </w:rPr>
        <w:t xml:space="preserve"> </w:t>
      </w:r>
      <w:r>
        <w:t>the</w:t>
      </w:r>
      <w:r>
        <w:rPr>
          <w:spacing w:val="-6"/>
        </w:rPr>
        <w:t xml:space="preserve"> </w:t>
      </w:r>
      <w:r>
        <w:t>field</w:t>
      </w:r>
      <w:r>
        <w:rPr>
          <w:spacing w:val="-4"/>
        </w:rPr>
        <w:t xml:space="preserve"> </w:t>
      </w:r>
      <w:r>
        <w:t>of</w:t>
      </w:r>
      <w:r>
        <w:rPr>
          <w:spacing w:val="1"/>
        </w:rPr>
        <w:t xml:space="preserve"> </w:t>
      </w:r>
      <w:r>
        <w:t>software</w:t>
      </w:r>
      <w:r>
        <w:rPr>
          <w:spacing w:val="-6"/>
        </w:rPr>
        <w:t xml:space="preserve"> </w:t>
      </w:r>
      <w:r>
        <w:t>cost</w:t>
      </w:r>
      <w:r>
        <w:rPr>
          <w:spacing w:val="-48"/>
        </w:rPr>
        <w:t xml:space="preserve"> </w:t>
      </w:r>
      <w:r w:rsidR="002A7960">
        <w:rPr>
          <w:spacing w:val="-48"/>
        </w:rPr>
        <w:t xml:space="preserve">  </w:t>
      </w:r>
      <w:r>
        <w:t>prediction, demonstrating the effectiveness and potential of</w:t>
      </w:r>
      <w:r>
        <w:rPr>
          <w:spacing w:val="1"/>
        </w:rPr>
        <w:t xml:space="preserve"> </w:t>
      </w:r>
      <w:r>
        <w:t>our</w:t>
      </w:r>
      <w:r>
        <w:rPr>
          <w:spacing w:val="1"/>
        </w:rPr>
        <w:t xml:space="preserve"> </w:t>
      </w:r>
      <w:r>
        <w:t>approach.</w:t>
      </w:r>
      <w:r>
        <w:rPr>
          <w:spacing w:val="1"/>
        </w:rPr>
        <w:t xml:space="preserve"> </w:t>
      </w:r>
      <w:r>
        <w:t>Our</w:t>
      </w:r>
      <w:r>
        <w:rPr>
          <w:spacing w:val="1"/>
        </w:rPr>
        <w:t xml:space="preserve"> </w:t>
      </w:r>
      <w:r>
        <w:t>findings</w:t>
      </w:r>
      <w:r>
        <w:rPr>
          <w:spacing w:val="1"/>
        </w:rPr>
        <w:t xml:space="preserve"> </w:t>
      </w:r>
      <w:r>
        <w:t>highlight</w:t>
      </w:r>
      <w:r>
        <w:rPr>
          <w:spacing w:val="1"/>
        </w:rPr>
        <w:t xml:space="preserve"> </w:t>
      </w:r>
      <w:r>
        <w:t>the</w:t>
      </w:r>
      <w:r>
        <w:rPr>
          <w:spacing w:val="1"/>
        </w:rPr>
        <w:t xml:space="preserve"> </w:t>
      </w:r>
      <w:r>
        <w:t>advantages</w:t>
      </w:r>
      <w:r>
        <w:rPr>
          <w:spacing w:val="1"/>
        </w:rPr>
        <w:t xml:space="preserve"> </w:t>
      </w:r>
      <w:r>
        <w:t>of</w:t>
      </w:r>
      <w:r>
        <w:rPr>
          <w:spacing w:val="1"/>
        </w:rPr>
        <w:t xml:space="preserve"> </w:t>
      </w:r>
      <w:r>
        <w:t>utilizing</w:t>
      </w:r>
      <w:r>
        <w:rPr>
          <w:spacing w:val="1"/>
        </w:rPr>
        <w:t xml:space="preserve"> </w:t>
      </w:r>
      <w:r>
        <w:t>machine</w:t>
      </w:r>
      <w:r>
        <w:rPr>
          <w:spacing w:val="1"/>
        </w:rPr>
        <w:t xml:space="preserve"> </w:t>
      </w:r>
      <w:r>
        <w:t>learning</w:t>
      </w:r>
      <w:r>
        <w:rPr>
          <w:spacing w:val="1"/>
        </w:rPr>
        <w:t xml:space="preserve"> </w:t>
      </w:r>
      <w:r>
        <w:t>techniques</w:t>
      </w:r>
      <w:r>
        <w:rPr>
          <w:spacing w:val="1"/>
        </w:rPr>
        <w:t xml:space="preserve"> </w:t>
      </w:r>
      <w:r>
        <w:t>in</w:t>
      </w:r>
      <w:r>
        <w:rPr>
          <w:spacing w:val="1"/>
        </w:rPr>
        <w:t xml:space="preserve"> </w:t>
      </w:r>
      <w:r>
        <w:t>software</w:t>
      </w:r>
      <w:r>
        <w:rPr>
          <w:spacing w:val="1"/>
        </w:rPr>
        <w:t xml:space="preserve"> </w:t>
      </w:r>
      <w:r>
        <w:t>cost</w:t>
      </w:r>
      <w:r>
        <w:rPr>
          <w:spacing w:val="1"/>
        </w:rPr>
        <w:t xml:space="preserve"> </w:t>
      </w:r>
      <w:r>
        <w:t>prediction and their potential for improving the quality and</w:t>
      </w:r>
      <w:r>
        <w:rPr>
          <w:spacing w:val="1"/>
        </w:rPr>
        <w:t xml:space="preserve"> </w:t>
      </w:r>
      <w:r>
        <w:t>reliability</w:t>
      </w:r>
      <w:r>
        <w:rPr>
          <w:spacing w:val="-9"/>
        </w:rPr>
        <w:t xml:space="preserve"> </w:t>
      </w:r>
      <w:r>
        <w:t>of</w:t>
      </w:r>
      <w:r>
        <w:rPr>
          <w:spacing w:val="-4"/>
        </w:rPr>
        <w:t xml:space="preserve"> </w:t>
      </w:r>
      <w:r>
        <w:t>software</w:t>
      </w:r>
      <w:r>
        <w:rPr>
          <w:spacing w:val="-7"/>
        </w:rPr>
        <w:t xml:space="preserve"> </w:t>
      </w:r>
      <w:r w:rsidR="00AF4831">
        <w:t>applications. We</w:t>
      </w:r>
      <w:r w:rsidR="002304FD">
        <w:t xml:space="preserve"> also present the best hyperparameters for Random Forest Model that resulted from grid search CV.</w:t>
      </w:r>
    </w:p>
    <w:p w14:paraId="33475C3D" w14:textId="77777777" w:rsidR="00262D7F" w:rsidRPr="00262D7F" w:rsidRDefault="00262D7F" w:rsidP="00262D7F"/>
    <w:p w14:paraId="29B5E5A5" w14:textId="77777777" w:rsidR="00785680" w:rsidRDefault="00785680" w:rsidP="00785680">
      <w:pPr>
        <w:ind w:firstLine="0"/>
      </w:pPr>
    </w:p>
    <w:p w14:paraId="209898D5" w14:textId="16344996" w:rsidR="00785680" w:rsidRDefault="00DF0DD6" w:rsidP="00DF0DD6">
      <w:pPr>
        <w:pStyle w:val="Tablenumber"/>
      </w:pPr>
      <w:bookmarkStart w:id="1" w:name="_Ref37069322"/>
      <w:r>
        <w:t xml:space="preserve">Table </w:t>
      </w:r>
      <w:bookmarkEnd w:id="1"/>
      <w:r w:rsidR="0056204F">
        <w:rPr>
          <w:noProof/>
        </w:rPr>
        <w:t>2</w:t>
      </w:r>
    </w:p>
    <w:p w14:paraId="35F100DA" w14:textId="0C829504" w:rsidR="00785680" w:rsidRDefault="0056204F" w:rsidP="00785680">
      <w:pPr>
        <w:pStyle w:val="Tablenumber"/>
        <w:rPr>
          <w:b w:val="0"/>
          <w:bCs w:val="0"/>
        </w:rPr>
      </w:pPr>
      <w:r>
        <w:rPr>
          <w:b w:val="0"/>
          <w:bCs w:val="0"/>
        </w:rPr>
        <w:t>Comparison of various ML models on COCOMO81 Dataset</w:t>
      </w:r>
    </w:p>
    <w:tbl>
      <w:tblPr>
        <w:tblStyle w:val="TableGrid"/>
        <w:tblW w:w="0" w:type="auto"/>
        <w:jc w:val="center"/>
        <w:tblLook w:val="04A0" w:firstRow="1" w:lastRow="0" w:firstColumn="1" w:lastColumn="0" w:noHBand="0" w:noVBand="1"/>
      </w:tblPr>
      <w:tblGrid>
        <w:gridCol w:w="2290"/>
        <w:gridCol w:w="2290"/>
        <w:gridCol w:w="2291"/>
        <w:gridCol w:w="2149"/>
      </w:tblGrid>
      <w:tr w:rsidR="0056204F" w14:paraId="574192CF" w14:textId="1EC5D064" w:rsidTr="0056204F">
        <w:trPr>
          <w:jc w:val="center"/>
        </w:trPr>
        <w:tc>
          <w:tcPr>
            <w:tcW w:w="2290" w:type="dxa"/>
            <w:tcBorders>
              <w:top w:val="single" w:sz="18" w:space="0" w:color="000000"/>
              <w:left w:val="nil"/>
              <w:bottom w:val="single" w:sz="12" w:space="0" w:color="000000"/>
              <w:right w:val="nil"/>
            </w:tcBorders>
          </w:tcPr>
          <w:p w14:paraId="5557F6F1" w14:textId="2EC24A06" w:rsidR="0056204F" w:rsidRDefault="0056204F" w:rsidP="00DF0DD6">
            <w:pPr>
              <w:pStyle w:val="Tabletitle"/>
              <w:jc w:val="center"/>
            </w:pPr>
            <w:r>
              <w:t>Algorithm</w:t>
            </w:r>
          </w:p>
        </w:tc>
        <w:tc>
          <w:tcPr>
            <w:tcW w:w="2290" w:type="dxa"/>
            <w:tcBorders>
              <w:top w:val="single" w:sz="18" w:space="0" w:color="000000"/>
              <w:left w:val="nil"/>
              <w:bottom w:val="single" w:sz="12" w:space="0" w:color="000000"/>
              <w:right w:val="nil"/>
            </w:tcBorders>
          </w:tcPr>
          <w:p w14:paraId="2AA94F9F" w14:textId="270C706F" w:rsidR="0056204F" w:rsidRDefault="0056204F" w:rsidP="00DF0DD6">
            <w:pPr>
              <w:pStyle w:val="Tabletitle"/>
              <w:jc w:val="center"/>
            </w:pPr>
            <w:r>
              <w:t>MMRE</w:t>
            </w:r>
          </w:p>
        </w:tc>
        <w:tc>
          <w:tcPr>
            <w:tcW w:w="2291" w:type="dxa"/>
            <w:tcBorders>
              <w:top w:val="single" w:sz="18" w:space="0" w:color="000000"/>
              <w:left w:val="nil"/>
              <w:bottom w:val="single" w:sz="12" w:space="0" w:color="000000"/>
              <w:right w:val="nil"/>
            </w:tcBorders>
          </w:tcPr>
          <w:p w14:paraId="3C6058F5" w14:textId="37114791" w:rsidR="0056204F" w:rsidRDefault="0056204F" w:rsidP="00DF0DD6">
            <w:pPr>
              <w:pStyle w:val="Tabletitle"/>
              <w:jc w:val="center"/>
            </w:pPr>
            <w:r>
              <w:t>MdMRE</w:t>
            </w:r>
          </w:p>
        </w:tc>
        <w:tc>
          <w:tcPr>
            <w:tcW w:w="2149" w:type="dxa"/>
            <w:tcBorders>
              <w:top w:val="single" w:sz="18" w:space="0" w:color="000000"/>
              <w:left w:val="nil"/>
              <w:bottom w:val="single" w:sz="12" w:space="0" w:color="000000"/>
              <w:right w:val="nil"/>
            </w:tcBorders>
          </w:tcPr>
          <w:p w14:paraId="25D85888" w14:textId="3CCE82E6" w:rsidR="0056204F" w:rsidRDefault="00AF4831" w:rsidP="00DF0DD6">
            <w:pPr>
              <w:pStyle w:val="Tabletitle"/>
              <w:jc w:val="center"/>
            </w:pPr>
            <w:r>
              <w:t>PRED (</w:t>
            </w:r>
            <w:r w:rsidR="0056204F">
              <w:t>0.25)</w:t>
            </w:r>
          </w:p>
        </w:tc>
      </w:tr>
      <w:tr w:rsidR="0056204F" w14:paraId="7373D31D" w14:textId="0468CD9E" w:rsidTr="0056204F">
        <w:trPr>
          <w:jc w:val="center"/>
        </w:trPr>
        <w:tc>
          <w:tcPr>
            <w:tcW w:w="2290" w:type="dxa"/>
            <w:tcBorders>
              <w:top w:val="single" w:sz="12" w:space="0" w:color="000000"/>
              <w:left w:val="nil"/>
              <w:bottom w:val="nil"/>
              <w:right w:val="nil"/>
            </w:tcBorders>
          </w:tcPr>
          <w:p w14:paraId="09A9E6F2" w14:textId="50DC4138" w:rsidR="0056204F" w:rsidRDefault="0056204F" w:rsidP="0056204F">
            <w:pPr>
              <w:pStyle w:val="Tabletitle"/>
              <w:jc w:val="center"/>
            </w:pPr>
            <w:r>
              <w:rPr>
                <w:b/>
                <w:sz w:val="20"/>
              </w:rPr>
              <w:t>SVM</w:t>
            </w:r>
          </w:p>
        </w:tc>
        <w:tc>
          <w:tcPr>
            <w:tcW w:w="2290" w:type="dxa"/>
            <w:tcBorders>
              <w:top w:val="single" w:sz="12" w:space="0" w:color="000000"/>
              <w:left w:val="nil"/>
              <w:bottom w:val="nil"/>
              <w:right w:val="nil"/>
            </w:tcBorders>
          </w:tcPr>
          <w:p w14:paraId="560D79ED" w14:textId="4D08CC6F" w:rsidR="0056204F" w:rsidRDefault="0056204F" w:rsidP="0056204F">
            <w:pPr>
              <w:pStyle w:val="Tabletitle"/>
              <w:jc w:val="center"/>
            </w:pPr>
            <w:r w:rsidRPr="005A2978">
              <w:rPr>
                <w:color w:val="202020"/>
                <w:sz w:val="24"/>
                <w:szCs w:val="24"/>
              </w:rPr>
              <w:t>1.2060</w:t>
            </w:r>
          </w:p>
        </w:tc>
        <w:tc>
          <w:tcPr>
            <w:tcW w:w="2291" w:type="dxa"/>
            <w:tcBorders>
              <w:top w:val="single" w:sz="12" w:space="0" w:color="000000"/>
              <w:left w:val="nil"/>
              <w:bottom w:val="nil"/>
              <w:right w:val="nil"/>
            </w:tcBorders>
          </w:tcPr>
          <w:p w14:paraId="5E0B52C9" w14:textId="02EEFDDB" w:rsidR="0056204F" w:rsidRDefault="0056204F" w:rsidP="0056204F">
            <w:pPr>
              <w:pStyle w:val="Tabletitle"/>
              <w:jc w:val="center"/>
            </w:pPr>
            <w:r w:rsidRPr="005A2978">
              <w:rPr>
                <w:rFonts w:ascii="Courier New"/>
                <w:color w:val="202020"/>
                <w:sz w:val="24"/>
                <w:szCs w:val="24"/>
              </w:rPr>
              <w:t>0.685</w:t>
            </w:r>
          </w:p>
        </w:tc>
        <w:tc>
          <w:tcPr>
            <w:tcW w:w="2149" w:type="dxa"/>
            <w:tcBorders>
              <w:top w:val="single" w:sz="12" w:space="0" w:color="000000"/>
              <w:left w:val="nil"/>
              <w:bottom w:val="nil"/>
              <w:right w:val="nil"/>
            </w:tcBorders>
          </w:tcPr>
          <w:p w14:paraId="43A4C797" w14:textId="258D7D66" w:rsidR="0056204F" w:rsidRDefault="0056204F" w:rsidP="0056204F">
            <w:pPr>
              <w:pStyle w:val="Tabletitle"/>
              <w:jc w:val="center"/>
            </w:pPr>
            <w:r w:rsidRPr="005A2978">
              <w:rPr>
                <w:sz w:val="24"/>
                <w:szCs w:val="24"/>
              </w:rPr>
              <w:t>5.263</w:t>
            </w:r>
          </w:p>
        </w:tc>
      </w:tr>
      <w:tr w:rsidR="0056204F" w14:paraId="2B0A2AF0" w14:textId="61800B80" w:rsidTr="0056204F">
        <w:trPr>
          <w:jc w:val="center"/>
        </w:trPr>
        <w:tc>
          <w:tcPr>
            <w:tcW w:w="2290" w:type="dxa"/>
            <w:tcBorders>
              <w:top w:val="nil"/>
              <w:left w:val="nil"/>
              <w:bottom w:val="nil"/>
              <w:right w:val="nil"/>
            </w:tcBorders>
          </w:tcPr>
          <w:p w14:paraId="22540302" w14:textId="1005B8FF" w:rsidR="0056204F" w:rsidRDefault="0056204F" w:rsidP="0056204F">
            <w:pPr>
              <w:pStyle w:val="Tabletitle"/>
              <w:jc w:val="center"/>
            </w:pPr>
            <w:r>
              <w:rPr>
                <w:b/>
                <w:spacing w:val="-1"/>
                <w:sz w:val="20"/>
              </w:rPr>
              <w:t>Random</w:t>
            </w:r>
            <w:r>
              <w:rPr>
                <w:b/>
                <w:spacing w:val="-47"/>
                <w:sz w:val="20"/>
              </w:rPr>
              <w:t xml:space="preserve"> </w:t>
            </w:r>
            <w:r>
              <w:rPr>
                <w:b/>
                <w:sz w:val="20"/>
              </w:rPr>
              <w:t>Forest</w:t>
            </w:r>
          </w:p>
        </w:tc>
        <w:tc>
          <w:tcPr>
            <w:tcW w:w="2290" w:type="dxa"/>
            <w:tcBorders>
              <w:top w:val="nil"/>
              <w:left w:val="nil"/>
              <w:bottom w:val="nil"/>
              <w:right w:val="nil"/>
            </w:tcBorders>
          </w:tcPr>
          <w:p w14:paraId="0C0433D4" w14:textId="2BB8E899" w:rsidR="0056204F" w:rsidRDefault="0056204F" w:rsidP="0056204F">
            <w:pPr>
              <w:pStyle w:val="Tabletitle"/>
              <w:jc w:val="center"/>
            </w:pPr>
            <w:r w:rsidRPr="005A2978">
              <w:rPr>
                <w:rFonts w:ascii="Courier New"/>
                <w:sz w:val="24"/>
                <w:szCs w:val="24"/>
              </w:rPr>
              <w:t>0.764</w:t>
            </w:r>
          </w:p>
        </w:tc>
        <w:tc>
          <w:tcPr>
            <w:tcW w:w="2291" w:type="dxa"/>
            <w:tcBorders>
              <w:top w:val="nil"/>
              <w:left w:val="nil"/>
              <w:bottom w:val="nil"/>
              <w:right w:val="nil"/>
            </w:tcBorders>
          </w:tcPr>
          <w:p w14:paraId="1845062A" w14:textId="31092E5D" w:rsidR="0056204F" w:rsidRDefault="0056204F" w:rsidP="0056204F">
            <w:pPr>
              <w:pStyle w:val="Tabletitle"/>
              <w:jc w:val="center"/>
            </w:pPr>
            <w:r>
              <w:rPr>
                <w:rFonts w:ascii="Courier New"/>
                <w:sz w:val="24"/>
                <w:szCs w:val="24"/>
              </w:rPr>
              <w:t>0.815</w:t>
            </w:r>
          </w:p>
        </w:tc>
        <w:tc>
          <w:tcPr>
            <w:tcW w:w="2149" w:type="dxa"/>
            <w:tcBorders>
              <w:top w:val="nil"/>
              <w:left w:val="nil"/>
              <w:bottom w:val="nil"/>
              <w:right w:val="nil"/>
            </w:tcBorders>
          </w:tcPr>
          <w:p w14:paraId="0846088B" w14:textId="48446E3E" w:rsidR="0056204F" w:rsidRDefault="0056204F" w:rsidP="0056204F">
            <w:pPr>
              <w:pStyle w:val="Tabletitle"/>
              <w:jc w:val="center"/>
            </w:pPr>
            <w:r w:rsidRPr="005A2978">
              <w:rPr>
                <w:rFonts w:ascii="Courier New"/>
                <w:sz w:val="24"/>
                <w:szCs w:val="24"/>
              </w:rPr>
              <w:t>5.263</w:t>
            </w:r>
          </w:p>
        </w:tc>
      </w:tr>
      <w:tr w:rsidR="0056204F" w14:paraId="1906DBB0" w14:textId="0AC15B8D" w:rsidTr="0056204F">
        <w:trPr>
          <w:jc w:val="center"/>
        </w:trPr>
        <w:tc>
          <w:tcPr>
            <w:tcW w:w="2290" w:type="dxa"/>
            <w:tcBorders>
              <w:top w:val="nil"/>
              <w:left w:val="nil"/>
              <w:bottom w:val="single" w:sz="18" w:space="0" w:color="000000"/>
              <w:right w:val="nil"/>
            </w:tcBorders>
          </w:tcPr>
          <w:p w14:paraId="6A41E946" w14:textId="5A99B775" w:rsidR="0056204F" w:rsidRDefault="0056204F" w:rsidP="0056204F">
            <w:pPr>
              <w:pStyle w:val="Tabletitle"/>
              <w:jc w:val="center"/>
            </w:pPr>
            <w:r>
              <w:rPr>
                <w:b/>
                <w:spacing w:val="-1"/>
                <w:sz w:val="20"/>
              </w:rPr>
              <w:t>Decision</w:t>
            </w:r>
            <w:r>
              <w:rPr>
                <w:b/>
                <w:spacing w:val="-47"/>
                <w:sz w:val="20"/>
              </w:rPr>
              <w:t xml:space="preserve"> </w:t>
            </w:r>
            <w:r>
              <w:rPr>
                <w:b/>
                <w:sz w:val="20"/>
              </w:rPr>
              <w:t>Tree</w:t>
            </w:r>
          </w:p>
        </w:tc>
        <w:tc>
          <w:tcPr>
            <w:tcW w:w="2290" w:type="dxa"/>
            <w:tcBorders>
              <w:top w:val="nil"/>
              <w:left w:val="nil"/>
              <w:bottom w:val="single" w:sz="18" w:space="0" w:color="000000"/>
              <w:right w:val="nil"/>
            </w:tcBorders>
          </w:tcPr>
          <w:p w14:paraId="7D9F13DE" w14:textId="2D85669C" w:rsidR="0056204F" w:rsidRDefault="0056204F" w:rsidP="0056204F">
            <w:pPr>
              <w:pStyle w:val="Tabletitle"/>
              <w:jc w:val="center"/>
            </w:pPr>
            <w:r w:rsidRPr="005A2978">
              <w:rPr>
                <w:rFonts w:ascii="Courier New"/>
                <w:sz w:val="24"/>
                <w:szCs w:val="24"/>
              </w:rPr>
              <w:t>0.75</w:t>
            </w:r>
          </w:p>
        </w:tc>
        <w:tc>
          <w:tcPr>
            <w:tcW w:w="2291" w:type="dxa"/>
            <w:tcBorders>
              <w:top w:val="nil"/>
              <w:left w:val="nil"/>
              <w:bottom w:val="single" w:sz="18" w:space="0" w:color="000000"/>
              <w:right w:val="nil"/>
            </w:tcBorders>
          </w:tcPr>
          <w:p w14:paraId="5ACA2C00" w14:textId="29DCD330" w:rsidR="0056204F" w:rsidRDefault="0056204F" w:rsidP="0056204F">
            <w:pPr>
              <w:pStyle w:val="Tabletitle"/>
              <w:jc w:val="center"/>
            </w:pPr>
            <w:r w:rsidRPr="005A2978">
              <w:rPr>
                <w:rFonts w:ascii="Courier New"/>
                <w:sz w:val="24"/>
                <w:szCs w:val="24"/>
              </w:rPr>
              <w:t>0.839</w:t>
            </w:r>
          </w:p>
        </w:tc>
        <w:tc>
          <w:tcPr>
            <w:tcW w:w="2149" w:type="dxa"/>
            <w:tcBorders>
              <w:top w:val="nil"/>
              <w:left w:val="nil"/>
              <w:bottom w:val="single" w:sz="18" w:space="0" w:color="000000"/>
              <w:right w:val="nil"/>
            </w:tcBorders>
          </w:tcPr>
          <w:p w14:paraId="36E1DAA2" w14:textId="179EAD09" w:rsidR="0056204F" w:rsidRDefault="0056204F" w:rsidP="0056204F">
            <w:pPr>
              <w:pStyle w:val="Tabletitle"/>
              <w:jc w:val="center"/>
            </w:pPr>
            <w:r w:rsidRPr="005A2978">
              <w:rPr>
                <w:rFonts w:ascii="Courier New"/>
                <w:sz w:val="24"/>
                <w:szCs w:val="24"/>
              </w:rPr>
              <w:t>5.263</w:t>
            </w:r>
          </w:p>
        </w:tc>
      </w:tr>
    </w:tbl>
    <w:p w14:paraId="00356C52" w14:textId="547EEAB0" w:rsidR="00785680" w:rsidRDefault="00785680" w:rsidP="00785680">
      <w:pPr>
        <w:pStyle w:val="Tabletitle"/>
      </w:pPr>
    </w:p>
    <w:p w14:paraId="125109B1" w14:textId="77777777" w:rsidR="00262D7F" w:rsidRDefault="00262D7F" w:rsidP="00785680">
      <w:pPr>
        <w:pStyle w:val="Tabletitle"/>
      </w:pPr>
    </w:p>
    <w:p w14:paraId="00EC8341" w14:textId="77777777" w:rsidR="00262D7F" w:rsidRDefault="00262D7F" w:rsidP="00785680">
      <w:pPr>
        <w:pStyle w:val="Tabletitle"/>
      </w:pPr>
    </w:p>
    <w:p w14:paraId="0F8C57E7" w14:textId="77777777" w:rsidR="001C493C" w:rsidRDefault="001C493C" w:rsidP="00785680">
      <w:pPr>
        <w:pStyle w:val="Tabletitle"/>
      </w:pPr>
    </w:p>
    <w:p w14:paraId="3F35E867" w14:textId="77777777" w:rsidR="001C493C" w:rsidRDefault="001C493C" w:rsidP="00785680">
      <w:pPr>
        <w:pStyle w:val="Tabletitle"/>
      </w:pPr>
    </w:p>
    <w:p w14:paraId="2BA0903B" w14:textId="77777777" w:rsidR="001C493C" w:rsidRDefault="001C493C" w:rsidP="00785680">
      <w:pPr>
        <w:pStyle w:val="Tabletitle"/>
      </w:pPr>
    </w:p>
    <w:p w14:paraId="20044DA3" w14:textId="77777777" w:rsidR="009A679F" w:rsidRDefault="009A679F" w:rsidP="00785680">
      <w:pPr>
        <w:pStyle w:val="Tabletitle"/>
      </w:pPr>
    </w:p>
    <w:p w14:paraId="4154E22A" w14:textId="77777777" w:rsidR="009A679F" w:rsidRDefault="009A679F" w:rsidP="00785680">
      <w:pPr>
        <w:pStyle w:val="Tabletitle"/>
      </w:pPr>
    </w:p>
    <w:p w14:paraId="5F7DB72C" w14:textId="77777777" w:rsidR="009A679F" w:rsidRDefault="009A679F" w:rsidP="00785680">
      <w:pPr>
        <w:pStyle w:val="Tabletitle"/>
      </w:pPr>
    </w:p>
    <w:p w14:paraId="3C2358E6" w14:textId="77777777" w:rsidR="00ED2E4C" w:rsidRDefault="00ED2E4C" w:rsidP="0056204F">
      <w:pPr>
        <w:pStyle w:val="Tablenumber"/>
      </w:pPr>
    </w:p>
    <w:p w14:paraId="53222047" w14:textId="1DC57B99" w:rsidR="0056204F" w:rsidRDefault="0056204F" w:rsidP="0056204F">
      <w:pPr>
        <w:pStyle w:val="Tablenumber"/>
      </w:pPr>
      <w:r>
        <w:t xml:space="preserve">Table </w:t>
      </w:r>
      <w:r>
        <w:rPr>
          <w:noProof/>
        </w:rPr>
        <w:t>3</w:t>
      </w:r>
    </w:p>
    <w:p w14:paraId="602B8E59" w14:textId="121CD402" w:rsidR="0056204F" w:rsidRDefault="0056204F" w:rsidP="0056204F">
      <w:pPr>
        <w:pStyle w:val="Tablenumber"/>
        <w:rPr>
          <w:b w:val="0"/>
          <w:bCs w:val="0"/>
        </w:rPr>
      </w:pPr>
      <w:r>
        <w:rPr>
          <w:b w:val="0"/>
          <w:bCs w:val="0"/>
        </w:rPr>
        <w:t>Comparison of various ML models on Desharnais Dataset</w:t>
      </w:r>
    </w:p>
    <w:tbl>
      <w:tblPr>
        <w:tblStyle w:val="TableGrid"/>
        <w:tblW w:w="0" w:type="auto"/>
        <w:jc w:val="center"/>
        <w:tblLook w:val="04A0" w:firstRow="1" w:lastRow="0" w:firstColumn="1" w:lastColumn="0" w:noHBand="0" w:noVBand="1"/>
      </w:tblPr>
      <w:tblGrid>
        <w:gridCol w:w="2290"/>
        <w:gridCol w:w="2290"/>
        <w:gridCol w:w="2291"/>
        <w:gridCol w:w="2149"/>
      </w:tblGrid>
      <w:tr w:rsidR="0056204F" w14:paraId="72186DAB" w14:textId="77777777" w:rsidTr="00C074DE">
        <w:trPr>
          <w:jc w:val="center"/>
        </w:trPr>
        <w:tc>
          <w:tcPr>
            <w:tcW w:w="2290" w:type="dxa"/>
            <w:tcBorders>
              <w:top w:val="single" w:sz="18" w:space="0" w:color="000000"/>
              <w:left w:val="nil"/>
              <w:bottom w:val="single" w:sz="12" w:space="0" w:color="000000"/>
              <w:right w:val="nil"/>
            </w:tcBorders>
          </w:tcPr>
          <w:p w14:paraId="451CD33E" w14:textId="77777777" w:rsidR="0056204F" w:rsidRDefault="0056204F" w:rsidP="00C074DE">
            <w:pPr>
              <w:pStyle w:val="Tabletitle"/>
              <w:jc w:val="center"/>
            </w:pPr>
            <w:r>
              <w:t>Algorithm</w:t>
            </w:r>
          </w:p>
        </w:tc>
        <w:tc>
          <w:tcPr>
            <w:tcW w:w="2290" w:type="dxa"/>
            <w:tcBorders>
              <w:top w:val="single" w:sz="18" w:space="0" w:color="000000"/>
              <w:left w:val="nil"/>
              <w:bottom w:val="single" w:sz="12" w:space="0" w:color="000000"/>
              <w:right w:val="nil"/>
            </w:tcBorders>
          </w:tcPr>
          <w:p w14:paraId="7DE0C00B" w14:textId="77777777" w:rsidR="0056204F" w:rsidRDefault="0056204F" w:rsidP="00C074DE">
            <w:pPr>
              <w:pStyle w:val="Tabletitle"/>
              <w:jc w:val="center"/>
            </w:pPr>
            <w:r>
              <w:t>MMRE</w:t>
            </w:r>
          </w:p>
        </w:tc>
        <w:tc>
          <w:tcPr>
            <w:tcW w:w="2291" w:type="dxa"/>
            <w:tcBorders>
              <w:top w:val="single" w:sz="18" w:space="0" w:color="000000"/>
              <w:left w:val="nil"/>
              <w:bottom w:val="single" w:sz="12" w:space="0" w:color="000000"/>
              <w:right w:val="nil"/>
            </w:tcBorders>
          </w:tcPr>
          <w:p w14:paraId="323473FD" w14:textId="77777777" w:rsidR="0056204F" w:rsidRDefault="0056204F" w:rsidP="00C074DE">
            <w:pPr>
              <w:pStyle w:val="Tabletitle"/>
              <w:jc w:val="center"/>
            </w:pPr>
            <w:r>
              <w:t>MdMRE</w:t>
            </w:r>
          </w:p>
        </w:tc>
        <w:tc>
          <w:tcPr>
            <w:tcW w:w="2149" w:type="dxa"/>
            <w:tcBorders>
              <w:top w:val="single" w:sz="18" w:space="0" w:color="000000"/>
              <w:left w:val="nil"/>
              <w:bottom w:val="single" w:sz="12" w:space="0" w:color="000000"/>
              <w:right w:val="nil"/>
            </w:tcBorders>
          </w:tcPr>
          <w:p w14:paraId="21526C7B" w14:textId="22D96AD7" w:rsidR="0056204F" w:rsidRDefault="00AF4831" w:rsidP="00C074DE">
            <w:pPr>
              <w:pStyle w:val="Tabletitle"/>
              <w:jc w:val="center"/>
            </w:pPr>
            <w:r>
              <w:t>PRED (</w:t>
            </w:r>
            <w:r w:rsidR="0056204F">
              <w:t>0.25)</w:t>
            </w:r>
          </w:p>
        </w:tc>
      </w:tr>
      <w:tr w:rsidR="0056204F" w14:paraId="59EBA6CC" w14:textId="77777777" w:rsidTr="00C074DE">
        <w:trPr>
          <w:jc w:val="center"/>
        </w:trPr>
        <w:tc>
          <w:tcPr>
            <w:tcW w:w="2290" w:type="dxa"/>
            <w:tcBorders>
              <w:top w:val="single" w:sz="12" w:space="0" w:color="000000"/>
              <w:left w:val="nil"/>
              <w:bottom w:val="nil"/>
              <w:right w:val="nil"/>
            </w:tcBorders>
          </w:tcPr>
          <w:p w14:paraId="2E3421CC" w14:textId="72FFC691" w:rsidR="0056204F" w:rsidRDefault="0056204F" w:rsidP="0056204F">
            <w:pPr>
              <w:pStyle w:val="Tabletitle"/>
              <w:jc w:val="center"/>
            </w:pPr>
            <w:r>
              <w:rPr>
                <w:b/>
                <w:sz w:val="20"/>
              </w:rPr>
              <w:t>RF</w:t>
            </w:r>
            <w:r>
              <w:rPr>
                <w:b/>
                <w:spacing w:val="34"/>
                <w:sz w:val="20"/>
              </w:rPr>
              <w:t xml:space="preserve"> </w:t>
            </w:r>
            <w:r>
              <w:rPr>
                <w:b/>
                <w:sz w:val="20"/>
              </w:rPr>
              <w:t>(Grid</w:t>
            </w:r>
            <w:r>
              <w:rPr>
                <w:b/>
                <w:spacing w:val="-47"/>
                <w:sz w:val="20"/>
              </w:rPr>
              <w:t xml:space="preserve"> </w:t>
            </w:r>
            <w:r>
              <w:rPr>
                <w:b/>
                <w:sz w:val="20"/>
              </w:rPr>
              <w:t>Search</w:t>
            </w:r>
            <w:r>
              <w:rPr>
                <w:b/>
                <w:spacing w:val="-5"/>
                <w:sz w:val="20"/>
              </w:rPr>
              <w:t xml:space="preserve"> </w:t>
            </w:r>
            <w:r>
              <w:rPr>
                <w:b/>
                <w:sz w:val="20"/>
              </w:rPr>
              <w:t>CV)</w:t>
            </w:r>
          </w:p>
        </w:tc>
        <w:tc>
          <w:tcPr>
            <w:tcW w:w="2290" w:type="dxa"/>
            <w:tcBorders>
              <w:top w:val="single" w:sz="12" w:space="0" w:color="000000"/>
              <w:left w:val="nil"/>
              <w:bottom w:val="nil"/>
              <w:right w:val="nil"/>
            </w:tcBorders>
          </w:tcPr>
          <w:p w14:paraId="21015F82" w14:textId="10B3AB69" w:rsidR="0056204F" w:rsidRDefault="0056204F" w:rsidP="0056204F">
            <w:pPr>
              <w:pStyle w:val="Tabletitle"/>
              <w:jc w:val="center"/>
            </w:pPr>
            <w:r w:rsidRPr="005A2978">
              <w:t>0.882</w:t>
            </w:r>
          </w:p>
        </w:tc>
        <w:tc>
          <w:tcPr>
            <w:tcW w:w="2291" w:type="dxa"/>
            <w:tcBorders>
              <w:top w:val="single" w:sz="12" w:space="0" w:color="000000"/>
              <w:left w:val="nil"/>
              <w:bottom w:val="nil"/>
              <w:right w:val="nil"/>
            </w:tcBorders>
          </w:tcPr>
          <w:p w14:paraId="4CB9D43E" w14:textId="06FADC24" w:rsidR="0056204F" w:rsidRDefault="0056204F" w:rsidP="0056204F">
            <w:pPr>
              <w:pStyle w:val="Tabletitle"/>
              <w:jc w:val="center"/>
            </w:pPr>
            <w:r w:rsidRPr="005A2978">
              <w:t>0.366</w:t>
            </w:r>
          </w:p>
        </w:tc>
        <w:tc>
          <w:tcPr>
            <w:tcW w:w="2149" w:type="dxa"/>
            <w:tcBorders>
              <w:top w:val="single" w:sz="12" w:space="0" w:color="000000"/>
              <w:left w:val="nil"/>
              <w:bottom w:val="nil"/>
              <w:right w:val="nil"/>
            </w:tcBorders>
          </w:tcPr>
          <w:p w14:paraId="10103C72" w14:textId="739C0DC6" w:rsidR="0056204F" w:rsidRDefault="0056204F" w:rsidP="0056204F">
            <w:pPr>
              <w:pStyle w:val="Tabletitle"/>
              <w:jc w:val="center"/>
            </w:pPr>
            <w:r w:rsidRPr="005A2978">
              <w:t>40.0</w:t>
            </w:r>
          </w:p>
        </w:tc>
      </w:tr>
      <w:tr w:rsidR="0056204F" w14:paraId="4C3CB2B9" w14:textId="77777777" w:rsidTr="00C074DE">
        <w:trPr>
          <w:jc w:val="center"/>
        </w:trPr>
        <w:tc>
          <w:tcPr>
            <w:tcW w:w="2290" w:type="dxa"/>
            <w:tcBorders>
              <w:top w:val="nil"/>
              <w:left w:val="nil"/>
              <w:bottom w:val="nil"/>
              <w:right w:val="nil"/>
            </w:tcBorders>
          </w:tcPr>
          <w:p w14:paraId="406AC197" w14:textId="79E101A2" w:rsidR="0056204F" w:rsidRDefault="0056204F" w:rsidP="0056204F">
            <w:pPr>
              <w:pStyle w:val="Tabletitle"/>
              <w:jc w:val="center"/>
            </w:pPr>
            <w:proofErr w:type="gramStart"/>
            <w:r>
              <w:rPr>
                <w:b/>
                <w:spacing w:val="-1"/>
                <w:sz w:val="20"/>
              </w:rPr>
              <w:t>RF(</w:t>
            </w:r>
            <w:proofErr w:type="gramEnd"/>
            <w:r>
              <w:rPr>
                <w:b/>
                <w:spacing w:val="-1"/>
                <w:sz w:val="20"/>
              </w:rPr>
              <w:t>Random</w:t>
            </w:r>
            <w:r>
              <w:rPr>
                <w:b/>
                <w:spacing w:val="-47"/>
                <w:sz w:val="20"/>
              </w:rPr>
              <w:t xml:space="preserve"> </w:t>
            </w:r>
            <w:r>
              <w:rPr>
                <w:b/>
                <w:sz w:val="20"/>
              </w:rPr>
              <w:t>Search)</w:t>
            </w:r>
          </w:p>
        </w:tc>
        <w:tc>
          <w:tcPr>
            <w:tcW w:w="2290" w:type="dxa"/>
            <w:tcBorders>
              <w:top w:val="nil"/>
              <w:left w:val="nil"/>
              <w:bottom w:val="nil"/>
              <w:right w:val="nil"/>
            </w:tcBorders>
          </w:tcPr>
          <w:p w14:paraId="5A91A3C2" w14:textId="6AAC152C" w:rsidR="0056204F" w:rsidRDefault="00262D7F" w:rsidP="00262D7F">
            <w:pPr>
              <w:pStyle w:val="TableParagraph"/>
              <w:spacing w:before="33"/>
              <w:ind w:left="105"/>
            </w:pPr>
            <w:r>
              <w:t xml:space="preserve">           </w:t>
            </w:r>
            <w:r w:rsidR="0056204F" w:rsidRPr="005A2978">
              <w:t>0.8978</w:t>
            </w:r>
          </w:p>
        </w:tc>
        <w:tc>
          <w:tcPr>
            <w:tcW w:w="2291" w:type="dxa"/>
            <w:tcBorders>
              <w:top w:val="nil"/>
              <w:left w:val="nil"/>
              <w:bottom w:val="nil"/>
              <w:right w:val="nil"/>
            </w:tcBorders>
          </w:tcPr>
          <w:p w14:paraId="20442484" w14:textId="10C682BC" w:rsidR="0056204F" w:rsidRDefault="0056204F" w:rsidP="0056204F">
            <w:pPr>
              <w:pStyle w:val="Tabletitle"/>
              <w:jc w:val="center"/>
            </w:pPr>
            <w:r>
              <w:t xml:space="preserve"> </w:t>
            </w:r>
            <w:r w:rsidRPr="005A2978">
              <w:t>0.3082</w:t>
            </w:r>
          </w:p>
        </w:tc>
        <w:tc>
          <w:tcPr>
            <w:tcW w:w="2149" w:type="dxa"/>
            <w:tcBorders>
              <w:top w:val="nil"/>
              <w:left w:val="nil"/>
              <w:bottom w:val="nil"/>
              <w:right w:val="nil"/>
            </w:tcBorders>
          </w:tcPr>
          <w:p w14:paraId="7139AA07" w14:textId="162F5E28" w:rsidR="00262D7F" w:rsidRDefault="0056204F" w:rsidP="00262D7F">
            <w:pPr>
              <w:pStyle w:val="Tabletitle"/>
              <w:jc w:val="center"/>
            </w:pPr>
            <w:r w:rsidRPr="005A2978">
              <w:t>40.0</w:t>
            </w:r>
          </w:p>
        </w:tc>
      </w:tr>
      <w:tr w:rsidR="0056204F" w14:paraId="5F8B980F" w14:textId="77777777" w:rsidTr="00C074DE">
        <w:trPr>
          <w:jc w:val="center"/>
        </w:trPr>
        <w:tc>
          <w:tcPr>
            <w:tcW w:w="2290" w:type="dxa"/>
            <w:tcBorders>
              <w:top w:val="nil"/>
              <w:left w:val="nil"/>
              <w:bottom w:val="single" w:sz="18" w:space="0" w:color="000000"/>
              <w:right w:val="nil"/>
            </w:tcBorders>
          </w:tcPr>
          <w:p w14:paraId="4FA13780" w14:textId="3568C2D6" w:rsidR="0056204F" w:rsidRDefault="0056204F" w:rsidP="0056204F">
            <w:pPr>
              <w:pStyle w:val="Tabletitle"/>
              <w:jc w:val="center"/>
            </w:pPr>
            <w:r>
              <w:rPr>
                <w:b/>
                <w:sz w:val="20"/>
              </w:rPr>
              <w:t>Decision</w:t>
            </w:r>
            <w:r>
              <w:rPr>
                <w:b/>
                <w:spacing w:val="-6"/>
                <w:sz w:val="20"/>
              </w:rPr>
              <w:t xml:space="preserve"> </w:t>
            </w:r>
            <w:r>
              <w:rPr>
                <w:b/>
                <w:sz w:val="20"/>
              </w:rPr>
              <w:t>Tree</w:t>
            </w:r>
          </w:p>
        </w:tc>
        <w:tc>
          <w:tcPr>
            <w:tcW w:w="2290" w:type="dxa"/>
            <w:tcBorders>
              <w:top w:val="nil"/>
              <w:left w:val="nil"/>
              <w:bottom w:val="single" w:sz="18" w:space="0" w:color="000000"/>
              <w:right w:val="nil"/>
            </w:tcBorders>
          </w:tcPr>
          <w:p w14:paraId="76DB1099" w14:textId="2A944E02" w:rsidR="0056204F" w:rsidRDefault="0056204F" w:rsidP="0056204F">
            <w:pPr>
              <w:pStyle w:val="Tabletitle"/>
              <w:jc w:val="center"/>
            </w:pPr>
            <w:r w:rsidRPr="005A2978">
              <w:t>0.8774</w:t>
            </w:r>
          </w:p>
        </w:tc>
        <w:tc>
          <w:tcPr>
            <w:tcW w:w="2291" w:type="dxa"/>
            <w:tcBorders>
              <w:top w:val="nil"/>
              <w:left w:val="nil"/>
              <w:bottom w:val="single" w:sz="18" w:space="0" w:color="000000"/>
              <w:right w:val="nil"/>
            </w:tcBorders>
          </w:tcPr>
          <w:p w14:paraId="4D18BB63" w14:textId="7EC2ED4B" w:rsidR="0056204F" w:rsidRDefault="0056204F" w:rsidP="0056204F">
            <w:pPr>
              <w:pStyle w:val="Tabletitle"/>
              <w:jc w:val="center"/>
            </w:pPr>
            <w:r w:rsidRPr="005A2978">
              <w:t>0.5049</w:t>
            </w:r>
          </w:p>
        </w:tc>
        <w:tc>
          <w:tcPr>
            <w:tcW w:w="2149" w:type="dxa"/>
            <w:tcBorders>
              <w:top w:val="nil"/>
              <w:left w:val="nil"/>
              <w:bottom w:val="single" w:sz="18" w:space="0" w:color="000000"/>
              <w:right w:val="nil"/>
            </w:tcBorders>
          </w:tcPr>
          <w:p w14:paraId="48D99DE8" w14:textId="513E31A9" w:rsidR="0056204F" w:rsidRDefault="0056204F" w:rsidP="0056204F">
            <w:pPr>
              <w:pStyle w:val="Tabletitle"/>
              <w:jc w:val="center"/>
            </w:pPr>
            <w:r w:rsidRPr="005A2978">
              <w:t>36.0</w:t>
            </w:r>
          </w:p>
        </w:tc>
      </w:tr>
    </w:tbl>
    <w:p w14:paraId="1EB73D61" w14:textId="77777777" w:rsidR="00953214" w:rsidRDefault="00953214" w:rsidP="00262D7F">
      <w:pPr>
        <w:ind w:firstLine="0"/>
      </w:pPr>
    </w:p>
    <w:p w14:paraId="541E41AF" w14:textId="77777777" w:rsidR="002304FD" w:rsidRDefault="002304FD" w:rsidP="00262D7F">
      <w:pPr>
        <w:ind w:firstLine="0"/>
      </w:pPr>
    </w:p>
    <w:p w14:paraId="0A697401" w14:textId="77777777" w:rsidR="001C493C" w:rsidRDefault="001C493C" w:rsidP="00262D7F">
      <w:pPr>
        <w:ind w:firstLine="0"/>
      </w:pPr>
    </w:p>
    <w:p w14:paraId="39E65081" w14:textId="325072E8" w:rsidR="002304FD" w:rsidRDefault="002304FD" w:rsidP="002304FD">
      <w:pPr>
        <w:pStyle w:val="Tablenumber"/>
      </w:pPr>
      <w:r>
        <w:t xml:space="preserve">Table </w:t>
      </w:r>
      <w:r>
        <w:rPr>
          <w:noProof/>
        </w:rPr>
        <w:t>4</w:t>
      </w:r>
    </w:p>
    <w:p w14:paraId="53AB309D" w14:textId="764480E4" w:rsidR="002304FD" w:rsidRPr="002304FD" w:rsidRDefault="002304FD" w:rsidP="002304FD">
      <w:pPr>
        <w:pStyle w:val="Tablenumber"/>
        <w:rPr>
          <w:b w:val="0"/>
          <w:bCs w:val="0"/>
        </w:rPr>
      </w:pPr>
      <w:r w:rsidRPr="002304FD">
        <w:rPr>
          <w:b w:val="0"/>
          <w:bCs w:val="0"/>
        </w:rPr>
        <w:t>Evaluation</w:t>
      </w:r>
      <w:r w:rsidRPr="002304FD">
        <w:rPr>
          <w:b w:val="0"/>
          <w:bCs w:val="0"/>
          <w:spacing w:val="28"/>
        </w:rPr>
        <w:t xml:space="preserve"> </w:t>
      </w:r>
      <w:r w:rsidRPr="002304FD">
        <w:rPr>
          <w:b w:val="0"/>
          <w:bCs w:val="0"/>
        </w:rPr>
        <w:t>metrics</w:t>
      </w:r>
      <w:r w:rsidRPr="002304FD">
        <w:rPr>
          <w:b w:val="0"/>
          <w:bCs w:val="0"/>
          <w:spacing w:val="26"/>
        </w:rPr>
        <w:t xml:space="preserve"> </w:t>
      </w:r>
      <w:r w:rsidRPr="002304FD">
        <w:rPr>
          <w:b w:val="0"/>
          <w:bCs w:val="0"/>
        </w:rPr>
        <w:t>and</w:t>
      </w:r>
      <w:r w:rsidRPr="002304FD">
        <w:rPr>
          <w:b w:val="0"/>
          <w:bCs w:val="0"/>
          <w:spacing w:val="23"/>
        </w:rPr>
        <w:t xml:space="preserve"> </w:t>
      </w:r>
      <w:r w:rsidRPr="002304FD">
        <w:rPr>
          <w:b w:val="0"/>
          <w:bCs w:val="0"/>
        </w:rPr>
        <w:t>best</w:t>
      </w:r>
      <w:r w:rsidRPr="002304FD">
        <w:rPr>
          <w:b w:val="0"/>
          <w:bCs w:val="0"/>
          <w:spacing w:val="29"/>
        </w:rPr>
        <w:t xml:space="preserve"> </w:t>
      </w:r>
      <w:r w:rsidRPr="002304FD">
        <w:rPr>
          <w:b w:val="0"/>
          <w:bCs w:val="0"/>
        </w:rPr>
        <w:t>hyper</w:t>
      </w:r>
      <w:r w:rsidRPr="002304FD">
        <w:rPr>
          <w:b w:val="0"/>
          <w:bCs w:val="0"/>
          <w:spacing w:val="33"/>
        </w:rPr>
        <w:t xml:space="preserve"> </w:t>
      </w:r>
      <w:r w:rsidRPr="002304FD">
        <w:rPr>
          <w:b w:val="0"/>
          <w:bCs w:val="0"/>
        </w:rPr>
        <w:t>parameters</w:t>
      </w:r>
      <w:r w:rsidRPr="002304FD">
        <w:rPr>
          <w:b w:val="0"/>
          <w:bCs w:val="0"/>
          <w:spacing w:val="-47"/>
        </w:rPr>
        <w:t xml:space="preserve"> </w:t>
      </w:r>
      <w:r w:rsidRPr="002304FD">
        <w:rPr>
          <w:b w:val="0"/>
          <w:bCs w:val="0"/>
        </w:rPr>
        <w:t>resulted</w:t>
      </w:r>
      <w:r w:rsidRPr="002304FD">
        <w:rPr>
          <w:b w:val="0"/>
          <w:bCs w:val="0"/>
          <w:spacing w:val="-4"/>
        </w:rPr>
        <w:t xml:space="preserve"> </w:t>
      </w:r>
      <w:r w:rsidRPr="002304FD">
        <w:rPr>
          <w:b w:val="0"/>
          <w:bCs w:val="0"/>
        </w:rPr>
        <w:t>from</w:t>
      </w:r>
      <w:r w:rsidRPr="002304FD">
        <w:rPr>
          <w:b w:val="0"/>
          <w:bCs w:val="0"/>
          <w:spacing w:val="4"/>
        </w:rPr>
        <w:t xml:space="preserve"> </w:t>
      </w:r>
      <w:r w:rsidRPr="002304FD">
        <w:rPr>
          <w:b w:val="0"/>
          <w:bCs w:val="0"/>
        </w:rPr>
        <w:t>grid</w:t>
      </w:r>
      <w:r w:rsidRPr="002304FD">
        <w:rPr>
          <w:b w:val="0"/>
          <w:bCs w:val="0"/>
          <w:spacing w:val="-3"/>
        </w:rPr>
        <w:t xml:space="preserve"> </w:t>
      </w:r>
      <w:r w:rsidRPr="002304FD">
        <w:rPr>
          <w:b w:val="0"/>
          <w:bCs w:val="0"/>
        </w:rPr>
        <w:t>search</w:t>
      </w:r>
      <w:r w:rsidRPr="002304FD">
        <w:rPr>
          <w:b w:val="0"/>
          <w:bCs w:val="0"/>
          <w:spacing w:val="-3"/>
        </w:rPr>
        <w:t xml:space="preserve"> </w:t>
      </w:r>
      <w:r w:rsidR="00AF4831" w:rsidRPr="002304FD">
        <w:rPr>
          <w:b w:val="0"/>
          <w:bCs w:val="0"/>
        </w:rPr>
        <w:t>method.</w:t>
      </w:r>
    </w:p>
    <w:tbl>
      <w:tblPr>
        <w:tblStyle w:val="TableGrid"/>
        <w:tblW w:w="0" w:type="auto"/>
        <w:jc w:val="center"/>
        <w:tblLook w:val="04A0" w:firstRow="1" w:lastRow="0" w:firstColumn="1" w:lastColumn="0" w:noHBand="0" w:noVBand="1"/>
      </w:tblPr>
      <w:tblGrid>
        <w:gridCol w:w="1761"/>
        <w:gridCol w:w="1646"/>
        <w:gridCol w:w="1651"/>
        <w:gridCol w:w="1709"/>
        <w:gridCol w:w="1117"/>
        <w:gridCol w:w="24"/>
        <w:gridCol w:w="1112"/>
      </w:tblGrid>
      <w:tr w:rsidR="002304FD" w14:paraId="3C300F4F" w14:textId="4E0D413E" w:rsidTr="002304FD">
        <w:trPr>
          <w:trHeight w:val="226"/>
          <w:jc w:val="center"/>
        </w:trPr>
        <w:tc>
          <w:tcPr>
            <w:tcW w:w="1765" w:type="dxa"/>
            <w:vMerge w:val="restart"/>
            <w:tcBorders>
              <w:top w:val="single" w:sz="18" w:space="0" w:color="000000"/>
              <w:left w:val="nil"/>
              <w:right w:val="nil"/>
            </w:tcBorders>
          </w:tcPr>
          <w:p w14:paraId="6974E960" w14:textId="77777777" w:rsidR="002304FD" w:rsidRDefault="002304FD" w:rsidP="00C074DE">
            <w:pPr>
              <w:pStyle w:val="Tabletitle"/>
              <w:jc w:val="center"/>
            </w:pPr>
            <w:r>
              <w:t>Algorithm</w:t>
            </w:r>
          </w:p>
        </w:tc>
        <w:tc>
          <w:tcPr>
            <w:tcW w:w="1652" w:type="dxa"/>
            <w:vMerge w:val="restart"/>
            <w:tcBorders>
              <w:top w:val="single" w:sz="18" w:space="0" w:color="000000"/>
              <w:left w:val="nil"/>
              <w:right w:val="nil"/>
            </w:tcBorders>
          </w:tcPr>
          <w:p w14:paraId="4529E8C2" w14:textId="77777777" w:rsidR="002304FD" w:rsidRDefault="002304FD" w:rsidP="00C074DE">
            <w:pPr>
              <w:pStyle w:val="Tabletitle"/>
              <w:jc w:val="center"/>
            </w:pPr>
            <w:r>
              <w:t>MMRE</w:t>
            </w:r>
          </w:p>
        </w:tc>
        <w:tc>
          <w:tcPr>
            <w:tcW w:w="1656" w:type="dxa"/>
            <w:vMerge w:val="restart"/>
            <w:tcBorders>
              <w:top w:val="single" w:sz="18" w:space="0" w:color="000000"/>
              <w:left w:val="nil"/>
              <w:right w:val="nil"/>
            </w:tcBorders>
          </w:tcPr>
          <w:p w14:paraId="73D32EFE" w14:textId="77777777" w:rsidR="002304FD" w:rsidRDefault="002304FD" w:rsidP="00C074DE">
            <w:pPr>
              <w:pStyle w:val="Tabletitle"/>
              <w:jc w:val="center"/>
            </w:pPr>
            <w:r>
              <w:t>MdMRE</w:t>
            </w:r>
          </w:p>
        </w:tc>
        <w:tc>
          <w:tcPr>
            <w:tcW w:w="1713" w:type="dxa"/>
            <w:vMerge w:val="restart"/>
            <w:tcBorders>
              <w:top w:val="single" w:sz="18" w:space="0" w:color="000000"/>
              <w:left w:val="nil"/>
              <w:right w:val="nil"/>
            </w:tcBorders>
          </w:tcPr>
          <w:p w14:paraId="07BEC249" w14:textId="77777777" w:rsidR="002304FD" w:rsidRDefault="002304FD" w:rsidP="00C074DE">
            <w:pPr>
              <w:pStyle w:val="Tabletitle"/>
              <w:jc w:val="center"/>
            </w:pPr>
            <w:r>
              <w:t>PRED(0.25)</w:t>
            </w:r>
          </w:p>
        </w:tc>
        <w:tc>
          <w:tcPr>
            <w:tcW w:w="2234" w:type="dxa"/>
            <w:gridSpan w:val="3"/>
            <w:tcBorders>
              <w:top w:val="single" w:sz="18" w:space="0" w:color="000000"/>
              <w:left w:val="nil"/>
              <w:bottom w:val="single" w:sz="12" w:space="0" w:color="000000"/>
              <w:right w:val="nil"/>
            </w:tcBorders>
          </w:tcPr>
          <w:p w14:paraId="6D8CB958" w14:textId="7F4B6191" w:rsidR="002304FD" w:rsidRDefault="002304FD" w:rsidP="00C074DE">
            <w:pPr>
              <w:pStyle w:val="Tabletitle"/>
              <w:jc w:val="center"/>
            </w:pPr>
            <w:r>
              <w:t>Best Parameters</w:t>
            </w:r>
          </w:p>
        </w:tc>
      </w:tr>
      <w:tr w:rsidR="002304FD" w14:paraId="1E93E31A" w14:textId="77777777" w:rsidTr="002304FD">
        <w:trPr>
          <w:trHeight w:val="225"/>
          <w:jc w:val="center"/>
        </w:trPr>
        <w:tc>
          <w:tcPr>
            <w:tcW w:w="1765" w:type="dxa"/>
            <w:vMerge/>
            <w:tcBorders>
              <w:left w:val="nil"/>
              <w:bottom w:val="single" w:sz="12" w:space="0" w:color="000000"/>
              <w:right w:val="nil"/>
            </w:tcBorders>
          </w:tcPr>
          <w:p w14:paraId="50F82008" w14:textId="77777777" w:rsidR="002304FD" w:rsidRDefault="002304FD" w:rsidP="00C074DE">
            <w:pPr>
              <w:pStyle w:val="Tabletitle"/>
              <w:jc w:val="center"/>
            </w:pPr>
          </w:p>
        </w:tc>
        <w:tc>
          <w:tcPr>
            <w:tcW w:w="1652" w:type="dxa"/>
            <w:vMerge/>
            <w:tcBorders>
              <w:left w:val="nil"/>
              <w:bottom w:val="single" w:sz="12" w:space="0" w:color="000000"/>
              <w:right w:val="nil"/>
            </w:tcBorders>
          </w:tcPr>
          <w:p w14:paraId="59F1B9A2" w14:textId="77777777" w:rsidR="002304FD" w:rsidRDefault="002304FD" w:rsidP="00C074DE">
            <w:pPr>
              <w:pStyle w:val="Tabletitle"/>
              <w:jc w:val="center"/>
            </w:pPr>
          </w:p>
        </w:tc>
        <w:tc>
          <w:tcPr>
            <w:tcW w:w="1656" w:type="dxa"/>
            <w:vMerge/>
            <w:tcBorders>
              <w:left w:val="nil"/>
              <w:bottom w:val="single" w:sz="12" w:space="0" w:color="000000"/>
              <w:right w:val="nil"/>
            </w:tcBorders>
          </w:tcPr>
          <w:p w14:paraId="296B56D1" w14:textId="77777777" w:rsidR="002304FD" w:rsidRDefault="002304FD" w:rsidP="00C074DE">
            <w:pPr>
              <w:pStyle w:val="Tabletitle"/>
              <w:jc w:val="center"/>
            </w:pPr>
          </w:p>
        </w:tc>
        <w:tc>
          <w:tcPr>
            <w:tcW w:w="1713" w:type="dxa"/>
            <w:vMerge/>
            <w:tcBorders>
              <w:left w:val="nil"/>
              <w:bottom w:val="single" w:sz="12" w:space="0" w:color="000000"/>
              <w:right w:val="nil"/>
            </w:tcBorders>
          </w:tcPr>
          <w:p w14:paraId="15EE5709" w14:textId="77777777" w:rsidR="002304FD" w:rsidRDefault="002304FD" w:rsidP="00C074DE">
            <w:pPr>
              <w:pStyle w:val="Tabletitle"/>
              <w:jc w:val="center"/>
            </w:pPr>
          </w:p>
        </w:tc>
        <w:tc>
          <w:tcPr>
            <w:tcW w:w="1141" w:type="dxa"/>
            <w:gridSpan w:val="2"/>
            <w:tcBorders>
              <w:top w:val="single" w:sz="18" w:space="0" w:color="000000"/>
              <w:left w:val="nil"/>
              <w:bottom w:val="single" w:sz="12" w:space="0" w:color="000000"/>
              <w:right w:val="nil"/>
            </w:tcBorders>
          </w:tcPr>
          <w:p w14:paraId="6A3A80BB" w14:textId="009762ED" w:rsidR="002304FD" w:rsidRDefault="002304FD" w:rsidP="00C074DE">
            <w:pPr>
              <w:pStyle w:val="Tabletitle"/>
              <w:jc w:val="center"/>
            </w:pPr>
            <w:r>
              <w:rPr>
                <w:b/>
                <w:sz w:val="16"/>
              </w:rPr>
              <w:t>Max_features</w:t>
            </w:r>
          </w:p>
        </w:tc>
        <w:tc>
          <w:tcPr>
            <w:tcW w:w="1093" w:type="dxa"/>
            <w:tcBorders>
              <w:top w:val="single" w:sz="18" w:space="0" w:color="000000"/>
              <w:left w:val="nil"/>
              <w:bottom w:val="single" w:sz="12" w:space="0" w:color="000000"/>
              <w:right w:val="nil"/>
            </w:tcBorders>
          </w:tcPr>
          <w:p w14:paraId="738DB634" w14:textId="67BF4786" w:rsidR="002304FD" w:rsidRDefault="00AF4831" w:rsidP="00C074DE">
            <w:pPr>
              <w:pStyle w:val="Tabletitle"/>
              <w:jc w:val="center"/>
            </w:pPr>
            <w:r>
              <w:rPr>
                <w:b/>
                <w:sz w:val="16"/>
              </w:rPr>
              <w:t>N</w:t>
            </w:r>
            <w:r w:rsidR="002304FD">
              <w:rPr>
                <w:b/>
                <w:sz w:val="16"/>
              </w:rPr>
              <w:t>_estimators</w:t>
            </w:r>
          </w:p>
        </w:tc>
      </w:tr>
      <w:tr w:rsidR="002304FD" w14:paraId="1FF5C46B" w14:textId="4BC20497" w:rsidTr="00806A2F">
        <w:trPr>
          <w:jc w:val="center"/>
        </w:trPr>
        <w:tc>
          <w:tcPr>
            <w:tcW w:w="1765" w:type="dxa"/>
            <w:tcBorders>
              <w:top w:val="single" w:sz="12" w:space="0" w:color="000000"/>
              <w:left w:val="nil"/>
              <w:bottom w:val="nil"/>
              <w:right w:val="nil"/>
            </w:tcBorders>
          </w:tcPr>
          <w:p w14:paraId="1AC82AA9" w14:textId="7A63D12D" w:rsidR="002304FD" w:rsidRPr="002304FD" w:rsidRDefault="002304FD" w:rsidP="002304FD">
            <w:pPr>
              <w:pStyle w:val="Tabletitle"/>
              <w:jc w:val="center"/>
              <w:rPr>
                <w:rFonts w:asciiTheme="minorHAnsi" w:hAnsiTheme="minorHAnsi" w:cstheme="minorHAnsi"/>
              </w:rPr>
            </w:pPr>
            <w:r w:rsidRPr="002304FD">
              <w:rPr>
                <w:rFonts w:asciiTheme="minorHAnsi" w:hAnsiTheme="minorHAnsi" w:cstheme="minorHAnsi"/>
                <w:b/>
              </w:rPr>
              <w:t>COCOMO</w:t>
            </w:r>
            <w:r w:rsidRPr="002304FD">
              <w:rPr>
                <w:rFonts w:asciiTheme="minorHAnsi" w:hAnsiTheme="minorHAnsi" w:cstheme="minorHAnsi"/>
                <w:b/>
                <w:spacing w:val="-37"/>
              </w:rPr>
              <w:t xml:space="preserve"> </w:t>
            </w:r>
            <w:r w:rsidRPr="002304FD">
              <w:rPr>
                <w:rFonts w:asciiTheme="minorHAnsi" w:hAnsiTheme="minorHAnsi" w:cstheme="minorHAnsi"/>
                <w:b/>
              </w:rPr>
              <w:t>81</w:t>
            </w:r>
          </w:p>
        </w:tc>
        <w:tc>
          <w:tcPr>
            <w:tcW w:w="1652" w:type="dxa"/>
            <w:tcBorders>
              <w:top w:val="single" w:sz="12" w:space="0" w:color="000000"/>
              <w:left w:val="nil"/>
              <w:bottom w:val="nil"/>
              <w:right w:val="nil"/>
            </w:tcBorders>
          </w:tcPr>
          <w:p w14:paraId="0C194A86" w14:textId="1559B290" w:rsidR="002304FD" w:rsidRDefault="002304FD" w:rsidP="002304FD">
            <w:pPr>
              <w:pStyle w:val="Tabletitle"/>
              <w:jc w:val="center"/>
            </w:pPr>
            <w:r w:rsidRPr="005A2978">
              <w:rPr>
                <w:sz w:val="24"/>
                <w:szCs w:val="24"/>
              </w:rPr>
              <w:t>0.7643</w:t>
            </w:r>
          </w:p>
        </w:tc>
        <w:tc>
          <w:tcPr>
            <w:tcW w:w="1656" w:type="dxa"/>
            <w:tcBorders>
              <w:top w:val="single" w:sz="12" w:space="0" w:color="000000"/>
              <w:left w:val="nil"/>
              <w:bottom w:val="nil"/>
              <w:right w:val="nil"/>
            </w:tcBorders>
          </w:tcPr>
          <w:p w14:paraId="414CA1D7" w14:textId="58613425" w:rsidR="002304FD" w:rsidRDefault="002304FD" w:rsidP="002304FD">
            <w:pPr>
              <w:pStyle w:val="Tabletitle"/>
              <w:jc w:val="center"/>
            </w:pPr>
            <w:r w:rsidRPr="005A2978">
              <w:rPr>
                <w:sz w:val="24"/>
                <w:szCs w:val="24"/>
              </w:rPr>
              <w:t>0.81</w:t>
            </w:r>
          </w:p>
        </w:tc>
        <w:tc>
          <w:tcPr>
            <w:tcW w:w="1713" w:type="dxa"/>
            <w:tcBorders>
              <w:top w:val="single" w:sz="12" w:space="0" w:color="000000"/>
              <w:left w:val="nil"/>
              <w:bottom w:val="nil"/>
              <w:right w:val="nil"/>
            </w:tcBorders>
          </w:tcPr>
          <w:p w14:paraId="33E9808F" w14:textId="23EF4D7D" w:rsidR="002304FD" w:rsidRDefault="002304FD" w:rsidP="002304FD">
            <w:pPr>
              <w:pStyle w:val="Tabletitle"/>
              <w:jc w:val="center"/>
            </w:pPr>
            <w:r w:rsidRPr="005A2978">
              <w:rPr>
                <w:sz w:val="24"/>
                <w:szCs w:val="24"/>
              </w:rPr>
              <w:t>5.26</w:t>
            </w:r>
          </w:p>
        </w:tc>
        <w:tc>
          <w:tcPr>
            <w:tcW w:w="1117" w:type="dxa"/>
            <w:tcBorders>
              <w:top w:val="single" w:sz="12" w:space="0" w:color="000000"/>
              <w:left w:val="nil"/>
              <w:bottom w:val="nil"/>
              <w:right w:val="nil"/>
            </w:tcBorders>
          </w:tcPr>
          <w:p w14:paraId="170A2E0A" w14:textId="2E2AC4A7" w:rsidR="002304FD" w:rsidRPr="005A2978" w:rsidRDefault="002304FD" w:rsidP="002304FD">
            <w:pPr>
              <w:pStyle w:val="Tabletitle"/>
              <w:jc w:val="center"/>
            </w:pPr>
            <w:r w:rsidRPr="005A2978">
              <w:rPr>
                <w:sz w:val="24"/>
                <w:szCs w:val="24"/>
              </w:rPr>
              <w:t>10</w:t>
            </w:r>
          </w:p>
        </w:tc>
        <w:tc>
          <w:tcPr>
            <w:tcW w:w="1117" w:type="dxa"/>
            <w:gridSpan w:val="2"/>
            <w:tcBorders>
              <w:top w:val="single" w:sz="12" w:space="0" w:color="000000"/>
              <w:left w:val="nil"/>
              <w:bottom w:val="nil"/>
              <w:right w:val="nil"/>
            </w:tcBorders>
          </w:tcPr>
          <w:p w14:paraId="6D36FC07" w14:textId="39C6F7BC" w:rsidR="002304FD" w:rsidRPr="005A2978" w:rsidRDefault="002304FD" w:rsidP="002304FD">
            <w:pPr>
              <w:pStyle w:val="Tabletitle"/>
              <w:jc w:val="center"/>
            </w:pPr>
            <w:r w:rsidRPr="005A2978">
              <w:rPr>
                <w:sz w:val="24"/>
                <w:szCs w:val="24"/>
              </w:rPr>
              <w:t>1200</w:t>
            </w:r>
          </w:p>
        </w:tc>
      </w:tr>
      <w:tr w:rsidR="002304FD" w14:paraId="53A79F0D" w14:textId="55A1C3B0" w:rsidTr="005F0486">
        <w:trPr>
          <w:jc w:val="center"/>
        </w:trPr>
        <w:tc>
          <w:tcPr>
            <w:tcW w:w="1765" w:type="dxa"/>
            <w:tcBorders>
              <w:top w:val="nil"/>
              <w:left w:val="nil"/>
              <w:bottom w:val="single" w:sz="18" w:space="0" w:color="000000"/>
              <w:right w:val="nil"/>
            </w:tcBorders>
          </w:tcPr>
          <w:p w14:paraId="202D2036" w14:textId="01B417F9" w:rsidR="002304FD" w:rsidRPr="002304FD" w:rsidRDefault="002304FD" w:rsidP="002304FD">
            <w:pPr>
              <w:pStyle w:val="Tabletitle"/>
              <w:jc w:val="center"/>
              <w:rPr>
                <w:rFonts w:asciiTheme="minorHAnsi" w:hAnsiTheme="minorHAnsi" w:cstheme="minorHAnsi"/>
              </w:rPr>
            </w:pPr>
            <w:r w:rsidRPr="002304FD">
              <w:rPr>
                <w:rFonts w:asciiTheme="minorHAnsi" w:hAnsiTheme="minorHAnsi" w:cstheme="minorHAnsi"/>
                <w:b/>
              </w:rPr>
              <w:t>Desharnais</w:t>
            </w:r>
          </w:p>
        </w:tc>
        <w:tc>
          <w:tcPr>
            <w:tcW w:w="1652" w:type="dxa"/>
            <w:tcBorders>
              <w:top w:val="nil"/>
              <w:left w:val="nil"/>
              <w:bottom w:val="single" w:sz="18" w:space="0" w:color="000000"/>
              <w:right w:val="nil"/>
            </w:tcBorders>
          </w:tcPr>
          <w:p w14:paraId="7E396F96" w14:textId="5F84AD99" w:rsidR="002304FD" w:rsidRDefault="002304FD" w:rsidP="002304FD">
            <w:pPr>
              <w:pStyle w:val="Tabletitle"/>
              <w:jc w:val="center"/>
            </w:pPr>
            <w:r w:rsidRPr="005A2978">
              <w:rPr>
                <w:sz w:val="24"/>
                <w:szCs w:val="24"/>
              </w:rPr>
              <w:t>0.89</w:t>
            </w:r>
          </w:p>
        </w:tc>
        <w:tc>
          <w:tcPr>
            <w:tcW w:w="1656" w:type="dxa"/>
            <w:tcBorders>
              <w:top w:val="nil"/>
              <w:left w:val="nil"/>
              <w:bottom w:val="single" w:sz="18" w:space="0" w:color="000000"/>
              <w:right w:val="nil"/>
            </w:tcBorders>
          </w:tcPr>
          <w:p w14:paraId="7C7AC1A1" w14:textId="4DF5509C" w:rsidR="002304FD" w:rsidRDefault="002304FD" w:rsidP="002304FD">
            <w:pPr>
              <w:pStyle w:val="Tabletitle"/>
              <w:jc w:val="center"/>
            </w:pPr>
            <w:r w:rsidRPr="005A2978">
              <w:rPr>
                <w:sz w:val="24"/>
                <w:szCs w:val="24"/>
              </w:rPr>
              <w:t>0.36</w:t>
            </w:r>
          </w:p>
        </w:tc>
        <w:tc>
          <w:tcPr>
            <w:tcW w:w="1713" w:type="dxa"/>
            <w:tcBorders>
              <w:top w:val="nil"/>
              <w:left w:val="nil"/>
              <w:bottom w:val="single" w:sz="18" w:space="0" w:color="000000"/>
              <w:right w:val="nil"/>
            </w:tcBorders>
          </w:tcPr>
          <w:p w14:paraId="0C632C50" w14:textId="5C2C451E" w:rsidR="002304FD" w:rsidRDefault="002304FD" w:rsidP="002304FD">
            <w:pPr>
              <w:pStyle w:val="Tabletitle"/>
              <w:jc w:val="center"/>
            </w:pPr>
            <w:r w:rsidRPr="005A2978">
              <w:rPr>
                <w:sz w:val="24"/>
                <w:szCs w:val="24"/>
              </w:rPr>
              <w:t>40.0</w:t>
            </w:r>
          </w:p>
        </w:tc>
        <w:tc>
          <w:tcPr>
            <w:tcW w:w="1117" w:type="dxa"/>
            <w:tcBorders>
              <w:top w:val="nil"/>
              <w:left w:val="nil"/>
              <w:bottom w:val="single" w:sz="18" w:space="0" w:color="000000"/>
              <w:right w:val="nil"/>
            </w:tcBorders>
          </w:tcPr>
          <w:p w14:paraId="7DDA71C0" w14:textId="211AC290" w:rsidR="002304FD" w:rsidRPr="005A2978" w:rsidRDefault="002304FD" w:rsidP="002304FD">
            <w:pPr>
              <w:pStyle w:val="Tabletitle"/>
              <w:jc w:val="center"/>
            </w:pPr>
            <w:r w:rsidRPr="005A2978">
              <w:rPr>
                <w:sz w:val="24"/>
                <w:szCs w:val="24"/>
              </w:rPr>
              <w:t>1</w:t>
            </w:r>
          </w:p>
        </w:tc>
        <w:tc>
          <w:tcPr>
            <w:tcW w:w="1117" w:type="dxa"/>
            <w:gridSpan w:val="2"/>
            <w:tcBorders>
              <w:top w:val="nil"/>
              <w:left w:val="nil"/>
              <w:bottom w:val="single" w:sz="18" w:space="0" w:color="000000"/>
              <w:right w:val="nil"/>
            </w:tcBorders>
          </w:tcPr>
          <w:p w14:paraId="39DD1D4A" w14:textId="1AA6CAEF" w:rsidR="002304FD" w:rsidRPr="005A2978" w:rsidRDefault="002304FD" w:rsidP="002304FD">
            <w:pPr>
              <w:pStyle w:val="Tabletitle"/>
              <w:jc w:val="center"/>
            </w:pPr>
            <w:r w:rsidRPr="005A2978">
              <w:rPr>
                <w:sz w:val="24"/>
                <w:szCs w:val="24"/>
              </w:rPr>
              <w:t>400</w:t>
            </w:r>
          </w:p>
        </w:tc>
      </w:tr>
    </w:tbl>
    <w:p w14:paraId="2676FD54" w14:textId="77777777" w:rsidR="002304FD" w:rsidRDefault="002304FD" w:rsidP="00262D7F">
      <w:pPr>
        <w:ind w:firstLine="0"/>
      </w:pPr>
    </w:p>
    <w:p w14:paraId="5A26492D" w14:textId="77777777" w:rsidR="00953214" w:rsidRDefault="00953214" w:rsidP="00953214">
      <w:pPr>
        <w:pStyle w:val="Heading1"/>
      </w:pPr>
      <w:r>
        <w:t>Conclusions</w:t>
      </w:r>
    </w:p>
    <w:p w14:paraId="7EB10B40" w14:textId="2781A0D6" w:rsidR="00262D7F" w:rsidRDefault="0056204F" w:rsidP="0056204F">
      <w:pPr>
        <w:rPr>
          <w:noProof/>
        </w:rPr>
      </w:pPr>
      <w:r w:rsidRPr="0056204F">
        <w:rPr>
          <w:lang w:eastAsia="en-US"/>
        </w:rPr>
        <w:t xml:space="preserve">In this study, we aimed to investigate the application of different ML Models for Software Development Effort Estimation. To this end, we used two popular SDEE datasets: Desharnais, and COCOMO81. The experiments were conducted to determine the best ML model for software cost estimation. In addition, we conducted exhaustive grid search and randomized search to identify the optimal hyperparameters for the Random Forest estimation </w:t>
      </w:r>
      <w:r w:rsidR="00AF4831" w:rsidRPr="0056204F">
        <w:rPr>
          <w:lang w:eastAsia="en-US"/>
        </w:rPr>
        <w:t>model. We</w:t>
      </w:r>
      <w:r w:rsidRPr="0056204F">
        <w:rPr>
          <w:lang w:eastAsia="en-US"/>
        </w:rPr>
        <w:t xml:space="preserve"> then compared the performance of the Random Forest </w:t>
      </w:r>
      <w:r w:rsidR="00AF4831" w:rsidRPr="0056204F">
        <w:rPr>
          <w:lang w:eastAsia="en-US"/>
        </w:rPr>
        <w:t>model MMRE</w:t>
      </w:r>
      <w:r w:rsidRPr="0056204F">
        <w:rPr>
          <w:lang w:eastAsia="en-US"/>
        </w:rPr>
        <w:t xml:space="preserve">, and </w:t>
      </w:r>
      <w:r w:rsidR="00AF4831" w:rsidRPr="0056204F">
        <w:rPr>
          <w:lang w:eastAsia="en-US"/>
        </w:rPr>
        <w:t>PRED (</w:t>
      </w:r>
      <w:r w:rsidRPr="0056204F">
        <w:rPr>
          <w:lang w:eastAsia="en-US"/>
        </w:rPr>
        <w:t xml:space="preserve">25). Our findings revealed that tuning the hyperparameters resulted in improved accuracy of </w:t>
      </w:r>
      <w:r w:rsidR="00AF4831" w:rsidRPr="0056204F">
        <w:rPr>
          <w:lang w:eastAsia="en-US"/>
        </w:rPr>
        <w:t>the RF</w:t>
      </w:r>
      <w:r w:rsidRPr="0056204F">
        <w:rPr>
          <w:lang w:eastAsia="en-US"/>
        </w:rPr>
        <w:t xml:space="preserve"> model, leading to the best performing Random Forest model. The performance of Random Forest, Decision Tree and Support Vector </w:t>
      </w:r>
      <w:r w:rsidRPr="0056204F">
        <w:rPr>
          <w:lang w:eastAsia="en-US"/>
        </w:rPr>
        <w:lastRenderedPageBreak/>
        <w:t xml:space="preserve">Regression Models was </w:t>
      </w:r>
      <w:r w:rsidR="00AF4831" w:rsidRPr="0056204F">
        <w:rPr>
          <w:lang w:eastAsia="en-US"/>
        </w:rPr>
        <w:t>evaluated based</w:t>
      </w:r>
      <w:r w:rsidRPr="0056204F">
        <w:rPr>
          <w:lang w:eastAsia="en-US"/>
        </w:rPr>
        <w:t xml:space="preserve"> on </w:t>
      </w:r>
      <w:r w:rsidR="00AF4831" w:rsidRPr="0056204F">
        <w:rPr>
          <w:lang w:eastAsia="en-US"/>
        </w:rPr>
        <w:t>MMRE (</w:t>
      </w:r>
      <w:r w:rsidRPr="0056204F">
        <w:rPr>
          <w:lang w:eastAsia="en-US"/>
        </w:rPr>
        <w:t>Mean Magnitude of Relative Error)</w:t>
      </w:r>
      <w:r>
        <w:t>.</w:t>
      </w:r>
      <w:r w:rsidRPr="0056204F">
        <w:rPr>
          <w:noProof/>
        </w:rPr>
        <w:t xml:space="preserve"> </w:t>
      </w:r>
      <w:r w:rsidR="001C493C">
        <w:rPr>
          <w:noProof/>
        </w:rPr>
        <w:t xml:space="preserve">Random Forest and Decision </w:t>
      </w:r>
      <w:r w:rsidR="00AF4831">
        <w:rPr>
          <w:noProof/>
        </w:rPr>
        <w:t>Trees had the lowest MMRE values and hence were the most accurate.</w:t>
      </w:r>
    </w:p>
    <w:p w14:paraId="76801F5F" w14:textId="77777777" w:rsidR="00D64FDF" w:rsidRDefault="00D64FDF" w:rsidP="0056204F">
      <w:pPr>
        <w:rPr>
          <w:noProof/>
        </w:rPr>
      </w:pPr>
    </w:p>
    <w:p w14:paraId="7A4F4ABF" w14:textId="34E8EA26" w:rsidR="00ED2E4C" w:rsidRDefault="00D64FDF" w:rsidP="0056204F">
      <w:pPr>
        <w:rPr>
          <w:noProof/>
        </w:rPr>
      </w:pPr>
      <w:r>
        <w:rPr>
          <w:noProof/>
        </w:rPr>
        <w:drawing>
          <wp:inline distT="0" distB="0" distL="0" distR="0" wp14:anchorId="666B7178" wp14:editId="46BAC772">
            <wp:extent cx="4691270" cy="3197577"/>
            <wp:effectExtent l="0" t="0" r="0" b="3175"/>
            <wp:docPr id="28841209"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1209" name="Picture 1" descr="A picture containing text, screenshot, font,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2" cy="3207175"/>
                    </a:xfrm>
                    <a:prstGeom prst="rect">
                      <a:avLst/>
                    </a:prstGeom>
                    <a:noFill/>
                    <a:ln>
                      <a:noFill/>
                    </a:ln>
                  </pic:spPr>
                </pic:pic>
              </a:graphicData>
            </a:graphic>
          </wp:inline>
        </w:drawing>
      </w:r>
    </w:p>
    <w:p w14:paraId="6DE1F9A2" w14:textId="3499CFD9" w:rsidR="00ED2E4C" w:rsidRDefault="00ED2E4C" w:rsidP="0056204F">
      <w:pPr>
        <w:rPr>
          <w:noProof/>
        </w:rPr>
      </w:pPr>
    </w:p>
    <w:p w14:paraId="4C1FD5BA" w14:textId="3B9A0CCD" w:rsidR="0056204F" w:rsidRDefault="0056204F" w:rsidP="0056204F">
      <w:pPr>
        <w:rPr>
          <w:lang w:eastAsia="en-US"/>
        </w:rPr>
      </w:pPr>
    </w:p>
    <w:p w14:paraId="5BB40E7D" w14:textId="4795DD20" w:rsidR="00D91BB5" w:rsidRPr="00D91BB5" w:rsidRDefault="00262D7F" w:rsidP="00ED2E4C">
      <w:pPr>
        <w:rPr>
          <w:lang w:eastAsia="en-US"/>
        </w:rPr>
      </w:pPr>
      <w:r w:rsidRPr="00195E1B">
        <w:rPr>
          <w:noProof/>
        </w:rPr>
        <w:drawing>
          <wp:inline distT="0" distB="0" distL="0" distR="0" wp14:anchorId="4D5C2BFE" wp14:editId="539E20D4">
            <wp:extent cx="5367130" cy="3693357"/>
            <wp:effectExtent l="0" t="0" r="5080" b="2540"/>
            <wp:docPr id="564120927" name="Picture 1"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20927" name="Picture 1" descr="A picture containing text, screenshot, number, diagram&#10;&#10;Description automatically generated"/>
                    <pic:cNvPicPr/>
                  </pic:nvPicPr>
                  <pic:blipFill>
                    <a:blip r:embed="rId9"/>
                    <a:stretch>
                      <a:fillRect/>
                    </a:stretch>
                  </pic:blipFill>
                  <pic:spPr>
                    <a:xfrm>
                      <a:off x="0" y="0"/>
                      <a:ext cx="5391372" cy="3710039"/>
                    </a:xfrm>
                    <a:prstGeom prst="rect">
                      <a:avLst/>
                    </a:prstGeom>
                  </pic:spPr>
                </pic:pic>
              </a:graphicData>
            </a:graphic>
          </wp:inline>
        </w:drawing>
      </w:r>
    </w:p>
    <w:p w14:paraId="38EBA24D" w14:textId="7CC3D03C" w:rsidR="00DD4755" w:rsidRDefault="00DD4755" w:rsidP="00DD4755">
      <w:pPr>
        <w:pStyle w:val="Heading1"/>
      </w:pPr>
      <w:r>
        <w:t>Acknowledgements</w:t>
      </w:r>
    </w:p>
    <w:p w14:paraId="13178D20" w14:textId="6E24315E" w:rsidR="009A679F" w:rsidRDefault="002A7960" w:rsidP="00DD6EF1">
      <w:pPr>
        <w:pStyle w:val="BodyText"/>
        <w:spacing w:before="78"/>
        <w:ind w:left="127" w:right="754"/>
        <w:jc w:val="both"/>
      </w:pPr>
      <w:r w:rsidRPr="002A7960">
        <w:t xml:space="preserve">The author is sincerely grateful to all the researchers who contributed to this study, as their dedication and insights enriched the findings. Special thanks go to Dr. Sudhir Sharma for invaluable guidance throughout the research. Appreciation is also extended to friends, and family for their unwavering support. </w:t>
      </w:r>
    </w:p>
    <w:p w14:paraId="6665E517" w14:textId="77777777" w:rsidR="002A7960" w:rsidRPr="00DD4755" w:rsidRDefault="002A7960" w:rsidP="00DD6EF1">
      <w:pPr>
        <w:pStyle w:val="BodyText"/>
        <w:spacing w:before="78"/>
        <w:ind w:left="127" w:right="754"/>
        <w:jc w:val="both"/>
      </w:pPr>
    </w:p>
    <w:p w14:paraId="32AE0AF7" w14:textId="045AD391" w:rsidR="00DD4755" w:rsidRDefault="00DD4755" w:rsidP="00DD4755">
      <w:pPr>
        <w:pStyle w:val="Heading1"/>
      </w:pPr>
      <w:r>
        <w:t>References</w:t>
      </w:r>
    </w:p>
    <w:p w14:paraId="7BEE97F9" w14:textId="652D4FCA" w:rsidR="00DD4755" w:rsidRPr="00DD6EF1" w:rsidRDefault="00DD6EF1" w:rsidP="00881C5D">
      <w:pPr>
        <w:pStyle w:val="reference"/>
        <w:rPr>
          <w:lang w:val="sv-SE"/>
        </w:rPr>
      </w:pPr>
      <w:r w:rsidRPr="00DD6EF1">
        <w:rPr>
          <w:lang w:val="fi-FI"/>
        </w:rPr>
        <w:t>Zakrani, A., Mustapha, H., &amp; Namir, A. (2018). Software Development Effort Estimation Using Random Forests: An Empirical Study and Evaluation. International Journal of Intelligent Engineering and Systems, 11, 300-311. doi:10.22266/ijies2018.1231.30.</w:t>
      </w:r>
    </w:p>
    <w:p w14:paraId="3E388CA6" w14:textId="1E2226C1" w:rsidR="00DD6EF1" w:rsidRDefault="00DD6EF1" w:rsidP="00881C5D">
      <w:pPr>
        <w:pStyle w:val="reference"/>
        <w:rPr>
          <w:lang w:val="sv-SE"/>
        </w:rPr>
      </w:pPr>
      <w:r w:rsidRPr="00DD6EF1">
        <w:rPr>
          <w:lang w:val="sv-SE"/>
        </w:rPr>
        <w:t>Z. Noor Azura et al., "Software Project Estimation with Machine Learning," International Journal of Advanced Computer Science and Applications, vol. 12, no. 6, 2021.</w:t>
      </w:r>
    </w:p>
    <w:p w14:paraId="637FE012" w14:textId="4472C675" w:rsidR="00DD6EF1" w:rsidRDefault="00DD6EF1" w:rsidP="00881C5D">
      <w:pPr>
        <w:pStyle w:val="reference"/>
        <w:rPr>
          <w:lang w:val="sv-SE"/>
        </w:rPr>
      </w:pPr>
      <w:r w:rsidRPr="00DD6EF1">
        <w:rPr>
          <w:lang w:val="sv-SE"/>
        </w:rPr>
        <w:t>Mahmood Asheeri and Mustafa Hammad, "Machine Learning Models for Software Cost Estimation," pp. 1-6, 2019. doi:10.1109/3ICT.2019.8910327.</w:t>
      </w:r>
    </w:p>
    <w:p w14:paraId="2C628CFD" w14:textId="626E101F" w:rsidR="00DD6EF1" w:rsidRDefault="00DD6EF1" w:rsidP="00881C5D">
      <w:pPr>
        <w:pStyle w:val="reference"/>
        <w:rPr>
          <w:lang w:val="sv-SE"/>
        </w:rPr>
      </w:pPr>
      <w:r w:rsidRPr="00DD6EF1">
        <w:rPr>
          <w:lang w:val="sv-SE"/>
        </w:rPr>
        <w:t>Farrukh Arslan, "A Review of Machine Learning Models for Software Cost Estimation," Review of Computer Engineering Research, Conscientia Beam, vol. 6, no. 2, pp. 64-75, 2019.</w:t>
      </w:r>
    </w:p>
    <w:p w14:paraId="055D94A7" w14:textId="43F10054" w:rsidR="00DD6EF1" w:rsidRDefault="00DD6EF1" w:rsidP="00881C5D">
      <w:pPr>
        <w:pStyle w:val="reference"/>
        <w:rPr>
          <w:lang w:val="sv-SE"/>
        </w:rPr>
      </w:pPr>
      <w:r w:rsidRPr="00DD6EF1">
        <w:rPr>
          <w:lang w:val="sv-SE"/>
        </w:rPr>
        <w:t>O. Alhazmi and M. Khan, "Software Effort Prediction Using Ensemble Learning Methods," Journal of Software Engineering and Applications, vol. 13, pp. 143-160, 2020. doi:10.4236/jsea.2020.137010.</w:t>
      </w:r>
    </w:p>
    <w:p w14:paraId="7E484F34" w14:textId="1D15A75A" w:rsidR="00DD6EF1" w:rsidRDefault="00DD6EF1" w:rsidP="00881C5D">
      <w:pPr>
        <w:pStyle w:val="reference"/>
        <w:rPr>
          <w:lang w:val="sv-SE"/>
        </w:rPr>
      </w:pPr>
      <w:r w:rsidRPr="00DD6EF1">
        <w:rPr>
          <w:lang w:val="sv-SE"/>
        </w:rPr>
        <w:t>S. M. Satapathy, B. P. Acharya, and S. K. Rath, "Early stage software effort estimation using random forest technique based on use case points," IET Software, vol. 10, no. 1, pp. 10-17, 2016.</w:t>
      </w:r>
    </w:p>
    <w:p w14:paraId="4201F8A8" w14:textId="6C74E375" w:rsidR="009A679F" w:rsidRDefault="009A679F" w:rsidP="00881C5D">
      <w:pPr>
        <w:pStyle w:val="reference"/>
        <w:rPr>
          <w:lang w:val="sv-SE"/>
        </w:rPr>
      </w:pPr>
      <w:r w:rsidRPr="009A679F">
        <w:rPr>
          <w:lang w:val="sv-SE"/>
        </w:rPr>
        <w:t>F. Arslan, "A Review of Machine Learning Models for Software Cost Estimation," Review of Computer Engineering Research, Conscientia Beam, vol. 6, no. 2, pp. 64-75, 2019.</w:t>
      </w:r>
    </w:p>
    <w:p w14:paraId="476A4CCD" w14:textId="30C05508" w:rsidR="00A1519A" w:rsidRPr="00DD6EF1" w:rsidRDefault="00A1519A" w:rsidP="00881C5D">
      <w:pPr>
        <w:pStyle w:val="reference"/>
        <w:rPr>
          <w:lang w:val="sv-SE"/>
        </w:rPr>
      </w:pPr>
      <w:r w:rsidRPr="00A1519A">
        <w:rPr>
          <w:lang w:val="sv-SE"/>
        </w:rPr>
        <w:t>S. S. Ali, J. Ren, K. Zhang, J. Wu, and C. Liu, "Heterogeneous Ensemble Model to Optimize Software Effort Estimation Accuracy," IEEE Access, vol. 11, pp. 27759-27792, 2023. doi: 10.1109/ACCESS.2023.3256533.</w:t>
      </w:r>
    </w:p>
    <w:sectPr w:rsidR="00A1519A" w:rsidRPr="00DD6EF1" w:rsidSect="00FC58A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01044" w14:textId="77777777" w:rsidR="009F4396" w:rsidRDefault="009F4396" w:rsidP="003C4648">
      <w:r>
        <w:separator/>
      </w:r>
    </w:p>
  </w:endnote>
  <w:endnote w:type="continuationSeparator" w:id="0">
    <w:p w14:paraId="045D28EE" w14:textId="77777777" w:rsidR="009F4396" w:rsidRDefault="009F4396"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0AF4F" w14:textId="77777777" w:rsidR="009F4396" w:rsidRDefault="009F4396" w:rsidP="003C4648">
      <w:r>
        <w:separator/>
      </w:r>
    </w:p>
  </w:footnote>
  <w:footnote w:type="continuationSeparator" w:id="0">
    <w:p w14:paraId="2C449DBC" w14:textId="77777777" w:rsidR="009F4396" w:rsidRDefault="009F4396" w:rsidP="003C4648">
      <w:r>
        <w:continuationSeparator/>
      </w:r>
    </w:p>
  </w:footnote>
  <w:footnote w:id="1">
    <w:p w14:paraId="57862089" w14:textId="7873AB37" w:rsidR="00280109" w:rsidRPr="00D91BB5" w:rsidRDefault="00931526" w:rsidP="00734587">
      <w:pPr>
        <w:pStyle w:val="FootnoteText"/>
      </w:pPr>
      <w:r w:rsidRPr="00931526">
        <w:t>International Conference on Applied Artificial Intelligence</w:t>
      </w:r>
      <w:r w:rsidR="00280109" w:rsidRPr="00D91BB5">
        <w:t xml:space="preserve">, </w:t>
      </w:r>
      <w:r w:rsidRPr="00931526">
        <w:t xml:space="preserve">October </w:t>
      </w:r>
      <w:r>
        <w:t>05</w:t>
      </w:r>
      <w:r w:rsidR="00280109" w:rsidRPr="00D91BB5">
        <w:t>–</w:t>
      </w:r>
      <w:r>
        <w:t>06</w:t>
      </w:r>
      <w:r w:rsidR="00280109" w:rsidRPr="00D91BB5">
        <w:t xml:space="preserve">, </w:t>
      </w:r>
      <w:r>
        <w:t>2023</w:t>
      </w:r>
      <w:r w:rsidR="00280109" w:rsidRPr="00D91BB5">
        <w:t xml:space="preserve">, </w:t>
      </w:r>
      <w:r w:rsidR="00D64FDF">
        <w:t>Oxford</w:t>
      </w:r>
      <w:r w:rsidR="00280109" w:rsidRPr="00D91BB5">
        <w:t xml:space="preserve">, </w:t>
      </w:r>
      <w:r w:rsidR="00D64FDF">
        <w:t>United Kingdom</w:t>
      </w:r>
    </w:p>
    <w:p w14:paraId="4F9B1B29" w14:textId="2974231E" w:rsidR="00280109" w:rsidRPr="00D91BB5" w:rsidRDefault="00280109" w:rsidP="00734587">
      <w:pPr>
        <w:pStyle w:val="FootnoteText"/>
      </w:pPr>
      <w:r w:rsidRPr="00D91BB5">
        <w:t xml:space="preserve">EMAIL: </w:t>
      </w:r>
      <w:hyperlink r:id="rId1" w:history="1">
        <w:r w:rsidR="00D64FDF" w:rsidRPr="00DD6333">
          <w:rPr>
            <w:rStyle w:val="Hyperlink"/>
          </w:rPr>
          <w:t>sharmamadhav208@gmail.com(Madhav</w:t>
        </w:r>
      </w:hyperlink>
      <w:r w:rsidR="00D64FDF">
        <w:t xml:space="preserve"> Sharma);</w:t>
      </w:r>
      <w:r w:rsidR="00D64FDF" w:rsidRPr="00D64FDF">
        <w:t xml:space="preserve"> </w:t>
      </w:r>
      <w:hyperlink r:id="rId2" w:history="1">
        <w:r w:rsidR="00D64FDF" w:rsidRPr="00DD6333">
          <w:rPr>
            <w:rStyle w:val="Hyperlink"/>
          </w:rPr>
          <w:t>sudhir.sharma@jaipur.manipal.edu(Sudhir</w:t>
        </w:r>
      </w:hyperlink>
      <w:r w:rsidR="00D64FDF">
        <w:t xml:space="preserve"> Sharma)</w:t>
      </w:r>
    </w:p>
    <w:p w14:paraId="69E80912" w14:textId="2C8EBAA4" w:rsidR="00280109" w:rsidRPr="00734587" w:rsidRDefault="00280109" w:rsidP="00734587">
      <w:pPr>
        <w:pStyle w:val="FootnoteText"/>
      </w:pPr>
      <w:r w:rsidRPr="00D91BB5">
        <w:t>ORCID: XXXX-XXXX-XXXX-XXXX (A. 1); XXXX-XXXX-XXXX-XXXX (A. 2); XXXX-XXXX-XXXX-XXXX (A. 3)</w:t>
      </w: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370"/>
      </w:tblGrid>
      <w:tr w:rsidR="00734587" w:rsidRPr="00734587" w14:paraId="094A2187" w14:textId="77777777" w:rsidTr="00734587">
        <w:trPr>
          <w:trHeight w:val="89"/>
        </w:trPr>
        <w:tc>
          <w:tcPr>
            <w:tcW w:w="851" w:type="dxa"/>
          </w:tcPr>
          <w:p w14:paraId="05B0F8CB" w14:textId="77777777" w:rsidR="00280109" w:rsidRPr="00734587" w:rsidRDefault="00280109" w:rsidP="00734587">
            <w:pPr>
              <w:pStyle w:val="FootnoteText"/>
              <w:ind w:left="-113" w:right="201"/>
            </w:pPr>
            <w:r w:rsidRPr="00734587">
              <w:rPr>
                <w:noProof/>
                <w:lang w:eastAsia="en-US"/>
              </w:rPr>
              <w:drawing>
                <wp:inline distT="0" distB="0" distL="0" distR="0" wp14:anchorId="38F421F0" wp14:editId="08C6C14B">
                  <wp:extent cx="465719" cy="164060"/>
                  <wp:effectExtent l="0" t="0" r="4445" b="1270"/>
                  <wp:docPr id="525332939" name="Picture 525332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3">
                            <a:extLst>
                              <a:ext uri="{28A0092B-C50C-407E-A947-70E740481C1C}">
                                <a14:useLocalDpi xmlns:a14="http://schemas.microsoft.com/office/drawing/2010/main" val="0"/>
                              </a:ext>
                            </a:extLst>
                          </a:blip>
                          <a:stretch>
                            <a:fillRect/>
                          </a:stretch>
                        </pic:blipFill>
                        <pic:spPr>
                          <a:xfrm>
                            <a:off x="0" y="0"/>
                            <a:ext cx="510679" cy="179898"/>
                          </a:xfrm>
                          <a:prstGeom prst="rect">
                            <a:avLst/>
                          </a:prstGeom>
                        </pic:spPr>
                      </pic:pic>
                    </a:graphicData>
                  </a:graphic>
                </wp:inline>
              </w:drawing>
            </w:r>
          </w:p>
        </w:tc>
        <w:tc>
          <w:tcPr>
            <w:tcW w:w="8370" w:type="dxa"/>
          </w:tcPr>
          <w:p w14:paraId="714543E2" w14:textId="77777777" w:rsidR="00280109" w:rsidRPr="00D91BB5" w:rsidRDefault="00280109" w:rsidP="00734587">
            <w:pPr>
              <w:pStyle w:val="FootnoteText"/>
              <w:jc w:val="left"/>
              <w:rPr>
                <w:sz w:val="12"/>
                <w:szCs w:val="12"/>
              </w:rPr>
            </w:pPr>
            <w:r w:rsidRPr="00D91BB5">
              <w:rPr>
                <w:sz w:val="12"/>
                <w:szCs w:val="12"/>
              </w:rPr>
              <w:t>©️  2020 Copyright for this paper by its authors.</w:t>
            </w:r>
            <w:r w:rsidRPr="00D91BB5">
              <w:rPr>
                <w:sz w:val="12"/>
                <w:szCs w:val="12"/>
              </w:rPr>
              <w:br/>
              <w:t xml:space="preserve">Use permitted under Creative Commons License Attribution 4.0 International (CC BY 4.0). </w:t>
            </w:r>
          </w:p>
        </w:tc>
      </w:tr>
      <w:tr w:rsidR="00734587" w:rsidRPr="00734587" w14:paraId="1D22EAA3" w14:textId="77777777" w:rsidTr="00734587">
        <w:trPr>
          <w:trHeight w:val="52"/>
        </w:trPr>
        <w:tc>
          <w:tcPr>
            <w:tcW w:w="851" w:type="dxa"/>
          </w:tcPr>
          <w:p w14:paraId="7BF4E539" w14:textId="77777777" w:rsidR="00280109" w:rsidRPr="00734587" w:rsidRDefault="00280109" w:rsidP="00734587">
            <w:pPr>
              <w:pStyle w:val="FootnoteText"/>
              <w:ind w:left="-113" w:right="201"/>
            </w:pPr>
            <w:r w:rsidRPr="00734587">
              <w:rPr>
                <w:noProof/>
                <w:lang w:eastAsia="en-US"/>
              </w:rPr>
              <w:drawing>
                <wp:inline distT="0" distB="0" distL="0" distR="0" wp14:anchorId="4BF20A33" wp14:editId="6586511E">
                  <wp:extent cx="465455" cy="108360"/>
                  <wp:effectExtent l="0" t="0" r="4445" b="6350"/>
                  <wp:docPr id="419008041" name="Picture 419008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ur-ws-logo.pdf"/>
                          <pic:cNvPicPr/>
                        </pic:nvPicPr>
                        <pic:blipFill>
                          <a:blip r:embed="rId4">
                            <a:extLst>
                              <a:ext uri="{28A0092B-C50C-407E-A947-70E740481C1C}">
                                <a14:useLocalDpi xmlns:a14="http://schemas.microsoft.com/office/drawing/2010/main" val="0"/>
                              </a:ext>
                            </a:extLst>
                          </a:blip>
                          <a:stretch>
                            <a:fillRect/>
                          </a:stretch>
                        </pic:blipFill>
                        <pic:spPr>
                          <a:xfrm>
                            <a:off x="0" y="0"/>
                            <a:ext cx="618958" cy="144096"/>
                          </a:xfrm>
                          <a:prstGeom prst="rect">
                            <a:avLst/>
                          </a:prstGeom>
                        </pic:spPr>
                      </pic:pic>
                    </a:graphicData>
                  </a:graphic>
                </wp:inline>
              </w:drawing>
            </w:r>
          </w:p>
        </w:tc>
        <w:tc>
          <w:tcPr>
            <w:tcW w:w="8370" w:type="dxa"/>
          </w:tcPr>
          <w:p w14:paraId="7D0AA9D9" w14:textId="46274603" w:rsidR="00280109" w:rsidRPr="00D91BB5" w:rsidRDefault="00280109" w:rsidP="00791443">
            <w:pPr>
              <w:pStyle w:val="FootnoteText"/>
            </w:pPr>
            <w:r w:rsidRPr="00D91BB5">
              <w:t xml:space="preserve">CEUR Workshop Proceedings (CEUR-WS.org) </w:t>
            </w:r>
          </w:p>
        </w:tc>
      </w:tr>
    </w:tbl>
    <w:p w14:paraId="5F902BFB" w14:textId="77777777" w:rsidR="00280109" w:rsidRPr="00734587" w:rsidRDefault="00280109" w:rsidP="0073458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lowerLetter"/>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Heading1"/>
      <w:lvlText w:val="%1."/>
      <w:lvlJc w:val="left"/>
      <w:pPr>
        <w:ind w:left="360" w:hanging="360"/>
      </w:pPr>
    </w:lvl>
    <w:lvl w:ilvl="1">
      <w:start w:val="1"/>
      <w:numFmt w:val="decimal"/>
      <w:pStyle w:val="Heading2"/>
      <w:lvlText w:val="%1.%2."/>
      <w:lvlJc w:val="left"/>
      <w:pPr>
        <w:ind w:left="574" w:hanging="432"/>
      </w:pPr>
    </w:lvl>
    <w:lvl w:ilvl="2">
      <w:start w:val="1"/>
      <w:numFmt w:val="decimal"/>
      <w:pStyle w:val="Heading3"/>
      <w:lvlText w:val="%1.%2.%3."/>
      <w:lvlJc w:val="left"/>
      <w:pPr>
        <w:ind w:left="788"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56BB9"/>
    <w:multiLevelType w:val="multilevel"/>
    <w:tmpl w:val="9758AD48"/>
    <w:numStyleLink w:val="Universitiesnumberedlist"/>
  </w:abstractNum>
  <w:abstractNum w:abstractNumId="18"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B10B7C"/>
    <w:multiLevelType w:val="multilevel"/>
    <w:tmpl w:val="7354D142"/>
    <w:numStyleLink w:val="111111"/>
  </w:abstractNum>
  <w:num w:numId="1" w16cid:durableId="1596597877">
    <w:abstractNumId w:val="21"/>
  </w:num>
  <w:num w:numId="2" w16cid:durableId="362559566">
    <w:abstractNumId w:val="24"/>
  </w:num>
  <w:num w:numId="3" w16cid:durableId="1118643829">
    <w:abstractNumId w:val="10"/>
  </w:num>
  <w:num w:numId="4" w16cid:durableId="631906459">
    <w:abstractNumId w:val="18"/>
  </w:num>
  <w:num w:numId="5" w16cid:durableId="1116755539">
    <w:abstractNumId w:val="20"/>
  </w:num>
  <w:num w:numId="6" w16cid:durableId="913784501">
    <w:abstractNumId w:val="11"/>
  </w:num>
  <w:num w:numId="7" w16cid:durableId="484198615">
    <w:abstractNumId w:val="16"/>
  </w:num>
  <w:num w:numId="8" w16cid:durableId="1645701229">
    <w:abstractNumId w:val="26"/>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574" w:hanging="432"/>
        </w:pPr>
      </w:lvl>
    </w:lvlOverride>
    <w:lvlOverride w:ilvl="2">
      <w:lvl w:ilvl="2">
        <w:start w:val="1"/>
        <w:numFmt w:val="decimal"/>
        <w:pStyle w:val="Heading3"/>
        <w:lvlText w:val="%1.%2.%3."/>
        <w:lvlJc w:val="left"/>
        <w:pPr>
          <w:ind w:left="788" w:hanging="504"/>
        </w:pPr>
      </w:lvl>
    </w:lvlOverride>
  </w:num>
  <w:num w:numId="9" w16cid:durableId="1603803316">
    <w:abstractNumId w:val="23"/>
  </w:num>
  <w:num w:numId="10" w16cid:durableId="1416321370">
    <w:abstractNumId w:val="12"/>
  </w:num>
  <w:num w:numId="11" w16cid:durableId="1560167647">
    <w:abstractNumId w:val="22"/>
  </w:num>
  <w:num w:numId="12" w16cid:durableId="440226813">
    <w:abstractNumId w:val="19"/>
  </w:num>
  <w:num w:numId="13" w16cid:durableId="330722573">
    <w:abstractNumId w:val="15"/>
  </w:num>
  <w:num w:numId="14" w16cid:durableId="43726326">
    <w:abstractNumId w:val="0"/>
  </w:num>
  <w:num w:numId="15" w16cid:durableId="970555167">
    <w:abstractNumId w:val="1"/>
  </w:num>
  <w:num w:numId="16" w16cid:durableId="426772279">
    <w:abstractNumId w:val="2"/>
  </w:num>
  <w:num w:numId="17" w16cid:durableId="78332892">
    <w:abstractNumId w:val="3"/>
  </w:num>
  <w:num w:numId="18" w16cid:durableId="91515110">
    <w:abstractNumId w:val="8"/>
  </w:num>
  <w:num w:numId="19" w16cid:durableId="333414222">
    <w:abstractNumId w:val="4"/>
  </w:num>
  <w:num w:numId="20" w16cid:durableId="1127161419">
    <w:abstractNumId w:val="5"/>
  </w:num>
  <w:num w:numId="21" w16cid:durableId="1053233345">
    <w:abstractNumId w:val="6"/>
  </w:num>
  <w:num w:numId="22" w16cid:durableId="1376083843">
    <w:abstractNumId w:val="7"/>
  </w:num>
  <w:num w:numId="23" w16cid:durableId="868564044">
    <w:abstractNumId w:val="9"/>
  </w:num>
  <w:num w:numId="24" w16cid:durableId="1042636736">
    <w:abstractNumId w:val="25"/>
  </w:num>
  <w:num w:numId="25" w16cid:durableId="1108240338">
    <w:abstractNumId w:val="13"/>
  </w:num>
  <w:num w:numId="26" w16cid:durableId="279847704">
    <w:abstractNumId w:val="17"/>
  </w:num>
  <w:num w:numId="27" w16cid:durableId="2132285090">
    <w:abstractNumId w:val="14"/>
    <w:lvlOverride w:ilvl="0">
      <w:lvl w:ilvl="0">
        <w:start w:val="1"/>
        <w:numFmt w:val="lowerLetter"/>
        <w:pStyle w:val="University"/>
        <w:lvlText w:val="%1"/>
        <w:lvlJc w:val="left"/>
        <w:pPr>
          <w:ind w:left="360" w:hanging="360"/>
        </w:pPr>
        <w:rPr>
          <w:rFonts w:ascii="Times New Roman" w:hAnsi="Times New Roman"/>
          <w:i/>
          <w:sz w:val="20"/>
          <w:u w:val="none"/>
          <w:vertAlign w:val="superscrip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5C"/>
    <w:rsid w:val="000116D5"/>
    <w:rsid w:val="000649C3"/>
    <w:rsid w:val="000E19F4"/>
    <w:rsid w:val="001865DA"/>
    <w:rsid w:val="001C493C"/>
    <w:rsid w:val="002304FD"/>
    <w:rsid w:val="00240241"/>
    <w:rsid w:val="00262D7F"/>
    <w:rsid w:val="00280109"/>
    <w:rsid w:val="002A7960"/>
    <w:rsid w:val="0039617C"/>
    <w:rsid w:val="003A2840"/>
    <w:rsid w:val="003C4648"/>
    <w:rsid w:val="004137EA"/>
    <w:rsid w:val="00466050"/>
    <w:rsid w:val="004A7F5B"/>
    <w:rsid w:val="004C17BF"/>
    <w:rsid w:val="004F428B"/>
    <w:rsid w:val="00520F5C"/>
    <w:rsid w:val="0056204F"/>
    <w:rsid w:val="00587C39"/>
    <w:rsid w:val="005F42E4"/>
    <w:rsid w:val="006D3A8B"/>
    <w:rsid w:val="00734587"/>
    <w:rsid w:val="0076368C"/>
    <w:rsid w:val="00785680"/>
    <w:rsid w:val="00791443"/>
    <w:rsid w:val="00857FAF"/>
    <w:rsid w:val="008A7BEF"/>
    <w:rsid w:val="00931526"/>
    <w:rsid w:val="00953214"/>
    <w:rsid w:val="00963383"/>
    <w:rsid w:val="009A679F"/>
    <w:rsid w:val="009F099E"/>
    <w:rsid w:val="009F4396"/>
    <w:rsid w:val="00A1519A"/>
    <w:rsid w:val="00A17E5C"/>
    <w:rsid w:val="00A8149E"/>
    <w:rsid w:val="00AF120D"/>
    <w:rsid w:val="00AF4831"/>
    <w:rsid w:val="00C52ABA"/>
    <w:rsid w:val="00C539A9"/>
    <w:rsid w:val="00CB2F98"/>
    <w:rsid w:val="00D5474A"/>
    <w:rsid w:val="00D64FDF"/>
    <w:rsid w:val="00D91BB5"/>
    <w:rsid w:val="00DD4755"/>
    <w:rsid w:val="00DD6EF1"/>
    <w:rsid w:val="00DF0DD6"/>
    <w:rsid w:val="00E34537"/>
    <w:rsid w:val="00E515C1"/>
    <w:rsid w:val="00E90FCD"/>
    <w:rsid w:val="00EA1FF4"/>
    <w:rsid w:val="00ED2E4C"/>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648"/>
    <w:pPr>
      <w:ind w:firstLine="284"/>
      <w:jc w:val="both"/>
    </w:pPr>
    <w:rPr>
      <w:rFonts w:ascii="Times New Roman" w:eastAsia="Times New Roman" w:hAnsi="Times New Roman" w:cs="Times New Roman"/>
      <w:sz w:val="22"/>
      <w:szCs w:val="22"/>
      <w:lang w:eastAsia="en-GB"/>
    </w:rPr>
  </w:style>
  <w:style w:type="paragraph" w:styleId="Heading1">
    <w:name w:val="heading 1"/>
    <w:basedOn w:val="Normal"/>
    <w:next w:val="Normal"/>
    <w:link w:val="Heading1Char"/>
    <w:uiPriority w:val="9"/>
    <w:qFormat/>
    <w:rsid w:val="00785680"/>
    <w:pPr>
      <w:numPr>
        <w:numId w:val="8"/>
      </w:numPr>
      <w:spacing w:before="100" w:beforeAutospacing="1" w:after="100" w:afterAutospacing="1"/>
      <w:outlineLvl w:val="0"/>
    </w:pPr>
    <w:rPr>
      <w:rFonts w:ascii="Calibri" w:hAnsi="Calibri" w:cs="Calibri"/>
      <w:b/>
      <w:bCs/>
      <w:sz w:val="28"/>
      <w:szCs w:val="28"/>
    </w:rPr>
  </w:style>
  <w:style w:type="paragraph" w:styleId="Heading2">
    <w:name w:val="heading 2"/>
    <w:basedOn w:val="Heading1"/>
    <w:next w:val="Normal"/>
    <w:link w:val="Heading2Char"/>
    <w:uiPriority w:val="9"/>
    <w:unhideWhenUsed/>
    <w:qFormat/>
    <w:rsid w:val="00785680"/>
    <w:pPr>
      <w:numPr>
        <w:ilvl w:val="1"/>
      </w:numPr>
      <w:ind w:left="0" w:firstLine="0"/>
      <w:outlineLvl w:val="1"/>
    </w:pPr>
  </w:style>
  <w:style w:type="paragraph" w:styleId="Heading3">
    <w:name w:val="heading 3"/>
    <w:basedOn w:val="Heading2"/>
    <w:next w:val="Normal"/>
    <w:link w:val="Heading3Char"/>
    <w:uiPriority w:val="9"/>
    <w:unhideWhenUsed/>
    <w:qFormat/>
    <w:rsid w:val="00DD4755"/>
    <w:pPr>
      <w:numPr>
        <w:ilvl w:val="2"/>
      </w:numPr>
      <w:ind w:left="0" w:firstLine="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qFormat/>
    <w:rsid w:val="004F428B"/>
    <w:pPr>
      <w:numPr>
        <w:numId w:val="24"/>
      </w:numPr>
      <w:ind w:left="426" w:hanging="426"/>
    </w:pPr>
  </w:style>
  <w:style w:type="paragraph" w:styleId="FootnoteText">
    <w:name w:val="footnote text"/>
    <w:basedOn w:val="Normal"/>
    <w:link w:val="FootnoteTextChar"/>
    <w:uiPriority w:val="99"/>
    <w:unhideWhenUsed/>
    <w:rsid w:val="00734587"/>
    <w:pPr>
      <w:ind w:firstLine="0"/>
    </w:pPr>
    <w:rPr>
      <w:sz w:val="16"/>
      <w:szCs w:val="20"/>
    </w:rPr>
  </w:style>
  <w:style w:type="character" w:customStyle="1" w:styleId="FootnoteTextChar">
    <w:name w:val="Footnote Text Char"/>
    <w:basedOn w:val="DefaultParagraphFont"/>
    <w:link w:val="FootnoteText"/>
    <w:uiPriority w:val="99"/>
    <w:rsid w:val="00734587"/>
    <w:rPr>
      <w:rFonts w:ascii="Times New Roman" w:eastAsia="Times New Roman" w:hAnsi="Times New Roman" w:cs="Times New Roman"/>
      <w:sz w:val="16"/>
      <w:szCs w:val="20"/>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Heading1Char">
    <w:name w:val="Heading 1 Char"/>
    <w:basedOn w:val="DefaultParagraphFont"/>
    <w:link w:val="Heading1"/>
    <w:uiPriority w:val="9"/>
    <w:rsid w:val="00785680"/>
    <w:rPr>
      <w:rFonts w:ascii="Calibri" w:eastAsia="Times New Roman" w:hAnsi="Calibri" w:cs="Calibri"/>
      <w:b/>
      <w:bCs/>
      <w:sz w:val="28"/>
      <w:szCs w:val="28"/>
      <w:lang w:eastAsia="en-GB"/>
    </w:rPr>
  </w:style>
  <w:style w:type="paragraph" w:styleId="Title">
    <w:name w:val="Title"/>
    <w:basedOn w:val="Normal"/>
    <w:next w:val="Normal"/>
    <w:link w:val="TitleChar"/>
    <w:uiPriority w:val="10"/>
    <w:qFormat/>
    <w:rsid w:val="003C4648"/>
    <w:pPr>
      <w:ind w:firstLine="0"/>
    </w:pPr>
    <w:rPr>
      <w:rFonts w:ascii="Calibri" w:hAnsi="Calibri" w:cs="Calibri"/>
      <w:b/>
      <w:bCs/>
      <w:sz w:val="34"/>
      <w:szCs w:val="34"/>
    </w:rPr>
  </w:style>
  <w:style w:type="character" w:customStyle="1" w:styleId="TitleChar">
    <w:name w:val="Title Char"/>
    <w:basedOn w:val="DefaultParagraphFont"/>
    <w:link w:val="Title"/>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numPr>
        <w:numId w:val="27"/>
      </w:numPr>
      <w:ind w:left="142" w:hanging="142"/>
    </w:pPr>
    <w:rPr>
      <w:i/>
      <w:iCs/>
      <w:sz w:val="20"/>
      <w:szCs w:val="20"/>
    </w:rPr>
  </w:style>
  <w:style w:type="paragraph" w:customStyle="1" w:styleId="AbstractText">
    <w:name w:val="Abstract Text"/>
    <w:basedOn w:val="Normal"/>
    <w:qFormat/>
    <w:rsid w:val="00785680"/>
    <w:pPr>
      <w:ind w:left="1134" w:firstLine="0"/>
    </w:pPr>
    <w:rPr>
      <w:sz w:val="21"/>
      <w:szCs w:val="21"/>
    </w:rPr>
  </w:style>
  <w:style w:type="paragraph" w:customStyle="1" w:styleId="Authors">
    <w:name w:val="Authors"/>
    <w:basedOn w:val="Normal"/>
    <w:qFormat/>
    <w:rsid w:val="003C4648"/>
    <w:pPr>
      <w:ind w:firstLine="0"/>
    </w:pPr>
    <w:rPr>
      <w:color w:val="7F7F7F"/>
      <w:sz w:val="24"/>
      <w:szCs w:val="24"/>
    </w:rPr>
  </w:style>
  <w:style w:type="character" w:customStyle="1" w:styleId="Heading2Char">
    <w:name w:val="Heading 2 Char"/>
    <w:basedOn w:val="DefaultParagraphFont"/>
    <w:link w:val="Heading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Normal"/>
    <w:qFormat/>
    <w:rsid w:val="00734587"/>
    <w:pPr>
      <w:ind w:firstLine="0"/>
    </w:pPr>
    <w:rPr>
      <w:rFonts w:ascii="Calibri" w:hAnsi="Calibri"/>
    </w:rPr>
  </w:style>
  <w:style w:type="character" w:styleId="Hyperlink">
    <w:name w:val="Hyperlink"/>
    <w:basedOn w:val="DefaultParagraphFont"/>
    <w:uiPriority w:val="99"/>
    <w:unhideWhenUsed/>
    <w:rsid w:val="000649C3"/>
    <w:rPr>
      <w:color w:val="000000" w:themeColor="text1"/>
      <w:u w:val="single"/>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DD4755"/>
    <w:rPr>
      <w:rFonts w:ascii="Calibri" w:eastAsia="Times New Roman" w:hAnsi="Calibri" w:cs="Calibri"/>
      <w:b/>
      <w:bCs/>
      <w:sz w:val="28"/>
      <w:szCs w:val="28"/>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styleId="BodyText">
    <w:name w:val="Body Text"/>
    <w:basedOn w:val="Normal"/>
    <w:link w:val="BodyTextChar"/>
    <w:uiPriority w:val="1"/>
    <w:qFormat/>
    <w:rsid w:val="00DD6EF1"/>
    <w:pPr>
      <w:widowControl w:val="0"/>
      <w:autoSpaceDE w:val="0"/>
      <w:autoSpaceDN w:val="0"/>
      <w:ind w:firstLine="0"/>
      <w:jc w:val="left"/>
    </w:pPr>
    <w:rPr>
      <w:sz w:val="20"/>
      <w:szCs w:val="20"/>
      <w:lang w:eastAsia="en-US"/>
    </w:rPr>
  </w:style>
  <w:style w:type="character" w:customStyle="1" w:styleId="BodyTextChar">
    <w:name w:val="Body Text Char"/>
    <w:basedOn w:val="DefaultParagraphFont"/>
    <w:link w:val="BodyText"/>
    <w:uiPriority w:val="1"/>
    <w:rsid w:val="00DD6EF1"/>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56204F"/>
    <w:pPr>
      <w:widowControl w:val="0"/>
      <w:autoSpaceDE w:val="0"/>
      <w:autoSpaceDN w:val="0"/>
      <w:ind w:left="110" w:firstLine="0"/>
      <w:jc w:val="left"/>
    </w:pPr>
    <w:rPr>
      <w:lang w:eastAsia="en-US"/>
    </w:rPr>
  </w:style>
  <w:style w:type="character" w:styleId="UnresolvedMention">
    <w:name w:val="Unresolved Mention"/>
    <w:basedOn w:val="DefaultParagraphFont"/>
    <w:uiPriority w:val="99"/>
    <w:semiHidden/>
    <w:unhideWhenUsed/>
    <w:rsid w:val="00D64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hyperlink" Target="mailto:sudhir.sharma@jaipur.manipal.edu(Sudhir" TargetMode="External"/><Relationship Id="rId1" Type="http://schemas.openxmlformats.org/officeDocument/2006/relationships/hyperlink" Target="mailto:sharmamadhav208@gmail.com(Madhav" TargetMode="External"/><Relationship Id="rId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6142A-B6E6-444B-96A6-EA0D76367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sharma</dc:creator>
  <cp:keywords/>
  <dc:description/>
  <cp:lastModifiedBy>madhav sharma</cp:lastModifiedBy>
  <cp:revision>5</cp:revision>
  <cp:lastPrinted>2021-03-20T15:36:00Z</cp:lastPrinted>
  <dcterms:created xsi:type="dcterms:W3CDTF">2023-05-26T13:48:00Z</dcterms:created>
  <dcterms:modified xsi:type="dcterms:W3CDTF">2023-07-23T12:59:00Z</dcterms:modified>
</cp:coreProperties>
</file>