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ECD2" w14:textId="77777777" w:rsidR="002D5F3B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B3A6B"/>
          <w:sz w:val="44"/>
          <w:szCs w:val="44"/>
        </w:rPr>
        <w:t>MADHUSUDAN S.</w:t>
      </w:r>
    </w:p>
    <w:p w14:paraId="19F82941" w14:textId="442FBBDC" w:rsidR="002D5F3B" w:rsidRDefault="008B4A9D">
      <w:pPr>
        <w:spacing w:after="60"/>
        <w:jc w:val="center"/>
      </w:pPr>
      <w:r>
        <w:rPr>
          <w:rFonts w:ascii="Arial" w:eastAsia="Arial" w:hAnsi="Arial" w:cs="Arial"/>
          <w:color w:val="2E6DA4"/>
          <w:sz w:val="18"/>
          <w:szCs w:val="18"/>
        </w:rPr>
        <w:t>madhusudan.dsdev@gmail.com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| +91 6360344476 | </w:t>
      </w:r>
      <w:hyperlink r:id="rId5" w:history="1">
        <w:r w:rsidRPr="008B4A9D">
          <w:rPr>
            <w:rStyle w:val="Hyperlink"/>
            <w:rFonts w:ascii="Arial" w:eastAsia="Arial" w:hAnsi="Arial" w:cs="Arial"/>
            <w:sz w:val="18"/>
            <w:szCs w:val="18"/>
          </w:rPr>
          <w:t>LinkedIn</w:t>
        </w:r>
      </w:hyperlink>
      <w:r>
        <w:rPr>
          <w:rFonts w:ascii="Arial" w:eastAsia="Arial" w:hAnsi="Arial" w:cs="Arial"/>
          <w:color w:val="555555"/>
          <w:sz w:val="18"/>
          <w:szCs w:val="18"/>
        </w:rPr>
        <w:t xml:space="preserve"> | </w:t>
      </w:r>
      <w:hyperlink r:id="rId6" w:history="1">
        <w:r w:rsidRPr="008B4A9D">
          <w:rPr>
            <w:rStyle w:val="Hyperlink"/>
            <w:rFonts w:ascii="Arial" w:eastAsia="Arial" w:hAnsi="Arial" w:cs="Arial"/>
            <w:sz w:val="18"/>
            <w:szCs w:val="18"/>
          </w:rPr>
          <w:t>GitHub</w:t>
        </w:r>
      </w:hyperlink>
      <w:r>
        <w:rPr>
          <w:rFonts w:ascii="Arial" w:eastAsia="Arial" w:hAnsi="Arial" w:cs="Arial"/>
          <w:color w:val="555555"/>
          <w:sz w:val="18"/>
          <w:szCs w:val="18"/>
        </w:rPr>
        <w:t xml:space="preserve"> | Bengaluru, India</w:t>
      </w:r>
    </w:p>
    <w:p w14:paraId="60536AEB" w14:textId="77777777" w:rsidR="002D5F3B" w:rsidRDefault="002D5F3B">
      <w:pPr>
        <w:pBdr>
          <w:bottom w:val="single" w:sz="12" w:space="2" w:color="2E6DA4"/>
        </w:pBdr>
        <w:spacing w:after="100"/>
      </w:pPr>
    </w:p>
    <w:p w14:paraId="6C721D89" w14:textId="478D902B" w:rsidR="002D5F3B" w:rsidRDefault="00000000" w:rsidP="0004246A">
      <w:pPr>
        <w:spacing w:before="200" w:after="60"/>
      </w:pPr>
      <w:r>
        <w:rPr>
          <w:rFonts w:ascii="Arial" w:eastAsia="Arial" w:hAnsi="Arial" w:cs="Arial"/>
          <w:b/>
          <w:bCs/>
          <w:caps/>
          <w:color w:val="1B3A6B"/>
          <w:sz w:val="24"/>
          <w:szCs w:val="24"/>
        </w:rPr>
        <w:t>Professional Summary</w:t>
      </w:r>
    </w:p>
    <w:p w14:paraId="13583C27" w14:textId="3B0858FE" w:rsidR="007802DC" w:rsidRDefault="0004246A" w:rsidP="007802DC">
      <w:pPr>
        <w:pBdr>
          <w:bottom w:val="single" w:sz="6" w:space="1" w:color="auto"/>
        </w:pBdr>
        <w:rPr>
          <w:rFonts w:ascii="Arial" w:eastAsia="Arial" w:hAnsi="Arial" w:cs="Arial"/>
          <w:color w:val="1A1A1A"/>
          <w:sz w:val="19"/>
          <w:szCs w:val="19"/>
        </w:rPr>
      </w:pPr>
      <w:r w:rsidRPr="0004246A">
        <w:rPr>
          <w:rFonts w:ascii="Arial" w:eastAsia="Arial" w:hAnsi="Arial" w:cs="Arial"/>
          <w:color w:val="1A1A1A"/>
          <w:sz w:val="19"/>
          <w:szCs w:val="19"/>
        </w:rPr>
        <w:t>Data Engineering and Analytics professional with hands-on experience in Python, SQL, AWS, ETL pipeline development, and cloud-based data workflows. Experienced in building data ingestion and transformation pipelines using AWS S3, Lambda, Glue, and Athena. Skilled in data validation, automation, CI/CD, and analytics reporting. Strong understanding of Agile development practices and cloud data engineering principles. Passionate about building scalable and reliable data solutions.</w:t>
      </w:r>
    </w:p>
    <w:p w14:paraId="25B37E20" w14:textId="575577E2" w:rsidR="002D5F3B" w:rsidRDefault="00000000" w:rsidP="0004246A">
      <w:pPr>
        <w:jc w:val="both"/>
      </w:pPr>
      <w:r>
        <w:rPr>
          <w:rFonts w:ascii="Arial" w:eastAsia="Arial" w:hAnsi="Arial" w:cs="Arial"/>
          <w:b/>
          <w:bCs/>
          <w:caps/>
          <w:color w:val="1B3A6B"/>
          <w:sz w:val="24"/>
          <w:szCs w:val="24"/>
        </w:rPr>
        <w:t>Education</w:t>
      </w:r>
    </w:p>
    <w:p w14:paraId="71FA6578" w14:textId="77777777" w:rsidR="002D5F3B" w:rsidRDefault="00000000" w:rsidP="0004246A">
      <w:pPr>
        <w:tabs>
          <w:tab w:val="right" w:pos="9360"/>
        </w:tabs>
        <w:jc w:val="both"/>
      </w:pPr>
      <w:r>
        <w:rPr>
          <w:rFonts w:ascii="Arial" w:eastAsia="Arial" w:hAnsi="Arial" w:cs="Arial"/>
          <w:b/>
          <w:bCs/>
          <w:color w:val="1B3A6B"/>
          <w:sz w:val="21"/>
          <w:szCs w:val="21"/>
        </w:rPr>
        <w:t>Bachelor of Engineering – Computer Science &amp; Engineering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  <w:t>May 2025</w:t>
      </w:r>
    </w:p>
    <w:p w14:paraId="59575359" w14:textId="276D467C" w:rsidR="007802DC" w:rsidRPr="005E6562" w:rsidRDefault="005E6562" w:rsidP="005E6562">
      <w:pPr>
        <w:jc w:val="both"/>
      </w:pPr>
      <w:r>
        <w:rPr>
          <w:rFonts w:ascii="Arial" w:eastAsia="Arial" w:hAnsi="Arial" w:cs="Arial"/>
          <w:noProof/>
          <w:color w:val="555555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35D672" wp14:editId="2ACA7CA9">
                <wp:simplePos x="0" y="0"/>
                <wp:positionH relativeFrom="column">
                  <wp:posOffset>-30480</wp:posOffset>
                </wp:positionH>
                <wp:positionV relativeFrom="paragraph">
                  <wp:posOffset>148590</wp:posOffset>
                </wp:positionV>
                <wp:extent cx="6454140" cy="22860"/>
                <wp:effectExtent l="0" t="0" r="22860" b="34290"/>
                <wp:wrapNone/>
                <wp:docPr id="22875030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41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EE730A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4pt,11.7pt" to="505.8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000000">
        <w:rPr>
          <w:rFonts w:ascii="Arial" w:eastAsia="Arial" w:hAnsi="Arial" w:cs="Arial"/>
          <w:color w:val="555555"/>
          <w:sz w:val="19"/>
          <w:szCs w:val="19"/>
        </w:rPr>
        <w:t xml:space="preserve">Visvesvaraya Technological University, Basavakalyan, </w:t>
      </w:r>
      <w:proofErr w:type="gramStart"/>
      <w:r w:rsidR="00000000">
        <w:rPr>
          <w:rFonts w:ascii="Arial" w:eastAsia="Arial" w:hAnsi="Arial" w:cs="Arial"/>
          <w:color w:val="555555"/>
          <w:sz w:val="19"/>
          <w:szCs w:val="19"/>
        </w:rPr>
        <w:t>India  |</w:t>
      </w:r>
      <w:proofErr w:type="gramEnd"/>
      <w:r w:rsidR="00000000">
        <w:rPr>
          <w:rFonts w:ascii="Arial" w:eastAsia="Arial" w:hAnsi="Arial" w:cs="Arial"/>
          <w:color w:val="555555"/>
          <w:sz w:val="19"/>
          <w:szCs w:val="19"/>
        </w:rPr>
        <w:t xml:space="preserve">  CGPA: 8.03 / 10</w:t>
      </w:r>
      <w:r w:rsidR="007802DC" w:rsidRPr="007802DC">
        <w:rPr>
          <w:rFonts w:ascii="Arial" w:eastAsia="Arial" w:hAnsi="Arial" w:cs="Arial"/>
          <w:color w:val="1A1A1A"/>
          <w:sz w:val="19"/>
          <w:szCs w:val="19"/>
        </w:rPr>
        <w:t xml:space="preserve">      </w:t>
      </w:r>
    </w:p>
    <w:p w14:paraId="71A28E0F" w14:textId="759EC53C" w:rsidR="002D5F3B" w:rsidRDefault="00000000" w:rsidP="0004246A">
      <w:pPr>
        <w:jc w:val="both"/>
        <w:rPr>
          <w:rFonts w:ascii="Arial" w:eastAsia="Arial" w:hAnsi="Arial" w:cs="Arial"/>
          <w:b/>
          <w:bCs/>
          <w:caps/>
          <w:color w:val="1B3A6B"/>
          <w:sz w:val="24"/>
          <w:szCs w:val="24"/>
        </w:rPr>
      </w:pPr>
      <w:r>
        <w:rPr>
          <w:rFonts w:ascii="Arial" w:eastAsia="Arial" w:hAnsi="Arial" w:cs="Arial"/>
          <w:b/>
          <w:bCs/>
          <w:caps/>
          <w:color w:val="1B3A6B"/>
          <w:sz w:val="24"/>
          <w:szCs w:val="24"/>
        </w:rPr>
        <w:t>Work Experience</w:t>
      </w:r>
    </w:p>
    <w:p w14:paraId="2D4D4C4A" w14:textId="77777777" w:rsidR="0004246A" w:rsidRDefault="0004246A" w:rsidP="0004246A">
      <w:pPr>
        <w:tabs>
          <w:tab w:val="right" w:pos="9360"/>
        </w:tabs>
        <w:jc w:val="both"/>
      </w:pPr>
      <w:r>
        <w:rPr>
          <w:rFonts w:ascii="Arial" w:eastAsia="Arial" w:hAnsi="Arial" w:cs="Arial"/>
          <w:b/>
          <w:bCs/>
          <w:color w:val="1B3A6B"/>
          <w:sz w:val="21"/>
          <w:szCs w:val="21"/>
        </w:rPr>
        <w:t>Cloud Application Developer Intern</w:t>
      </w:r>
      <w:r>
        <w:rPr>
          <w:rFonts w:ascii="Arial" w:eastAsia="Arial" w:hAnsi="Arial" w:cs="Arial"/>
          <w:color w:val="555555"/>
          <w:sz w:val="21"/>
          <w:szCs w:val="21"/>
        </w:rPr>
        <w:t xml:space="preserve"> | </w:t>
      </w:r>
      <w:r>
        <w:rPr>
          <w:rFonts w:ascii="Arial" w:eastAsia="Arial" w:hAnsi="Arial" w:cs="Arial"/>
          <w:color w:val="2E6DA4"/>
          <w:sz w:val="21"/>
          <w:szCs w:val="21"/>
        </w:rPr>
        <w:t>Rooman Technologies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| Bengaluru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  <w:t>Nov 2024 – Mar 2025</w:t>
      </w:r>
    </w:p>
    <w:p w14:paraId="3F4068A4" w14:textId="77777777" w:rsidR="005E6562" w:rsidRPr="005E6562" w:rsidRDefault="005E6562" w:rsidP="0004246A">
      <w:pPr>
        <w:pStyle w:val="ListParagraph"/>
        <w:numPr>
          <w:ilvl w:val="0"/>
          <w:numId w:val="2"/>
        </w:numPr>
        <w:jc w:val="both"/>
      </w:pPr>
      <w:r w:rsidRPr="005E6562">
        <w:rPr>
          <w:rFonts w:ascii="Arial" w:eastAsia="Arial" w:hAnsi="Arial" w:cs="Arial"/>
          <w:color w:val="1A1A1A"/>
          <w:sz w:val="19"/>
          <w:szCs w:val="19"/>
        </w:rPr>
        <w:t>Developed AWS S3 and Lambda based data workflows achieving 99.9% data reliability and 40% faster recovery.</w:t>
      </w:r>
    </w:p>
    <w:p w14:paraId="1454F915" w14:textId="77777777" w:rsidR="005E6562" w:rsidRPr="005E6562" w:rsidRDefault="005E6562" w:rsidP="0004246A">
      <w:pPr>
        <w:pStyle w:val="ListParagraph"/>
        <w:numPr>
          <w:ilvl w:val="0"/>
          <w:numId w:val="2"/>
        </w:numPr>
        <w:jc w:val="both"/>
      </w:pPr>
      <w:r w:rsidRPr="005E6562">
        <w:rPr>
          <w:rFonts w:ascii="Arial" w:eastAsia="Arial" w:hAnsi="Arial" w:cs="Arial"/>
          <w:color w:val="1A1A1A"/>
          <w:sz w:val="19"/>
          <w:szCs w:val="19"/>
        </w:rPr>
        <w:t>Built ETL pipelines using Python (Boto3), AWS Glue, and S3 for automated data ingestion and transformation.</w:t>
      </w:r>
    </w:p>
    <w:p w14:paraId="1C69604A" w14:textId="01257061" w:rsidR="0004246A" w:rsidRDefault="005E6562" w:rsidP="0004246A">
      <w:pPr>
        <w:pStyle w:val="ListParagraph"/>
        <w:numPr>
          <w:ilvl w:val="0"/>
          <w:numId w:val="2"/>
        </w:numPr>
        <w:jc w:val="both"/>
      </w:pPr>
      <w:r w:rsidRPr="005E6562">
        <w:rPr>
          <w:rFonts w:ascii="Arial" w:eastAsia="Arial" w:hAnsi="Arial" w:cs="Arial"/>
          <w:color w:val="1A1A1A"/>
          <w:sz w:val="19"/>
          <w:szCs w:val="19"/>
        </w:rPr>
        <w:t>Implemented CI/CD pipelines using Git and Jenkins, reducing deployment time by 50%.</w:t>
      </w:r>
    </w:p>
    <w:p w14:paraId="6CDD3D51" w14:textId="77777777" w:rsidR="005E6562" w:rsidRPr="005E6562" w:rsidRDefault="0004246A" w:rsidP="005E6562">
      <w:pPr>
        <w:pStyle w:val="ListParagraph"/>
        <w:numPr>
          <w:ilvl w:val="0"/>
          <w:numId w:val="2"/>
        </w:numPr>
        <w:jc w:val="both"/>
      </w:pP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Analyzed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 system data logs to identify inconsistencies and improve reliability of automated workflows.</w:t>
      </w:r>
    </w:p>
    <w:p w14:paraId="00025C79" w14:textId="3AD3DD4A" w:rsidR="005E6562" w:rsidRPr="005E6562" w:rsidRDefault="005E6562" w:rsidP="005E6562">
      <w:pPr>
        <w:pStyle w:val="ListParagraph"/>
        <w:numPr>
          <w:ilvl w:val="0"/>
          <w:numId w:val="2"/>
        </w:numPr>
        <w:jc w:val="both"/>
      </w:pPr>
      <w:r w:rsidRPr="005E6562">
        <w:rPr>
          <w:rFonts w:ascii="Arial" w:eastAsia="Arial" w:hAnsi="Arial" w:cs="Arial"/>
          <w:color w:val="1A1A1A"/>
          <w:sz w:val="19"/>
          <w:szCs w:val="19"/>
        </w:rPr>
        <w:t>Developed REST APIs supporting scalable cloud-based data integration processes.</w:t>
      </w:r>
      <w:r w:rsidRPr="005E6562"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 </w:t>
      </w:r>
    </w:p>
    <w:p w14:paraId="0430D941" w14:textId="609CF225" w:rsidR="002D5F3B" w:rsidRDefault="00000000" w:rsidP="0004246A">
      <w:pPr>
        <w:tabs>
          <w:tab w:val="right" w:pos="9360"/>
        </w:tabs>
        <w:jc w:val="both"/>
      </w:pPr>
      <w:r>
        <w:rPr>
          <w:rFonts w:ascii="Arial" w:eastAsia="Arial" w:hAnsi="Arial" w:cs="Arial"/>
          <w:b/>
          <w:bCs/>
          <w:color w:val="1B3A6B"/>
          <w:sz w:val="21"/>
          <w:szCs w:val="21"/>
        </w:rPr>
        <w:t>Associate Data Analyst (Virtual Internship)</w:t>
      </w:r>
      <w:r>
        <w:rPr>
          <w:rFonts w:ascii="Arial" w:eastAsia="Arial" w:hAnsi="Arial" w:cs="Arial"/>
          <w:color w:val="555555"/>
          <w:sz w:val="21"/>
          <w:szCs w:val="21"/>
        </w:rPr>
        <w:t xml:space="preserve"> | </w:t>
      </w:r>
      <w:r>
        <w:rPr>
          <w:rFonts w:ascii="Arial" w:eastAsia="Arial" w:hAnsi="Arial" w:cs="Arial"/>
          <w:color w:val="2E6DA4"/>
          <w:sz w:val="21"/>
          <w:szCs w:val="21"/>
        </w:rPr>
        <w:t>Deloitte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| Remote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  <w:t>Apr 2025</w:t>
      </w:r>
    </w:p>
    <w:p w14:paraId="610B3335" w14:textId="77777777" w:rsidR="002D5F3B" w:rsidRDefault="00000000" w:rsidP="0004246A">
      <w:pPr>
        <w:pStyle w:val="ListParagraph"/>
        <w:numPr>
          <w:ilvl w:val="0"/>
          <w:numId w:val="2"/>
        </w:numPr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>Conducted EDA on 25+ databases, improving data integrity and reliability by 18%.</w:t>
      </w:r>
    </w:p>
    <w:p w14:paraId="05B8529F" w14:textId="08296B90" w:rsidR="002D5F3B" w:rsidRDefault="00000000" w:rsidP="0004246A">
      <w:pPr>
        <w:pStyle w:val="ListParagraph"/>
        <w:numPr>
          <w:ilvl w:val="0"/>
          <w:numId w:val="2"/>
        </w:numPr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>Built Power BI dashboards to visualize audit findings and KPIs</w:t>
      </w:r>
      <w:r w:rsidR="005E6562">
        <w:rPr>
          <w:rFonts w:ascii="Arial" w:eastAsia="Arial" w:hAnsi="Arial" w:cs="Arial"/>
          <w:color w:val="1A1A1A"/>
          <w:sz w:val="19"/>
          <w:szCs w:val="19"/>
        </w:rPr>
        <w:t xml:space="preserve"> </w:t>
      </w:r>
      <w:r>
        <w:rPr>
          <w:rFonts w:ascii="Arial" w:eastAsia="Arial" w:hAnsi="Arial" w:cs="Arial"/>
          <w:color w:val="1A1A1A"/>
          <w:sz w:val="19"/>
          <w:szCs w:val="19"/>
        </w:rPr>
        <w:t>incorporating slicers, filters, and DAX measures enabling faster decision-making for senior stakeholders.</w:t>
      </w:r>
    </w:p>
    <w:p w14:paraId="0B46537D" w14:textId="77777777" w:rsidR="002D5F3B" w:rsidRDefault="00000000" w:rsidP="0004246A">
      <w:pPr>
        <w:pStyle w:val="ListParagraph"/>
        <w:numPr>
          <w:ilvl w:val="0"/>
          <w:numId w:val="2"/>
        </w:numPr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>Performed data analysis and reporting using Excel, leveraging Pivot Tables, VLOOKUP/XLOOKUP, SUMIFS, COUNTIFS, and conditional formatting to extract insights from structured datasets.</w:t>
      </w:r>
    </w:p>
    <w:p w14:paraId="23FD9EF4" w14:textId="77777777" w:rsidR="002D5F3B" w:rsidRDefault="00000000" w:rsidP="0004246A">
      <w:pPr>
        <w:pStyle w:val="ListParagraph"/>
        <w:numPr>
          <w:ilvl w:val="0"/>
          <w:numId w:val="2"/>
        </w:numPr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>Automated reporting workflows using Python, reducing turnaround time by 20%.</w:t>
      </w:r>
    </w:p>
    <w:p w14:paraId="53C7C77D" w14:textId="77777777" w:rsidR="002D5F3B" w:rsidRDefault="00000000" w:rsidP="007802DC">
      <w:pPr>
        <w:pStyle w:val="ListParagraph"/>
        <w:numPr>
          <w:ilvl w:val="0"/>
          <w:numId w:val="2"/>
        </w:numPr>
        <w:pBdr>
          <w:bottom w:val="single" w:sz="6" w:space="0" w:color="auto"/>
        </w:pBdr>
        <w:ind w:left="0" w:firstLine="280"/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>Built 3 custom analytical models that drove a 12% improvement in key performance metrics.</w:t>
      </w:r>
    </w:p>
    <w:p w14:paraId="2AD3F20B" w14:textId="54A6CC1D" w:rsidR="002D5F3B" w:rsidRDefault="00000000" w:rsidP="0004246A">
      <w:pPr>
        <w:jc w:val="both"/>
      </w:pPr>
      <w:r>
        <w:rPr>
          <w:rFonts w:ascii="Arial" w:eastAsia="Arial" w:hAnsi="Arial" w:cs="Arial"/>
          <w:b/>
          <w:bCs/>
          <w:caps/>
          <w:color w:val="1B3A6B"/>
          <w:sz w:val="24"/>
          <w:szCs w:val="24"/>
        </w:rPr>
        <w:t>Projects</w:t>
      </w:r>
    </w:p>
    <w:p w14:paraId="1FF94FB0" w14:textId="77777777" w:rsidR="002D5F3B" w:rsidRDefault="00000000" w:rsidP="0004246A">
      <w:pPr>
        <w:jc w:val="both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Data Backup and Recovery </w:t>
      </w:r>
      <w:proofErr w:type="gramStart"/>
      <w:r>
        <w:rPr>
          <w:rFonts w:ascii="Arial" w:eastAsia="Arial" w:hAnsi="Arial" w:cs="Arial"/>
          <w:b/>
          <w:bCs/>
          <w:color w:val="1A1A1A"/>
          <w:sz w:val="19"/>
          <w:szCs w:val="19"/>
        </w:rPr>
        <w:t>System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1A1A1A"/>
          <w:sz w:val="19"/>
          <w:szCs w:val="19"/>
        </w:rPr>
        <w:t xml:space="preserve">  AWS Lambda · S3 · API Gateway · Python (Boto3)</w:t>
      </w:r>
    </w:p>
    <w:p w14:paraId="3A72D58D" w14:textId="77777777" w:rsidR="002D5F3B" w:rsidRDefault="00000000" w:rsidP="0004246A">
      <w:pPr>
        <w:pStyle w:val="ListParagraph"/>
        <w:numPr>
          <w:ilvl w:val="0"/>
          <w:numId w:val="2"/>
        </w:numPr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>Designed automated cloud backup workflows on AWS S3 and Lambda, achieving 99.9% data reliability and 40% faster recovery.</w:t>
      </w:r>
    </w:p>
    <w:p w14:paraId="6277480E" w14:textId="77777777" w:rsidR="002D5F3B" w:rsidRDefault="00000000" w:rsidP="0004246A">
      <w:pPr>
        <w:pStyle w:val="ListParagraph"/>
        <w:numPr>
          <w:ilvl w:val="0"/>
          <w:numId w:val="2"/>
        </w:numPr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>Deployed 3 REST APIs for seamless on-demand data backup and restoration, utilizing AWS API Gateway.</w:t>
      </w:r>
    </w:p>
    <w:p w14:paraId="15142604" w14:textId="0D6290A4" w:rsidR="002D5F3B" w:rsidRDefault="00000000" w:rsidP="0004246A">
      <w:pPr>
        <w:pStyle w:val="ListParagraph"/>
        <w:numPr>
          <w:ilvl w:val="0"/>
          <w:numId w:val="2"/>
        </w:numPr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>Verified data consistency through structured ETL validation checks directly applicable to data pipeline work.</w:t>
      </w:r>
    </w:p>
    <w:p w14:paraId="410334A1" w14:textId="77777777" w:rsidR="002D5F3B" w:rsidRDefault="00000000" w:rsidP="0004246A">
      <w:pPr>
        <w:jc w:val="both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Sales &amp; Profit Analytics </w:t>
      </w:r>
      <w:proofErr w:type="gramStart"/>
      <w:r>
        <w:rPr>
          <w:rFonts w:ascii="Arial" w:eastAsia="Arial" w:hAnsi="Arial" w:cs="Arial"/>
          <w:b/>
          <w:bCs/>
          <w:color w:val="1A1A1A"/>
          <w:sz w:val="19"/>
          <w:szCs w:val="19"/>
        </w:rPr>
        <w:t>Dashboard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1A1A1A"/>
          <w:sz w:val="19"/>
          <w:szCs w:val="19"/>
        </w:rPr>
        <w:t xml:space="preserve">  Power BI · DAX ·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AdventureWorks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 Dataset · Data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Modeling</w:t>
      </w:r>
      <w:proofErr w:type="spellEnd"/>
    </w:p>
    <w:p w14:paraId="3306E1C6" w14:textId="77777777" w:rsidR="002D5F3B" w:rsidRDefault="00000000" w:rsidP="0004246A">
      <w:pPr>
        <w:pStyle w:val="ListParagraph"/>
        <w:numPr>
          <w:ilvl w:val="0"/>
          <w:numId w:val="2"/>
        </w:numPr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 xml:space="preserve">Built a 3-page interactive Power BI report using the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AdventureWorks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 dataset, covering Sales KPIs, Profit analysis, and monthly Category breakdowns.</w:t>
      </w:r>
    </w:p>
    <w:p w14:paraId="2A10483D" w14:textId="77777777" w:rsidR="002D5F3B" w:rsidRDefault="00000000" w:rsidP="0004246A">
      <w:pPr>
        <w:pStyle w:val="ListParagraph"/>
        <w:numPr>
          <w:ilvl w:val="0"/>
          <w:numId w:val="2"/>
        </w:numPr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>Created combo charts (Sales vs Profit Margin by Month), filled maps (Sales by Country &amp; Category), clustered bar charts (Quantity by Category), and a donut chart (Sales by Category).</w:t>
      </w:r>
    </w:p>
    <w:p w14:paraId="4DB027CC" w14:textId="77777777" w:rsidR="002D5F3B" w:rsidRDefault="00000000" w:rsidP="0004246A">
      <w:pPr>
        <w:pStyle w:val="ListParagraph"/>
        <w:numPr>
          <w:ilvl w:val="0"/>
          <w:numId w:val="2"/>
        </w:numPr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>Implemented a Profit detail table tracking Orders, Sales, Cost, and Profit by Year using DAX measures and calculated columns.</w:t>
      </w:r>
    </w:p>
    <w:p w14:paraId="79F39C91" w14:textId="77777777" w:rsidR="002D5F3B" w:rsidRDefault="00000000" w:rsidP="0004246A">
      <w:pPr>
        <w:pStyle w:val="ListParagraph"/>
        <w:numPr>
          <w:ilvl w:val="0"/>
          <w:numId w:val="2"/>
        </w:numPr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>Added FY slicers and cross-page filters to make the dashboard interactive and support dynamic business decision-making.</w:t>
      </w:r>
    </w:p>
    <w:p w14:paraId="11CA5041" w14:textId="77777777" w:rsidR="002D5F3B" w:rsidRDefault="00000000" w:rsidP="0004246A">
      <w:pPr>
        <w:jc w:val="both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Customer Ad-Click Prediction using Random </w:t>
      </w:r>
      <w:proofErr w:type="gramStart"/>
      <w:r>
        <w:rPr>
          <w:rFonts w:ascii="Arial" w:eastAsia="Arial" w:hAnsi="Arial" w:cs="Arial"/>
          <w:b/>
          <w:bCs/>
          <w:color w:val="1A1A1A"/>
          <w:sz w:val="19"/>
          <w:szCs w:val="19"/>
        </w:rPr>
        <w:t>Forest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1A1A1A"/>
          <w:sz w:val="19"/>
          <w:szCs w:val="19"/>
        </w:rPr>
        <w:t xml:space="preserve">  Python · Scikit-learn · Pandas · NumPy · Matplotlib</w:t>
      </w:r>
    </w:p>
    <w:p w14:paraId="19757E8B" w14:textId="77777777" w:rsidR="002D5F3B" w:rsidRDefault="00000000" w:rsidP="0004246A">
      <w:pPr>
        <w:pStyle w:val="ListParagraph"/>
        <w:numPr>
          <w:ilvl w:val="0"/>
          <w:numId w:val="2"/>
        </w:numPr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 xml:space="preserve">Built a Random Forest classifier to predict customer ad-click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behavior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>, enabling data-driven targeting insights for marketing campaigns.</w:t>
      </w:r>
    </w:p>
    <w:p w14:paraId="4B84656D" w14:textId="56817BAF" w:rsidR="002D5F3B" w:rsidRDefault="00000000" w:rsidP="0004246A">
      <w:pPr>
        <w:pStyle w:val="ListParagraph"/>
        <w:numPr>
          <w:ilvl w:val="0"/>
          <w:numId w:val="2"/>
        </w:numPr>
        <w:jc w:val="both"/>
      </w:pPr>
      <w:r>
        <w:rPr>
          <w:rFonts w:ascii="Arial" w:eastAsia="Arial" w:hAnsi="Arial" w:cs="Arial"/>
          <w:color w:val="1A1A1A"/>
          <w:sz w:val="19"/>
          <w:szCs w:val="19"/>
        </w:rPr>
        <w:t>Performed end-to-end EDA on structured datasets</w:t>
      </w:r>
      <w:r w:rsidR="005E6562">
        <w:rPr>
          <w:rFonts w:ascii="Arial" w:eastAsia="Arial" w:hAnsi="Arial" w:cs="Arial"/>
          <w:color w:val="1A1A1A"/>
          <w:sz w:val="19"/>
          <w:szCs w:val="19"/>
        </w:rPr>
        <w:t xml:space="preserve"> </w:t>
      </w:r>
      <w:r>
        <w:rPr>
          <w:rFonts w:ascii="Arial" w:eastAsia="Arial" w:hAnsi="Arial" w:cs="Arial"/>
          <w:color w:val="1A1A1A"/>
          <w:sz w:val="19"/>
          <w:szCs w:val="19"/>
        </w:rPr>
        <w:t>handled missing values, encoded categorical features, and engineered key features to improve model accuracy.</w:t>
      </w:r>
    </w:p>
    <w:p w14:paraId="3133D2A7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Tuned hyperparameters (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n_estimators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max_depth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min_samples_split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) via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GridSearchCV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>, achieving 91%+ classification accuracy.</w:t>
      </w:r>
    </w:p>
    <w:p w14:paraId="51B16244" w14:textId="442DF2AD" w:rsidR="00B124B6" w:rsidRDefault="00B124B6" w:rsidP="00B124B6">
      <w:pPr>
        <w:pStyle w:val="ListParagraph"/>
        <w:numPr>
          <w:ilvl w:val="0"/>
          <w:numId w:val="2"/>
        </w:numPr>
        <w:spacing w:before="20" w:after="20"/>
      </w:pPr>
      <w:r>
        <w:rPr>
          <w:rFonts w:eastAsia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662D23" wp14:editId="31C39E68">
                <wp:simplePos x="0" y="0"/>
                <wp:positionH relativeFrom="margin">
                  <wp:align>left</wp:align>
                </wp:positionH>
                <wp:positionV relativeFrom="paragraph">
                  <wp:posOffset>287655</wp:posOffset>
                </wp:positionV>
                <wp:extent cx="6400800" cy="15240"/>
                <wp:effectExtent l="0" t="0" r="19050" b="22860"/>
                <wp:wrapNone/>
                <wp:docPr id="4002381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DF9892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2.65pt" to="7in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000000">
        <w:rPr>
          <w:rFonts w:ascii="Arial" w:eastAsia="Arial" w:hAnsi="Arial" w:cs="Arial"/>
          <w:color w:val="1A1A1A"/>
          <w:sz w:val="19"/>
          <w:szCs w:val="19"/>
        </w:rPr>
        <w:t>Evaluated model using precision, recall, F1-score, ROC-AUC, and feature importance plots to interpret prediction drivers.</w:t>
      </w:r>
    </w:p>
    <w:p w14:paraId="2D60CE3E" w14:textId="15610F1D" w:rsidR="002D5F3B" w:rsidRDefault="00000000" w:rsidP="00B124B6">
      <w:r>
        <w:rPr>
          <w:rFonts w:ascii="Arial" w:eastAsia="Arial" w:hAnsi="Arial" w:cs="Arial"/>
          <w:b/>
          <w:bCs/>
          <w:caps/>
          <w:color w:val="1B3A6B"/>
          <w:sz w:val="24"/>
          <w:szCs w:val="24"/>
        </w:rPr>
        <w:t>Technical Skills</w:t>
      </w:r>
    </w:p>
    <w:p w14:paraId="75D4E5E7" w14:textId="13E97DEF" w:rsidR="002D5F3B" w:rsidRPr="0004246A" w:rsidRDefault="0004246A" w:rsidP="00B124B6">
      <w:pPr>
        <w:rPr>
          <w:color w:val="000000" w:themeColor="text1"/>
        </w:rPr>
      </w:pPr>
      <w:r>
        <w:rPr>
          <w:rFonts w:ascii="Arial" w:eastAsia="Arial" w:hAnsi="Arial" w:cs="Arial"/>
          <w:b/>
          <w:bCs/>
          <w:color w:val="1B3A6B"/>
          <w:sz w:val="19"/>
          <w:szCs w:val="19"/>
        </w:rPr>
        <w:t xml:space="preserve">Programming: </w:t>
      </w:r>
      <w:r>
        <w:rPr>
          <w:rFonts w:ascii="Arial" w:eastAsia="Arial" w:hAnsi="Arial" w:cs="Arial"/>
          <w:color w:val="000000" w:themeColor="text1"/>
          <w:sz w:val="19"/>
          <w:szCs w:val="19"/>
        </w:rPr>
        <w:t>Python, SQL</w:t>
      </w:r>
    </w:p>
    <w:p w14:paraId="6DF08F06" w14:textId="77777777" w:rsidR="0004246A" w:rsidRDefault="0004246A">
      <w:pPr>
        <w:spacing w:before="30" w:after="30"/>
        <w:rPr>
          <w:rFonts w:ascii="Arial" w:eastAsia="Arial" w:hAnsi="Arial" w:cs="Arial"/>
          <w:color w:val="1A1A1A"/>
          <w:sz w:val="19"/>
          <w:szCs w:val="19"/>
        </w:rPr>
      </w:pPr>
      <w:r>
        <w:rPr>
          <w:rFonts w:ascii="Arial" w:eastAsia="Arial" w:hAnsi="Arial" w:cs="Arial"/>
          <w:b/>
          <w:bCs/>
          <w:color w:val="1B3A6B"/>
          <w:sz w:val="19"/>
          <w:szCs w:val="19"/>
        </w:rPr>
        <w:t>Data Engineering</w:t>
      </w:r>
      <w:r w:rsidR="00000000">
        <w:rPr>
          <w:rFonts w:ascii="Arial" w:eastAsia="Arial" w:hAnsi="Arial" w:cs="Arial"/>
          <w:b/>
          <w:bCs/>
          <w:color w:val="1B3A6B"/>
          <w:sz w:val="19"/>
          <w:szCs w:val="19"/>
        </w:rPr>
        <w:t xml:space="preserve">: </w:t>
      </w:r>
      <w:r w:rsidRPr="0004246A">
        <w:rPr>
          <w:rFonts w:ascii="Arial" w:eastAsia="Arial" w:hAnsi="Arial" w:cs="Arial"/>
          <w:color w:val="1A1A1A"/>
          <w:sz w:val="19"/>
          <w:szCs w:val="19"/>
        </w:rPr>
        <w:t xml:space="preserve">ETL, ELT, Data Pipelines, Data Validation, Data Quality Assessment, Data </w:t>
      </w:r>
    </w:p>
    <w:p w14:paraId="1A2FDCD2" w14:textId="75CDA99B" w:rsidR="002D5F3B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1B3A6B"/>
          <w:sz w:val="19"/>
          <w:szCs w:val="19"/>
        </w:rPr>
        <w:t xml:space="preserve">AWS &amp; Cloud: </w:t>
      </w:r>
      <w:r>
        <w:rPr>
          <w:rFonts w:ascii="Arial" w:eastAsia="Arial" w:hAnsi="Arial" w:cs="Arial"/>
          <w:color w:val="1A1A1A"/>
          <w:sz w:val="19"/>
          <w:szCs w:val="19"/>
        </w:rPr>
        <w:t>AWS S3, Lambda, Glue, Athena, API Gateway, CI/CD (Jenkins, GitHub Actions)</w:t>
      </w:r>
    </w:p>
    <w:p w14:paraId="39371FEF" w14:textId="57E16DAC" w:rsidR="002D5F3B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1B3A6B"/>
          <w:sz w:val="19"/>
          <w:szCs w:val="19"/>
        </w:rPr>
        <w:t xml:space="preserve">Databases: </w:t>
      </w:r>
      <w:r>
        <w:rPr>
          <w:rFonts w:ascii="Arial" w:eastAsia="Arial" w:hAnsi="Arial" w:cs="Arial"/>
          <w:color w:val="1A1A1A"/>
          <w:sz w:val="19"/>
          <w:szCs w:val="19"/>
        </w:rPr>
        <w:t>MySQL, PostgreSQL, MongoDB (NoSQL), JSON</w:t>
      </w:r>
      <w:r w:rsidR="0004246A">
        <w:rPr>
          <w:rFonts w:ascii="Arial" w:eastAsia="Arial" w:hAnsi="Arial" w:cs="Arial"/>
          <w:color w:val="1A1A1A"/>
          <w:sz w:val="19"/>
          <w:szCs w:val="19"/>
        </w:rPr>
        <w:t>, Microsoft SQL Server</w:t>
      </w:r>
    </w:p>
    <w:p w14:paraId="12D0DDC8" w14:textId="6AB68FBF" w:rsidR="002D5F3B" w:rsidRDefault="0004246A">
      <w:pPr>
        <w:spacing w:before="30" w:after="30"/>
      </w:pPr>
      <w:r>
        <w:rPr>
          <w:rFonts w:ascii="Arial" w:eastAsia="Arial" w:hAnsi="Arial" w:cs="Arial"/>
          <w:b/>
          <w:bCs/>
          <w:color w:val="1B3A6B"/>
          <w:sz w:val="19"/>
          <w:szCs w:val="19"/>
        </w:rPr>
        <w:t>DevOps &amp; Version Control</w:t>
      </w:r>
      <w:r w:rsidR="00000000">
        <w:rPr>
          <w:rFonts w:ascii="Arial" w:eastAsia="Arial" w:hAnsi="Arial" w:cs="Arial"/>
          <w:b/>
          <w:bCs/>
          <w:color w:val="1B3A6B"/>
          <w:sz w:val="19"/>
          <w:szCs w:val="19"/>
        </w:rPr>
        <w:t xml:space="preserve">: 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Git, </w:t>
      </w:r>
      <w:r w:rsidR="005E6562">
        <w:rPr>
          <w:rFonts w:ascii="Arial" w:eastAsia="Arial" w:hAnsi="Arial" w:cs="Arial"/>
          <w:color w:val="1A1A1A"/>
          <w:sz w:val="19"/>
          <w:szCs w:val="19"/>
        </w:rPr>
        <w:t>GitHub</w:t>
      </w:r>
      <w:r>
        <w:rPr>
          <w:rFonts w:ascii="Arial" w:eastAsia="Arial" w:hAnsi="Arial" w:cs="Arial"/>
          <w:color w:val="1A1A1A"/>
          <w:sz w:val="19"/>
          <w:szCs w:val="19"/>
        </w:rPr>
        <w:t>, Jenkins, CI/CD</w:t>
      </w:r>
    </w:p>
    <w:p w14:paraId="71D8FFD8" w14:textId="77777777" w:rsidR="002D5F3B" w:rsidRDefault="00000000">
      <w:pPr>
        <w:spacing w:before="30" w:after="30"/>
        <w:rPr>
          <w:rFonts w:ascii="Arial" w:eastAsia="Arial" w:hAnsi="Arial" w:cs="Arial"/>
          <w:color w:val="1A1A1A"/>
          <w:sz w:val="19"/>
          <w:szCs w:val="19"/>
        </w:rPr>
      </w:pPr>
      <w:r>
        <w:rPr>
          <w:rFonts w:ascii="Arial" w:eastAsia="Arial" w:hAnsi="Arial" w:cs="Arial"/>
          <w:b/>
          <w:bCs/>
          <w:color w:val="1B3A6B"/>
          <w:sz w:val="19"/>
          <w:szCs w:val="19"/>
        </w:rPr>
        <w:lastRenderedPageBreak/>
        <w:t xml:space="preserve">ML / AI: </w:t>
      </w:r>
      <w:r>
        <w:rPr>
          <w:rFonts w:ascii="Arial" w:eastAsia="Arial" w:hAnsi="Arial" w:cs="Arial"/>
          <w:color w:val="1A1A1A"/>
          <w:sz w:val="19"/>
          <w:szCs w:val="19"/>
        </w:rPr>
        <w:t>Scikit-learn, TensorFlow, Random Forest, Decision Trees, Model Evaluation, Feature Engineering</w:t>
      </w:r>
    </w:p>
    <w:p w14:paraId="1807928C" w14:textId="143C181C" w:rsidR="0004246A" w:rsidRDefault="0004246A">
      <w:pPr>
        <w:spacing w:before="30" w:after="30"/>
        <w:rPr>
          <w:rFonts w:ascii="Arial" w:eastAsia="Arial" w:hAnsi="Arial" w:cs="Arial"/>
          <w:sz w:val="19"/>
          <w:szCs w:val="19"/>
        </w:rPr>
      </w:pPr>
      <w:r w:rsidRPr="0004246A">
        <w:rPr>
          <w:rFonts w:ascii="Arial" w:eastAsia="Arial" w:hAnsi="Arial" w:cs="Arial"/>
          <w:b/>
          <w:bCs/>
          <w:color w:val="1F3864" w:themeColor="accent1" w:themeShade="80"/>
          <w:sz w:val="19"/>
          <w:szCs w:val="19"/>
        </w:rPr>
        <w:t>Analytics &amp; Visualization</w:t>
      </w:r>
      <w:r>
        <w:rPr>
          <w:rFonts w:ascii="Arial" w:eastAsia="Arial" w:hAnsi="Arial" w:cs="Arial"/>
          <w:b/>
          <w:bCs/>
          <w:color w:val="1F3864" w:themeColor="accent1" w:themeShade="80"/>
          <w:sz w:val="19"/>
          <w:szCs w:val="19"/>
        </w:rPr>
        <w:t xml:space="preserve">: </w:t>
      </w:r>
      <w:r>
        <w:rPr>
          <w:rFonts w:ascii="Arial" w:eastAsia="Arial" w:hAnsi="Arial" w:cs="Arial"/>
          <w:sz w:val="19"/>
          <w:szCs w:val="19"/>
        </w:rPr>
        <w:t>Tableau, Power BI, Excel</w:t>
      </w:r>
    </w:p>
    <w:p w14:paraId="1A1127C8" w14:textId="3A10B365" w:rsidR="0004246A" w:rsidRDefault="0004246A">
      <w:pPr>
        <w:spacing w:before="30" w:after="30"/>
        <w:rPr>
          <w:rFonts w:ascii="Arial" w:eastAsia="Arial" w:hAnsi="Arial" w:cs="Arial"/>
          <w:sz w:val="19"/>
          <w:szCs w:val="19"/>
        </w:rPr>
      </w:pPr>
      <w:r w:rsidRPr="0004246A">
        <w:rPr>
          <w:rFonts w:ascii="Arial" w:eastAsia="Arial" w:hAnsi="Arial" w:cs="Arial"/>
          <w:b/>
          <w:bCs/>
          <w:color w:val="1F3864" w:themeColor="accent1" w:themeShade="80"/>
          <w:sz w:val="19"/>
          <w:szCs w:val="19"/>
        </w:rPr>
        <w:t>Methodologies</w:t>
      </w:r>
      <w:r>
        <w:rPr>
          <w:rFonts w:ascii="Arial" w:eastAsia="Arial" w:hAnsi="Arial" w:cs="Arial"/>
          <w:sz w:val="19"/>
          <w:szCs w:val="19"/>
        </w:rPr>
        <w:t>: Agile, SDLC, Unit Testing</w:t>
      </w:r>
    </w:p>
    <w:p w14:paraId="22D88AFD" w14:textId="2846566A" w:rsidR="0004246A" w:rsidRPr="0004246A" w:rsidRDefault="0004246A">
      <w:pPr>
        <w:spacing w:before="30" w:after="30"/>
      </w:pPr>
      <w:r w:rsidRPr="0004246A">
        <w:rPr>
          <w:rFonts w:ascii="Arial" w:eastAsia="Arial" w:hAnsi="Arial" w:cs="Arial"/>
          <w:b/>
          <w:bCs/>
          <w:color w:val="1F3864" w:themeColor="accent1" w:themeShade="80"/>
          <w:sz w:val="19"/>
          <w:szCs w:val="19"/>
        </w:rPr>
        <w:t>Operating Systems</w:t>
      </w:r>
      <w:r>
        <w:rPr>
          <w:rFonts w:ascii="Arial" w:eastAsia="Arial" w:hAnsi="Arial" w:cs="Arial"/>
          <w:sz w:val="19"/>
          <w:szCs w:val="19"/>
        </w:rPr>
        <w:t>: Linux, Unix</w:t>
      </w:r>
    </w:p>
    <w:p w14:paraId="2CDBF888" w14:textId="4E1A5146" w:rsidR="002D5F3B" w:rsidRDefault="00000000" w:rsidP="00B124B6">
      <w:r>
        <w:rPr>
          <w:rFonts w:ascii="Arial" w:eastAsia="Arial" w:hAnsi="Arial" w:cs="Arial"/>
          <w:b/>
          <w:bCs/>
          <w:color w:val="1B3A6B"/>
          <w:sz w:val="19"/>
          <w:szCs w:val="19"/>
        </w:rPr>
        <w:t xml:space="preserve">Productivity: </w:t>
      </w:r>
      <w:r>
        <w:rPr>
          <w:rFonts w:ascii="Arial" w:eastAsia="Arial" w:hAnsi="Arial" w:cs="Arial"/>
          <w:color w:val="1A1A1A"/>
          <w:sz w:val="19"/>
          <w:szCs w:val="19"/>
        </w:rPr>
        <w:t>Excel (Pivot Tables, VLOOKUP/XLOOKUP, SUMIFS, COUNTIFS, Conditional Formatting), Google Sheets, Git, Docker, Linu</w:t>
      </w:r>
      <w:r w:rsidR="00B124B6">
        <w:rPr>
          <w:rFonts w:ascii="Arial" w:eastAsia="Arial" w:hAnsi="Arial" w:cs="Arial"/>
          <w:color w:val="1A1A1A"/>
          <w:sz w:val="19"/>
          <w:szCs w:val="19"/>
        </w:rPr>
        <w:t>x</w:t>
      </w:r>
      <w:r w:rsidR="00B124B6">
        <w:rPr>
          <w:rFonts w:ascii="Arial" w:eastAsia="Arial" w:hAnsi="Arial" w:cs="Arial"/>
          <w:color w:val="1A1A1A"/>
          <w:sz w:val="19"/>
          <w:szCs w:val="19"/>
        </w:rPr>
        <w:t>, Agile/SDLC</w:t>
      </w:r>
      <w:r w:rsidR="00B124B6">
        <w:rPr>
          <w:rFonts w:ascii="Arial" w:eastAsia="Arial" w:hAnsi="Arial" w:cs="Arial"/>
          <w:b/>
          <w:bCs/>
          <w:caps/>
          <w:noProof/>
          <w:color w:val="1B3A6B"/>
          <w:sz w:val="24"/>
          <w:szCs w:val="24"/>
        </w:rPr>
        <w:t xml:space="preserve"> </w:t>
      </w:r>
    </w:p>
    <w:p w14:paraId="09964222" w14:textId="1996355F" w:rsidR="002D5F3B" w:rsidRDefault="005E6562" w:rsidP="00B124B6">
      <w:pPr>
        <w:spacing w:after="60"/>
      </w:pPr>
      <w:r>
        <w:rPr>
          <w:rFonts w:ascii="Arial" w:eastAsia="Arial" w:hAnsi="Arial" w:cs="Arial"/>
          <w:b/>
          <w:bCs/>
          <w:caps/>
          <w:noProof/>
          <w:color w:val="1B3A6B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8A2BD2" wp14:editId="221B3A8E">
                <wp:simplePos x="0" y="0"/>
                <wp:positionH relativeFrom="column">
                  <wp:posOffset>-15240</wp:posOffset>
                </wp:positionH>
                <wp:positionV relativeFrom="paragraph">
                  <wp:posOffset>-1905</wp:posOffset>
                </wp:positionV>
                <wp:extent cx="6370320" cy="0"/>
                <wp:effectExtent l="0" t="0" r="0" b="0"/>
                <wp:wrapNone/>
                <wp:docPr id="100169601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03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69EF71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-.15pt" to="500.4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000000">
        <w:rPr>
          <w:rFonts w:ascii="Arial" w:eastAsia="Arial" w:hAnsi="Arial" w:cs="Arial"/>
          <w:b/>
          <w:bCs/>
          <w:caps/>
          <w:color w:val="1B3A6B"/>
          <w:sz w:val="24"/>
          <w:szCs w:val="24"/>
        </w:rPr>
        <w:t>Certifications</w:t>
      </w:r>
    </w:p>
    <w:p w14:paraId="6473D51C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Python &amp; Machine Learning – ISRO</w:t>
      </w:r>
    </w:p>
    <w:p w14:paraId="4AC38D4E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Foundations of AI – Microsoft | Data Analytics</w:t>
      </w:r>
    </w:p>
    <w:p w14:paraId="64D55163" w14:textId="03545280" w:rsidR="005E6562" w:rsidRPr="005E6562" w:rsidRDefault="005E6562" w:rsidP="005E6562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noProof/>
          <w:color w:val="1A1A1A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0DAB0E" wp14:editId="2C666460">
                <wp:simplePos x="0" y="0"/>
                <wp:positionH relativeFrom="column">
                  <wp:posOffset>-22860</wp:posOffset>
                </wp:positionH>
                <wp:positionV relativeFrom="paragraph">
                  <wp:posOffset>133894</wp:posOffset>
                </wp:positionV>
                <wp:extent cx="6385560" cy="15331"/>
                <wp:effectExtent l="0" t="0" r="34290" b="22860"/>
                <wp:wrapNone/>
                <wp:docPr id="145726654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5560" cy="153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B7F393" id="Straight Connector 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8pt,10.55pt" to="501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 w:rsidR="00000000">
        <w:rPr>
          <w:rFonts w:ascii="Arial" w:eastAsia="Arial" w:hAnsi="Arial" w:cs="Arial"/>
          <w:color w:val="1A1A1A"/>
          <w:sz w:val="19"/>
          <w:szCs w:val="19"/>
        </w:rPr>
        <w:t xml:space="preserve">Python &amp; </w:t>
      </w:r>
      <w:r>
        <w:rPr>
          <w:rFonts w:ascii="Arial" w:eastAsia="Arial" w:hAnsi="Arial" w:cs="Arial"/>
          <w:color w:val="1A1A1A"/>
          <w:sz w:val="19"/>
          <w:szCs w:val="19"/>
        </w:rPr>
        <w:t>Fast API</w:t>
      </w:r>
      <w:r w:rsidR="00000000">
        <w:rPr>
          <w:rFonts w:ascii="Arial" w:eastAsia="Arial" w:hAnsi="Arial" w:cs="Arial"/>
          <w:color w:val="1A1A1A"/>
          <w:sz w:val="19"/>
          <w:szCs w:val="19"/>
        </w:rPr>
        <w:t xml:space="preserve"> – Deloitte</w:t>
      </w:r>
    </w:p>
    <w:p w14:paraId="041CBC0E" w14:textId="17E26F52" w:rsidR="002D5F3B" w:rsidRDefault="00000000" w:rsidP="005E6562">
      <w:pPr>
        <w:spacing w:before="20" w:after="20"/>
      </w:pPr>
      <w:r w:rsidRPr="005E6562">
        <w:rPr>
          <w:rFonts w:ascii="Arial" w:eastAsia="Arial" w:hAnsi="Arial" w:cs="Arial"/>
          <w:b/>
          <w:bCs/>
          <w:caps/>
          <w:color w:val="1B3A6B"/>
          <w:sz w:val="24"/>
          <w:szCs w:val="24"/>
        </w:rPr>
        <w:t>Leadership &amp; Activities</w:t>
      </w:r>
    </w:p>
    <w:p w14:paraId="5D671B2F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Student Ambassador – Led internship initiatives and academic collaboration programs.</w:t>
      </w:r>
    </w:p>
    <w:p w14:paraId="578AB975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Group Leader – Conducted AI awareness sessions for local schools (Grades 7–10).</w:t>
      </w:r>
    </w:p>
    <w:p w14:paraId="7FF9A01B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Anchor – Hosted annual Techno-Cultural Fest.</w:t>
      </w:r>
    </w:p>
    <w:sectPr w:rsidR="002D5F3B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3A06"/>
    <w:multiLevelType w:val="hybridMultilevel"/>
    <w:tmpl w:val="4D841122"/>
    <w:lvl w:ilvl="0" w:tplc="BDD88A0C">
      <w:start w:val="1"/>
      <w:numFmt w:val="bullet"/>
      <w:lvlText w:val="●"/>
      <w:lvlJc w:val="left"/>
      <w:pPr>
        <w:ind w:left="720" w:hanging="360"/>
      </w:pPr>
    </w:lvl>
    <w:lvl w:ilvl="1" w:tplc="85102070">
      <w:start w:val="1"/>
      <w:numFmt w:val="bullet"/>
      <w:lvlText w:val="○"/>
      <w:lvlJc w:val="left"/>
      <w:pPr>
        <w:ind w:left="1440" w:hanging="360"/>
      </w:pPr>
    </w:lvl>
    <w:lvl w:ilvl="2" w:tplc="AA0AD188">
      <w:start w:val="1"/>
      <w:numFmt w:val="bullet"/>
      <w:lvlText w:val="■"/>
      <w:lvlJc w:val="left"/>
      <w:pPr>
        <w:ind w:left="2160" w:hanging="360"/>
      </w:pPr>
    </w:lvl>
    <w:lvl w:ilvl="3" w:tplc="FA38FC40">
      <w:start w:val="1"/>
      <w:numFmt w:val="bullet"/>
      <w:lvlText w:val="●"/>
      <w:lvlJc w:val="left"/>
      <w:pPr>
        <w:ind w:left="2880" w:hanging="360"/>
      </w:pPr>
    </w:lvl>
    <w:lvl w:ilvl="4" w:tplc="ED846E12">
      <w:start w:val="1"/>
      <w:numFmt w:val="bullet"/>
      <w:lvlText w:val="○"/>
      <w:lvlJc w:val="left"/>
      <w:pPr>
        <w:ind w:left="3600" w:hanging="360"/>
      </w:pPr>
    </w:lvl>
    <w:lvl w:ilvl="5" w:tplc="240889C4">
      <w:start w:val="1"/>
      <w:numFmt w:val="bullet"/>
      <w:lvlText w:val="■"/>
      <w:lvlJc w:val="left"/>
      <w:pPr>
        <w:ind w:left="4320" w:hanging="360"/>
      </w:pPr>
    </w:lvl>
    <w:lvl w:ilvl="6" w:tplc="968E4EB4">
      <w:start w:val="1"/>
      <w:numFmt w:val="bullet"/>
      <w:lvlText w:val="●"/>
      <w:lvlJc w:val="left"/>
      <w:pPr>
        <w:ind w:left="5040" w:hanging="360"/>
      </w:pPr>
    </w:lvl>
    <w:lvl w:ilvl="7" w:tplc="A1D6F88A">
      <w:start w:val="1"/>
      <w:numFmt w:val="bullet"/>
      <w:lvlText w:val="●"/>
      <w:lvlJc w:val="left"/>
      <w:pPr>
        <w:ind w:left="5760" w:hanging="360"/>
      </w:pPr>
    </w:lvl>
    <w:lvl w:ilvl="8" w:tplc="8576A8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FA6928"/>
    <w:multiLevelType w:val="hybridMultilevel"/>
    <w:tmpl w:val="BEDC88EE"/>
    <w:lvl w:ilvl="0" w:tplc="B6820A96">
      <w:start w:val="1"/>
      <w:numFmt w:val="bullet"/>
      <w:lvlText w:val="•"/>
      <w:lvlJc w:val="left"/>
      <w:pPr>
        <w:ind w:left="560" w:hanging="280"/>
      </w:pPr>
    </w:lvl>
    <w:lvl w:ilvl="1" w:tplc="8A08E664">
      <w:numFmt w:val="decimal"/>
      <w:lvlText w:val=""/>
      <w:lvlJc w:val="left"/>
    </w:lvl>
    <w:lvl w:ilvl="2" w:tplc="0EA29D6A">
      <w:numFmt w:val="decimal"/>
      <w:lvlText w:val=""/>
      <w:lvlJc w:val="left"/>
    </w:lvl>
    <w:lvl w:ilvl="3" w:tplc="7158A9A4">
      <w:numFmt w:val="decimal"/>
      <w:lvlText w:val=""/>
      <w:lvlJc w:val="left"/>
    </w:lvl>
    <w:lvl w:ilvl="4" w:tplc="A1E8AC94">
      <w:numFmt w:val="decimal"/>
      <w:lvlText w:val=""/>
      <w:lvlJc w:val="left"/>
    </w:lvl>
    <w:lvl w:ilvl="5" w:tplc="33328316">
      <w:numFmt w:val="decimal"/>
      <w:lvlText w:val=""/>
      <w:lvlJc w:val="left"/>
    </w:lvl>
    <w:lvl w:ilvl="6" w:tplc="4B6E235A">
      <w:numFmt w:val="decimal"/>
      <w:lvlText w:val=""/>
      <w:lvlJc w:val="left"/>
    </w:lvl>
    <w:lvl w:ilvl="7" w:tplc="A4C47A32">
      <w:numFmt w:val="decimal"/>
      <w:lvlText w:val=""/>
      <w:lvlJc w:val="left"/>
    </w:lvl>
    <w:lvl w:ilvl="8" w:tplc="34B8C8BC">
      <w:numFmt w:val="decimal"/>
      <w:lvlText w:val=""/>
      <w:lvlJc w:val="left"/>
    </w:lvl>
  </w:abstractNum>
  <w:num w:numId="1" w16cid:durableId="1506166944">
    <w:abstractNumId w:val="0"/>
    <w:lvlOverride w:ilvl="0">
      <w:startOverride w:val="1"/>
    </w:lvlOverride>
  </w:num>
  <w:num w:numId="2" w16cid:durableId="19407894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F3B"/>
    <w:rsid w:val="0004246A"/>
    <w:rsid w:val="002D5F3B"/>
    <w:rsid w:val="005E6562"/>
    <w:rsid w:val="007802DC"/>
    <w:rsid w:val="008B4A9D"/>
    <w:rsid w:val="00B124B6"/>
    <w:rsid w:val="00BA6540"/>
    <w:rsid w:val="00BF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1D9B"/>
  <w15:docId w15:val="{52D99175-D710-4795-A1B2-54D2CB43A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B4A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4A9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dhu1234sudan/" TargetMode="External"/><Relationship Id="rId5" Type="http://schemas.openxmlformats.org/officeDocument/2006/relationships/hyperlink" Target="https://www.linkedin.com/in/madhusudan-somvansh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madhusudan somvanshi</cp:lastModifiedBy>
  <cp:revision>3</cp:revision>
  <dcterms:created xsi:type="dcterms:W3CDTF">2026-05-30T11:05:00Z</dcterms:created>
  <dcterms:modified xsi:type="dcterms:W3CDTF">2026-05-30T15:33:00Z</dcterms:modified>
</cp:coreProperties>
</file>