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3777C" w14:textId="3FD159BB" w:rsidR="008B00F6" w:rsidRPr="008B00F6" w:rsidRDefault="008B00F6" w:rsidP="008B00F6">
      <w:pPr>
        <w:jc w:val="center"/>
        <w:rPr>
          <w:b/>
          <w:bCs/>
          <w:sz w:val="48"/>
          <w:szCs w:val="48"/>
        </w:rPr>
      </w:pPr>
      <w:r w:rsidRPr="008B00F6">
        <w:rPr>
          <w:b/>
          <w:bCs/>
          <w:sz w:val="48"/>
          <w:szCs w:val="48"/>
        </w:rPr>
        <w:t>Title</w:t>
      </w:r>
    </w:p>
    <w:p w14:paraId="447D3E41" w14:textId="6C4BAF21" w:rsidR="00067B12" w:rsidRPr="008B00F6" w:rsidRDefault="008B00F6">
      <w:pPr>
        <w:rPr>
          <w:b/>
          <w:bCs/>
          <w:sz w:val="40"/>
          <w:szCs w:val="40"/>
        </w:rPr>
      </w:pPr>
      <w:r w:rsidRPr="008B00F6">
        <w:rPr>
          <w:b/>
          <w:bCs/>
          <w:sz w:val="40"/>
          <w:szCs w:val="40"/>
        </w:rPr>
        <w:t>Customer Churn Analysis and Retention Strategy: A Business Analytics Approach to Reducing Revenue Loss</w:t>
      </w:r>
    </w:p>
    <w:p w14:paraId="1FCF35F8" w14:textId="77777777" w:rsidR="008B00F6" w:rsidRDefault="008B00F6">
      <w:pPr>
        <w:rPr>
          <w:sz w:val="40"/>
          <w:szCs w:val="40"/>
        </w:rPr>
      </w:pPr>
    </w:p>
    <w:p w14:paraId="1BE39996" w14:textId="77777777" w:rsidR="008B00F6" w:rsidRDefault="008B00F6" w:rsidP="008B00F6">
      <w:pPr>
        <w:rPr>
          <w:b/>
          <w:bCs/>
          <w:sz w:val="40"/>
          <w:szCs w:val="40"/>
        </w:rPr>
      </w:pPr>
    </w:p>
    <w:p w14:paraId="0DB23648" w14:textId="5D6C396B" w:rsidR="008B00F6" w:rsidRPr="008B00F6" w:rsidRDefault="008B00F6" w:rsidP="008B00F6">
      <w:pPr>
        <w:rPr>
          <w:b/>
          <w:bCs/>
          <w:sz w:val="40"/>
          <w:szCs w:val="40"/>
        </w:rPr>
      </w:pPr>
      <w:r w:rsidRPr="008B00F6">
        <w:rPr>
          <w:b/>
          <w:bCs/>
          <w:sz w:val="40"/>
          <w:szCs w:val="40"/>
        </w:rPr>
        <w:t>1. Project Overview</w:t>
      </w:r>
    </w:p>
    <w:p w14:paraId="08D91B7C" w14:textId="77777777" w:rsidR="008B00F6" w:rsidRPr="008B00F6" w:rsidRDefault="008B00F6" w:rsidP="008B00F6">
      <w:pPr>
        <w:rPr>
          <w:sz w:val="36"/>
          <w:szCs w:val="36"/>
        </w:rPr>
      </w:pPr>
      <w:r w:rsidRPr="008B00F6">
        <w:rPr>
          <w:sz w:val="36"/>
          <w:szCs w:val="36"/>
        </w:rPr>
        <w:t>The Customer Churn Analysis &amp; Retention Strategy project aims to analyze customer behavior, identify factors contributing to customer attrition, and provide actionable insights to improve customer retention. Using historical customer data, the project leverages SQL, Python, MySQL, and Power BI to uncover churn patterns, quantify revenue loss, and support data-driven decision-making.</w:t>
      </w:r>
    </w:p>
    <w:p w14:paraId="0C0027C9" w14:textId="77777777" w:rsidR="008B00F6" w:rsidRPr="008B00F6" w:rsidRDefault="008B00F6" w:rsidP="008B00F6">
      <w:pPr>
        <w:rPr>
          <w:sz w:val="36"/>
          <w:szCs w:val="36"/>
        </w:rPr>
      </w:pPr>
      <w:r w:rsidRPr="008B00F6">
        <w:rPr>
          <w:sz w:val="36"/>
          <w:szCs w:val="36"/>
        </w:rPr>
        <w:t>The project focuses on understanding customer demographics, service usage, contract types, payment methods, and account tenure to determine the primary reasons customers discontinue services. The insights generated will help stakeholders design targeted retention strategies and reduce overall churn.</w:t>
      </w:r>
    </w:p>
    <w:p w14:paraId="3035033A" w14:textId="77777777" w:rsidR="008B00F6" w:rsidRPr="008B00F6" w:rsidRDefault="008B00F6">
      <w:pPr>
        <w:rPr>
          <w:sz w:val="36"/>
          <w:szCs w:val="36"/>
        </w:rPr>
      </w:pPr>
    </w:p>
    <w:p w14:paraId="63C859BA" w14:textId="6118842A" w:rsidR="008B00F6" w:rsidRDefault="008B00F6">
      <w:pPr>
        <w:rPr>
          <w:sz w:val="36"/>
          <w:szCs w:val="36"/>
        </w:rPr>
      </w:pPr>
    </w:p>
    <w:p w14:paraId="049318E0" w14:textId="77777777" w:rsidR="008B00F6" w:rsidRDefault="008B00F6">
      <w:pPr>
        <w:rPr>
          <w:sz w:val="36"/>
          <w:szCs w:val="36"/>
        </w:rPr>
      </w:pPr>
      <w:r>
        <w:rPr>
          <w:sz w:val="36"/>
          <w:szCs w:val="36"/>
        </w:rPr>
        <w:br w:type="page"/>
      </w:r>
    </w:p>
    <w:p w14:paraId="34AA2413" w14:textId="77777777" w:rsidR="00112AD4" w:rsidRPr="00112AD4" w:rsidRDefault="00112AD4" w:rsidP="00112AD4">
      <w:pPr>
        <w:rPr>
          <w:b/>
          <w:bCs/>
          <w:sz w:val="36"/>
          <w:szCs w:val="36"/>
        </w:rPr>
      </w:pPr>
      <w:r w:rsidRPr="00112AD4">
        <w:rPr>
          <w:b/>
          <w:bCs/>
          <w:sz w:val="36"/>
          <w:szCs w:val="36"/>
        </w:rPr>
        <w:lastRenderedPageBreak/>
        <w:t>2. Business Problem</w:t>
      </w:r>
    </w:p>
    <w:p w14:paraId="7E36BB33" w14:textId="77777777" w:rsidR="00112AD4" w:rsidRPr="00112AD4" w:rsidRDefault="00112AD4" w:rsidP="00112AD4">
      <w:pPr>
        <w:rPr>
          <w:sz w:val="36"/>
          <w:szCs w:val="36"/>
        </w:rPr>
      </w:pPr>
      <w:r w:rsidRPr="00112AD4">
        <w:rPr>
          <w:sz w:val="36"/>
          <w:szCs w:val="36"/>
        </w:rPr>
        <w:t>Customer churn is one of the most significant challenges faced by subscription-based businesses, especially in the telecommunications industry. When customers leave the service, the company experiences:</w:t>
      </w:r>
    </w:p>
    <w:p w14:paraId="14B88C9D" w14:textId="77777777" w:rsidR="00112AD4" w:rsidRPr="00112AD4" w:rsidRDefault="00112AD4" w:rsidP="00112AD4">
      <w:pPr>
        <w:numPr>
          <w:ilvl w:val="0"/>
          <w:numId w:val="1"/>
        </w:numPr>
        <w:rPr>
          <w:sz w:val="36"/>
          <w:szCs w:val="36"/>
        </w:rPr>
      </w:pPr>
      <w:r w:rsidRPr="00112AD4">
        <w:rPr>
          <w:sz w:val="36"/>
          <w:szCs w:val="36"/>
        </w:rPr>
        <w:t xml:space="preserve">Loss of recurring revenue </w:t>
      </w:r>
    </w:p>
    <w:p w14:paraId="06F72AE5" w14:textId="77777777" w:rsidR="00112AD4" w:rsidRPr="00112AD4" w:rsidRDefault="00112AD4" w:rsidP="00112AD4">
      <w:pPr>
        <w:numPr>
          <w:ilvl w:val="0"/>
          <w:numId w:val="1"/>
        </w:numPr>
        <w:rPr>
          <w:sz w:val="36"/>
          <w:szCs w:val="36"/>
        </w:rPr>
      </w:pPr>
      <w:r w:rsidRPr="00112AD4">
        <w:rPr>
          <w:sz w:val="36"/>
          <w:szCs w:val="36"/>
        </w:rPr>
        <w:t xml:space="preserve">Increased customer acquisition costs </w:t>
      </w:r>
    </w:p>
    <w:p w14:paraId="53354E16" w14:textId="77777777" w:rsidR="00112AD4" w:rsidRPr="00112AD4" w:rsidRDefault="00112AD4" w:rsidP="00112AD4">
      <w:pPr>
        <w:numPr>
          <w:ilvl w:val="0"/>
          <w:numId w:val="1"/>
        </w:numPr>
        <w:rPr>
          <w:sz w:val="36"/>
          <w:szCs w:val="36"/>
        </w:rPr>
      </w:pPr>
      <w:r w:rsidRPr="00112AD4">
        <w:rPr>
          <w:sz w:val="36"/>
          <w:szCs w:val="36"/>
        </w:rPr>
        <w:t xml:space="preserve">Reduced customer lifetime value </w:t>
      </w:r>
    </w:p>
    <w:p w14:paraId="3F0172FD" w14:textId="77777777" w:rsidR="00112AD4" w:rsidRPr="00112AD4" w:rsidRDefault="00112AD4" w:rsidP="00112AD4">
      <w:pPr>
        <w:numPr>
          <w:ilvl w:val="0"/>
          <w:numId w:val="1"/>
        </w:numPr>
        <w:rPr>
          <w:sz w:val="36"/>
          <w:szCs w:val="36"/>
        </w:rPr>
      </w:pPr>
      <w:r w:rsidRPr="00112AD4">
        <w:rPr>
          <w:sz w:val="36"/>
          <w:szCs w:val="36"/>
        </w:rPr>
        <w:t xml:space="preserve">Decline in market competitiveness </w:t>
      </w:r>
    </w:p>
    <w:p w14:paraId="35A53B50" w14:textId="77777777" w:rsidR="00112AD4" w:rsidRPr="00112AD4" w:rsidRDefault="00112AD4" w:rsidP="00112AD4">
      <w:pPr>
        <w:numPr>
          <w:ilvl w:val="0"/>
          <w:numId w:val="1"/>
        </w:numPr>
        <w:rPr>
          <w:sz w:val="36"/>
          <w:szCs w:val="36"/>
        </w:rPr>
      </w:pPr>
      <w:r w:rsidRPr="00112AD4">
        <w:rPr>
          <w:sz w:val="36"/>
          <w:szCs w:val="36"/>
        </w:rPr>
        <w:t xml:space="preserve">Negative impact on business growth </w:t>
      </w:r>
    </w:p>
    <w:p w14:paraId="1EE13904" w14:textId="77777777" w:rsidR="00112AD4" w:rsidRPr="00112AD4" w:rsidRDefault="00112AD4" w:rsidP="00112AD4">
      <w:pPr>
        <w:rPr>
          <w:sz w:val="36"/>
          <w:szCs w:val="36"/>
        </w:rPr>
      </w:pPr>
      <w:r w:rsidRPr="00112AD4">
        <w:rPr>
          <w:sz w:val="36"/>
          <w:szCs w:val="36"/>
        </w:rPr>
        <w:t>Currently, the organization lacks a centralized mechanism to monitor churn trends, identify high-risk customers, and understand the factors driving customer attrition. As a result, retention efforts are reactive rather than proactive.</w:t>
      </w:r>
    </w:p>
    <w:p w14:paraId="415516D6" w14:textId="77777777" w:rsidR="00112AD4" w:rsidRPr="00112AD4" w:rsidRDefault="00112AD4" w:rsidP="00112AD4">
      <w:pPr>
        <w:rPr>
          <w:sz w:val="36"/>
          <w:szCs w:val="36"/>
        </w:rPr>
      </w:pPr>
      <w:r w:rsidRPr="00112AD4">
        <w:rPr>
          <w:sz w:val="36"/>
          <w:szCs w:val="36"/>
        </w:rPr>
        <w:t>The business requires a comprehensive churn analysis solution to identify churn drivers and support strategic retention initiatives.</w:t>
      </w:r>
    </w:p>
    <w:p w14:paraId="46846B63" w14:textId="779740D5" w:rsidR="00112AD4" w:rsidRDefault="00112AD4">
      <w:pPr>
        <w:rPr>
          <w:sz w:val="36"/>
          <w:szCs w:val="36"/>
        </w:rPr>
      </w:pPr>
    </w:p>
    <w:p w14:paraId="009F3480" w14:textId="77777777" w:rsidR="00112AD4" w:rsidRDefault="00112AD4">
      <w:pPr>
        <w:rPr>
          <w:sz w:val="36"/>
          <w:szCs w:val="36"/>
        </w:rPr>
      </w:pPr>
      <w:r>
        <w:rPr>
          <w:sz w:val="36"/>
          <w:szCs w:val="36"/>
        </w:rPr>
        <w:br w:type="page"/>
      </w:r>
    </w:p>
    <w:p w14:paraId="129544E8" w14:textId="77777777" w:rsidR="00112AD4" w:rsidRPr="00112AD4" w:rsidRDefault="00112AD4" w:rsidP="00112AD4">
      <w:pPr>
        <w:rPr>
          <w:b/>
          <w:bCs/>
          <w:sz w:val="36"/>
          <w:szCs w:val="36"/>
        </w:rPr>
      </w:pPr>
      <w:r w:rsidRPr="00112AD4">
        <w:rPr>
          <w:b/>
          <w:bCs/>
          <w:sz w:val="36"/>
          <w:szCs w:val="36"/>
        </w:rPr>
        <w:lastRenderedPageBreak/>
        <w:t>3. Project Objectives</w:t>
      </w:r>
    </w:p>
    <w:p w14:paraId="03814011" w14:textId="77777777" w:rsidR="00112AD4" w:rsidRPr="00112AD4" w:rsidRDefault="00112AD4" w:rsidP="00112AD4">
      <w:pPr>
        <w:rPr>
          <w:sz w:val="36"/>
          <w:szCs w:val="36"/>
        </w:rPr>
      </w:pPr>
      <w:r w:rsidRPr="00112AD4">
        <w:rPr>
          <w:sz w:val="36"/>
          <w:szCs w:val="36"/>
        </w:rPr>
        <w:t>The primary objectives of this project are:</w:t>
      </w:r>
    </w:p>
    <w:p w14:paraId="1083801B" w14:textId="77777777" w:rsidR="00112AD4" w:rsidRPr="00112AD4" w:rsidRDefault="00112AD4" w:rsidP="00112AD4">
      <w:pPr>
        <w:rPr>
          <w:b/>
          <w:bCs/>
          <w:sz w:val="36"/>
          <w:szCs w:val="36"/>
        </w:rPr>
      </w:pPr>
      <w:r w:rsidRPr="00112AD4">
        <w:rPr>
          <w:b/>
          <w:bCs/>
          <w:sz w:val="36"/>
          <w:szCs w:val="36"/>
        </w:rPr>
        <w:t>Business Objectives</w:t>
      </w:r>
    </w:p>
    <w:p w14:paraId="1FD63A91" w14:textId="77777777" w:rsidR="00112AD4" w:rsidRPr="00112AD4" w:rsidRDefault="00112AD4" w:rsidP="00112AD4">
      <w:pPr>
        <w:numPr>
          <w:ilvl w:val="0"/>
          <w:numId w:val="2"/>
        </w:numPr>
        <w:rPr>
          <w:sz w:val="36"/>
          <w:szCs w:val="36"/>
        </w:rPr>
      </w:pPr>
      <w:r w:rsidRPr="00112AD4">
        <w:rPr>
          <w:sz w:val="36"/>
          <w:szCs w:val="36"/>
        </w:rPr>
        <w:t xml:space="preserve">Reduce customer churn through data-driven insights. </w:t>
      </w:r>
    </w:p>
    <w:p w14:paraId="78918D56" w14:textId="77777777" w:rsidR="00112AD4" w:rsidRPr="00112AD4" w:rsidRDefault="00112AD4" w:rsidP="00112AD4">
      <w:pPr>
        <w:numPr>
          <w:ilvl w:val="0"/>
          <w:numId w:val="2"/>
        </w:numPr>
        <w:rPr>
          <w:sz w:val="36"/>
          <w:szCs w:val="36"/>
        </w:rPr>
      </w:pPr>
      <w:r w:rsidRPr="00112AD4">
        <w:rPr>
          <w:sz w:val="36"/>
          <w:szCs w:val="36"/>
        </w:rPr>
        <w:t xml:space="preserve">Improve customer retention and loyalty. </w:t>
      </w:r>
    </w:p>
    <w:p w14:paraId="02E81315" w14:textId="77777777" w:rsidR="00112AD4" w:rsidRPr="00112AD4" w:rsidRDefault="00112AD4" w:rsidP="00112AD4">
      <w:pPr>
        <w:numPr>
          <w:ilvl w:val="0"/>
          <w:numId w:val="2"/>
        </w:numPr>
        <w:rPr>
          <w:sz w:val="36"/>
          <w:szCs w:val="36"/>
        </w:rPr>
      </w:pPr>
      <w:r w:rsidRPr="00112AD4">
        <w:rPr>
          <w:sz w:val="36"/>
          <w:szCs w:val="36"/>
        </w:rPr>
        <w:t xml:space="preserve">Minimize revenue loss caused by customer attrition. </w:t>
      </w:r>
    </w:p>
    <w:p w14:paraId="1C30C367" w14:textId="77777777" w:rsidR="00112AD4" w:rsidRPr="00112AD4" w:rsidRDefault="00112AD4" w:rsidP="00112AD4">
      <w:pPr>
        <w:numPr>
          <w:ilvl w:val="0"/>
          <w:numId w:val="2"/>
        </w:numPr>
        <w:rPr>
          <w:sz w:val="36"/>
          <w:szCs w:val="36"/>
        </w:rPr>
      </w:pPr>
      <w:r w:rsidRPr="00112AD4">
        <w:rPr>
          <w:sz w:val="36"/>
          <w:szCs w:val="36"/>
        </w:rPr>
        <w:t xml:space="preserve">Support strategic decision-making through analytics. </w:t>
      </w:r>
    </w:p>
    <w:p w14:paraId="15C517CC" w14:textId="77777777" w:rsidR="00112AD4" w:rsidRPr="00112AD4" w:rsidRDefault="00112AD4" w:rsidP="00112AD4">
      <w:pPr>
        <w:rPr>
          <w:b/>
          <w:bCs/>
          <w:sz w:val="36"/>
          <w:szCs w:val="36"/>
        </w:rPr>
      </w:pPr>
      <w:r w:rsidRPr="00112AD4">
        <w:rPr>
          <w:b/>
          <w:bCs/>
          <w:sz w:val="36"/>
          <w:szCs w:val="36"/>
        </w:rPr>
        <w:t>Analytical Objectives</w:t>
      </w:r>
    </w:p>
    <w:p w14:paraId="452E9B44" w14:textId="77777777" w:rsidR="00112AD4" w:rsidRPr="00112AD4" w:rsidRDefault="00112AD4" w:rsidP="00112AD4">
      <w:pPr>
        <w:numPr>
          <w:ilvl w:val="0"/>
          <w:numId w:val="3"/>
        </w:numPr>
        <w:rPr>
          <w:sz w:val="36"/>
          <w:szCs w:val="36"/>
        </w:rPr>
      </w:pPr>
      <w:r w:rsidRPr="00112AD4">
        <w:rPr>
          <w:sz w:val="36"/>
          <w:szCs w:val="36"/>
        </w:rPr>
        <w:t xml:space="preserve">Calculate overall churn rate. </w:t>
      </w:r>
    </w:p>
    <w:p w14:paraId="28075559" w14:textId="77777777" w:rsidR="00112AD4" w:rsidRPr="00112AD4" w:rsidRDefault="00112AD4" w:rsidP="00112AD4">
      <w:pPr>
        <w:numPr>
          <w:ilvl w:val="0"/>
          <w:numId w:val="3"/>
        </w:numPr>
        <w:rPr>
          <w:sz w:val="36"/>
          <w:szCs w:val="36"/>
        </w:rPr>
      </w:pPr>
      <w:r w:rsidRPr="00112AD4">
        <w:rPr>
          <w:sz w:val="36"/>
          <w:szCs w:val="36"/>
        </w:rPr>
        <w:t xml:space="preserve">Identify high-risk customer segments. </w:t>
      </w:r>
    </w:p>
    <w:p w14:paraId="3C620269" w14:textId="77777777" w:rsidR="00112AD4" w:rsidRPr="00112AD4" w:rsidRDefault="00112AD4" w:rsidP="00112AD4">
      <w:pPr>
        <w:numPr>
          <w:ilvl w:val="0"/>
          <w:numId w:val="3"/>
        </w:numPr>
        <w:rPr>
          <w:sz w:val="36"/>
          <w:szCs w:val="36"/>
        </w:rPr>
      </w:pPr>
      <w:r w:rsidRPr="00112AD4">
        <w:rPr>
          <w:sz w:val="36"/>
          <w:szCs w:val="36"/>
        </w:rPr>
        <w:t xml:space="preserve">Analyze the impact of contract types on churn. </w:t>
      </w:r>
    </w:p>
    <w:p w14:paraId="17035023" w14:textId="77777777" w:rsidR="00112AD4" w:rsidRPr="00112AD4" w:rsidRDefault="00112AD4" w:rsidP="00112AD4">
      <w:pPr>
        <w:numPr>
          <w:ilvl w:val="0"/>
          <w:numId w:val="3"/>
        </w:numPr>
        <w:rPr>
          <w:sz w:val="36"/>
          <w:szCs w:val="36"/>
        </w:rPr>
      </w:pPr>
      <w:r w:rsidRPr="00112AD4">
        <w:rPr>
          <w:sz w:val="36"/>
          <w:szCs w:val="36"/>
        </w:rPr>
        <w:t xml:space="preserve">Analyze the impact of payment methods on churn. </w:t>
      </w:r>
    </w:p>
    <w:p w14:paraId="752607F5" w14:textId="77777777" w:rsidR="00112AD4" w:rsidRPr="00112AD4" w:rsidRDefault="00112AD4" w:rsidP="00112AD4">
      <w:pPr>
        <w:numPr>
          <w:ilvl w:val="0"/>
          <w:numId w:val="3"/>
        </w:numPr>
        <w:rPr>
          <w:sz w:val="36"/>
          <w:szCs w:val="36"/>
        </w:rPr>
      </w:pPr>
      <w:r w:rsidRPr="00112AD4">
        <w:rPr>
          <w:sz w:val="36"/>
          <w:szCs w:val="36"/>
        </w:rPr>
        <w:t xml:space="preserve">Evaluate service-related factors influencing churn. </w:t>
      </w:r>
    </w:p>
    <w:p w14:paraId="4F0C3984" w14:textId="77777777" w:rsidR="00112AD4" w:rsidRPr="00112AD4" w:rsidRDefault="00112AD4" w:rsidP="00112AD4">
      <w:pPr>
        <w:numPr>
          <w:ilvl w:val="0"/>
          <w:numId w:val="3"/>
        </w:numPr>
        <w:rPr>
          <w:sz w:val="36"/>
          <w:szCs w:val="36"/>
        </w:rPr>
      </w:pPr>
      <w:r w:rsidRPr="00112AD4">
        <w:rPr>
          <w:sz w:val="36"/>
          <w:szCs w:val="36"/>
        </w:rPr>
        <w:t xml:space="preserve">Measure revenue loss associated with churned customers. </w:t>
      </w:r>
    </w:p>
    <w:p w14:paraId="23074C01" w14:textId="77777777" w:rsidR="00112AD4" w:rsidRPr="00112AD4" w:rsidRDefault="00112AD4" w:rsidP="00112AD4">
      <w:pPr>
        <w:numPr>
          <w:ilvl w:val="0"/>
          <w:numId w:val="3"/>
        </w:numPr>
        <w:rPr>
          <w:sz w:val="36"/>
          <w:szCs w:val="36"/>
        </w:rPr>
      </w:pPr>
      <w:r w:rsidRPr="00112AD4">
        <w:rPr>
          <w:sz w:val="36"/>
          <w:szCs w:val="36"/>
        </w:rPr>
        <w:t>Develop an interactive dashboard for monitoring churn metrics.</w:t>
      </w:r>
    </w:p>
    <w:p w14:paraId="0FD849E3" w14:textId="06E49C10" w:rsidR="00112AD4" w:rsidRDefault="00112AD4">
      <w:pPr>
        <w:rPr>
          <w:sz w:val="36"/>
          <w:szCs w:val="36"/>
        </w:rPr>
      </w:pPr>
    </w:p>
    <w:p w14:paraId="0B43CB96" w14:textId="77777777" w:rsidR="00112AD4" w:rsidRDefault="00112AD4">
      <w:pPr>
        <w:rPr>
          <w:sz w:val="36"/>
          <w:szCs w:val="36"/>
        </w:rPr>
      </w:pPr>
      <w:r>
        <w:rPr>
          <w:sz w:val="36"/>
          <w:szCs w:val="36"/>
        </w:rPr>
        <w:br w:type="page"/>
      </w:r>
    </w:p>
    <w:p w14:paraId="5F59B56B" w14:textId="77777777" w:rsidR="00112AD4" w:rsidRPr="00112AD4" w:rsidRDefault="00112AD4" w:rsidP="00112AD4">
      <w:pPr>
        <w:rPr>
          <w:b/>
          <w:bCs/>
          <w:sz w:val="36"/>
          <w:szCs w:val="36"/>
        </w:rPr>
      </w:pPr>
      <w:r w:rsidRPr="00112AD4">
        <w:rPr>
          <w:b/>
          <w:bCs/>
          <w:sz w:val="36"/>
          <w:szCs w:val="36"/>
        </w:rPr>
        <w:lastRenderedPageBreak/>
        <w:t>4. Scope</w:t>
      </w:r>
    </w:p>
    <w:p w14:paraId="0F91BEC3" w14:textId="77777777" w:rsidR="00112AD4" w:rsidRPr="00112AD4" w:rsidRDefault="00112AD4" w:rsidP="00112AD4">
      <w:pPr>
        <w:rPr>
          <w:b/>
          <w:bCs/>
          <w:sz w:val="36"/>
          <w:szCs w:val="36"/>
        </w:rPr>
      </w:pPr>
      <w:r w:rsidRPr="00112AD4">
        <w:rPr>
          <w:b/>
          <w:bCs/>
          <w:sz w:val="36"/>
          <w:szCs w:val="36"/>
        </w:rPr>
        <w:t>In Scope</w:t>
      </w:r>
    </w:p>
    <w:p w14:paraId="6550001A" w14:textId="77777777" w:rsidR="00112AD4" w:rsidRPr="00112AD4" w:rsidRDefault="00112AD4" w:rsidP="00112AD4">
      <w:pPr>
        <w:rPr>
          <w:sz w:val="36"/>
          <w:szCs w:val="36"/>
        </w:rPr>
      </w:pPr>
      <w:r w:rsidRPr="00112AD4">
        <w:rPr>
          <w:sz w:val="36"/>
          <w:szCs w:val="36"/>
        </w:rPr>
        <w:t>The following activities are included within the project scope:</w:t>
      </w:r>
    </w:p>
    <w:p w14:paraId="4920C74D" w14:textId="77777777" w:rsidR="00112AD4" w:rsidRPr="00112AD4" w:rsidRDefault="00112AD4" w:rsidP="00112AD4">
      <w:pPr>
        <w:rPr>
          <w:b/>
          <w:bCs/>
          <w:sz w:val="36"/>
          <w:szCs w:val="36"/>
        </w:rPr>
      </w:pPr>
      <w:r w:rsidRPr="00112AD4">
        <w:rPr>
          <w:b/>
          <w:bCs/>
          <w:sz w:val="36"/>
          <w:szCs w:val="36"/>
        </w:rPr>
        <w:t>Data Analysis</w:t>
      </w:r>
    </w:p>
    <w:p w14:paraId="098AB75B" w14:textId="77777777" w:rsidR="00112AD4" w:rsidRPr="00112AD4" w:rsidRDefault="00112AD4" w:rsidP="00112AD4">
      <w:pPr>
        <w:numPr>
          <w:ilvl w:val="0"/>
          <w:numId w:val="4"/>
        </w:numPr>
        <w:rPr>
          <w:sz w:val="36"/>
          <w:szCs w:val="36"/>
        </w:rPr>
      </w:pPr>
      <w:r w:rsidRPr="00112AD4">
        <w:rPr>
          <w:sz w:val="36"/>
          <w:szCs w:val="36"/>
        </w:rPr>
        <w:t xml:space="preserve">Customer demographic analysis </w:t>
      </w:r>
    </w:p>
    <w:p w14:paraId="29A8E47E" w14:textId="77777777" w:rsidR="00112AD4" w:rsidRPr="00112AD4" w:rsidRDefault="00112AD4" w:rsidP="00112AD4">
      <w:pPr>
        <w:numPr>
          <w:ilvl w:val="0"/>
          <w:numId w:val="4"/>
        </w:numPr>
        <w:rPr>
          <w:sz w:val="36"/>
          <w:szCs w:val="36"/>
        </w:rPr>
      </w:pPr>
      <w:r w:rsidRPr="00112AD4">
        <w:rPr>
          <w:sz w:val="36"/>
          <w:szCs w:val="36"/>
        </w:rPr>
        <w:t xml:space="preserve">Service usage analysis </w:t>
      </w:r>
    </w:p>
    <w:p w14:paraId="4F5285B9" w14:textId="77777777" w:rsidR="00112AD4" w:rsidRPr="00112AD4" w:rsidRDefault="00112AD4" w:rsidP="00112AD4">
      <w:pPr>
        <w:numPr>
          <w:ilvl w:val="0"/>
          <w:numId w:val="4"/>
        </w:numPr>
        <w:rPr>
          <w:sz w:val="36"/>
          <w:szCs w:val="36"/>
        </w:rPr>
      </w:pPr>
      <w:r w:rsidRPr="00112AD4">
        <w:rPr>
          <w:sz w:val="36"/>
          <w:szCs w:val="36"/>
        </w:rPr>
        <w:t xml:space="preserve">Churn trend analysis </w:t>
      </w:r>
    </w:p>
    <w:p w14:paraId="2BE0DCC8" w14:textId="77777777" w:rsidR="00112AD4" w:rsidRPr="00112AD4" w:rsidRDefault="00112AD4" w:rsidP="00112AD4">
      <w:pPr>
        <w:numPr>
          <w:ilvl w:val="0"/>
          <w:numId w:val="4"/>
        </w:numPr>
        <w:rPr>
          <w:sz w:val="36"/>
          <w:szCs w:val="36"/>
        </w:rPr>
      </w:pPr>
      <w:r w:rsidRPr="00112AD4">
        <w:rPr>
          <w:sz w:val="36"/>
          <w:szCs w:val="36"/>
        </w:rPr>
        <w:t xml:space="preserve">Revenue impact analysis </w:t>
      </w:r>
    </w:p>
    <w:p w14:paraId="6C829E93" w14:textId="77777777" w:rsidR="00112AD4" w:rsidRPr="00112AD4" w:rsidRDefault="00112AD4" w:rsidP="00112AD4">
      <w:pPr>
        <w:rPr>
          <w:b/>
          <w:bCs/>
          <w:sz w:val="36"/>
          <w:szCs w:val="36"/>
        </w:rPr>
      </w:pPr>
      <w:r w:rsidRPr="00112AD4">
        <w:rPr>
          <w:b/>
          <w:bCs/>
          <w:sz w:val="36"/>
          <w:szCs w:val="36"/>
        </w:rPr>
        <w:t>Business Analysis</w:t>
      </w:r>
    </w:p>
    <w:p w14:paraId="6A0A56E6" w14:textId="77777777" w:rsidR="00112AD4" w:rsidRPr="00112AD4" w:rsidRDefault="00112AD4" w:rsidP="00112AD4">
      <w:pPr>
        <w:numPr>
          <w:ilvl w:val="0"/>
          <w:numId w:val="5"/>
        </w:numPr>
        <w:rPr>
          <w:sz w:val="36"/>
          <w:szCs w:val="36"/>
        </w:rPr>
      </w:pPr>
      <w:r w:rsidRPr="00112AD4">
        <w:rPr>
          <w:sz w:val="36"/>
          <w:szCs w:val="36"/>
        </w:rPr>
        <w:t xml:space="preserve">Requirement gathering </w:t>
      </w:r>
    </w:p>
    <w:p w14:paraId="29B4AC2B" w14:textId="77777777" w:rsidR="00112AD4" w:rsidRPr="00112AD4" w:rsidRDefault="00112AD4" w:rsidP="00112AD4">
      <w:pPr>
        <w:numPr>
          <w:ilvl w:val="0"/>
          <w:numId w:val="5"/>
        </w:numPr>
        <w:rPr>
          <w:sz w:val="36"/>
          <w:szCs w:val="36"/>
        </w:rPr>
      </w:pPr>
      <w:r w:rsidRPr="00112AD4">
        <w:rPr>
          <w:sz w:val="36"/>
          <w:szCs w:val="36"/>
        </w:rPr>
        <w:t xml:space="preserve">Stakeholder analysis </w:t>
      </w:r>
    </w:p>
    <w:p w14:paraId="133DB5B5" w14:textId="77777777" w:rsidR="00112AD4" w:rsidRPr="00112AD4" w:rsidRDefault="00112AD4" w:rsidP="00112AD4">
      <w:pPr>
        <w:numPr>
          <w:ilvl w:val="0"/>
          <w:numId w:val="5"/>
        </w:numPr>
        <w:rPr>
          <w:sz w:val="36"/>
          <w:szCs w:val="36"/>
        </w:rPr>
      </w:pPr>
      <w:r w:rsidRPr="00112AD4">
        <w:rPr>
          <w:sz w:val="36"/>
          <w:szCs w:val="36"/>
        </w:rPr>
        <w:t xml:space="preserve">Gap analysis </w:t>
      </w:r>
    </w:p>
    <w:p w14:paraId="41708A31" w14:textId="77777777" w:rsidR="00112AD4" w:rsidRPr="00112AD4" w:rsidRDefault="00112AD4" w:rsidP="00112AD4">
      <w:pPr>
        <w:numPr>
          <w:ilvl w:val="0"/>
          <w:numId w:val="5"/>
        </w:numPr>
        <w:rPr>
          <w:sz w:val="36"/>
          <w:szCs w:val="36"/>
        </w:rPr>
      </w:pPr>
      <w:r w:rsidRPr="00112AD4">
        <w:rPr>
          <w:sz w:val="36"/>
          <w:szCs w:val="36"/>
        </w:rPr>
        <w:t xml:space="preserve">Root cause analysis </w:t>
      </w:r>
    </w:p>
    <w:p w14:paraId="15723E70" w14:textId="77777777" w:rsidR="00112AD4" w:rsidRPr="00112AD4" w:rsidRDefault="00112AD4" w:rsidP="00112AD4">
      <w:pPr>
        <w:numPr>
          <w:ilvl w:val="0"/>
          <w:numId w:val="5"/>
        </w:numPr>
        <w:rPr>
          <w:sz w:val="36"/>
          <w:szCs w:val="36"/>
        </w:rPr>
      </w:pPr>
      <w:r w:rsidRPr="00112AD4">
        <w:rPr>
          <w:sz w:val="36"/>
          <w:szCs w:val="36"/>
        </w:rPr>
        <w:t xml:space="preserve">Business recommendations </w:t>
      </w:r>
    </w:p>
    <w:p w14:paraId="5AD210D9" w14:textId="77777777" w:rsidR="00112AD4" w:rsidRPr="00112AD4" w:rsidRDefault="00112AD4" w:rsidP="00112AD4">
      <w:pPr>
        <w:rPr>
          <w:b/>
          <w:bCs/>
          <w:sz w:val="36"/>
          <w:szCs w:val="36"/>
        </w:rPr>
      </w:pPr>
      <w:r w:rsidRPr="00112AD4">
        <w:rPr>
          <w:b/>
          <w:bCs/>
          <w:sz w:val="36"/>
          <w:szCs w:val="36"/>
        </w:rPr>
        <w:t>Reporting &amp; Visualization</w:t>
      </w:r>
    </w:p>
    <w:p w14:paraId="47DD3D95" w14:textId="77777777" w:rsidR="00112AD4" w:rsidRPr="00112AD4" w:rsidRDefault="00112AD4" w:rsidP="00112AD4">
      <w:pPr>
        <w:numPr>
          <w:ilvl w:val="0"/>
          <w:numId w:val="6"/>
        </w:numPr>
        <w:rPr>
          <w:sz w:val="36"/>
          <w:szCs w:val="36"/>
        </w:rPr>
      </w:pPr>
      <w:r w:rsidRPr="00112AD4">
        <w:rPr>
          <w:sz w:val="36"/>
          <w:szCs w:val="36"/>
        </w:rPr>
        <w:t xml:space="preserve">SQL-based KPI reporting </w:t>
      </w:r>
    </w:p>
    <w:p w14:paraId="0D90546C" w14:textId="77777777" w:rsidR="00112AD4" w:rsidRPr="00112AD4" w:rsidRDefault="00112AD4" w:rsidP="00112AD4">
      <w:pPr>
        <w:numPr>
          <w:ilvl w:val="0"/>
          <w:numId w:val="6"/>
        </w:numPr>
        <w:rPr>
          <w:sz w:val="36"/>
          <w:szCs w:val="36"/>
        </w:rPr>
      </w:pPr>
      <w:r w:rsidRPr="00112AD4">
        <w:rPr>
          <w:sz w:val="36"/>
          <w:szCs w:val="36"/>
        </w:rPr>
        <w:t xml:space="preserve">Power BI dashboard development </w:t>
      </w:r>
    </w:p>
    <w:p w14:paraId="75037E29" w14:textId="77777777" w:rsidR="00112AD4" w:rsidRPr="00112AD4" w:rsidRDefault="00112AD4" w:rsidP="00112AD4">
      <w:pPr>
        <w:numPr>
          <w:ilvl w:val="0"/>
          <w:numId w:val="6"/>
        </w:numPr>
        <w:rPr>
          <w:sz w:val="36"/>
          <w:szCs w:val="36"/>
        </w:rPr>
      </w:pPr>
      <w:r w:rsidRPr="00112AD4">
        <w:rPr>
          <w:sz w:val="36"/>
          <w:szCs w:val="36"/>
        </w:rPr>
        <w:t xml:space="preserve">Executive-level reporting </w:t>
      </w:r>
    </w:p>
    <w:p w14:paraId="220BDD50" w14:textId="77777777" w:rsidR="00112AD4" w:rsidRPr="00112AD4" w:rsidRDefault="00112AD4" w:rsidP="00112AD4">
      <w:pPr>
        <w:rPr>
          <w:b/>
          <w:bCs/>
          <w:sz w:val="36"/>
          <w:szCs w:val="36"/>
        </w:rPr>
      </w:pPr>
      <w:r w:rsidRPr="00112AD4">
        <w:rPr>
          <w:b/>
          <w:bCs/>
          <w:sz w:val="36"/>
          <w:szCs w:val="36"/>
        </w:rPr>
        <w:t>Deliverables</w:t>
      </w:r>
    </w:p>
    <w:p w14:paraId="3C3607A0" w14:textId="77777777" w:rsidR="00112AD4" w:rsidRPr="00112AD4" w:rsidRDefault="00112AD4" w:rsidP="00112AD4">
      <w:pPr>
        <w:numPr>
          <w:ilvl w:val="0"/>
          <w:numId w:val="7"/>
        </w:numPr>
        <w:rPr>
          <w:sz w:val="36"/>
          <w:szCs w:val="36"/>
        </w:rPr>
      </w:pPr>
      <w:r w:rsidRPr="00112AD4">
        <w:rPr>
          <w:sz w:val="36"/>
          <w:szCs w:val="36"/>
        </w:rPr>
        <w:t xml:space="preserve">BRD </w:t>
      </w:r>
    </w:p>
    <w:p w14:paraId="7FCF5C7D" w14:textId="77777777" w:rsidR="00112AD4" w:rsidRPr="00112AD4" w:rsidRDefault="00112AD4" w:rsidP="00112AD4">
      <w:pPr>
        <w:numPr>
          <w:ilvl w:val="0"/>
          <w:numId w:val="7"/>
        </w:numPr>
        <w:rPr>
          <w:sz w:val="36"/>
          <w:szCs w:val="36"/>
        </w:rPr>
      </w:pPr>
      <w:r w:rsidRPr="00112AD4">
        <w:rPr>
          <w:sz w:val="36"/>
          <w:szCs w:val="36"/>
        </w:rPr>
        <w:t xml:space="preserve">Stakeholder Matrix </w:t>
      </w:r>
    </w:p>
    <w:p w14:paraId="511C1FAB" w14:textId="77777777" w:rsidR="00112AD4" w:rsidRPr="00112AD4" w:rsidRDefault="00112AD4" w:rsidP="00112AD4">
      <w:pPr>
        <w:numPr>
          <w:ilvl w:val="0"/>
          <w:numId w:val="7"/>
        </w:numPr>
        <w:rPr>
          <w:sz w:val="36"/>
          <w:szCs w:val="36"/>
        </w:rPr>
      </w:pPr>
      <w:r w:rsidRPr="00112AD4">
        <w:rPr>
          <w:sz w:val="36"/>
          <w:szCs w:val="36"/>
        </w:rPr>
        <w:t xml:space="preserve">Gap Analysis </w:t>
      </w:r>
    </w:p>
    <w:p w14:paraId="3EF7D17E" w14:textId="77777777" w:rsidR="00112AD4" w:rsidRPr="00112AD4" w:rsidRDefault="00112AD4" w:rsidP="00112AD4">
      <w:pPr>
        <w:numPr>
          <w:ilvl w:val="0"/>
          <w:numId w:val="7"/>
        </w:numPr>
        <w:rPr>
          <w:sz w:val="36"/>
          <w:szCs w:val="36"/>
        </w:rPr>
      </w:pPr>
      <w:r w:rsidRPr="00112AD4">
        <w:rPr>
          <w:sz w:val="36"/>
          <w:szCs w:val="36"/>
        </w:rPr>
        <w:lastRenderedPageBreak/>
        <w:t xml:space="preserve">SQL Queries </w:t>
      </w:r>
    </w:p>
    <w:p w14:paraId="442C979B" w14:textId="77777777" w:rsidR="00112AD4" w:rsidRPr="00112AD4" w:rsidRDefault="00112AD4" w:rsidP="00112AD4">
      <w:pPr>
        <w:numPr>
          <w:ilvl w:val="0"/>
          <w:numId w:val="7"/>
        </w:numPr>
        <w:rPr>
          <w:sz w:val="36"/>
          <w:szCs w:val="36"/>
        </w:rPr>
      </w:pPr>
      <w:r w:rsidRPr="00112AD4">
        <w:rPr>
          <w:sz w:val="36"/>
          <w:szCs w:val="36"/>
        </w:rPr>
        <w:t xml:space="preserve">Power BI Dashboard </w:t>
      </w:r>
    </w:p>
    <w:p w14:paraId="7DC0DE0F" w14:textId="77777777" w:rsidR="00112AD4" w:rsidRPr="00112AD4" w:rsidRDefault="00112AD4" w:rsidP="00112AD4">
      <w:pPr>
        <w:numPr>
          <w:ilvl w:val="0"/>
          <w:numId w:val="7"/>
        </w:numPr>
        <w:rPr>
          <w:sz w:val="36"/>
          <w:szCs w:val="36"/>
        </w:rPr>
      </w:pPr>
      <w:r w:rsidRPr="00112AD4">
        <w:rPr>
          <w:sz w:val="36"/>
          <w:szCs w:val="36"/>
        </w:rPr>
        <w:t xml:space="preserve">UAT Documentation </w:t>
      </w:r>
    </w:p>
    <w:p w14:paraId="6B13F3F6" w14:textId="77777777" w:rsidR="00112AD4" w:rsidRPr="00112AD4" w:rsidRDefault="00112AD4" w:rsidP="00112AD4">
      <w:pPr>
        <w:numPr>
          <w:ilvl w:val="0"/>
          <w:numId w:val="7"/>
        </w:numPr>
        <w:rPr>
          <w:sz w:val="36"/>
          <w:szCs w:val="36"/>
        </w:rPr>
      </w:pPr>
      <w:r w:rsidRPr="00112AD4">
        <w:rPr>
          <w:sz w:val="36"/>
          <w:szCs w:val="36"/>
        </w:rPr>
        <w:t xml:space="preserve">Executive Presentation </w:t>
      </w:r>
    </w:p>
    <w:p w14:paraId="778310C9" w14:textId="77777777" w:rsidR="00112AD4" w:rsidRPr="00112AD4" w:rsidRDefault="00112AD4" w:rsidP="00112AD4">
      <w:pPr>
        <w:rPr>
          <w:sz w:val="36"/>
          <w:szCs w:val="36"/>
        </w:rPr>
      </w:pPr>
      <w:r w:rsidRPr="00112AD4">
        <w:rPr>
          <w:sz w:val="36"/>
          <w:szCs w:val="36"/>
        </w:rPr>
        <w:pict w14:anchorId="3F313F64">
          <v:rect id="_x0000_i1035" style="width:0;height:1.5pt" o:hralign="center" o:hrstd="t" o:hr="t" fillcolor="#a0a0a0" stroked="f"/>
        </w:pict>
      </w:r>
    </w:p>
    <w:p w14:paraId="7A27E8ED" w14:textId="77777777" w:rsidR="00112AD4" w:rsidRPr="00112AD4" w:rsidRDefault="00112AD4" w:rsidP="00112AD4">
      <w:pPr>
        <w:rPr>
          <w:b/>
          <w:bCs/>
          <w:sz w:val="36"/>
          <w:szCs w:val="36"/>
        </w:rPr>
      </w:pPr>
      <w:r w:rsidRPr="00112AD4">
        <w:rPr>
          <w:b/>
          <w:bCs/>
          <w:sz w:val="36"/>
          <w:szCs w:val="36"/>
        </w:rPr>
        <w:t>Out of Scope</w:t>
      </w:r>
    </w:p>
    <w:p w14:paraId="681FBA51" w14:textId="77777777" w:rsidR="00112AD4" w:rsidRPr="00112AD4" w:rsidRDefault="00112AD4" w:rsidP="00112AD4">
      <w:pPr>
        <w:rPr>
          <w:sz w:val="36"/>
          <w:szCs w:val="36"/>
        </w:rPr>
      </w:pPr>
      <w:r w:rsidRPr="00112AD4">
        <w:rPr>
          <w:sz w:val="36"/>
          <w:szCs w:val="36"/>
        </w:rPr>
        <w:t>The following activities are not included:</w:t>
      </w:r>
    </w:p>
    <w:p w14:paraId="243B96C2" w14:textId="77777777" w:rsidR="00112AD4" w:rsidRPr="00112AD4" w:rsidRDefault="00112AD4" w:rsidP="00112AD4">
      <w:pPr>
        <w:numPr>
          <w:ilvl w:val="0"/>
          <w:numId w:val="8"/>
        </w:numPr>
        <w:rPr>
          <w:sz w:val="36"/>
          <w:szCs w:val="36"/>
        </w:rPr>
      </w:pPr>
      <w:r w:rsidRPr="00112AD4">
        <w:rPr>
          <w:sz w:val="36"/>
          <w:szCs w:val="36"/>
        </w:rPr>
        <w:t xml:space="preserve">Development of a production churn prediction model </w:t>
      </w:r>
    </w:p>
    <w:p w14:paraId="1D136872" w14:textId="77777777" w:rsidR="00112AD4" w:rsidRPr="00112AD4" w:rsidRDefault="00112AD4" w:rsidP="00112AD4">
      <w:pPr>
        <w:numPr>
          <w:ilvl w:val="0"/>
          <w:numId w:val="8"/>
        </w:numPr>
        <w:rPr>
          <w:sz w:val="36"/>
          <w:szCs w:val="36"/>
        </w:rPr>
      </w:pPr>
      <w:r w:rsidRPr="00112AD4">
        <w:rPr>
          <w:sz w:val="36"/>
          <w:szCs w:val="36"/>
        </w:rPr>
        <w:t xml:space="preserve">Real-time customer monitoring system </w:t>
      </w:r>
    </w:p>
    <w:p w14:paraId="0C9A9A56" w14:textId="77777777" w:rsidR="00112AD4" w:rsidRPr="00112AD4" w:rsidRDefault="00112AD4" w:rsidP="00112AD4">
      <w:pPr>
        <w:numPr>
          <w:ilvl w:val="0"/>
          <w:numId w:val="8"/>
        </w:numPr>
        <w:rPr>
          <w:sz w:val="36"/>
          <w:szCs w:val="36"/>
        </w:rPr>
      </w:pPr>
      <w:r w:rsidRPr="00112AD4">
        <w:rPr>
          <w:sz w:val="36"/>
          <w:szCs w:val="36"/>
        </w:rPr>
        <w:t xml:space="preserve">CRM system integration </w:t>
      </w:r>
    </w:p>
    <w:p w14:paraId="221F7C35" w14:textId="77777777" w:rsidR="00112AD4" w:rsidRPr="00112AD4" w:rsidRDefault="00112AD4" w:rsidP="00112AD4">
      <w:pPr>
        <w:numPr>
          <w:ilvl w:val="0"/>
          <w:numId w:val="8"/>
        </w:numPr>
        <w:rPr>
          <w:sz w:val="36"/>
          <w:szCs w:val="36"/>
        </w:rPr>
      </w:pPr>
      <w:r w:rsidRPr="00112AD4">
        <w:rPr>
          <w:sz w:val="36"/>
          <w:szCs w:val="36"/>
        </w:rPr>
        <w:t xml:space="preserve">Automated retention campaign implementation </w:t>
      </w:r>
    </w:p>
    <w:p w14:paraId="2CECC21D" w14:textId="77777777" w:rsidR="00112AD4" w:rsidRPr="00112AD4" w:rsidRDefault="00112AD4" w:rsidP="00112AD4">
      <w:pPr>
        <w:numPr>
          <w:ilvl w:val="0"/>
          <w:numId w:val="8"/>
        </w:numPr>
        <w:rPr>
          <w:sz w:val="36"/>
          <w:szCs w:val="36"/>
        </w:rPr>
      </w:pPr>
      <w:r w:rsidRPr="00112AD4">
        <w:rPr>
          <w:sz w:val="36"/>
          <w:szCs w:val="36"/>
        </w:rPr>
        <w:t xml:space="preserve">Deployment to cloud environments </w:t>
      </w:r>
    </w:p>
    <w:p w14:paraId="55FDDBC3" w14:textId="0E9B9578" w:rsidR="00112AD4" w:rsidRDefault="00112AD4">
      <w:pPr>
        <w:rPr>
          <w:sz w:val="36"/>
          <w:szCs w:val="36"/>
        </w:rPr>
      </w:pPr>
    </w:p>
    <w:p w14:paraId="01C1C668" w14:textId="77777777" w:rsidR="00112AD4" w:rsidRDefault="00112AD4">
      <w:pPr>
        <w:rPr>
          <w:sz w:val="36"/>
          <w:szCs w:val="36"/>
        </w:rPr>
      </w:pPr>
      <w:r>
        <w:rPr>
          <w:sz w:val="36"/>
          <w:szCs w:val="36"/>
        </w:rP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879"/>
      </w:tblGrid>
      <w:tr w:rsidR="00112AD4" w:rsidRPr="00112AD4" w14:paraId="42B8C836" w14:textId="77777777" w:rsidTr="00112AD4">
        <w:trPr>
          <w:tblHeader/>
          <w:tblCellSpacing w:w="15" w:type="dxa"/>
        </w:trPr>
        <w:tc>
          <w:tcPr>
            <w:tcW w:w="0" w:type="auto"/>
            <w:vAlign w:val="center"/>
          </w:tcPr>
          <w:p w14:paraId="010716E4" w14:textId="00F42538" w:rsidR="00112AD4" w:rsidRPr="00112AD4" w:rsidRDefault="00112AD4" w:rsidP="00112AD4">
            <w:pPr>
              <w:rPr>
                <w:b/>
                <w:bCs/>
                <w:sz w:val="36"/>
                <w:szCs w:val="36"/>
              </w:rPr>
            </w:pPr>
          </w:p>
        </w:tc>
        <w:tc>
          <w:tcPr>
            <w:tcW w:w="0" w:type="auto"/>
            <w:vAlign w:val="center"/>
          </w:tcPr>
          <w:p w14:paraId="0805D929" w14:textId="6011E47E" w:rsidR="00112AD4" w:rsidRPr="00112AD4" w:rsidRDefault="00112AD4" w:rsidP="00112AD4">
            <w:pPr>
              <w:rPr>
                <w:b/>
                <w:bCs/>
                <w:sz w:val="36"/>
                <w:szCs w:val="36"/>
              </w:rPr>
            </w:pPr>
          </w:p>
        </w:tc>
        <w:tc>
          <w:tcPr>
            <w:tcW w:w="0" w:type="auto"/>
            <w:vAlign w:val="center"/>
          </w:tcPr>
          <w:p w14:paraId="6368B370" w14:textId="4C8B217F" w:rsidR="00112AD4" w:rsidRPr="00112AD4" w:rsidRDefault="003558F2" w:rsidP="00112AD4">
            <w:pPr>
              <w:rPr>
                <w:b/>
                <w:bCs/>
                <w:sz w:val="36"/>
                <w:szCs w:val="36"/>
              </w:rPr>
            </w:pPr>
            <w:r w:rsidRPr="003558F2">
              <w:rPr>
                <w:b/>
                <w:bCs/>
                <w:sz w:val="36"/>
                <w:szCs w:val="36"/>
              </w:rPr>
              <w:t>5. Stakeholders</w:t>
            </w:r>
          </w:p>
        </w:tc>
      </w:tr>
      <w:tr w:rsidR="00112AD4" w:rsidRPr="00112AD4" w14:paraId="5D9AB09E" w14:textId="77777777" w:rsidTr="00112AD4">
        <w:trPr>
          <w:tblCellSpacing w:w="15" w:type="dxa"/>
        </w:trPr>
        <w:tc>
          <w:tcPr>
            <w:tcW w:w="0" w:type="auto"/>
            <w:vAlign w:val="center"/>
          </w:tcPr>
          <w:p w14:paraId="45E58CCB" w14:textId="314480A7" w:rsidR="00112AD4" w:rsidRPr="00112AD4" w:rsidRDefault="00112AD4" w:rsidP="00112AD4">
            <w:pPr>
              <w:rPr>
                <w:sz w:val="36"/>
                <w:szCs w:val="36"/>
              </w:rPr>
            </w:pPr>
          </w:p>
        </w:tc>
        <w:tc>
          <w:tcPr>
            <w:tcW w:w="0" w:type="auto"/>
            <w:vAlign w:val="center"/>
          </w:tcPr>
          <w:p w14:paraId="12572509" w14:textId="2977A139" w:rsidR="00112AD4" w:rsidRPr="00112AD4" w:rsidRDefault="00112AD4" w:rsidP="00112AD4">
            <w:pPr>
              <w:rPr>
                <w:sz w:val="36"/>
                <w:szCs w:val="36"/>
              </w:rPr>
            </w:pPr>
          </w:p>
        </w:tc>
        <w:tc>
          <w:tcPr>
            <w:tcW w:w="0" w:type="auto"/>
            <w:vAlign w:val="center"/>
          </w:tcPr>
          <w:p w14:paraId="34348337" w14:textId="1B9235D1" w:rsidR="00112AD4" w:rsidRPr="00112AD4" w:rsidRDefault="00112AD4" w:rsidP="00112AD4">
            <w:pPr>
              <w:rPr>
                <w:sz w:val="36"/>
                <w:szCs w:val="36"/>
              </w:rPr>
            </w:pPr>
          </w:p>
        </w:tc>
      </w:tr>
      <w:tr w:rsidR="00112AD4" w:rsidRPr="00112AD4" w14:paraId="5A47B6FF" w14:textId="77777777" w:rsidTr="00112AD4">
        <w:trPr>
          <w:tblCellSpacing w:w="15" w:type="dxa"/>
        </w:trPr>
        <w:tc>
          <w:tcPr>
            <w:tcW w:w="0" w:type="auto"/>
            <w:vAlign w:val="center"/>
          </w:tcPr>
          <w:p w14:paraId="12767CDC" w14:textId="2C08600F" w:rsidR="00112AD4" w:rsidRPr="00112AD4" w:rsidRDefault="00112AD4" w:rsidP="00112AD4">
            <w:pPr>
              <w:rPr>
                <w:sz w:val="36"/>
                <w:szCs w:val="36"/>
              </w:rPr>
            </w:pPr>
          </w:p>
        </w:tc>
        <w:tc>
          <w:tcPr>
            <w:tcW w:w="0" w:type="auto"/>
            <w:vAlign w:val="center"/>
          </w:tcPr>
          <w:p w14:paraId="66A0C721" w14:textId="6D70CD50" w:rsidR="00112AD4" w:rsidRPr="00112AD4" w:rsidRDefault="00112AD4" w:rsidP="00112AD4">
            <w:pPr>
              <w:rPr>
                <w:sz w:val="36"/>
                <w:szCs w:val="36"/>
              </w:rPr>
            </w:pPr>
          </w:p>
        </w:tc>
        <w:tc>
          <w:tcPr>
            <w:tcW w:w="0" w:type="auto"/>
            <w:vAlign w:val="center"/>
          </w:tcPr>
          <w:p w14:paraId="41043A91" w14:textId="532764BF" w:rsidR="00112AD4" w:rsidRPr="00112AD4" w:rsidRDefault="00112AD4" w:rsidP="00112AD4">
            <w:pPr>
              <w:rPr>
                <w:sz w:val="36"/>
                <w:szCs w:val="36"/>
              </w:rPr>
            </w:pPr>
          </w:p>
        </w:tc>
      </w:tr>
      <w:tr w:rsidR="00112AD4" w:rsidRPr="00112AD4" w14:paraId="4D8B71A4" w14:textId="77777777" w:rsidTr="00112AD4">
        <w:trPr>
          <w:tblCellSpacing w:w="15" w:type="dxa"/>
        </w:trPr>
        <w:tc>
          <w:tcPr>
            <w:tcW w:w="0" w:type="auto"/>
            <w:vAlign w:val="center"/>
          </w:tcPr>
          <w:p w14:paraId="0C444B2D" w14:textId="5859F92D" w:rsidR="00112AD4" w:rsidRPr="00112AD4" w:rsidRDefault="00112AD4" w:rsidP="00112AD4">
            <w:pPr>
              <w:rPr>
                <w:sz w:val="36"/>
                <w:szCs w:val="36"/>
              </w:rPr>
            </w:pPr>
          </w:p>
        </w:tc>
        <w:tc>
          <w:tcPr>
            <w:tcW w:w="0" w:type="auto"/>
            <w:vAlign w:val="center"/>
          </w:tcPr>
          <w:p w14:paraId="3304BE76" w14:textId="1B816C74" w:rsidR="00112AD4" w:rsidRPr="00112AD4" w:rsidRDefault="00112AD4" w:rsidP="00112AD4">
            <w:pPr>
              <w:rPr>
                <w:sz w:val="36"/>
                <w:szCs w:val="36"/>
              </w:rPr>
            </w:pP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5"/>
              <w:gridCol w:w="2228"/>
              <w:gridCol w:w="3991"/>
            </w:tblGrid>
            <w:tr w:rsidR="003558F2" w:rsidRPr="003558F2" w14:paraId="151AC325" w14:textId="77777777">
              <w:trPr>
                <w:tblHeader/>
                <w:tblCellSpacing w:w="15" w:type="dxa"/>
              </w:trPr>
              <w:tc>
                <w:tcPr>
                  <w:tcW w:w="0" w:type="auto"/>
                  <w:vAlign w:val="center"/>
                  <w:hideMark/>
                </w:tcPr>
                <w:p w14:paraId="45D4E692" w14:textId="77777777" w:rsidR="003558F2" w:rsidRPr="003558F2" w:rsidRDefault="003558F2" w:rsidP="003558F2">
                  <w:pPr>
                    <w:spacing w:after="0" w:line="240" w:lineRule="auto"/>
                    <w:rPr>
                      <w:rFonts w:ascii="Times New Roman" w:eastAsia="Times New Roman" w:hAnsi="Times New Roman" w:cs="Times New Roman"/>
                      <w:b/>
                      <w:bCs/>
                      <w:kern w:val="0"/>
                      <w:sz w:val="36"/>
                      <w:szCs w:val="36"/>
                      <w:lang w:eastAsia="en-IN"/>
                      <w14:ligatures w14:val="none"/>
                    </w:rPr>
                  </w:pPr>
                  <w:r w:rsidRPr="003558F2">
                    <w:rPr>
                      <w:rFonts w:ascii="Times New Roman" w:eastAsia="Times New Roman" w:hAnsi="Times New Roman" w:cs="Times New Roman"/>
                      <w:b/>
                      <w:bCs/>
                      <w:kern w:val="0"/>
                      <w:sz w:val="36"/>
                      <w:szCs w:val="36"/>
                      <w:lang w:eastAsia="en-IN"/>
                      <w14:ligatures w14:val="none"/>
                    </w:rPr>
                    <w:t>Stakeholder</w:t>
                  </w:r>
                </w:p>
              </w:tc>
              <w:tc>
                <w:tcPr>
                  <w:tcW w:w="0" w:type="auto"/>
                  <w:vAlign w:val="center"/>
                  <w:hideMark/>
                </w:tcPr>
                <w:p w14:paraId="139E419D" w14:textId="77777777" w:rsidR="003558F2" w:rsidRPr="003558F2" w:rsidRDefault="003558F2" w:rsidP="003558F2">
                  <w:pPr>
                    <w:spacing w:after="0" w:line="240" w:lineRule="auto"/>
                    <w:jc w:val="center"/>
                    <w:rPr>
                      <w:rFonts w:ascii="Times New Roman" w:eastAsia="Times New Roman" w:hAnsi="Times New Roman" w:cs="Times New Roman"/>
                      <w:b/>
                      <w:bCs/>
                      <w:kern w:val="0"/>
                      <w:sz w:val="36"/>
                      <w:szCs w:val="36"/>
                      <w:lang w:eastAsia="en-IN"/>
                      <w14:ligatures w14:val="none"/>
                    </w:rPr>
                  </w:pPr>
                  <w:r w:rsidRPr="003558F2">
                    <w:rPr>
                      <w:rFonts w:ascii="Times New Roman" w:eastAsia="Times New Roman" w:hAnsi="Times New Roman" w:cs="Times New Roman"/>
                      <w:b/>
                      <w:bCs/>
                      <w:kern w:val="0"/>
                      <w:sz w:val="36"/>
                      <w:szCs w:val="36"/>
                      <w:lang w:eastAsia="en-IN"/>
                      <w14:ligatures w14:val="none"/>
                    </w:rPr>
                    <w:t>Role</w:t>
                  </w:r>
                </w:p>
              </w:tc>
              <w:tc>
                <w:tcPr>
                  <w:tcW w:w="0" w:type="auto"/>
                  <w:vAlign w:val="center"/>
                  <w:hideMark/>
                </w:tcPr>
                <w:p w14:paraId="3947DDF5" w14:textId="77777777" w:rsidR="003558F2" w:rsidRPr="003558F2" w:rsidRDefault="003558F2" w:rsidP="003558F2">
                  <w:pPr>
                    <w:spacing w:after="0" w:line="240" w:lineRule="auto"/>
                    <w:jc w:val="center"/>
                    <w:rPr>
                      <w:rFonts w:ascii="Times New Roman" w:eastAsia="Times New Roman" w:hAnsi="Times New Roman" w:cs="Times New Roman"/>
                      <w:b/>
                      <w:bCs/>
                      <w:kern w:val="0"/>
                      <w:sz w:val="36"/>
                      <w:szCs w:val="36"/>
                      <w:lang w:eastAsia="en-IN"/>
                      <w14:ligatures w14:val="none"/>
                    </w:rPr>
                  </w:pPr>
                  <w:r w:rsidRPr="003558F2">
                    <w:rPr>
                      <w:rFonts w:ascii="Times New Roman" w:eastAsia="Times New Roman" w:hAnsi="Times New Roman" w:cs="Times New Roman"/>
                      <w:b/>
                      <w:bCs/>
                      <w:kern w:val="0"/>
                      <w:sz w:val="36"/>
                      <w:szCs w:val="36"/>
                      <w:lang w:eastAsia="en-IN"/>
                      <w14:ligatures w14:val="none"/>
                    </w:rPr>
                    <w:t>Responsibilities</w:t>
                  </w:r>
                </w:p>
              </w:tc>
            </w:tr>
            <w:tr w:rsidR="003558F2" w:rsidRPr="003558F2" w14:paraId="37872750" w14:textId="77777777">
              <w:trPr>
                <w:tblCellSpacing w:w="15" w:type="dxa"/>
              </w:trPr>
              <w:tc>
                <w:tcPr>
                  <w:tcW w:w="0" w:type="auto"/>
                  <w:vAlign w:val="center"/>
                  <w:hideMark/>
                </w:tcPr>
                <w:p w14:paraId="3EBD0C54" w14:textId="77777777" w:rsidR="003558F2" w:rsidRPr="003558F2" w:rsidRDefault="003558F2" w:rsidP="003558F2">
                  <w:pPr>
                    <w:spacing w:after="0" w:line="240" w:lineRule="auto"/>
                    <w:rPr>
                      <w:rFonts w:ascii="Times New Roman" w:eastAsia="Times New Roman" w:hAnsi="Times New Roman" w:cs="Times New Roman"/>
                      <w:kern w:val="0"/>
                      <w:sz w:val="36"/>
                      <w:szCs w:val="36"/>
                      <w:lang w:eastAsia="en-IN"/>
                      <w14:ligatures w14:val="none"/>
                    </w:rPr>
                  </w:pPr>
                  <w:r w:rsidRPr="003558F2">
                    <w:rPr>
                      <w:rFonts w:ascii="Times New Roman" w:eastAsia="Times New Roman" w:hAnsi="Times New Roman" w:cs="Times New Roman"/>
                      <w:kern w:val="0"/>
                      <w:sz w:val="36"/>
                      <w:szCs w:val="36"/>
                      <w:lang w:eastAsia="en-IN"/>
                      <w14:ligatures w14:val="none"/>
                    </w:rPr>
                    <w:t>Executive Leadership</w:t>
                  </w:r>
                </w:p>
              </w:tc>
              <w:tc>
                <w:tcPr>
                  <w:tcW w:w="0" w:type="auto"/>
                  <w:vAlign w:val="center"/>
                  <w:hideMark/>
                </w:tcPr>
                <w:p w14:paraId="758EBA98" w14:textId="77777777" w:rsidR="003558F2" w:rsidRPr="003558F2" w:rsidRDefault="003558F2" w:rsidP="003558F2">
                  <w:pPr>
                    <w:spacing w:after="0" w:line="240" w:lineRule="auto"/>
                    <w:rPr>
                      <w:rFonts w:ascii="Times New Roman" w:eastAsia="Times New Roman" w:hAnsi="Times New Roman" w:cs="Times New Roman"/>
                      <w:kern w:val="0"/>
                      <w:sz w:val="36"/>
                      <w:szCs w:val="36"/>
                      <w:lang w:eastAsia="en-IN"/>
                      <w14:ligatures w14:val="none"/>
                    </w:rPr>
                  </w:pPr>
                  <w:r w:rsidRPr="003558F2">
                    <w:rPr>
                      <w:rFonts w:ascii="Times New Roman" w:eastAsia="Times New Roman" w:hAnsi="Times New Roman" w:cs="Times New Roman"/>
                      <w:kern w:val="0"/>
                      <w:sz w:val="36"/>
                      <w:szCs w:val="36"/>
                      <w:lang w:eastAsia="en-IN"/>
                      <w14:ligatures w14:val="none"/>
                    </w:rPr>
                    <w:t>Project Sponsor</w:t>
                  </w:r>
                </w:p>
              </w:tc>
              <w:tc>
                <w:tcPr>
                  <w:tcW w:w="0" w:type="auto"/>
                  <w:vAlign w:val="center"/>
                  <w:hideMark/>
                </w:tcPr>
                <w:p w14:paraId="7F994F61" w14:textId="77777777" w:rsidR="003558F2" w:rsidRPr="003558F2" w:rsidRDefault="003558F2" w:rsidP="003558F2">
                  <w:pPr>
                    <w:spacing w:after="0" w:line="240" w:lineRule="auto"/>
                    <w:rPr>
                      <w:rFonts w:ascii="Times New Roman" w:eastAsia="Times New Roman" w:hAnsi="Times New Roman" w:cs="Times New Roman"/>
                      <w:kern w:val="0"/>
                      <w:sz w:val="36"/>
                      <w:szCs w:val="36"/>
                      <w:lang w:eastAsia="en-IN"/>
                      <w14:ligatures w14:val="none"/>
                    </w:rPr>
                  </w:pPr>
                  <w:r w:rsidRPr="003558F2">
                    <w:rPr>
                      <w:rFonts w:ascii="Times New Roman" w:eastAsia="Times New Roman" w:hAnsi="Times New Roman" w:cs="Times New Roman"/>
                      <w:kern w:val="0"/>
                      <w:sz w:val="36"/>
                      <w:szCs w:val="36"/>
                      <w:lang w:eastAsia="en-IN"/>
                      <w14:ligatures w14:val="none"/>
                    </w:rPr>
                    <w:t>Strategic decisions and approvals</w:t>
                  </w:r>
                </w:p>
              </w:tc>
            </w:tr>
            <w:tr w:rsidR="003558F2" w:rsidRPr="003558F2" w14:paraId="73CD3018" w14:textId="77777777">
              <w:trPr>
                <w:tblCellSpacing w:w="15" w:type="dxa"/>
              </w:trPr>
              <w:tc>
                <w:tcPr>
                  <w:tcW w:w="0" w:type="auto"/>
                  <w:vAlign w:val="center"/>
                  <w:hideMark/>
                </w:tcPr>
                <w:p w14:paraId="56FBF144" w14:textId="77777777" w:rsidR="003558F2" w:rsidRPr="003558F2" w:rsidRDefault="003558F2" w:rsidP="003558F2">
                  <w:pPr>
                    <w:spacing w:after="0" w:line="240" w:lineRule="auto"/>
                    <w:rPr>
                      <w:rFonts w:ascii="Times New Roman" w:eastAsia="Times New Roman" w:hAnsi="Times New Roman" w:cs="Times New Roman"/>
                      <w:kern w:val="0"/>
                      <w:sz w:val="36"/>
                      <w:szCs w:val="36"/>
                      <w:lang w:eastAsia="en-IN"/>
                      <w14:ligatures w14:val="none"/>
                    </w:rPr>
                  </w:pPr>
                  <w:r w:rsidRPr="003558F2">
                    <w:rPr>
                      <w:rFonts w:ascii="Times New Roman" w:eastAsia="Times New Roman" w:hAnsi="Times New Roman" w:cs="Times New Roman"/>
                      <w:kern w:val="0"/>
                      <w:sz w:val="36"/>
                      <w:szCs w:val="36"/>
                      <w:lang w:eastAsia="en-IN"/>
                      <w14:ligatures w14:val="none"/>
                    </w:rPr>
                    <w:t>Marketing Team</w:t>
                  </w:r>
                </w:p>
              </w:tc>
              <w:tc>
                <w:tcPr>
                  <w:tcW w:w="0" w:type="auto"/>
                  <w:vAlign w:val="center"/>
                  <w:hideMark/>
                </w:tcPr>
                <w:p w14:paraId="1A63A94E" w14:textId="77777777" w:rsidR="003558F2" w:rsidRPr="003558F2" w:rsidRDefault="003558F2" w:rsidP="003558F2">
                  <w:pPr>
                    <w:spacing w:after="0" w:line="240" w:lineRule="auto"/>
                    <w:rPr>
                      <w:rFonts w:ascii="Times New Roman" w:eastAsia="Times New Roman" w:hAnsi="Times New Roman" w:cs="Times New Roman"/>
                      <w:kern w:val="0"/>
                      <w:sz w:val="36"/>
                      <w:szCs w:val="36"/>
                      <w:lang w:eastAsia="en-IN"/>
                      <w14:ligatures w14:val="none"/>
                    </w:rPr>
                  </w:pPr>
                  <w:r w:rsidRPr="003558F2">
                    <w:rPr>
                      <w:rFonts w:ascii="Times New Roman" w:eastAsia="Times New Roman" w:hAnsi="Times New Roman" w:cs="Times New Roman"/>
                      <w:kern w:val="0"/>
                      <w:sz w:val="36"/>
                      <w:szCs w:val="36"/>
                      <w:lang w:eastAsia="en-IN"/>
                      <w14:ligatures w14:val="none"/>
                    </w:rPr>
                    <w:t>Business User</w:t>
                  </w:r>
                </w:p>
              </w:tc>
              <w:tc>
                <w:tcPr>
                  <w:tcW w:w="0" w:type="auto"/>
                  <w:vAlign w:val="center"/>
                  <w:hideMark/>
                </w:tcPr>
                <w:p w14:paraId="7C62C284" w14:textId="77777777" w:rsidR="003558F2" w:rsidRPr="003558F2" w:rsidRDefault="003558F2" w:rsidP="003558F2">
                  <w:pPr>
                    <w:spacing w:after="0" w:line="240" w:lineRule="auto"/>
                    <w:rPr>
                      <w:rFonts w:ascii="Times New Roman" w:eastAsia="Times New Roman" w:hAnsi="Times New Roman" w:cs="Times New Roman"/>
                      <w:kern w:val="0"/>
                      <w:sz w:val="36"/>
                      <w:szCs w:val="36"/>
                      <w:lang w:eastAsia="en-IN"/>
                      <w14:ligatures w14:val="none"/>
                    </w:rPr>
                  </w:pPr>
                  <w:r w:rsidRPr="003558F2">
                    <w:rPr>
                      <w:rFonts w:ascii="Times New Roman" w:eastAsia="Times New Roman" w:hAnsi="Times New Roman" w:cs="Times New Roman"/>
                      <w:kern w:val="0"/>
                      <w:sz w:val="36"/>
                      <w:szCs w:val="36"/>
                      <w:lang w:eastAsia="en-IN"/>
                      <w14:ligatures w14:val="none"/>
                    </w:rPr>
                    <w:t>Customer retention campaigns</w:t>
                  </w:r>
                </w:p>
              </w:tc>
            </w:tr>
            <w:tr w:rsidR="003558F2" w:rsidRPr="003558F2" w14:paraId="10F9B3BA" w14:textId="77777777">
              <w:trPr>
                <w:tblCellSpacing w:w="15" w:type="dxa"/>
              </w:trPr>
              <w:tc>
                <w:tcPr>
                  <w:tcW w:w="0" w:type="auto"/>
                  <w:vAlign w:val="center"/>
                  <w:hideMark/>
                </w:tcPr>
                <w:p w14:paraId="21BB0986" w14:textId="77777777" w:rsidR="003558F2" w:rsidRPr="003558F2" w:rsidRDefault="003558F2" w:rsidP="003558F2">
                  <w:pPr>
                    <w:spacing w:after="0" w:line="240" w:lineRule="auto"/>
                    <w:rPr>
                      <w:rFonts w:ascii="Times New Roman" w:eastAsia="Times New Roman" w:hAnsi="Times New Roman" w:cs="Times New Roman"/>
                      <w:kern w:val="0"/>
                      <w:sz w:val="36"/>
                      <w:szCs w:val="36"/>
                      <w:lang w:eastAsia="en-IN"/>
                      <w14:ligatures w14:val="none"/>
                    </w:rPr>
                  </w:pPr>
                  <w:r w:rsidRPr="003558F2">
                    <w:rPr>
                      <w:rFonts w:ascii="Times New Roman" w:eastAsia="Times New Roman" w:hAnsi="Times New Roman" w:cs="Times New Roman"/>
                      <w:kern w:val="0"/>
                      <w:sz w:val="36"/>
                      <w:szCs w:val="36"/>
                      <w:lang w:eastAsia="en-IN"/>
                      <w14:ligatures w14:val="none"/>
                    </w:rPr>
                    <w:t>Customer Service Team</w:t>
                  </w:r>
                </w:p>
              </w:tc>
              <w:tc>
                <w:tcPr>
                  <w:tcW w:w="0" w:type="auto"/>
                  <w:vAlign w:val="center"/>
                  <w:hideMark/>
                </w:tcPr>
                <w:p w14:paraId="1F691673" w14:textId="77777777" w:rsidR="003558F2" w:rsidRPr="003558F2" w:rsidRDefault="003558F2" w:rsidP="003558F2">
                  <w:pPr>
                    <w:spacing w:after="0" w:line="240" w:lineRule="auto"/>
                    <w:rPr>
                      <w:rFonts w:ascii="Times New Roman" w:eastAsia="Times New Roman" w:hAnsi="Times New Roman" w:cs="Times New Roman"/>
                      <w:kern w:val="0"/>
                      <w:sz w:val="36"/>
                      <w:szCs w:val="36"/>
                      <w:lang w:eastAsia="en-IN"/>
                      <w14:ligatures w14:val="none"/>
                    </w:rPr>
                  </w:pPr>
                  <w:r w:rsidRPr="003558F2">
                    <w:rPr>
                      <w:rFonts w:ascii="Times New Roman" w:eastAsia="Times New Roman" w:hAnsi="Times New Roman" w:cs="Times New Roman"/>
                      <w:kern w:val="0"/>
                      <w:sz w:val="36"/>
                      <w:szCs w:val="36"/>
                      <w:lang w:eastAsia="en-IN"/>
                      <w14:ligatures w14:val="none"/>
                    </w:rPr>
                    <w:t>Business User</w:t>
                  </w:r>
                </w:p>
              </w:tc>
              <w:tc>
                <w:tcPr>
                  <w:tcW w:w="0" w:type="auto"/>
                  <w:vAlign w:val="center"/>
                  <w:hideMark/>
                </w:tcPr>
                <w:p w14:paraId="1D8EF92B" w14:textId="77777777" w:rsidR="003558F2" w:rsidRPr="003558F2" w:rsidRDefault="003558F2" w:rsidP="003558F2">
                  <w:pPr>
                    <w:spacing w:after="0" w:line="240" w:lineRule="auto"/>
                    <w:rPr>
                      <w:rFonts w:ascii="Times New Roman" w:eastAsia="Times New Roman" w:hAnsi="Times New Roman" w:cs="Times New Roman"/>
                      <w:kern w:val="0"/>
                      <w:sz w:val="36"/>
                      <w:szCs w:val="36"/>
                      <w:lang w:eastAsia="en-IN"/>
                      <w14:ligatures w14:val="none"/>
                    </w:rPr>
                  </w:pPr>
                  <w:r w:rsidRPr="003558F2">
                    <w:rPr>
                      <w:rFonts w:ascii="Times New Roman" w:eastAsia="Times New Roman" w:hAnsi="Times New Roman" w:cs="Times New Roman"/>
                      <w:kern w:val="0"/>
                      <w:sz w:val="36"/>
                      <w:szCs w:val="36"/>
                      <w:lang w:eastAsia="en-IN"/>
                      <w14:ligatures w14:val="none"/>
                    </w:rPr>
                    <w:t>Customer support improvements</w:t>
                  </w:r>
                </w:p>
              </w:tc>
            </w:tr>
            <w:tr w:rsidR="003558F2" w:rsidRPr="003558F2" w14:paraId="6B9AE44D" w14:textId="77777777">
              <w:trPr>
                <w:tblCellSpacing w:w="15" w:type="dxa"/>
              </w:trPr>
              <w:tc>
                <w:tcPr>
                  <w:tcW w:w="0" w:type="auto"/>
                  <w:vAlign w:val="center"/>
                  <w:hideMark/>
                </w:tcPr>
                <w:p w14:paraId="56709686" w14:textId="77777777" w:rsidR="003558F2" w:rsidRPr="003558F2" w:rsidRDefault="003558F2" w:rsidP="003558F2">
                  <w:pPr>
                    <w:spacing w:after="0" w:line="240" w:lineRule="auto"/>
                    <w:rPr>
                      <w:rFonts w:ascii="Times New Roman" w:eastAsia="Times New Roman" w:hAnsi="Times New Roman" w:cs="Times New Roman"/>
                      <w:kern w:val="0"/>
                      <w:sz w:val="36"/>
                      <w:szCs w:val="36"/>
                      <w:lang w:eastAsia="en-IN"/>
                      <w14:ligatures w14:val="none"/>
                    </w:rPr>
                  </w:pPr>
                  <w:r w:rsidRPr="003558F2">
                    <w:rPr>
                      <w:rFonts w:ascii="Times New Roman" w:eastAsia="Times New Roman" w:hAnsi="Times New Roman" w:cs="Times New Roman"/>
                      <w:kern w:val="0"/>
                      <w:sz w:val="36"/>
                      <w:szCs w:val="36"/>
                      <w:lang w:eastAsia="en-IN"/>
                      <w14:ligatures w14:val="none"/>
                    </w:rPr>
                    <w:t>Sales Team</w:t>
                  </w:r>
                </w:p>
              </w:tc>
              <w:tc>
                <w:tcPr>
                  <w:tcW w:w="0" w:type="auto"/>
                  <w:vAlign w:val="center"/>
                  <w:hideMark/>
                </w:tcPr>
                <w:p w14:paraId="384B761C" w14:textId="77777777" w:rsidR="003558F2" w:rsidRPr="003558F2" w:rsidRDefault="003558F2" w:rsidP="003558F2">
                  <w:pPr>
                    <w:spacing w:after="0" w:line="240" w:lineRule="auto"/>
                    <w:rPr>
                      <w:rFonts w:ascii="Times New Roman" w:eastAsia="Times New Roman" w:hAnsi="Times New Roman" w:cs="Times New Roman"/>
                      <w:kern w:val="0"/>
                      <w:sz w:val="36"/>
                      <w:szCs w:val="36"/>
                      <w:lang w:eastAsia="en-IN"/>
                      <w14:ligatures w14:val="none"/>
                    </w:rPr>
                  </w:pPr>
                  <w:r w:rsidRPr="003558F2">
                    <w:rPr>
                      <w:rFonts w:ascii="Times New Roman" w:eastAsia="Times New Roman" w:hAnsi="Times New Roman" w:cs="Times New Roman"/>
                      <w:kern w:val="0"/>
                      <w:sz w:val="36"/>
                      <w:szCs w:val="36"/>
                      <w:lang w:eastAsia="en-IN"/>
                      <w14:ligatures w14:val="none"/>
                    </w:rPr>
                    <w:t>Business User</w:t>
                  </w:r>
                </w:p>
              </w:tc>
              <w:tc>
                <w:tcPr>
                  <w:tcW w:w="0" w:type="auto"/>
                  <w:vAlign w:val="center"/>
                  <w:hideMark/>
                </w:tcPr>
                <w:p w14:paraId="41FEEB6F" w14:textId="77777777" w:rsidR="003558F2" w:rsidRPr="003558F2" w:rsidRDefault="003558F2" w:rsidP="003558F2">
                  <w:pPr>
                    <w:spacing w:after="0" w:line="240" w:lineRule="auto"/>
                    <w:rPr>
                      <w:rFonts w:ascii="Times New Roman" w:eastAsia="Times New Roman" w:hAnsi="Times New Roman" w:cs="Times New Roman"/>
                      <w:kern w:val="0"/>
                      <w:sz w:val="36"/>
                      <w:szCs w:val="36"/>
                      <w:lang w:eastAsia="en-IN"/>
                      <w14:ligatures w14:val="none"/>
                    </w:rPr>
                  </w:pPr>
                  <w:r w:rsidRPr="003558F2">
                    <w:rPr>
                      <w:rFonts w:ascii="Times New Roman" w:eastAsia="Times New Roman" w:hAnsi="Times New Roman" w:cs="Times New Roman"/>
                      <w:kern w:val="0"/>
                      <w:sz w:val="36"/>
                      <w:szCs w:val="36"/>
                      <w:lang w:eastAsia="en-IN"/>
                      <w14:ligatures w14:val="none"/>
                    </w:rPr>
                    <w:t>Customer engagement and revenue growth</w:t>
                  </w:r>
                </w:p>
              </w:tc>
            </w:tr>
            <w:tr w:rsidR="003558F2" w:rsidRPr="003558F2" w14:paraId="5AD5C501" w14:textId="77777777">
              <w:trPr>
                <w:tblCellSpacing w:w="15" w:type="dxa"/>
              </w:trPr>
              <w:tc>
                <w:tcPr>
                  <w:tcW w:w="0" w:type="auto"/>
                  <w:vAlign w:val="center"/>
                  <w:hideMark/>
                </w:tcPr>
                <w:p w14:paraId="30355C27" w14:textId="77777777" w:rsidR="003558F2" w:rsidRPr="003558F2" w:rsidRDefault="003558F2" w:rsidP="003558F2">
                  <w:pPr>
                    <w:spacing w:after="0" w:line="240" w:lineRule="auto"/>
                    <w:rPr>
                      <w:rFonts w:ascii="Times New Roman" w:eastAsia="Times New Roman" w:hAnsi="Times New Roman" w:cs="Times New Roman"/>
                      <w:kern w:val="0"/>
                      <w:sz w:val="36"/>
                      <w:szCs w:val="36"/>
                      <w:lang w:eastAsia="en-IN"/>
                      <w14:ligatures w14:val="none"/>
                    </w:rPr>
                  </w:pPr>
                  <w:r w:rsidRPr="003558F2">
                    <w:rPr>
                      <w:rFonts w:ascii="Times New Roman" w:eastAsia="Times New Roman" w:hAnsi="Times New Roman" w:cs="Times New Roman"/>
                      <w:kern w:val="0"/>
                      <w:sz w:val="36"/>
                      <w:szCs w:val="36"/>
                      <w:lang w:eastAsia="en-IN"/>
                      <w14:ligatures w14:val="none"/>
                    </w:rPr>
                    <w:t>Business Analyst</w:t>
                  </w:r>
                </w:p>
              </w:tc>
              <w:tc>
                <w:tcPr>
                  <w:tcW w:w="0" w:type="auto"/>
                  <w:vAlign w:val="center"/>
                  <w:hideMark/>
                </w:tcPr>
                <w:p w14:paraId="0A1D1984" w14:textId="77777777" w:rsidR="003558F2" w:rsidRPr="003558F2" w:rsidRDefault="003558F2" w:rsidP="003558F2">
                  <w:pPr>
                    <w:spacing w:after="0" w:line="240" w:lineRule="auto"/>
                    <w:rPr>
                      <w:rFonts w:ascii="Times New Roman" w:eastAsia="Times New Roman" w:hAnsi="Times New Roman" w:cs="Times New Roman"/>
                      <w:kern w:val="0"/>
                      <w:sz w:val="36"/>
                      <w:szCs w:val="36"/>
                      <w:lang w:eastAsia="en-IN"/>
                      <w14:ligatures w14:val="none"/>
                    </w:rPr>
                  </w:pPr>
                  <w:r w:rsidRPr="003558F2">
                    <w:rPr>
                      <w:rFonts w:ascii="Times New Roman" w:eastAsia="Times New Roman" w:hAnsi="Times New Roman" w:cs="Times New Roman"/>
                      <w:kern w:val="0"/>
                      <w:sz w:val="36"/>
                      <w:szCs w:val="36"/>
                      <w:lang w:eastAsia="en-IN"/>
                      <w14:ligatures w14:val="none"/>
                    </w:rPr>
                    <w:t>Project Lead</w:t>
                  </w:r>
                </w:p>
              </w:tc>
              <w:tc>
                <w:tcPr>
                  <w:tcW w:w="0" w:type="auto"/>
                  <w:vAlign w:val="center"/>
                  <w:hideMark/>
                </w:tcPr>
                <w:p w14:paraId="19688C29" w14:textId="77777777" w:rsidR="003558F2" w:rsidRPr="003558F2" w:rsidRDefault="003558F2" w:rsidP="003558F2">
                  <w:pPr>
                    <w:spacing w:after="0" w:line="240" w:lineRule="auto"/>
                    <w:rPr>
                      <w:rFonts w:ascii="Times New Roman" w:eastAsia="Times New Roman" w:hAnsi="Times New Roman" w:cs="Times New Roman"/>
                      <w:kern w:val="0"/>
                      <w:sz w:val="36"/>
                      <w:szCs w:val="36"/>
                      <w:lang w:eastAsia="en-IN"/>
                      <w14:ligatures w14:val="none"/>
                    </w:rPr>
                  </w:pPr>
                  <w:r w:rsidRPr="003558F2">
                    <w:rPr>
                      <w:rFonts w:ascii="Times New Roman" w:eastAsia="Times New Roman" w:hAnsi="Times New Roman" w:cs="Times New Roman"/>
                      <w:kern w:val="0"/>
                      <w:sz w:val="36"/>
                      <w:szCs w:val="36"/>
                      <w:lang w:eastAsia="en-IN"/>
                      <w14:ligatures w14:val="none"/>
                    </w:rPr>
                    <w:t>Requirement gathering and analysis</w:t>
                  </w:r>
                </w:p>
              </w:tc>
            </w:tr>
            <w:tr w:rsidR="003558F2" w:rsidRPr="003558F2" w14:paraId="27398D53" w14:textId="77777777">
              <w:trPr>
                <w:tblCellSpacing w:w="15" w:type="dxa"/>
              </w:trPr>
              <w:tc>
                <w:tcPr>
                  <w:tcW w:w="0" w:type="auto"/>
                  <w:vAlign w:val="center"/>
                  <w:hideMark/>
                </w:tcPr>
                <w:p w14:paraId="55F39579" w14:textId="77777777" w:rsidR="003558F2" w:rsidRPr="003558F2" w:rsidRDefault="003558F2" w:rsidP="003558F2">
                  <w:pPr>
                    <w:spacing w:after="0" w:line="240" w:lineRule="auto"/>
                    <w:rPr>
                      <w:rFonts w:ascii="Times New Roman" w:eastAsia="Times New Roman" w:hAnsi="Times New Roman" w:cs="Times New Roman"/>
                      <w:kern w:val="0"/>
                      <w:sz w:val="36"/>
                      <w:szCs w:val="36"/>
                      <w:lang w:eastAsia="en-IN"/>
                      <w14:ligatures w14:val="none"/>
                    </w:rPr>
                  </w:pPr>
                  <w:r w:rsidRPr="003558F2">
                    <w:rPr>
                      <w:rFonts w:ascii="Times New Roman" w:eastAsia="Times New Roman" w:hAnsi="Times New Roman" w:cs="Times New Roman"/>
                      <w:kern w:val="0"/>
                      <w:sz w:val="36"/>
                      <w:szCs w:val="36"/>
                      <w:lang w:eastAsia="en-IN"/>
                      <w14:ligatures w14:val="none"/>
                    </w:rPr>
                    <w:t>Data Analyst</w:t>
                  </w:r>
                </w:p>
              </w:tc>
              <w:tc>
                <w:tcPr>
                  <w:tcW w:w="0" w:type="auto"/>
                  <w:vAlign w:val="center"/>
                  <w:hideMark/>
                </w:tcPr>
                <w:p w14:paraId="7CBA2230" w14:textId="77777777" w:rsidR="003558F2" w:rsidRPr="003558F2" w:rsidRDefault="003558F2" w:rsidP="003558F2">
                  <w:pPr>
                    <w:spacing w:after="0" w:line="240" w:lineRule="auto"/>
                    <w:rPr>
                      <w:rFonts w:ascii="Times New Roman" w:eastAsia="Times New Roman" w:hAnsi="Times New Roman" w:cs="Times New Roman"/>
                      <w:kern w:val="0"/>
                      <w:sz w:val="36"/>
                      <w:szCs w:val="36"/>
                      <w:lang w:eastAsia="en-IN"/>
                      <w14:ligatures w14:val="none"/>
                    </w:rPr>
                  </w:pPr>
                  <w:r w:rsidRPr="003558F2">
                    <w:rPr>
                      <w:rFonts w:ascii="Times New Roman" w:eastAsia="Times New Roman" w:hAnsi="Times New Roman" w:cs="Times New Roman"/>
                      <w:kern w:val="0"/>
                      <w:sz w:val="36"/>
                      <w:szCs w:val="36"/>
                      <w:lang w:eastAsia="en-IN"/>
                      <w14:ligatures w14:val="none"/>
                    </w:rPr>
                    <w:t>Analyst</w:t>
                  </w:r>
                </w:p>
              </w:tc>
              <w:tc>
                <w:tcPr>
                  <w:tcW w:w="0" w:type="auto"/>
                  <w:vAlign w:val="center"/>
                  <w:hideMark/>
                </w:tcPr>
                <w:p w14:paraId="0BBE8679" w14:textId="77777777" w:rsidR="003558F2" w:rsidRPr="003558F2" w:rsidRDefault="003558F2" w:rsidP="003558F2">
                  <w:pPr>
                    <w:spacing w:after="0" w:line="240" w:lineRule="auto"/>
                    <w:rPr>
                      <w:rFonts w:ascii="Times New Roman" w:eastAsia="Times New Roman" w:hAnsi="Times New Roman" w:cs="Times New Roman"/>
                      <w:kern w:val="0"/>
                      <w:sz w:val="36"/>
                      <w:szCs w:val="36"/>
                      <w:lang w:eastAsia="en-IN"/>
                      <w14:ligatures w14:val="none"/>
                    </w:rPr>
                  </w:pPr>
                  <w:r w:rsidRPr="003558F2">
                    <w:rPr>
                      <w:rFonts w:ascii="Times New Roman" w:eastAsia="Times New Roman" w:hAnsi="Times New Roman" w:cs="Times New Roman"/>
                      <w:kern w:val="0"/>
                      <w:sz w:val="36"/>
                      <w:szCs w:val="36"/>
                      <w:lang w:eastAsia="en-IN"/>
                      <w14:ligatures w14:val="none"/>
                    </w:rPr>
                    <w:t>Data analysis and reporting</w:t>
                  </w:r>
                </w:p>
              </w:tc>
            </w:tr>
            <w:tr w:rsidR="003558F2" w:rsidRPr="003558F2" w14:paraId="42795207" w14:textId="77777777">
              <w:trPr>
                <w:tblCellSpacing w:w="15" w:type="dxa"/>
              </w:trPr>
              <w:tc>
                <w:tcPr>
                  <w:tcW w:w="0" w:type="auto"/>
                  <w:vAlign w:val="center"/>
                  <w:hideMark/>
                </w:tcPr>
                <w:p w14:paraId="65EF79EC" w14:textId="77777777" w:rsidR="003558F2" w:rsidRPr="003558F2" w:rsidRDefault="003558F2" w:rsidP="003558F2">
                  <w:pPr>
                    <w:spacing w:after="0" w:line="240" w:lineRule="auto"/>
                    <w:rPr>
                      <w:rFonts w:ascii="Times New Roman" w:eastAsia="Times New Roman" w:hAnsi="Times New Roman" w:cs="Times New Roman"/>
                      <w:kern w:val="0"/>
                      <w:sz w:val="36"/>
                      <w:szCs w:val="36"/>
                      <w:lang w:eastAsia="en-IN"/>
                      <w14:ligatures w14:val="none"/>
                    </w:rPr>
                  </w:pPr>
                  <w:r w:rsidRPr="003558F2">
                    <w:rPr>
                      <w:rFonts w:ascii="Times New Roman" w:eastAsia="Times New Roman" w:hAnsi="Times New Roman" w:cs="Times New Roman"/>
                      <w:kern w:val="0"/>
                      <w:sz w:val="36"/>
                      <w:szCs w:val="36"/>
                      <w:lang w:eastAsia="en-IN"/>
                      <w14:ligatures w14:val="none"/>
                    </w:rPr>
                    <w:t>Customers</w:t>
                  </w:r>
                </w:p>
              </w:tc>
              <w:tc>
                <w:tcPr>
                  <w:tcW w:w="0" w:type="auto"/>
                  <w:vAlign w:val="center"/>
                  <w:hideMark/>
                </w:tcPr>
                <w:p w14:paraId="2F254B98" w14:textId="77777777" w:rsidR="003558F2" w:rsidRPr="003558F2" w:rsidRDefault="003558F2" w:rsidP="003558F2">
                  <w:pPr>
                    <w:spacing w:after="0" w:line="240" w:lineRule="auto"/>
                    <w:rPr>
                      <w:rFonts w:ascii="Times New Roman" w:eastAsia="Times New Roman" w:hAnsi="Times New Roman" w:cs="Times New Roman"/>
                      <w:kern w:val="0"/>
                      <w:sz w:val="36"/>
                      <w:szCs w:val="36"/>
                      <w:lang w:eastAsia="en-IN"/>
                      <w14:ligatures w14:val="none"/>
                    </w:rPr>
                  </w:pPr>
                  <w:r w:rsidRPr="003558F2">
                    <w:rPr>
                      <w:rFonts w:ascii="Times New Roman" w:eastAsia="Times New Roman" w:hAnsi="Times New Roman" w:cs="Times New Roman"/>
                      <w:kern w:val="0"/>
                      <w:sz w:val="36"/>
                      <w:szCs w:val="36"/>
                      <w:lang w:eastAsia="en-IN"/>
                      <w14:ligatures w14:val="none"/>
                    </w:rPr>
                    <w:t>End Beneficiaries</w:t>
                  </w:r>
                </w:p>
              </w:tc>
              <w:tc>
                <w:tcPr>
                  <w:tcW w:w="0" w:type="auto"/>
                  <w:vAlign w:val="center"/>
                  <w:hideMark/>
                </w:tcPr>
                <w:p w14:paraId="44D1DF89" w14:textId="77777777" w:rsidR="003558F2" w:rsidRPr="003558F2" w:rsidRDefault="003558F2" w:rsidP="003558F2">
                  <w:pPr>
                    <w:spacing w:after="0" w:line="240" w:lineRule="auto"/>
                    <w:rPr>
                      <w:rFonts w:ascii="Times New Roman" w:eastAsia="Times New Roman" w:hAnsi="Times New Roman" w:cs="Times New Roman"/>
                      <w:kern w:val="0"/>
                      <w:sz w:val="36"/>
                      <w:szCs w:val="36"/>
                      <w:lang w:eastAsia="en-IN"/>
                      <w14:ligatures w14:val="none"/>
                    </w:rPr>
                  </w:pPr>
                  <w:r w:rsidRPr="003558F2">
                    <w:rPr>
                      <w:rFonts w:ascii="Times New Roman" w:eastAsia="Times New Roman" w:hAnsi="Times New Roman" w:cs="Times New Roman"/>
                      <w:kern w:val="0"/>
                      <w:sz w:val="36"/>
                      <w:szCs w:val="36"/>
                      <w:lang w:eastAsia="en-IN"/>
                      <w14:ligatures w14:val="none"/>
                    </w:rPr>
                    <w:t>Improved customer experience</w:t>
                  </w:r>
                </w:p>
              </w:tc>
            </w:tr>
          </w:tbl>
          <w:p w14:paraId="580B88C9" w14:textId="2950DAB7" w:rsidR="00112AD4" w:rsidRPr="00112AD4" w:rsidRDefault="00112AD4" w:rsidP="00112AD4">
            <w:pPr>
              <w:rPr>
                <w:sz w:val="36"/>
                <w:szCs w:val="36"/>
              </w:rPr>
            </w:pPr>
          </w:p>
        </w:tc>
      </w:tr>
      <w:tr w:rsidR="00112AD4" w:rsidRPr="00112AD4" w14:paraId="795638D4" w14:textId="77777777" w:rsidTr="00112AD4">
        <w:trPr>
          <w:tblCellSpacing w:w="15" w:type="dxa"/>
        </w:trPr>
        <w:tc>
          <w:tcPr>
            <w:tcW w:w="0" w:type="auto"/>
            <w:vAlign w:val="center"/>
          </w:tcPr>
          <w:p w14:paraId="79938C9F" w14:textId="0EB90DC1" w:rsidR="00112AD4" w:rsidRPr="00112AD4" w:rsidRDefault="00112AD4" w:rsidP="00112AD4">
            <w:pPr>
              <w:rPr>
                <w:sz w:val="36"/>
                <w:szCs w:val="36"/>
              </w:rPr>
            </w:pPr>
          </w:p>
        </w:tc>
        <w:tc>
          <w:tcPr>
            <w:tcW w:w="0" w:type="auto"/>
            <w:vAlign w:val="center"/>
          </w:tcPr>
          <w:p w14:paraId="2C86AD1E" w14:textId="4F2A5151" w:rsidR="00112AD4" w:rsidRPr="00112AD4" w:rsidRDefault="00112AD4" w:rsidP="00112AD4">
            <w:pPr>
              <w:rPr>
                <w:sz w:val="36"/>
                <w:szCs w:val="36"/>
              </w:rPr>
            </w:pPr>
          </w:p>
        </w:tc>
        <w:tc>
          <w:tcPr>
            <w:tcW w:w="0" w:type="auto"/>
            <w:vAlign w:val="center"/>
          </w:tcPr>
          <w:p w14:paraId="45AC2D64" w14:textId="1DE36477" w:rsidR="00112AD4" w:rsidRPr="00112AD4" w:rsidRDefault="00112AD4" w:rsidP="00112AD4">
            <w:pPr>
              <w:rPr>
                <w:sz w:val="36"/>
                <w:szCs w:val="36"/>
              </w:rPr>
            </w:pPr>
          </w:p>
        </w:tc>
      </w:tr>
      <w:tr w:rsidR="00112AD4" w:rsidRPr="00112AD4" w14:paraId="24E0EE2B" w14:textId="77777777" w:rsidTr="00112AD4">
        <w:trPr>
          <w:tblCellSpacing w:w="15" w:type="dxa"/>
        </w:trPr>
        <w:tc>
          <w:tcPr>
            <w:tcW w:w="0" w:type="auto"/>
            <w:vAlign w:val="center"/>
          </w:tcPr>
          <w:p w14:paraId="7BCF259B" w14:textId="6C514B2D" w:rsidR="00112AD4" w:rsidRPr="00112AD4" w:rsidRDefault="00112AD4" w:rsidP="00112AD4">
            <w:pPr>
              <w:rPr>
                <w:sz w:val="36"/>
                <w:szCs w:val="36"/>
              </w:rPr>
            </w:pPr>
          </w:p>
        </w:tc>
        <w:tc>
          <w:tcPr>
            <w:tcW w:w="0" w:type="auto"/>
            <w:vAlign w:val="center"/>
          </w:tcPr>
          <w:p w14:paraId="54E2B09B" w14:textId="257E6C97" w:rsidR="00112AD4" w:rsidRPr="00112AD4" w:rsidRDefault="00112AD4" w:rsidP="00112AD4">
            <w:pPr>
              <w:rPr>
                <w:sz w:val="36"/>
                <w:szCs w:val="36"/>
              </w:rPr>
            </w:pPr>
          </w:p>
        </w:tc>
        <w:tc>
          <w:tcPr>
            <w:tcW w:w="0" w:type="auto"/>
            <w:vAlign w:val="center"/>
          </w:tcPr>
          <w:p w14:paraId="179E098C" w14:textId="3791F5BC" w:rsidR="00112AD4" w:rsidRPr="00112AD4" w:rsidRDefault="00112AD4" w:rsidP="00112AD4">
            <w:pPr>
              <w:rPr>
                <w:sz w:val="36"/>
                <w:szCs w:val="36"/>
              </w:rPr>
            </w:pPr>
          </w:p>
        </w:tc>
      </w:tr>
      <w:tr w:rsidR="00112AD4" w:rsidRPr="00112AD4" w14:paraId="1A488573" w14:textId="77777777" w:rsidTr="00112AD4">
        <w:trPr>
          <w:tblCellSpacing w:w="15" w:type="dxa"/>
        </w:trPr>
        <w:tc>
          <w:tcPr>
            <w:tcW w:w="0" w:type="auto"/>
            <w:vAlign w:val="center"/>
          </w:tcPr>
          <w:p w14:paraId="641DA4D6" w14:textId="05BDE1AE" w:rsidR="00112AD4" w:rsidRPr="00112AD4" w:rsidRDefault="00112AD4" w:rsidP="00112AD4">
            <w:pPr>
              <w:rPr>
                <w:sz w:val="36"/>
                <w:szCs w:val="36"/>
              </w:rPr>
            </w:pPr>
          </w:p>
        </w:tc>
        <w:tc>
          <w:tcPr>
            <w:tcW w:w="0" w:type="auto"/>
            <w:vAlign w:val="center"/>
          </w:tcPr>
          <w:p w14:paraId="60498EF1" w14:textId="7E18A05D" w:rsidR="00112AD4" w:rsidRPr="00112AD4" w:rsidRDefault="00112AD4" w:rsidP="00112AD4">
            <w:pPr>
              <w:rPr>
                <w:sz w:val="36"/>
                <w:szCs w:val="36"/>
              </w:rPr>
            </w:pPr>
          </w:p>
        </w:tc>
        <w:tc>
          <w:tcPr>
            <w:tcW w:w="0" w:type="auto"/>
            <w:vAlign w:val="center"/>
          </w:tcPr>
          <w:p w14:paraId="00FD8E4B" w14:textId="758CF23A" w:rsidR="00112AD4" w:rsidRPr="00112AD4" w:rsidRDefault="00112AD4" w:rsidP="00112AD4">
            <w:pPr>
              <w:rPr>
                <w:sz w:val="36"/>
                <w:szCs w:val="36"/>
              </w:rPr>
            </w:pPr>
          </w:p>
        </w:tc>
      </w:tr>
      <w:tr w:rsidR="00112AD4" w:rsidRPr="00112AD4" w14:paraId="7DEA5B9C" w14:textId="77777777" w:rsidTr="00112AD4">
        <w:trPr>
          <w:tblCellSpacing w:w="15" w:type="dxa"/>
        </w:trPr>
        <w:tc>
          <w:tcPr>
            <w:tcW w:w="0" w:type="auto"/>
            <w:vAlign w:val="center"/>
          </w:tcPr>
          <w:p w14:paraId="6B345B14" w14:textId="60878C14" w:rsidR="00112AD4" w:rsidRPr="00112AD4" w:rsidRDefault="00112AD4" w:rsidP="00112AD4">
            <w:pPr>
              <w:rPr>
                <w:sz w:val="36"/>
                <w:szCs w:val="36"/>
              </w:rPr>
            </w:pPr>
          </w:p>
        </w:tc>
        <w:tc>
          <w:tcPr>
            <w:tcW w:w="0" w:type="auto"/>
            <w:vAlign w:val="center"/>
          </w:tcPr>
          <w:p w14:paraId="5296EC7D" w14:textId="11CD02E1" w:rsidR="00112AD4" w:rsidRPr="00112AD4" w:rsidRDefault="00112AD4" w:rsidP="00112AD4">
            <w:pPr>
              <w:rPr>
                <w:sz w:val="36"/>
                <w:szCs w:val="36"/>
              </w:rPr>
            </w:pPr>
          </w:p>
        </w:tc>
        <w:tc>
          <w:tcPr>
            <w:tcW w:w="0" w:type="auto"/>
            <w:vAlign w:val="center"/>
          </w:tcPr>
          <w:p w14:paraId="02FB4DF5" w14:textId="3B359F78" w:rsidR="00112AD4" w:rsidRPr="00112AD4" w:rsidRDefault="00112AD4" w:rsidP="00112AD4">
            <w:pPr>
              <w:rPr>
                <w:sz w:val="36"/>
                <w:szCs w:val="36"/>
              </w:rPr>
            </w:pPr>
          </w:p>
        </w:tc>
      </w:tr>
    </w:tbl>
    <w:p w14:paraId="57EBDD74" w14:textId="59A483A2" w:rsidR="003558F2" w:rsidRDefault="003558F2">
      <w:pPr>
        <w:rPr>
          <w:sz w:val="36"/>
          <w:szCs w:val="36"/>
        </w:rPr>
      </w:pPr>
    </w:p>
    <w:p w14:paraId="175ACD9C" w14:textId="77777777" w:rsidR="003558F2" w:rsidRDefault="003558F2">
      <w:pPr>
        <w:rPr>
          <w:sz w:val="36"/>
          <w:szCs w:val="36"/>
        </w:rPr>
      </w:pPr>
      <w:r>
        <w:rPr>
          <w:sz w:val="36"/>
          <w:szCs w:val="36"/>
        </w:rPr>
        <w:br w:type="page"/>
      </w:r>
    </w:p>
    <w:p w14:paraId="1BBDE6CF" w14:textId="77777777" w:rsidR="003558F2" w:rsidRPr="003558F2" w:rsidRDefault="003558F2" w:rsidP="003558F2">
      <w:pPr>
        <w:rPr>
          <w:b/>
          <w:bCs/>
          <w:sz w:val="36"/>
          <w:szCs w:val="36"/>
        </w:rPr>
      </w:pPr>
      <w:r w:rsidRPr="003558F2">
        <w:rPr>
          <w:b/>
          <w:bCs/>
          <w:sz w:val="36"/>
          <w:szCs w:val="36"/>
        </w:rPr>
        <w:lastRenderedPageBreak/>
        <w:t>6. Business Requirements</w:t>
      </w:r>
    </w:p>
    <w:p w14:paraId="5F4C585B" w14:textId="77777777" w:rsidR="003558F2" w:rsidRPr="003558F2" w:rsidRDefault="003558F2" w:rsidP="003558F2">
      <w:pPr>
        <w:rPr>
          <w:b/>
          <w:bCs/>
          <w:sz w:val="36"/>
          <w:szCs w:val="36"/>
        </w:rPr>
      </w:pPr>
      <w:r w:rsidRPr="003558F2">
        <w:rPr>
          <w:b/>
          <w:bCs/>
          <w:sz w:val="36"/>
          <w:szCs w:val="36"/>
        </w:rPr>
        <w:t>BR-001</w:t>
      </w:r>
    </w:p>
    <w:p w14:paraId="0EE68E00" w14:textId="77777777" w:rsidR="003558F2" w:rsidRPr="003558F2" w:rsidRDefault="003558F2" w:rsidP="003558F2">
      <w:pPr>
        <w:rPr>
          <w:sz w:val="36"/>
          <w:szCs w:val="36"/>
        </w:rPr>
      </w:pPr>
      <w:r w:rsidRPr="003558F2">
        <w:rPr>
          <w:sz w:val="36"/>
          <w:szCs w:val="36"/>
        </w:rPr>
        <w:t>The system shall provide the total number of customers.</w:t>
      </w:r>
    </w:p>
    <w:p w14:paraId="3DE261E7" w14:textId="77777777" w:rsidR="003558F2" w:rsidRPr="003558F2" w:rsidRDefault="003558F2" w:rsidP="003558F2">
      <w:pPr>
        <w:rPr>
          <w:b/>
          <w:bCs/>
          <w:sz w:val="36"/>
          <w:szCs w:val="36"/>
        </w:rPr>
      </w:pPr>
      <w:r w:rsidRPr="003558F2">
        <w:rPr>
          <w:b/>
          <w:bCs/>
          <w:sz w:val="36"/>
          <w:szCs w:val="36"/>
        </w:rPr>
        <w:t>BR-002</w:t>
      </w:r>
    </w:p>
    <w:p w14:paraId="30D2B4D5" w14:textId="77777777" w:rsidR="003558F2" w:rsidRPr="003558F2" w:rsidRDefault="003558F2" w:rsidP="003558F2">
      <w:pPr>
        <w:rPr>
          <w:sz w:val="36"/>
          <w:szCs w:val="36"/>
        </w:rPr>
      </w:pPr>
      <w:r w:rsidRPr="003558F2">
        <w:rPr>
          <w:sz w:val="36"/>
          <w:szCs w:val="36"/>
        </w:rPr>
        <w:t>The system shall calculate and display the customer churn rate.</w:t>
      </w:r>
    </w:p>
    <w:p w14:paraId="1E702805" w14:textId="77777777" w:rsidR="003558F2" w:rsidRPr="003558F2" w:rsidRDefault="003558F2" w:rsidP="003558F2">
      <w:pPr>
        <w:rPr>
          <w:b/>
          <w:bCs/>
          <w:sz w:val="36"/>
          <w:szCs w:val="36"/>
        </w:rPr>
      </w:pPr>
      <w:r w:rsidRPr="003558F2">
        <w:rPr>
          <w:b/>
          <w:bCs/>
          <w:sz w:val="36"/>
          <w:szCs w:val="36"/>
        </w:rPr>
        <w:t>BR-003</w:t>
      </w:r>
    </w:p>
    <w:p w14:paraId="4FBC1D16" w14:textId="77777777" w:rsidR="003558F2" w:rsidRPr="003558F2" w:rsidRDefault="003558F2" w:rsidP="003558F2">
      <w:pPr>
        <w:rPr>
          <w:sz w:val="36"/>
          <w:szCs w:val="36"/>
        </w:rPr>
      </w:pPr>
      <w:r w:rsidRPr="003558F2">
        <w:rPr>
          <w:sz w:val="36"/>
          <w:szCs w:val="36"/>
        </w:rPr>
        <w:t>The system shall identify customer segments with the highest churn risk.</w:t>
      </w:r>
    </w:p>
    <w:p w14:paraId="7EB4A397" w14:textId="77777777" w:rsidR="003558F2" w:rsidRPr="003558F2" w:rsidRDefault="003558F2" w:rsidP="003558F2">
      <w:pPr>
        <w:rPr>
          <w:b/>
          <w:bCs/>
          <w:sz w:val="36"/>
          <w:szCs w:val="36"/>
        </w:rPr>
      </w:pPr>
      <w:r w:rsidRPr="003558F2">
        <w:rPr>
          <w:b/>
          <w:bCs/>
          <w:sz w:val="36"/>
          <w:szCs w:val="36"/>
        </w:rPr>
        <w:t>BR-004</w:t>
      </w:r>
    </w:p>
    <w:p w14:paraId="72F4C672" w14:textId="77777777" w:rsidR="003558F2" w:rsidRPr="003558F2" w:rsidRDefault="003558F2" w:rsidP="003558F2">
      <w:pPr>
        <w:rPr>
          <w:sz w:val="36"/>
          <w:szCs w:val="36"/>
        </w:rPr>
      </w:pPr>
      <w:r w:rsidRPr="003558F2">
        <w:rPr>
          <w:sz w:val="36"/>
          <w:szCs w:val="36"/>
        </w:rPr>
        <w:t>The system shall analyze churn based on contract type.</w:t>
      </w:r>
    </w:p>
    <w:p w14:paraId="336E0784" w14:textId="77777777" w:rsidR="003558F2" w:rsidRPr="003558F2" w:rsidRDefault="003558F2" w:rsidP="003558F2">
      <w:pPr>
        <w:rPr>
          <w:b/>
          <w:bCs/>
          <w:sz w:val="36"/>
          <w:szCs w:val="36"/>
        </w:rPr>
      </w:pPr>
      <w:r w:rsidRPr="003558F2">
        <w:rPr>
          <w:b/>
          <w:bCs/>
          <w:sz w:val="36"/>
          <w:szCs w:val="36"/>
        </w:rPr>
        <w:t>BR-005</w:t>
      </w:r>
    </w:p>
    <w:p w14:paraId="1F230F6C" w14:textId="77777777" w:rsidR="003558F2" w:rsidRPr="003558F2" w:rsidRDefault="003558F2" w:rsidP="003558F2">
      <w:pPr>
        <w:rPr>
          <w:sz w:val="36"/>
          <w:szCs w:val="36"/>
        </w:rPr>
      </w:pPr>
      <w:r w:rsidRPr="003558F2">
        <w:rPr>
          <w:sz w:val="36"/>
          <w:szCs w:val="36"/>
        </w:rPr>
        <w:t>The system shall analyze churn based on payment methods.</w:t>
      </w:r>
    </w:p>
    <w:p w14:paraId="1F136C1E" w14:textId="77777777" w:rsidR="003558F2" w:rsidRPr="003558F2" w:rsidRDefault="003558F2" w:rsidP="003558F2">
      <w:pPr>
        <w:rPr>
          <w:b/>
          <w:bCs/>
          <w:sz w:val="36"/>
          <w:szCs w:val="36"/>
        </w:rPr>
      </w:pPr>
      <w:r w:rsidRPr="003558F2">
        <w:rPr>
          <w:b/>
          <w:bCs/>
          <w:sz w:val="36"/>
          <w:szCs w:val="36"/>
        </w:rPr>
        <w:t>BR-006</w:t>
      </w:r>
    </w:p>
    <w:p w14:paraId="4727721F" w14:textId="77777777" w:rsidR="003558F2" w:rsidRPr="003558F2" w:rsidRDefault="003558F2" w:rsidP="003558F2">
      <w:pPr>
        <w:rPr>
          <w:sz w:val="36"/>
          <w:szCs w:val="36"/>
        </w:rPr>
      </w:pPr>
      <w:r w:rsidRPr="003558F2">
        <w:rPr>
          <w:sz w:val="36"/>
          <w:szCs w:val="36"/>
        </w:rPr>
        <w:t>The system shall evaluate the impact of internet service type on churn.</w:t>
      </w:r>
    </w:p>
    <w:p w14:paraId="4F51E414" w14:textId="77777777" w:rsidR="003558F2" w:rsidRPr="003558F2" w:rsidRDefault="003558F2" w:rsidP="003558F2">
      <w:pPr>
        <w:rPr>
          <w:b/>
          <w:bCs/>
          <w:sz w:val="36"/>
          <w:szCs w:val="36"/>
        </w:rPr>
      </w:pPr>
      <w:r w:rsidRPr="003558F2">
        <w:rPr>
          <w:b/>
          <w:bCs/>
          <w:sz w:val="36"/>
          <w:szCs w:val="36"/>
        </w:rPr>
        <w:t>BR-007</w:t>
      </w:r>
    </w:p>
    <w:p w14:paraId="13A7C4C9" w14:textId="77777777" w:rsidR="003558F2" w:rsidRPr="003558F2" w:rsidRDefault="003558F2" w:rsidP="003558F2">
      <w:pPr>
        <w:rPr>
          <w:sz w:val="36"/>
          <w:szCs w:val="36"/>
        </w:rPr>
      </w:pPr>
      <w:r w:rsidRPr="003558F2">
        <w:rPr>
          <w:sz w:val="36"/>
          <w:szCs w:val="36"/>
        </w:rPr>
        <w:t>The system shall measure revenue loss resulting from customer churn.</w:t>
      </w:r>
    </w:p>
    <w:p w14:paraId="26350D9E" w14:textId="77777777" w:rsidR="003558F2" w:rsidRPr="003558F2" w:rsidRDefault="003558F2" w:rsidP="003558F2">
      <w:pPr>
        <w:rPr>
          <w:b/>
          <w:bCs/>
          <w:sz w:val="36"/>
          <w:szCs w:val="36"/>
        </w:rPr>
      </w:pPr>
      <w:r w:rsidRPr="003558F2">
        <w:rPr>
          <w:b/>
          <w:bCs/>
          <w:sz w:val="36"/>
          <w:szCs w:val="36"/>
        </w:rPr>
        <w:t>BR-008</w:t>
      </w:r>
    </w:p>
    <w:p w14:paraId="5C581B85" w14:textId="77777777" w:rsidR="003558F2" w:rsidRPr="003558F2" w:rsidRDefault="003558F2" w:rsidP="003558F2">
      <w:pPr>
        <w:rPr>
          <w:sz w:val="36"/>
          <w:szCs w:val="36"/>
        </w:rPr>
      </w:pPr>
      <w:r w:rsidRPr="003558F2">
        <w:rPr>
          <w:sz w:val="36"/>
          <w:szCs w:val="36"/>
        </w:rPr>
        <w:t>The system shall provide customer tenure analysis.</w:t>
      </w:r>
    </w:p>
    <w:p w14:paraId="3B24B534" w14:textId="77777777" w:rsidR="003558F2" w:rsidRPr="003558F2" w:rsidRDefault="003558F2" w:rsidP="003558F2">
      <w:pPr>
        <w:rPr>
          <w:b/>
          <w:bCs/>
          <w:sz w:val="36"/>
          <w:szCs w:val="36"/>
        </w:rPr>
      </w:pPr>
      <w:r w:rsidRPr="003558F2">
        <w:rPr>
          <w:b/>
          <w:bCs/>
          <w:sz w:val="36"/>
          <w:szCs w:val="36"/>
        </w:rPr>
        <w:t>BR-009</w:t>
      </w:r>
    </w:p>
    <w:p w14:paraId="0A485759" w14:textId="77777777" w:rsidR="003558F2" w:rsidRPr="003558F2" w:rsidRDefault="003558F2" w:rsidP="003558F2">
      <w:pPr>
        <w:rPr>
          <w:sz w:val="36"/>
          <w:szCs w:val="36"/>
        </w:rPr>
      </w:pPr>
      <w:r w:rsidRPr="003558F2">
        <w:rPr>
          <w:sz w:val="36"/>
          <w:szCs w:val="36"/>
        </w:rPr>
        <w:lastRenderedPageBreak/>
        <w:t>The system shall allow users to filter data by customer attributes.</w:t>
      </w:r>
    </w:p>
    <w:p w14:paraId="144BA170" w14:textId="77777777" w:rsidR="003558F2" w:rsidRPr="003558F2" w:rsidRDefault="003558F2" w:rsidP="003558F2">
      <w:pPr>
        <w:rPr>
          <w:b/>
          <w:bCs/>
          <w:sz w:val="36"/>
          <w:szCs w:val="36"/>
        </w:rPr>
      </w:pPr>
      <w:r w:rsidRPr="003558F2">
        <w:rPr>
          <w:b/>
          <w:bCs/>
          <w:sz w:val="36"/>
          <w:szCs w:val="36"/>
        </w:rPr>
        <w:t>BR-010</w:t>
      </w:r>
    </w:p>
    <w:p w14:paraId="347D10B1" w14:textId="77777777" w:rsidR="003558F2" w:rsidRPr="003558F2" w:rsidRDefault="003558F2" w:rsidP="003558F2">
      <w:pPr>
        <w:rPr>
          <w:sz w:val="36"/>
          <w:szCs w:val="36"/>
        </w:rPr>
      </w:pPr>
      <w:r w:rsidRPr="003558F2">
        <w:rPr>
          <w:sz w:val="36"/>
          <w:szCs w:val="36"/>
        </w:rPr>
        <w:t>The system shall provide interactive dashboards for management reporting.</w:t>
      </w:r>
    </w:p>
    <w:p w14:paraId="3CF62952" w14:textId="77777777" w:rsidR="003558F2" w:rsidRPr="003558F2" w:rsidRDefault="003558F2" w:rsidP="003558F2">
      <w:pPr>
        <w:rPr>
          <w:b/>
          <w:bCs/>
          <w:sz w:val="36"/>
          <w:szCs w:val="36"/>
        </w:rPr>
      </w:pPr>
      <w:r w:rsidRPr="003558F2">
        <w:rPr>
          <w:b/>
          <w:bCs/>
          <w:sz w:val="36"/>
          <w:szCs w:val="36"/>
        </w:rPr>
        <w:t>BR-011</w:t>
      </w:r>
    </w:p>
    <w:p w14:paraId="4A9C1285" w14:textId="77777777" w:rsidR="003558F2" w:rsidRPr="003558F2" w:rsidRDefault="003558F2" w:rsidP="003558F2">
      <w:pPr>
        <w:rPr>
          <w:sz w:val="36"/>
          <w:szCs w:val="36"/>
        </w:rPr>
      </w:pPr>
      <w:r w:rsidRPr="003558F2">
        <w:rPr>
          <w:sz w:val="36"/>
          <w:szCs w:val="36"/>
        </w:rPr>
        <w:t>The system shall identify key factors contributing to customer churn.</w:t>
      </w:r>
    </w:p>
    <w:p w14:paraId="607F4916" w14:textId="77777777" w:rsidR="003558F2" w:rsidRPr="003558F2" w:rsidRDefault="003558F2" w:rsidP="003558F2">
      <w:pPr>
        <w:rPr>
          <w:b/>
          <w:bCs/>
          <w:sz w:val="36"/>
          <w:szCs w:val="36"/>
        </w:rPr>
      </w:pPr>
      <w:r w:rsidRPr="003558F2">
        <w:rPr>
          <w:b/>
          <w:bCs/>
          <w:sz w:val="36"/>
          <w:szCs w:val="36"/>
        </w:rPr>
        <w:t>BR-012</w:t>
      </w:r>
    </w:p>
    <w:p w14:paraId="0E23C9DB" w14:textId="77777777" w:rsidR="003558F2" w:rsidRPr="003558F2" w:rsidRDefault="003558F2" w:rsidP="003558F2">
      <w:pPr>
        <w:rPr>
          <w:sz w:val="36"/>
          <w:szCs w:val="36"/>
        </w:rPr>
      </w:pPr>
      <w:r w:rsidRPr="003558F2">
        <w:rPr>
          <w:sz w:val="36"/>
          <w:szCs w:val="36"/>
        </w:rPr>
        <w:t>The system shall support retention strategy recommendations.</w:t>
      </w:r>
    </w:p>
    <w:p w14:paraId="076C1D16" w14:textId="2941D86B" w:rsidR="003558F2" w:rsidRDefault="003558F2">
      <w:pPr>
        <w:rPr>
          <w:sz w:val="36"/>
          <w:szCs w:val="36"/>
        </w:rPr>
      </w:pPr>
    </w:p>
    <w:p w14:paraId="5E183F82" w14:textId="77777777" w:rsidR="003558F2" w:rsidRDefault="003558F2">
      <w:pPr>
        <w:rPr>
          <w:sz w:val="36"/>
          <w:szCs w:val="36"/>
        </w:rPr>
      </w:pPr>
      <w:r>
        <w:rPr>
          <w:sz w:val="36"/>
          <w:szCs w:val="36"/>
        </w:rPr>
        <w:br w:type="page"/>
      </w:r>
    </w:p>
    <w:p w14:paraId="5E49EB1D" w14:textId="77777777" w:rsidR="003558F2" w:rsidRPr="003558F2" w:rsidRDefault="003558F2" w:rsidP="003558F2">
      <w:pPr>
        <w:rPr>
          <w:b/>
          <w:bCs/>
          <w:sz w:val="36"/>
          <w:szCs w:val="36"/>
        </w:rPr>
      </w:pPr>
      <w:r w:rsidRPr="003558F2">
        <w:rPr>
          <w:b/>
          <w:bCs/>
          <w:sz w:val="36"/>
          <w:szCs w:val="36"/>
        </w:rPr>
        <w:lastRenderedPageBreak/>
        <w:t>7. Success Criteria</w:t>
      </w:r>
    </w:p>
    <w:p w14:paraId="54CDA7A0" w14:textId="77777777" w:rsidR="003558F2" w:rsidRPr="003558F2" w:rsidRDefault="003558F2" w:rsidP="003558F2">
      <w:pPr>
        <w:rPr>
          <w:sz w:val="36"/>
          <w:szCs w:val="36"/>
        </w:rPr>
      </w:pPr>
      <w:r w:rsidRPr="003558F2">
        <w:rPr>
          <w:sz w:val="36"/>
          <w:szCs w:val="36"/>
        </w:rPr>
        <w:t>The project will be considered successful if the following criteria are met:</w:t>
      </w:r>
    </w:p>
    <w:p w14:paraId="70A49B22" w14:textId="77777777" w:rsidR="003558F2" w:rsidRPr="003558F2" w:rsidRDefault="003558F2" w:rsidP="003558F2">
      <w:pPr>
        <w:rPr>
          <w:b/>
          <w:bCs/>
          <w:sz w:val="36"/>
          <w:szCs w:val="36"/>
        </w:rPr>
      </w:pPr>
      <w:r w:rsidRPr="003558F2">
        <w:rPr>
          <w:b/>
          <w:bCs/>
          <w:sz w:val="36"/>
          <w:szCs w:val="36"/>
        </w:rPr>
        <w:t>Business Success Criteria</w:t>
      </w:r>
    </w:p>
    <w:p w14:paraId="75E06AC6" w14:textId="77777777" w:rsidR="003558F2" w:rsidRPr="003558F2" w:rsidRDefault="003558F2" w:rsidP="003558F2">
      <w:pPr>
        <w:numPr>
          <w:ilvl w:val="0"/>
          <w:numId w:val="9"/>
        </w:numPr>
        <w:rPr>
          <w:sz w:val="36"/>
          <w:szCs w:val="36"/>
        </w:rPr>
      </w:pPr>
      <w:r w:rsidRPr="003558F2">
        <w:rPr>
          <w:sz w:val="36"/>
          <w:szCs w:val="36"/>
        </w:rPr>
        <w:t xml:space="preserve">Churn drivers are clearly identified. </w:t>
      </w:r>
    </w:p>
    <w:p w14:paraId="3D6D1ED9" w14:textId="77777777" w:rsidR="003558F2" w:rsidRPr="003558F2" w:rsidRDefault="003558F2" w:rsidP="003558F2">
      <w:pPr>
        <w:numPr>
          <w:ilvl w:val="0"/>
          <w:numId w:val="9"/>
        </w:numPr>
        <w:rPr>
          <w:sz w:val="36"/>
          <w:szCs w:val="36"/>
        </w:rPr>
      </w:pPr>
      <w:r w:rsidRPr="003558F2">
        <w:rPr>
          <w:sz w:val="36"/>
          <w:szCs w:val="36"/>
        </w:rPr>
        <w:t xml:space="preserve">High-risk customer segments are identified. </w:t>
      </w:r>
    </w:p>
    <w:p w14:paraId="1E453A7C" w14:textId="77777777" w:rsidR="003558F2" w:rsidRPr="003558F2" w:rsidRDefault="003558F2" w:rsidP="003558F2">
      <w:pPr>
        <w:numPr>
          <w:ilvl w:val="0"/>
          <w:numId w:val="9"/>
        </w:numPr>
        <w:rPr>
          <w:sz w:val="36"/>
          <w:szCs w:val="36"/>
        </w:rPr>
      </w:pPr>
      <w:r w:rsidRPr="003558F2">
        <w:rPr>
          <w:sz w:val="36"/>
          <w:szCs w:val="36"/>
        </w:rPr>
        <w:t xml:space="preserve">Revenue loss due to churn is quantified. </w:t>
      </w:r>
    </w:p>
    <w:p w14:paraId="60E15DBE" w14:textId="77777777" w:rsidR="003558F2" w:rsidRPr="003558F2" w:rsidRDefault="003558F2" w:rsidP="003558F2">
      <w:pPr>
        <w:numPr>
          <w:ilvl w:val="0"/>
          <w:numId w:val="9"/>
        </w:numPr>
        <w:rPr>
          <w:sz w:val="36"/>
          <w:szCs w:val="36"/>
        </w:rPr>
      </w:pPr>
      <w:r w:rsidRPr="003558F2">
        <w:rPr>
          <w:sz w:val="36"/>
          <w:szCs w:val="36"/>
        </w:rPr>
        <w:t xml:space="preserve">Actionable retention recommendations are provided. </w:t>
      </w:r>
    </w:p>
    <w:p w14:paraId="40D632CA" w14:textId="77777777" w:rsidR="003558F2" w:rsidRPr="003558F2" w:rsidRDefault="003558F2" w:rsidP="003558F2">
      <w:pPr>
        <w:rPr>
          <w:b/>
          <w:bCs/>
          <w:sz w:val="36"/>
          <w:szCs w:val="36"/>
        </w:rPr>
      </w:pPr>
      <w:r w:rsidRPr="003558F2">
        <w:rPr>
          <w:b/>
          <w:bCs/>
          <w:sz w:val="36"/>
          <w:szCs w:val="36"/>
        </w:rPr>
        <w:t>Reporting Success Criteria</w:t>
      </w:r>
    </w:p>
    <w:p w14:paraId="74675761" w14:textId="77777777" w:rsidR="003558F2" w:rsidRPr="003558F2" w:rsidRDefault="003558F2" w:rsidP="003558F2">
      <w:pPr>
        <w:numPr>
          <w:ilvl w:val="0"/>
          <w:numId w:val="10"/>
        </w:numPr>
        <w:rPr>
          <w:sz w:val="36"/>
          <w:szCs w:val="36"/>
        </w:rPr>
      </w:pPr>
      <w:r w:rsidRPr="003558F2">
        <w:rPr>
          <w:sz w:val="36"/>
          <w:szCs w:val="36"/>
        </w:rPr>
        <w:t xml:space="preserve">Interactive Power BI dashboard is developed. </w:t>
      </w:r>
    </w:p>
    <w:p w14:paraId="3B9028F0" w14:textId="77777777" w:rsidR="003558F2" w:rsidRPr="003558F2" w:rsidRDefault="003558F2" w:rsidP="003558F2">
      <w:pPr>
        <w:numPr>
          <w:ilvl w:val="0"/>
          <w:numId w:val="10"/>
        </w:numPr>
        <w:rPr>
          <w:sz w:val="36"/>
          <w:szCs w:val="36"/>
        </w:rPr>
      </w:pPr>
      <w:r w:rsidRPr="003558F2">
        <w:rPr>
          <w:sz w:val="36"/>
          <w:szCs w:val="36"/>
        </w:rPr>
        <w:t xml:space="preserve">Dashboard KPIs are accurate and validated. </w:t>
      </w:r>
    </w:p>
    <w:p w14:paraId="247F4D0A" w14:textId="77777777" w:rsidR="003558F2" w:rsidRPr="003558F2" w:rsidRDefault="003558F2" w:rsidP="003558F2">
      <w:pPr>
        <w:numPr>
          <w:ilvl w:val="0"/>
          <w:numId w:val="10"/>
        </w:numPr>
        <w:rPr>
          <w:sz w:val="36"/>
          <w:szCs w:val="36"/>
        </w:rPr>
      </w:pPr>
      <w:r w:rsidRPr="003558F2">
        <w:rPr>
          <w:sz w:val="36"/>
          <w:szCs w:val="36"/>
        </w:rPr>
        <w:t xml:space="preserve">Stakeholders can access insights through visual reports. </w:t>
      </w:r>
    </w:p>
    <w:p w14:paraId="42BB47E8" w14:textId="77777777" w:rsidR="003558F2" w:rsidRPr="003558F2" w:rsidRDefault="003558F2" w:rsidP="003558F2">
      <w:pPr>
        <w:rPr>
          <w:b/>
          <w:bCs/>
          <w:sz w:val="36"/>
          <w:szCs w:val="36"/>
        </w:rPr>
      </w:pPr>
      <w:r w:rsidRPr="003558F2">
        <w:rPr>
          <w:b/>
          <w:bCs/>
          <w:sz w:val="36"/>
          <w:szCs w:val="36"/>
        </w:rPr>
        <w:t>Analytical Success Criteria</w:t>
      </w:r>
    </w:p>
    <w:p w14:paraId="25C26FDE" w14:textId="77777777" w:rsidR="003558F2" w:rsidRPr="003558F2" w:rsidRDefault="003558F2" w:rsidP="003558F2">
      <w:pPr>
        <w:numPr>
          <w:ilvl w:val="0"/>
          <w:numId w:val="11"/>
        </w:numPr>
        <w:rPr>
          <w:sz w:val="36"/>
          <w:szCs w:val="36"/>
        </w:rPr>
      </w:pPr>
      <w:r w:rsidRPr="003558F2">
        <w:rPr>
          <w:sz w:val="36"/>
          <w:szCs w:val="36"/>
        </w:rPr>
        <w:t xml:space="preserve">Churn rate is calculated successfully. </w:t>
      </w:r>
    </w:p>
    <w:p w14:paraId="2F4A504C" w14:textId="77777777" w:rsidR="003558F2" w:rsidRPr="003558F2" w:rsidRDefault="003558F2" w:rsidP="003558F2">
      <w:pPr>
        <w:numPr>
          <w:ilvl w:val="0"/>
          <w:numId w:val="11"/>
        </w:numPr>
        <w:rPr>
          <w:sz w:val="36"/>
          <w:szCs w:val="36"/>
        </w:rPr>
      </w:pPr>
      <w:r w:rsidRPr="003558F2">
        <w:rPr>
          <w:sz w:val="36"/>
          <w:szCs w:val="36"/>
        </w:rPr>
        <w:t xml:space="preserve">Customer segmentation analysis is completed. </w:t>
      </w:r>
    </w:p>
    <w:p w14:paraId="50F7335F" w14:textId="77777777" w:rsidR="003558F2" w:rsidRPr="003558F2" w:rsidRDefault="003558F2" w:rsidP="003558F2">
      <w:pPr>
        <w:numPr>
          <w:ilvl w:val="0"/>
          <w:numId w:val="11"/>
        </w:numPr>
        <w:rPr>
          <w:sz w:val="36"/>
          <w:szCs w:val="36"/>
        </w:rPr>
      </w:pPr>
      <w:r w:rsidRPr="003558F2">
        <w:rPr>
          <w:sz w:val="36"/>
          <w:szCs w:val="36"/>
        </w:rPr>
        <w:t xml:space="preserve">Contract and payment method analysis is completed. </w:t>
      </w:r>
    </w:p>
    <w:p w14:paraId="367AB375" w14:textId="77777777" w:rsidR="003558F2" w:rsidRPr="003558F2" w:rsidRDefault="003558F2" w:rsidP="003558F2">
      <w:pPr>
        <w:numPr>
          <w:ilvl w:val="0"/>
          <w:numId w:val="11"/>
        </w:numPr>
        <w:rPr>
          <w:sz w:val="36"/>
          <w:szCs w:val="36"/>
        </w:rPr>
      </w:pPr>
      <w:r w:rsidRPr="003558F2">
        <w:rPr>
          <w:sz w:val="36"/>
          <w:szCs w:val="36"/>
        </w:rPr>
        <w:t xml:space="preserve">Service usage analysis is completed. </w:t>
      </w:r>
    </w:p>
    <w:p w14:paraId="1C435138" w14:textId="77777777" w:rsidR="003558F2" w:rsidRPr="003558F2" w:rsidRDefault="003558F2" w:rsidP="003558F2">
      <w:pPr>
        <w:rPr>
          <w:b/>
          <w:bCs/>
          <w:sz w:val="36"/>
          <w:szCs w:val="36"/>
        </w:rPr>
      </w:pPr>
      <w:r w:rsidRPr="003558F2">
        <w:rPr>
          <w:b/>
          <w:bCs/>
          <w:sz w:val="36"/>
          <w:szCs w:val="36"/>
        </w:rPr>
        <w:t>Project Success Criteria</w:t>
      </w:r>
    </w:p>
    <w:p w14:paraId="5D8F9048" w14:textId="77777777" w:rsidR="003558F2" w:rsidRPr="003558F2" w:rsidRDefault="003558F2" w:rsidP="003558F2">
      <w:pPr>
        <w:numPr>
          <w:ilvl w:val="0"/>
          <w:numId w:val="12"/>
        </w:numPr>
        <w:rPr>
          <w:sz w:val="36"/>
          <w:szCs w:val="36"/>
        </w:rPr>
      </w:pPr>
      <w:r w:rsidRPr="003558F2">
        <w:rPr>
          <w:sz w:val="36"/>
          <w:szCs w:val="36"/>
        </w:rPr>
        <w:t xml:space="preserve">All project deliverables are completed. </w:t>
      </w:r>
    </w:p>
    <w:p w14:paraId="7417CE4C" w14:textId="77777777" w:rsidR="003558F2" w:rsidRDefault="003558F2" w:rsidP="003558F2">
      <w:pPr>
        <w:numPr>
          <w:ilvl w:val="0"/>
          <w:numId w:val="12"/>
        </w:numPr>
        <w:rPr>
          <w:sz w:val="36"/>
          <w:szCs w:val="36"/>
        </w:rPr>
      </w:pPr>
      <w:r w:rsidRPr="003558F2">
        <w:rPr>
          <w:sz w:val="36"/>
          <w:szCs w:val="36"/>
        </w:rPr>
        <w:t xml:space="preserve">Business requirements are addressed. </w:t>
      </w:r>
    </w:p>
    <w:p w14:paraId="5B562907" w14:textId="41BC6913" w:rsidR="003558F2" w:rsidRPr="003558F2" w:rsidRDefault="003558F2" w:rsidP="003558F2">
      <w:pPr>
        <w:numPr>
          <w:ilvl w:val="0"/>
          <w:numId w:val="12"/>
        </w:numPr>
        <w:rPr>
          <w:sz w:val="36"/>
          <w:szCs w:val="36"/>
        </w:rPr>
      </w:pPr>
      <w:r w:rsidRPr="003558F2">
        <w:rPr>
          <w:sz w:val="36"/>
          <w:szCs w:val="36"/>
        </w:rPr>
        <w:t xml:space="preserve">Stakeholder expectations are met. </w:t>
      </w:r>
    </w:p>
    <w:p w14:paraId="68D9AA4F" w14:textId="77777777" w:rsidR="003558F2" w:rsidRDefault="003558F2" w:rsidP="003558F2">
      <w:pPr>
        <w:numPr>
          <w:ilvl w:val="0"/>
          <w:numId w:val="12"/>
        </w:numPr>
        <w:rPr>
          <w:sz w:val="36"/>
          <w:szCs w:val="36"/>
        </w:rPr>
      </w:pPr>
      <w:r w:rsidRPr="003558F2">
        <w:rPr>
          <w:sz w:val="36"/>
          <w:szCs w:val="36"/>
        </w:rPr>
        <w:t xml:space="preserve">Documentation is completed and approved. </w:t>
      </w:r>
    </w:p>
    <w:p w14:paraId="7D00912A" w14:textId="582A4659" w:rsidR="003558F2" w:rsidRPr="003558F2" w:rsidRDefault="003558F2" w:rsidP="003558F2">
      <w:pPr>
        <w:ind w:left="720"/>
        <w:rPr>
          <w:sz w:val="36"/>
          <w:szCs w:val="36"/>
        </w:rPr>
      </w:pPr>
      <w:r w:rsidRPr="003558F2">
        <w:rPr>
          <w:b/>
          <w:bCs/>
          <w:sz w:val="36"/>
          <w:szCs w:val="36"/>
        </w:rPr>
        <w:lastRenderedPageBreak/>
        <w:t xml:space="preserve">8. </w:t>
      </w:r>
      <w:r w:rsidRPr="003558F2">
        <w:rPr>
          <w:b/>
          <w:bCs/>
          <w:sz w:val="36"/>
          <w:szCs w:val="36"/>
        </w:rPr>
        <w:t>Risks and Assumptions</w:t>
      </w:r>
    </w:p>
    <w:p w14:paraId="19CDF1B8" w14:textId="77777777" w:rsidR="003558F2" w:rsidRPr="003558F2" w:rsidRDefault="003558F2" w:rsidP="003558F2">
      <w:pPr>
        <w:ind w:left="360"/>
        <w:rPr>
          <w:b/>
          <w:bCs/>
          <w:sz w:val="36"/>
          <w:szCs w:val="36"/>
        </w:rPr>
      </w:pPr>
      <w:r w:rsidRPr="003558F2">
        <w:rPr>
          <w:b/>
          <w:bCs/>
          <w:sz w:val="36"/>
          <w:szCs w:val="36"/>
        </w:rPr>
        <w:t>Assumptions</w:t>
      </w:r>
    </w:p>
    <w:p w14:paraId="0CBEE442" w14:textId="77777777" w:rsidR="003558F2" w:rsidRPr="003558F2" w:rsidRDefault="003558F2" w:rsidP="003558F2">
      <w:pPr>
        <w:numPr>
          <w:ilvl w:val="0"/>
          <w:numId w:val="13"/>
        </w:numPr>
        <w:rPr>
          <w:sz w:val="36"/>
          <w:szCs w:val="36"/>
        </w:rPr>
      </w:pPr>
      <w:r w:rsidRPr="003558F2">
        <w:rPr>
          <w:sz w:val="36"/>
          <w:szCs w:val="36"/>
        </w:rPr>
        <w:t xml:space="preserve">Customer data is accurate. </w:t>
      </w:r>
    </w:p>
    <w:p w14:paraId="1247653D" w14:textId="77777777" w:rsidR="003558F2" w:rsidRPr="003558F2" w:rsidRDefault="003558F2" w:rsidP="003558F2">
      <w:pPr>
        <w:numPr>
          <w:ilvl w:val="0"/>
          <w:numId w:val="13"/>
        </w:numPr>
        <w:rPr>
          <w:sz w:val="36"/>
          <w:szCs w:val="36"/>
        </w:rPr>
      </w:pPr>
      <w:r w:rsidRPr="003558F2">
        <w:rPr>
          <w:sz w:val="36"/>
          <w:szCs w:val="36"/>
        </w:rPr>
        <w:t xml:space="preserve">Historical data reflects actual customer behavior. </w:t>
      </w:r>
    </w:p>
    <w:p w14:paraId="58037D8C" w14:textId="77777777" w:rsidR="003558F2" w:rsidRPr="003558F2" w:rsidRDefault="003558F2" w:rsidP="003558F2">
      <w:pPr>
        <w:numPr>
          <w:ilvl w:val="0"/>
          <w:numId w:val="13"/>
        </w:numPr>
        <w:rPr>
          <w:sz w:val="36"/>
          <w:szCs w:val="36"/>
        </w:rPr>
      </w:pPr>
      <w:r w:rsidRPr="003558F2">
        <w:rPr>
          <w:sz w:val="36"/>
          <w:szCs w:val="36"/>
        </w:rPr>
        <w:t xml:space="preserve">Stakeholders provide timely feedback. </w:t>
      </w:r>
    </w:p>
    <w:p w14:paraId="18F43A08" w14:textId="77777777" w:rsidR="003558F2" w:rsidRPr="003558F2" w:rsidRDefault="003558F2" w:rsidP="003558F2">
      <w:pPr>
        <w:ind w:left="360"/>
        <w:rPr>
          <w:b/>
          <w:bCs/>
          <w:sz w:val="36"/>
          <w:szCs w:val="36"/>
        </w:rPr>
      </w:pPr>
      <w:r w:rsidRPr="003558F2">
        <w:rPr>
          <w:b/>
          <w:bCs/>
          <w:sz w:val="36"/>
          <w:szCs w:val="36"/>
        </w:rPr>
        <w:t>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7"/>
        <w:gridCol w:w="3092"/>
      </w:tblGrid>
      <w:tr w:rsidR="003558F2" w:rsidRPr="003558F2" w14:paraId="4013EE29" w14:textId="77777777">
        <w:trPr>
          <w:tblHeader/>
          <w:tblCellSpacing w:w="15" w:type="dxa"/>
        </w:trPr>
        <w:tc>
          <w:tcPr>
            <w:tcW w:w="0" w:type="auto"/>
            <w:vAlign w:val="center"/>
            <w:hideMark/>
          </w:tcPr>
          <w:p w14:paraId="6C62F409" w14:textId="77777777" w:rsidR="003558F2" w:rsidRPr="003558F2" w:rsidRDefault="003558F2" w:rsidP="003558F2">
            <w:pPr>
              <w:ind w:left="360"/>
              <w:rPr>
                <w:b/>
                <w:bCs/>
                <w:sz w:val="36"/>
                <w:szCs w:val="36"/>
              </w:rPr>
            </w:pPr>
            <w:r w:rsidRPr="003558F2">
              <w:rPr>
                <w:b/>
                <w:bCs/>
                <w:sz w:val="36"/>
                <w:szCs w:val="36"/>
              </w:rPr>
              <w:t>Risk</w:t>
            </w:r>
          </w:p>
        </w:tc>
        <w:tc>
          <w:tcPr>
            <w:tcW w:w="0" w:type="auto"/>
            <w:vAlign w:val="center"/>
            <w:hideMark/>
          </w:tcPr>
          <w:p w14:paraId="2B38E0C7" w14:textId="77777777" w:rsidR="003558F2" w:rsidRPr="003558F2" w:rsidRDefault="003558F2" w:rsidP="003558F2">
            <w:pPr>
              <w:ind w:left="360"/>
              <w:rPr>
                <w:b/>
                <w:bCs/>
                <w:sz w:val="36"/>
                <w:szCs w:val="36"/>
              </w:rPr>
            </w:pPr>
            <w:r w:rsidRPr="003558F2">
              <w:rPr>
                <w:b/>
                <w:bCs/>
                <w:sz w:val="36"/>
                <w:szCs w:val="36"/>
              </w:rPr>
              <w:t>Impact</w:t>
            </w:r>
          </w:p>
        </w:tc>
      </w:tr>
      <w:tr w:rsidR="003558F2" w:rsidRPr="003558F2" w14:paraId="30D4B729" w14:textId="77777777">
        <w:trPr>
          <w:tblCellSpacing w:w="15" w:type="dxa"/>
        </w:trPr>
        <w:tc>
          <w:tcPr>
            <w:tcW w:w="0" w:type="auto"/>
            <w:vAlign w:val="center"/>
            <w:hideMark/>
          </w:tcPr>
          <w:p w14:paraId="57A479C1" w14:textId="77777777" w:rsidR="003558F2" w:rsidRPr="003558F2" w:rsidRDefault="003558F2" w:rsidP="003558F2">
            <w:pPr>
              <w:ind w:left="360"/>
              <w:rPr>
                <w:sz w:val="36"/>
                <w:szCs w:val="36"/>
              </w:rPr>
            </w:pPr>
            <w:r w:rsidRPr="003558F2">
              <w:rPr>
                <w:sz w:val="36"/>
                <w:szCs w:val="36"/>
              </w:rPr>
              <w:t>Incomplete Data</w:t>
            </w:r>
          </w:p>
        </w:tc>
        <w:tc>
          <w:tcPr>
            <w:tcW w:w="0" w:type="auto"/>
            <w:vAlign w:val="center"/>
            <w:hideMark/>
          </w:tcPr>
          <w:p w14:paraId="5BDFB94D" w14:textId="77777777" w:rsidR="003558F2" w:rsidRPr="003558F2" w:rsidRDefault="003558F2" w:rsidP="003558F2">
            <w:pPr>
              <w:ind w:left="360"/>
              <w:rPr>
                <w:sz w:val="36"/>
                <w:szCs w:val="36"/>
              </w:rPr>
            </w:pPr>
            <w:r w:rsidRPr="003558F2">
              <w:rPr>
                <w:sz w:val="36"/>
                <w:szCs w:val="36"/>
              </w:rPr>
              <w:t>Incorrect Analysis</w:t>
            </w:r>
          </w:p>
        </w:tc>
      </w:tr>
      <w:tr w:rsidR="003558F2" w:rsidRPr="003558F2" w14:paraId="4CE199EF" w14:textId="77777777">
        <w:trPr>
          <w:tblCellSpacing w:w="15" w:type="dxa"/>
        </w:trPr>
        <w:tc>
          <w:tcPr>
            <w:tcW w:w="0" w:type="auto"/>
            <w:vAlign w:val="center"/>
            <w:hideMark/>
          </w:tcPr>
          <w:p w14:paraId="6B8360DB" w14:textId="77777777" w:rsidR="003558F2" w:rsidRPr="003558F2" w:rsidRDefault="003558F2" w:rsidP="003558F2">
            <w:pPr>
              <w:ind w:left="360"/>
              <w:rPr>
                <w:sz w:val="36"/>
                <w:szCs w:val="36"/>
              </w:rPr>
            </w:pPr>
            <w:r w:rsidRPr="003558F2">
              <w:rPr>
                <w:sz w:val="36"/>
                <w:szCs w:val="36"/>
              </w:rPr>
              <w:t>Data Quality Issues</w:t>
            </w:r>
          </w:p>
        </w:tc>
        <w:tc>
          <w:tcPr>
            <w:tcW w:w="0" w:type="auto"/>
            <w:vAlign w:val="center"/>
            <w:hideMark/>
          </w:tcPr>
          <w:p w14:paraId="2A279DE8" w14:textId="77777777" w:rsidR="003558F2" w:rsidRPr="003558F2" w:rsidRDefault="003558F2" w:rsidP="003558F2">
            <w:pPr>
              <w:ind w:left="360"/>
              <w:rPr>
                <w:sz w:val="36"/>
                <w:szCs w:val="36"/>
              </w:rPr>
            </w:pPr>
            <w:r w:rsidRPr="003558F2">
              <w:rPr>
                <w:sz w:val="36"/>
                <w:szCs w:val="36"/>
              </w:rPr>
              <w:t>Reduced Accuracy</w:t>
            </w:r>
          </w:p>
        </w:tc>
      </w:tr>
      <w:tr w:rsidR="003558F2" w:rsidRPr="003558F2" w14:paraId="0F3B9386" w14:textId="77777777">
        <w:trPr>
          <w:tblCellSpacing w:w="15" w:type="dxa"/>
        </w:trPr>
        <w:tc>
          <w:tcPr>
            <w:tcW w:w="0" w:type="auto"/>
            <w:vAlign w:val="center"/>
            <w:hideMark/>
          </w:tcPr>
          <w:p w14:paraId="05DB38B3" w14:textId="77777777" w:rsidR="003558F2" w:rsidRPr="003558F2" w:rsidRDefault="003558F2" w:rsidP="003558F2">
            <w:pPr>
              <w:ind w:left="360"/>
              <w:rPr>
                <w:sz w:val="36"/>
                <w:szCs w:val="36"/>
              </w:rPr>
            </w:pPr>
            <w:r w:rsidRPr="003558F2">
              <w:rPr>
                <w:sz w:val="36"/>
                <w:szCs w:val="36"/>
              </w:rPr>
              <w:t>Changing Business Rules</w:t>
            </w:r>
          </w:p>
        </w:tc>
        <w:tc>
          <w:tcPr>
            <w:tcW w:w="0" w:type="auto"/>
            <w:vAlign w:val="center"/>
            <w:hideMark/>
          </w:tcPr>
          <w:p w14:paraId="461ADA75" w14:textId="77777777" w:rsidR="003558F2" w:rsidRPr="003558F2" w:rsidRDefault="003558F2" w:rsidP="003558F2">
            <w:pPr>
              <w:ind w:left="360"/>
              <w:rPr>
                <w:sz w:val="36"/>
                <w:szCs w:val="36"/>
              </w:rPr>
            </w:pPr>
            <w:r w:rsidRPr="003558F2">
              <w:rPr>
                <w:sz w:val="36"/>
                <w:szCs w:val="36"/>
              </w:rPr>
              <w:t>Scope Changes</w:t>
            </w:r>
          </w:p>
        </w:tc>
      </w:tr>
      <w:tr w:rsidR="003558F2" w:rsidRPr="003558F2" w14:paraId="6E7C6F3C" w14:textId="77777777">
        <w:trPr>
          <w:tblCellSpacing w:w="15" w:type="dxa"/>
        </w:trPr>
        <w:tc>
          <w:tcPr>
            <w:tcW w:w="0" w:type="auto"/>
            <w:vAlign w:val="center"/>
            <w:hideMark/>
          </w:tcPr>
          <w:p w14:paraId="7B97270F" w14:textId="77777777" w:rsidR="003558F2" w:rsidRPr="003558F2" w:rsidRDefault="003558F2" w:rsidP="003558F2">
            <w:pPr>
              <w:ind w:left="360"/>
              <w:rPr>
                <w:sz w:val="36"/>
                <w:szCs w:val="36"/>
              </w:rPr>
            </w:pPr>
            <w:r w:rsidRPr="003558F2">
              <w:rPr>
                <w:sz w:val="36"/>
                <w:szCs w:val="36"/>
              </w:rPr>
              <w:t>Stakeholder Delays</w:t>
            </w:r>
          </w:p>
        </w:tc>
        <w:tc>
          <w:tcPr>
            <w:tcW w:w="0" w:type="auto"/>
            <w:vAlign w:val="center"/>
            <w:hideMark/>
          </w:tcPr>
          <w:p w14:paraId="70C2712B" w14:textId="77777777" w:rsidR="003558F2" w:rsidRPr="003558F2" w:rsidRDefault="003558F2" w:rsidP="003558F2">
            <w:pPr>
              <w:ind w:left="360"/>
              <w:rPr>
                <w:sz w:val="36"/>
                <w:szCs w:val="36"/>
              </w:rPr>
            </w:pPr>
            <w:r w:rsidRPr="003558F2">
              <w:rPr>
                <w:sz w:val="36"/>
                <w:szCs w:val="36"/>
              </w:rPr>
              <w:t>Project Delays</w:t>
            </w:r>
          </w:p>
        </w:tc>
      </w:tr>
    </w:tbl>
    <w:p w14:paraId="36C4514D" w14:textId="77777777" w:rsidR="003558F2" w:rsidRPr="003558F2" w:rsidRDefault="003558F2" w:rsidP="003558F2">
      <w:pPr>
        <w:ind w:left="360"/>
        <w:rPr>
          <w:sz w:val="36"/>
          <w:szCs w:val="36"/>
        </w:rPr>
      </w:pPr>
      <w:r w:rsidRPr="003558F2">
        <w:rPr>
          <w:sz w:val="36"/>
          <w:szCs w:val="36"/>
        </w:rPr>
        <w:pict w14:anchorId="1C72D921">
          <v:rect id="_x0000_i1050" style="width:0;height:1.5pt" o:hralign="center" o:hrstd="t" o:hr="t" fillcolor="#a0a0a0" stroked="f"/>
        </w:pict>
      </w:r>
    </w:p>
    <w:p w14:paraId="246FBE3B" w14:textId="77777777" w:rsidR="003558F2" w:rsidRPr="003558F2" w:rsidRDefault="003558F2" w:rsidP="003558F2">
      <w:pPr>
        <w:ind w:left="360"/>
        <w:rPr>
          <w:b/>
          <w:bCs/>
          <w:sz w:val="36"/>
          <w:szCs w:val="36"/>
        </w:rPr>
      </w:pPr>
      <w:r w:rsidRPr="003558F2">
        <w:rPr>
          <w:b/>
          <w:bCs/>
          <w:sz w:val="36"/>
          <w:szCs w:val="36"/>
        </w:rPr>
        <w:t>Success Metrics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7"/>
        <w:gridCol w:w="2217"/>
      </w:tblGrid>
      <w:tr w:rsidR="003558F2" w:rsidRPr="003558F2" w14:paraId="11011D74" w14:textId="77777777">
        <w:trPr>
          <w:tblHeader/>
          <w:tblCellSpacing w:w="15" w:type="dxa"/>
        </w:trPr>
        <w:tc>
          <w:tcPr>
            <w:tcW w:w="0" w:type="auto"/>
            <w:vAlign w:val="center"/>
            <w:hideMark/>
          </w:tcPr>
          <w:p w14:paraId="6DE1AD4E" w14:textId="77777777" w:rsidR="003558F2" w:rsidRPr="003558F2" w:rsidRDefault="003558F2" w:rsidP="003558F2">
            <w:pPr>
              <w:ind w:left="360"/>
              <w:rPr>
                <w:b/>
                <w:bCs/>
                <w:sz w:val="36"/>
                <w:szCs w:val="36"/>
              </w:rPr>
            </w:pPr>
            <w:r w:rsidRPr="003558F2">
              <w:rPr>
                <w:b/>
                <w:bCs/>
                <w:sz w:val="36"/>
                <w:szCs w:val="36"/>
              </w:rPr>
              <w:t>KPI</w:t>
            </w:r>
          </w:p>
        </w:tc>
        <w:tc>
          <w:tcPr>
            <w:tcW w:w="0" w:type="auto"/>
            <w:vAlign w:val="center"/>
            <w:hideMark/>
          </w:tcPr>
          <w:p w14:paraId="05C27B4E" w14:textId="32A92C5F" w:rsidR="003558F2" w:rsidRPr="003558F2" w:rsidRDefault="003558F2" w:rsidP="003558F2">
            <w:pPr>
              <w:ind w:left="360"/>
              <w:rPr>
                <w:b/>
                <w:bCs/>
                <w:sz w:val="36"/>
                <w:szCs w:val="36"/>
              </w:rPr>
            </w:pPr>
            <w:r>
              <w:rPr>
                <w:b/>
                <w:bCs/>
                <w:sz w:val="36"/>
                <w:szCs w:val="36"/>
              </w:rPr>
              <w:t xml:space="preserve">         </w:t>
            </w:r>
            <w:r w:rsidRPr="003558F2">
              <w:rPr>
                <w:b/>
                <w:bCs/>
                <w:sz w:val="36"/>
                <w:szCs w:val="36"/>
              </w:rPr>
              <w:t>Target</w:t>
            </w:r>
          </w:p>
        </w:tc>
      </w:tr>
      <w:tr w:rsidR="003558F2" w:rsidRPr="003558F2" w14:paraId="17A99688" w14:textId="77777777">
        <w:trPr>
          <w:tblCellSpacing w:w="15" w:type="dxa"/>
        </w:trPr>
        <w:tc>
          <w:tcPr>
            <w:tcW w:w="0" w:type="auto"/>
            <w:vAlign w:val="center"/>
            <w:hideMark/>
          </w:tcPr>
          <w:p w14:paraId="72D3B4DE" w14:textId="77777777" w:rsidR="003558F2" w:rsidRPr="003558F2" w:rsidRDefault="003558F2" w:rsidP="003558F2">
            <w:pPr>
              <w:ind w:left="360"/>
              <w:rPr>
                <w:sz w:val="36"/>
                <w:szCs w:val="36"/>
              </w:rPr>
            </w:pPr>
            <w:r w:rsidRPr="003558F2">
              <w:rPr>
                <w:sz w:val="36"/>
                <w:szCs w:val="36"/>
              </w:rPr>
              <w:t>Churn Rate Visibility</w:t>
            </w:r>
          </w:p>
        </w:tc>
        <w:tc>
          <w:tcPr>
            <w:tcW w:w="0" w:type="auto"/>
            <w:vAlign w:val="center"/>
            <w:hideMark/>
          </w:tcPr>
          <w:p w14:paraId="3ECE9EA9" w14:textId="123A0C93" w:rsidR="003558F2" w:rsidRPr="003558F2" w:rsidRDefault="003558F2" w:rsidP="003558F2">
            <w:pPr>
              <w:ind w:left="360"/>
              <w:rPr>
                <w:sz w:val="36"/>
                <w:szCs w:val="36"/>
              </w:rPr>
            </w:pPr>
            <w:r>
              <w:rPr>
                <w:sz w:val="36"/>
                <w:szCs w:val="36"/>
              </w:rPr>
              <w:t xml:space="preserve">          </w:t>
            </w:r>
            <w:r w:rsidRPr="003558F2">
              <w:rPr>
                <w:sz w:val="36"/>
                <w:szCs w:val="36"/>
              </w:rPr>
              <w:t>100%</w:t>
            </w:r>
          </w:p>
        </w:tc>
      </w:tr>
      <w:tr w:rsidR="003558F2" w:rsidRPr="003558F2" w14:paraId="0315C4B3" w14:textId="77777777">
        <w:trPr>
          <w:tblCellSpacing w:w="15" w:type="dxa"/>
        </w:trPr>
        <w:tc>
          <w:tcPr>
            <w:tcW w:w="0" w:type="auto"/>
            <w:vAlign w:val="center"/>
            <w:hideMark/>
          </w:tcPr>
          <w:p w14:paraId="6000B0C7" w14:textId="77777777" w:rsidR="003558F2" w:rsidRPr="003558F2" w:rsidRDefault="003558F2" w:rsidP="003558F2">
            <w:pPr>
              <w:ind w:left="360"/>
              <w:rPr>
                <w:sz w:val="36"/>
                <w:szCs w:val="36"/>
              </w:rPr>
            </w:pPr>
            <w:r w:rsidRPr="003558F2">
              <w:rPr>
                <w:sz w:val="36"/>
                <w:szCs w:val="36"/>
              </w:rPr>
              <w:t>Dashboard Accuracy</w:t>
            </w:r>
          </w:p>
        </w:tc>
        <w:tc>
          <w:tcPr>
            <w:tcW w:w="0" w:type="auto"/>
            <w:vAlign w:val="center"/>
            <w:hideMark/>
          </w:tcPr>
          <w:p w14:paraId="158AA62D" w14:textId="7243BBE8" w:rsidR="003558F2" w:rsidRPr="003558F2" w:rsidRDefault="003558F2" w:rsidP="003558F2">
            <w:pPr>
              <w:ind w:left="360"/>
              <w:rPr>
                <w:sz w:val="36"/>
                <w:szCs w:val="36"/>
              </w:rPr>
            </w:pPr>
            <w:r>
              <w:rPr>
                <w:sz w:val="36"/>
                <w:szCs w:val="36"/>
              </w:rPr>
              <w:t xml:space="preserve">          </w:t>
            </w:r>
            <w:r w:rsidRPr="003558F2">
              <w:rPr>
                <w:sz w:val="36"/>
                <w:szCs w:val="36"/>
              </w:rPr>
              <w:t>&gt;95%</w:t>
            </w:r>
          </w:p>
        </w:tc>
      </w:tr>
      <w:tr w:rsidR="003558F2" w:rsidRPr="003558F2" w14:paraId="38C046FB" w14:textId="77777777">
        <w:trPr>
          <w:tblCellSpacing w:w="15" w:type="dxa"/>
        </w:trPr>
        <w:tc>
          <w:tcPr>
            <w:tcW w:w="0" w:type="auto"/>
            <w:vAlign w:val="center"/>
            <w:hideMark/>
          </w:tcPr>
          <w:p w14:paraId="7527AAEA" w14:textId="77777777" w:rsidR="003558F2" w:rsidRPr="003558F2" w:rsidRDefault="003558F2" w:rsidP="003558F2">
            <w:pPr>
              <w:ind w:left="360"/>
              <w:rPr>
                <w:sz w:val="36"/>
                <w:szCs w:val="36"/>
              </w:rPr>
            </w:pPr>
            <w:r w:rsidRPr="003558F2">
              <w:rPr>
                <w:sz w:val="36"/>
                <w:szCs w:val="36"/>
              </w:rPr>
              <w:t>Requirement Coverage</w:t>
            </w:r>
          </w:p>
        </w:tc>
        <w:tc>
          <w:tcPr>
            <w:tcW w:w="0" w:type="auto"/>
            <w:vAlign w:val="center"/>
            <w:hideMark/>
          </w:tcPr>
          <w:p w14:paraId="0DD4D371" w14:textId="4726681E" w:rsidR="003558F2" w:rsidRPr="003558F2" w:rsidRDefault="003558F2" w:rsidP="003558F2">
            <w:pPr>
              <w:ind w:left="360"/>
              <w:rPr>
                <w:sz w:val="36"/>
                <w:szCs w:val="36"/>
              </w:rPr>
            </w:pPr>
            <w:r>
              <w:rPr>
                <w:sz w:val="36"/>
                <w:szCs w:val="36"/>
              </w:rPr>
              <w:t xml:space="preserve">          </w:t>
            </w:r>
            <w:r w:rsidRPr="003558F2">
              <w:rPr>
                <w:sz w:val="36"/>
                <w:szCs w:val="36"/>
              </w:rPr>
              <w:t>100%</w:t>
            </w:r>
          </w:p>
        </w:tc>
      </w:tr>
      <w:tr w:rsidR="003558F2" w:rsidRPr="003558F2" w14:paraId="29827C58" w14:textId="77777777">
        <w:trPr>
          <w:tblCellSpacing w:w="15" w:type="dxa"/>
        </w:trPr>
        <w:tc>
          <w:tcPr>
            <w:tcW w:w="0" w:type="auto"/>
            <w:vAlign w:val="center"/>
            <w:hideMark/>
          </w:tcPr>
          <w:p w14:paraId="436FD61D" w14:textId="77777777" w:rsidR="003558F2" w:rsidRPr="003558F2" w:rsidRDefault="003558F2" w:rsidP="003558F2">
            <w:pPr>
              <w:ind w:left="360"/>
              <w:rPr>
                <w:sz w:val="36"/>
                <w:szCs w:val="36"/>
              </w:rPr>
            </w:pPr>
            <w:r w:rsidRPr="003558F2">
              <w:rPr>
                <w:sz w:val="36"/>
                <w:szCs w:val="36"/>
              </w:rPr>
              <w:t>Stakeholder Satisfaction</w:t>
            </w:r>
          </w:p>
        </w:tc>
        <w:tc>
          <w:tcPr>
            <w:tcW w:w="0" w:type="auto"/>
            <w:vAlign w:val="center"/>
            <w:hideMark/>
          </w:tcPr>
          <w:p w14:paraId="3475E297" w14:textId="473F7521" w:rsidR="003558F2" w:rsidRPr="003558F2" w:rsidRDefault="003558F2" w:rsidP="003558F2">
            <w:pPr>
              <w:ind w:left="360"/>
              <w:rPr>
                <w:sz w:val="36"/>
                <w:szCs w:val="36"/>
              </w:rPr>
            </w:pPr>
            <w:r>
              <w:rPr>
                <w:sz w:val="36"/>
                <w:szCs w:val="36"/>
              </w:rPr>
              <w:t xml:space="preserve">         </w:t>
            </w:r>
            <w:r w:rsidRPr="003558F2">
              <w:rPr>
                <w:sz w:val="36"/>
                <w:szCs w:val="36"/>
              </w:rPr>
              <w:t>&gt;90%</w:t>
            </w:r>
          </w:p>
        </w:tc>
      </w:tr>
      <w:tr w:rsidR="003558F2" w:rsidRPr="003558F2" w14:paraId="60B9612D" w14:textId="77777777">
        <w:trPr>
          <w:tblCellSpacing w:w="15" w:type="dxa"/>
        </w:trPr>
        <w:tc>
          <w:tcPr>
            <w:tcW w:w="0" w:type="auto"/>
            <w:vAlign w:val="center"/>
            <w:hideMark/>
          </w:tcPr>
          <w:p w14:paraId="0DE90C5F" w14:textId="77777777" w:rsidR="003558F2" w:rsidRPr="003558F2" w:rsidRDefault="003558F2" w:rsidP="003558F2">
            <w:pPr>
              <w:ind w:left="360"/>
              <w:rPr>
                <w:sz w:val="36"/>
                <w:szCs w:val="36"/>
              </w:rPr>
            </w:pPr>
            <w:r w:rsidRPr="003558F2">
              <w:rPr>
                <w:sz w:val="36"/>
                <w:szCs w:val="36"/>
              </w:rPr>
              <w:t>Revenue Loss Identification</w:t>
            </w:r>
          </w:p>
        </w:tc>
        <w:tc>
          <w:tcPr>
            <w:tcW w:w="0" w:type="auto"/>
            <w:vAlign w:val="center"/>
            <w:hideMark/>
          </w:tcPr>
          <w:p w14:paraId="408C482B" w14:textId="31AB1ADC" w:rsidR="003558F2" w:rsidRPr="003558F2" w:rsidRDefault="003558F2" w:rsidP="003558F2">
            <w:pPr>
              <w:ind w:left="360"/>
              <w:rPr>
                <w:sz w:val="36"/>
                <w:szCs w:val="36"/>
              </w:rPr>
            </w:pPr>
            <w:r>
              <w:rPr>
                <w:sz w:val="36"/>
                <w:szCs w:val="36"/>
              </w:rPr>
              <w:t xml:space="preserve">            </w:t>
            </w:r>
            <w:r w:rsidRPr="003558F2">
              <w:rPr>
                <w:sz w:val="36"/>
                <w:szCs w:val="36"/>
              </w:rPr>
              <w:t>100%</w:t>
            </w:r>
          </w:p>
        </w:tc>
      </w:tr>
    </w:tbl>
    <w:p w14:paraId="187997FE" w14:textId="60874C97" w:rsidR="003558F2" w:rsidRDefault="003558F2" w:rsidP="003558F2">
      <w:pPr>
        <w:ind w:left="360"/>
        <w:rPr>
          <w:sz w:val="36"/>
          <w:szCs w:val="36"/>
        </w:rPr>
      </w:pPr>
      <w:r>
        <w:rPr>
          <w:sz w:val="36"/>
          <w:szCs w:val="36"/>
        </w:rPr>
        <w:t>High Risk Customer Identification       100%</w:t>
      </w:r>
    </w:p>
    <w:p w14:paraId="277DBA1F" w14:textId="16E98AAC" w:rsidR="003558F2" w:rsidRDefault="003558F2" w:rsidP="003558F2">
      <w:pPr>
        <w:ind w:left="360"/>
        <w:rPr>
          <w:sz w:val="36"/>
          <w:szCs w:val="36"/>
        </w:rPr>
      </w:pPr>
    </w:p>
    <w:p w14:paraId="6A50F399" w14:textId="72C05B8F" w:rsidR="003558F2" w:rsidRPr="003558F2" w:rsidRDefault="003558F2" w:rsidP="003558F2">
      <w:pPr>
        <w:rPr>
          <w:sz w:val="36"/>
          <w:szCs w:val="36"/>
        </w:rPr>
      </w:pPr>
      <w:r>
        <w:rPr>
          <w:sz w:val="36"/>
          <w:szCs w:val="36"/>
        </w:rPr>
        <w:br w:type="page"/>
      </w:r>
      <w:r w:rsidRPr="003558F2">
        <w:rPr>
          <w:sz w:val="36"/>
          <w:szCs w:val="36"/>
        </w:rPr>
        <w:lastRenderedPageBreak/>
        <w:pict w14:anchorId="36651100">
          <v:rect id="_x0000_i1042" style="width:0;height:1.5pt" o:hralign="center" o:hrstd="t" o:hr="t" fillcolor="#a0a0a0" stroked="f"/>
        </w:pict>
      </w:r>
    </w:p>
    <w:p w14:paraId="3E9E201B" w14:textId="77777777" w:rsidR="003558F2" w:rsidRPr="003558F2" w:rsidRDefault="003558F2" w:rsidP="003558F2">
      <w:pPr>
        <w:rPr>
          <w:b/>
          <w:bCs/>
          <w:sz w:val="36"/>
          <w:szCs w:val="36"/>
        </w:rPr>
      </w:pPr>
      <w:r w:rsidRPr="003558F2">
        <w:rPr>
          <w:b/>
          <w:bCs/>
          <w:sz w:val="36"/>
          <w:szCs w:val="36"/>
        </w:rPr>
        <w:t>Document Version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3"/>
        <w:gridCol w:w="1084"/>
        <w:gridCol w:w="1742"/>
        <w:gridCol w:w="5007"/>
      </w:tblGrid>
      <w:tr w:rsidR="003558F2" w:rsidRPr="003558F2" w14:paraId="5FF44CE8" w14:textId="77777777">
        <w:trPr>
          <w:tblHeader/>
          <w:tblCellSpacing w:w="15" w:type="dxa"/>
        </w:trPr>
        <w:tc>
          <w:tcPr>
            <w:tcW w:w="0" w:type="auto"/>
            <w:vAlign w:val="center"/>
            <w:hideMark/>
          </w:tcPr>
          <w:p w14:paraId="53427862" w14:textId="77777777" w:rsidR="003558F2" w:rsidRPr="003558F2" w:rsidRDefault="003558F2" w:rsidP="003558F2">
            <w:pPr>
              <w:rPr>
                <w:b/>
                <w:bCs/>
                <w:sz w:val="36"/>
                <w:szCs w:val="36"/>
              </w:rPr>
            </w:pPr>
            <w:r w:rsidRPr="003558F2">
              <w:rPr>
                <w:b/>
                <w:bCs/>
                <w:sz w:val="36"/>
                <w:szCs w:val="36"/>
              </w:rPr>
              <w:t>Version</w:t>
            </w:r>
          </w:p>
        </w:tc>
        <w:tc>
          <w:tcPr>
            <w:tcW w:w="0" w:type="auto"/>
            <w:vAlign w:val="center"/>
            <w:hideMark/>
          </w:tcPr>
          <w:p w14:paraId="381139DE" w14:textId="46E856A5" w:rsidR="003558F2" w:rsidRPr="003558F2" w:rsidRDefault="003558F2" w:rsidP="003558F2">
            <w:pPr>
              <w:rPr>
                <w:b/>
                <w:bCs/>
                <w:sz w:val="36"/>
                <w:szCs w:val="36"/>
              </w:rPr>
            </w:pPr>
            <w:r>
              <w:rPr>
                <w:b/>
                <w:bCs/>
                <w:sz w:val="36"/>
                <w:szCs w:val="36"/>
              </w:rPr>
              <w:t xml:space="preserve"> </w:t>
            </w:r>
            <w:r w:rsidRPr="003558F2">
              <w:rPr>
                <w:b/>
                <w:bCs/>
                <w:sz w:val="36"/>
                <w:szCs w:val="36"/>
              </w:rPr>
              <w:t>Date</w:t>
            </w:r>
          </w:p>
        </w:tc>
        <w:tc>
          <w:tcPr>
            <w:tcW w:w="0" w:type="auto"/>
            <w:vAlign w:val="center"/>
            <w:hideMark/>
          </w:tcPr>
          <w:p w14:paraId="07E5D391" w14:textId="77777777" w:rsidR="003558F2" w:rsidRPr="003558F2" w:rsidRDefault="003558F2" w:rsidP="003558F2">
            <w:pPr>
              <w:rPr>
                <w:b/>
                <w:bCs/>
                <w:sz w:val="36"/>
                <w:szCs w:val="36"/>
              </w:rPr>
            </w:pPr>
            <w:r w:rsidRPr="003558F2">
              <w:rPr>
                <w:b/>
                <w:bCs/>
                <w:sz w:val="36"/>
                <w:szCs w:val="36"/>
              </w:rPr>
              <w:t>Author</w:t>
            </w:r>
          </w:p>
        </w:tc>
        <w:tc>
          <w:tcPr>
            <w:tcW w:w="0" w:type="auto"/>
            <w:vAlign w:val="center"/>
            <w:hideMark/>
          </w:tcPr>
          <w:p w14:paraId="16F213F5" w14:textId="77777777" w:rsidR="003558F2" w:rsidRPr="003558F2" w:rsidRDefault="003558F2" w:rsidP="003558F2">
            <w:pPr>
              <w:rPr>
                <w:b/>
                <w:bCs/>
                <w:sz w:val="36"/>
                <w:szCs w:val="36"/>
              </w:rPr>
            </w:pPr>
            <w:r w:rsidRPr="003558F2">
              <w:rPr>
                <w:b/>
                <w:bCs/>
                <w:sz w:val="36"/>
                <w:szCs w:val="36"/>
              </w:rPr>
              <w:t>Description</w:t>
            </w:r>
          </w:p>
        </w:tc>
      </w:tr>
      <w:tr w:rsidR="003558F2" w:rsidRPr="003558F2" w14:paraId="7AA0A673" w14:textId="77777777">
        <w:trPr>
          <w:tblCellSpacing w:w="15" w:type="dxa"/>
        </w:trPr>
        <w:tc>
          <w:tcPr>
            <w:tcW w:w="0" w:type="auto"/>
            <w:vAlign w:val="center"/>
            <w:hideMark/>
          </w:tcPr>
          <w:p w14:paraId="3A37553F" w14:textId="77777777" w:rsidR="003558F2" w:rsidRPr="003558F2" w:rsidRDefault="003558F2" w:rsidP="003558F2">
            <w:pPr>
              <w:rPr>
                <w:sz w:val="36"/>
                <w:szCs w:val="36"/>
              </w:rPr>
            </w:pPr>
            <w:r w:rsidRPr="003558F2">
              <w:rPr>
                <w:sz w:val="36"/>
                <w:szCs w:val="36"/>
              </w:rPr>
              <w:t>1.0</w:t>
            </w:r>
          </w:p>
        </w:tc>
        <w:tc>
          <w:tcPr>
            <w:tcW w:w="0" w:type="auto"/>
            <w:vAlign w:val="center"/>
            <w:hideMark/>
          </w:tcPr>
          <w:p w14:paraId="77CE1A1D" w14:textId="77777777" w:rsidR="003558F2" w:rsidRPr="003558F2" w:rsidRDefault="003558F2" w:rsidP="003558F2">
            <w:pPr>
              <w:rPr>
                <w:sz w:val="36"/>
                <w:szCs w:val="36"/>
              </w:rPr>
            </w:pPr>
            <w:r w:rsidRPr="003558F2">
              <w:rPr>
                <w:sz w:val="36"/>
                <w:szCs w:val="36"/>
              </w:rPr>
              <w:t>June 2026</w:t>
            </w:r>
          </w:p>
        </w:tc>
        <w:tc>
          <w:tcPr>
            <w:tcW w:w="0" w:type="auto"/>
            <w:vAlign w:val="center"/>
            <w:hideMark/>
          </w:tcPr>
          <w:p w14:paraId="38CCCEA2" w14:textId="77777777" w:rsidR="003558F2" w:rsidRPr="003558F2" w:rsidRDefault="003558F2" w:rsidP="003558F2">
            <w:pPr>
              <w:rPr>
                <w:sz w:val="36"/>
                <w:szCs w:val="36"/>
              </w:rPr>
            </w:pPr>
            <w:r w:rsidRPr="003558F2">
              <w:rPr>
                <w:sz w:val="36"/>
                <w:szCs w:val="36"/>
              </w:rPr>
              <w:t>Madhu Latha Sure</w:t>
            </w:r>
          </w:p>
        </w:tc>
        <w:tc>
          <w:tcPr>
            <w:tcW w:w="0" w:type="auto"/>
            <w:vAlign w:val="center"/>
            <w:hideMark/>
          </w:tcPr>
          <w:p w14:paraId="241FFFAF" w14:textId="77777777" w:rsidR="003558F2" w:rsidRPr="003558F2" w:rsidRDefault="003558F2" w:rsidP="003558F2">
            <w:pPr>
              <w:rPr>
                <w:sz w:val="36"/>
                <w:szCs w:val="36"/>
              </w:rPr>
            </w:pPr>
            <w:r w:rsidRPr="003558F2">
              <w:rPr>
                <w:sz w:val="36"/>
                <w:szCs w:val="36"/>
              </w:rPr>
              <w:t>Initial BRD for Customer Churn Analysis &amp; Retention Strategy Project</w:t>
            </w:r>
          </w:p>
        </w:tc>
      </w:tr>
    </w:tbl>
    <w:p w14:paraId="30F45A88" w14:textId="77777777" w:rsidR="008B00F6" w:rsidRPr="008B00F6" w:rsidRDefault="008B00F6">
      <w:pPr>
        <w:rPr>
          <w:sz w:val="36"/>
          <w:szCs w:val="36"/>
        </w:rPr>
      </w:pPr>
    </w:p>
    <w:sectPr w:rsidR="008B00F6" w:rsidRPr="008B00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C5D94"/>
    <w:multiLevelType w:val="multilevel"/>
    <w:tmpl w:val="95B6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00C44"/>
    <w:multiLevelType w:val="multilevel"/>
    <w:tmpl w:val="7524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C4C0A"/>
    <w:multiLevelType w:val="multilevel"/>
    <w:tmpl w:val="A31E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3229D"/>
    <w:multiLevelType w:val="multilevel"/>
    <w:tmpl w:val="349C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355310"/>
    <w:multiLevelType w:val="multilevel"/>
    <w:tmpl w:val="AEC6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051755"/>
    <w:multiLevelType w:val="multilevel"/>
    <w:tmpl w:val="B842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094BC6"/>
    <w:multiLevelType w:val="multilevel"/>
    <w:tmpl w:val="846A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6C2FF0"/>
    <w:multiLevelType w:val="multilevel"/>
    <w:tmpl w:val="9CA8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27150D"/>
    <w:multiLevelType w:val="multilevel"/>
    <w:tmpl w:val="A3A0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635610"/>
    <w:multiLevelType w:val="multilevel"/>
    <w:tmpl w:val="E6C4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7869DC"/>
    <w:multiLevelType w:val="multilevel"/>
    <w:tmpl w:val="C6BE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DF5DAB"/>
    <w:multiLevelType w:val="multilevel"/>
    <w:tmpl w:val="73B0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F13610"/>
    <w:multiLevelType w:val="multilevel"/>
    <w:tmpl w:val="85F6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4584280">
    <w:abstractNumId w:val="10"/>
  </w:num>
  <w:num w:numId="2" w16cid:durableId="1368529520">
    <w:abstractNumId w:val="9"/>
  </w:num>
  <w:num w:numId="3" w16cid:durableId="688606650">
    <w:abstractNumId w:val="11"/>
  </w:num>
  <w:num w:numId="4" w16cid:durableId="1018507038">
    <w:abstractNumId w:val="1"/>
  </w:num>
  <w:num w:numId="5" w16cid:durableId="2133211546">
    <w:abstractNumId w:val="5"/>
  </w:num>
  <w:num w:numId="6" w16cid:durableId="1088505416">
    <w:abstractNumId w:val="2"/>
  </w:num>
  <w:num w:numId="7" w16cid:durableId="421493516">
    <w:abstractNumId w:val="0"/>
  </w:num>
  <w:num w:numId="8" w16cid:durableId="285048184">
    <w:abstractNumId w:val="6"/>
  </w:num>
  <w:num w:numId="9" w16cid:durableId="1273823515">
    <w:abstractNumId w:val="7"/>
  </w:num>
  <w:num w:numId="10" w16cid:durableId="1920629286">
    <w:abstractNumId w:val="3"/>
  </w:num>
  <w:num w:numId="11" w16cid:durableId="492570290">
    <w:abstractNumId w:val="8"/>
  </w:num>
  <w:num w:numId="12" w16cid:durableId="1055618064">
    <w:abstractNumId w:val="12"/>
  </w:num>
  <w:num w:numId="13" w16cid:durableId="5967873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1A8"/>
    <w:rsid w:val="00067B12"/>
    <w:rsid w:val="00112AD4"/>
    <w:rsid w:val="003558F2"/>
    <w:rsid w:val="0066400A"/>
    <w:rsid w:val="008B00F6"/>
    <w:rsid w:val="00A611A8"/>
    <w:rsid w:val="00E144FC"/>
    <w:rsid w:val="00FD3B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57147"/>
  <w15:chartTrackingRefBased/>
  <w15:docId w15:val="{9A8DCD1C-0419-461B-9BFC-F09848143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1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11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11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11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11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11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1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1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1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1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11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11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11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11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11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1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1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1A8"/>
    <w:rPr>
      <w:rFonts w:eastAsiaTheme="majorEastAsia" w:cstheme="majorBidi"/>
      <w:color w:val="272727" w:themeColor="text1" w:themeTint="D8"/>
    </w:rPr>
  </w:style>
  <w:style w:type="paragraph" w:styleId="Title">
    <w:name w:val="Title"/>
    <w:basedOn w:val="Normal"/>
    <w:next w:val="Normal"/>
    <w:link w:val="TitleChar"/>
    <w:uiPriority w:val="10"/>
    <w:qFormat/>
    <w:rsid w:val="00A61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1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1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1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1A8"/>
    <w:pPr>
      <w:spacing w:before="160"/>
      <w:jc w:val="center"/>
    </w:pPr>
    <w:rPr>
      <w:i/>
      <w:iCs/>
      <w:color w:val="404040" w:themeColor="text1" w:themeTint="BF"/>
    </w:rPr>
  </w:style>
  <w:style w:type="character" w:customStyle="1" w:styleId="QuoteChar">
    <w:name w:val="Quote Char"/>
    <w:basedOn w:val="DefaultParagraphFont"/>
    <w:link w:val="Quote"/>
    <w:uiPriority w:val="29"/>
    <w:rsid w:val="00A611A8"/>
    <w:rPr>
      <w:i/>
      <w:iCs/>
      <w:color w:val="404040" w:themeColor="text1" w:themeTint="BF"/>
    </w:rPr>
  </w:style>
  <w:style w:type="paragraph" w:styleId="ListParagraph">
    <w:name w:val="List Paragraph"/>
    <w:basedOn w:val="Normal"/>
    <w:uiPriority w:val="34"/>
    <w:qFormat/>
    <w:rsid w:val="00A611A8"/>
    <w:pPr>
      <w:ind w:left="720"/>
      <w:contextualSpacing/>
    </w:pPr>
  </w:style>
  <w:style w:type="character" w:styleId="IntenseEmphasis">
    <w:name w:val="Intense Emphasis"/>
    <w:basedOn w:val="DefaultParagraphFont"/>
    <w:uiPriority w:val="21"/>
    <w:qFormat/>
    <w:rsid w:val="00A611A8"/>
    <w:rPr>
      <w:i/>
      <w:iCs/>
      <w:color w:val="2F5496" w:themeColor="accent1" w:themeShade="BF"/>
    </w:rPr>
  </w:style>
  <w:style w:type="paragraph" w:styleId="IntenseQuote">
    <w:name w:val="Intense Quote"/>
    <w:basedOn w:val="Normal"/>
    <w:next w:val="Normal"/>
    <w:link w:val="IntenseQuoteChar"/>
    <w:uiPriority w:val="30"/>
    <w:qFormat/>
    <w:rsid w:val="00A611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11A8"/>
    <w:rPr>
      <w:i/>
      <w:iCs/>
      <w:color w:val="2F5496" w:themeColor="accent1" w:themeShade="BF"/>
    </w:rPr>
  </w:style>
  <w:style w:type="character" w:styleId="IntenseReference">
    <w:name w:val="Intense Reference"/>
    <w:basedOn w:val="DefaultParagraphFont"/>
    <w:uiPriority w:val="32"/>
    <w:qFormat/>
    <w:rsid w:val="00A611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11</Pages>
  <Words>907</Words>
  <Characters>5176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 madhulatha</dc:creator>
  <cp:keywords/>
  <dc:description/>
  <cp:lastModifiedBy>sure madhulatha</cp:lastModifiedBy>
  <cp:revision>3</cp:revision>
  <dcterms:created xsi:type="dcterms:W3CDTF">2026-06-13T11:39:00Z</dcterms:created>
  <dcterms:modified xsi:type="dcterms:W3CDTF">2026-06-13T11:57:00Z</dcterms:modified>
</cp:coreProperties>
</file>