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color w:val="4a86e8"/>
          <w:rtl w:val="0"/>
        </w:rPr>
        <w:t xml:space="preserve">Madhu Bagamma Gari</w:t>
        <w:br w:type="textWrapping"/>
      </w:r>
      <w:r w:rsidDel="00000000" w:rsidR="00000000" w:rsidRPr="00000000">
        <w:rPr>
          <w:rtl w:val="0"/>
        </w:rPr>
        <w:t xml:space="preserve"> madhu.bagamma@dtskill.com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b w:val="1"/>
          <w:color w:val="4a86e8"/>
          <w:sz w:val="34"/>
          <w:szCs w:val="34"/>
        </w:rPr>
      </w:pPr>
      <w:bookmarkStart w:colFirst="0" w:colLast="0" w:name="_6z8ad8h6lfn" w:id="0"/>
      <w:bookmarkEnd w:id="0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&amp; Generative AI Developer with 7 months of experience in AI-powered applications, specializing in LLMs, chatbot development, and AI agents. Skilled in Python, Django, FastAPI, and AI frameworks like LangChain. Passionate about exploring LLM fine-tuning, quantization, and GPU-based optimizations.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720" w:hanging="360"/>
        <w:rPr>
          <w:b w:val="1"/>
          <w:color w:val="4a86e8"/>
          <w:sz w:val="34"/>
          <w:szCs w:val="34"/>
        </w:rPr>
      </w:pPr>
      <w:bookmarkStart w:colFirst="0" w:colLast="0" w:name="_r3um6ttzg9md" w:id="1"/>
      <w:bookmarkEnd w:id="1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4a86e8"/>
          <w:sz w:val="26"/>
          <w:szCs w:val="26"/>
        </w:rPr>
      </w:pPr>
      <w:bookmarkStart w:colFirst="0" w:colLast="0" w:name="_3ytp9plo7zyk" w:id="2"/>
      <w:bookmarkEnd w:id="2"/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DT Skill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Python &amp; Generative AI Developer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7 months (Currently working)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Developing AI agents with predefined inputs like name, role, goal, and backstory.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real-time data-fetching tools.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persona builders with predefined prompt templates.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authentication, organization, and authorization features.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on an AI-powered chatbot with private/public chat and enterprise mode.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ind w:left="720" w:hanging="360"/>
        <w:rPr>
          <w:b w:val="1"/>
          <w:color w:val="4a86e8"/>
          <w:sz w:val="34"/>
          <w:szCs w:val="34"/>
        </w:rPr>
      </w:pPr>
      <w:bookmarkStart w:colFirst="0" w:colLast="0" w:name="_h1dqi5o4e3yv" w:id="3"/>
      <w:bookmarkEnd w:id="3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4a86e8"/>
          <w:sz w:val="26"/>
          <w:szCs w:val="26"/>
        </w:rPr>
      </w:pPr>
      <w:bookmarkStart w:colFirst="0" w:colLast="0" w:name="_cb9vvp7xy53t" w:id="4"/>
      <w:bookmarkEnd w:id="4"/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Programming Languages &amp; Frameworks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Python, JavaScript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Django, Django Rest Framework, FastAPI, React, Next.js, Tailwind CSS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4a86e8"/>
          <w:sz w:val="26"/>
          <w:szCs w:val="26"/>
        </w:rPr>
      </w:pPr>
      <w:bookmarkStart w:colFirst="0" w:colLast="0" w:name="_zcloct6paqcb" w:id="5"/>
      <w:bookmarkEnd w:id="5"/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AI &amp; Machine Learning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LLMs (Large Language Models), Retrieval-Augmented Generation (RAG)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LangChain, LangGraph, OpenAI, Hugging Face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Analysis &amp; Feature Engineering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SpaCy, NLTK, Scikit-learn, TensorFlow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4a86e8"/>
          <w:sz w:val="26"/>
          <w:szCs w:val="26"/>
        </w:rPr>
      </w:pPr>
      <w:bookmarkStart w:colFirst="0" w:colLast="0" w:name="_b5sec8j06ssv" w:id="6"/>
      <w:bookmarkEnd w:id="6"/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Databases &amp; Cloud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PostgreSQL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Milvus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4a86e8"/>
          <w:sz w:val="26"/>
          <w:szCs w:val="26"/>
        </w:rPr>
      </w:pPr>
      <w:bookmarkStart w:colFirst="0" w:colLast="0" w:name="_1ht7ugydrf0l" w:id="7"/>
      <w:bookmarkEnd w:id="7"/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Other Tools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WebSockets, Pandas, NumPy, RabbitMQ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ind w:left="720" w:hanging="360"/>
        <w:rPr>
          <w:b w:val="1"/>
          <w:color w:val="4a86e8"/>
          <w:sz w:val="34"/>
          <w:szCs w:val="34"/>
        </w:rPr>
      </w:pPr>
      <w:bookmarkStart w:colFirst="0" w:colLast="0" w:name="_ehn2qdxgm913" w:id="8"/>
      <w:bookmarkEnd w:id="8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Projects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4a86e8"/>
          <w:sz w:val="26"/>
          <w:szCs w:val="26"/>
        </w:rPr>
      </w:pPr>
      <w:bookmarkStart w:colFirst="0" w:colLast="0" w:name="_ztlf8wtlojx" w:id="9"/>
      <w:bookmarkEnd w:id="9"/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Company Projects (DT Skill)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 AI Agents:</w:t>
      </w:r>
      <w:r w:rsidDel="00000000" w:rsidR="00000000" w:rsidRPr="00000000">
        <w:rPr>
          <w:rtl w:val="0"/>
        </w:rPr>
        <w:t xml:space="preserve"> AI-driven agents with predefined attributes and tool integration.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 Builder:</w:t>
      </w:r>
      <w:r w:rsidDel="00000000" w:rsidR="00000000" w:rsidRPr="00000000">
        <w:rPr>
          <w:rtl w:val="0"/>
        </w:rPr>
        <w:t xml:space="preserve"> Feature that allows users to create and modify predefined prompt templates.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Chatbot System:</w:t>
      </w:r>
      <w:r w:rsidDel="00000000" w:rsidR="00000000" w:rsidRPr="00000000">
        <w:rPr>
          <w:rtl w:val="0"/>
        </w:rPr>
        <w:t xml:space="preserve"> Ongoing development of a chatbot with private/public chat and enterprise features.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4a86e8"/>
          <w:sz w:val="26"/>
          <w:szCs w:val="26"/>
        </w:rPr>
      </w:pPr>
      <w:bookmarkStart w:colFirst="0" w:colLast="0" w:name="_aetzniqfrh0v" w:id="10"/>
      <w:bookmarkEnd w:id="10"/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Personal Projects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Cosmology AI Assistant: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LLM-based assistant limited to answering cosmology-related questions.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Modes: Kids Mode, Casual Mode, Scientific Mode, Story Mode.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 note-taking for each conversation.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Upcoming Features: Voice Mode, Vector DB Integration.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Learning Projects: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House Price Prediction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Salary Prediction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Heart Disease Prediction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Movie Recommendation System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Emotion Detection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Learning Projects: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Predicting Temperature on a Specific Date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WhatsApp Chat Data Analysis (Active users, message trends, etc.)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ind w:left="720" w:hanging="360"/>
        <w:rPr>
          <w:b w:val="1"/>
          <w:color w:val="4a86e8"/>
          <w:sz w:val="34"/>
          <w:szCs w:val="34"/>
        </w:rPr>
      </w:pPr>
      <w:bookmarkStart w:colFirst="0" w:colLast="0" w:name="_38ywuq8omqoo" w:id="11"/>
      <w:bookmarkEnd w:id="11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BSc Computer Science</w:t>
      </w:r>
      <w:r w:rsidDel="00000000" w:rsidR="00000000" w:rsidRPr="00000000">
        <w:rPr>
          <w:rtl w:val="0"/>
        </w:rPr>
        <w:t xml:space="preserve"> - Rayalaseema University (2021)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ind w:left="720" w:hanging="360"/>
        <w:rPr>
          <w:b w:val="1"/>
          <w:color w:val="4a86e8"/>
          <w:sz w:val="34"/>
          <w:szCs w:val="34"/>
        </w:rPr>
      </w:pPr>
      <w:bookmarkStart w:colFirst="0" w:colLast="0" w:name="_8w4jfgbirw5m" w:id="12"/>
      <w:bookmarkEnd w:id="12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Interests &amp; Exploration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Fine-tuning LLM models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Quantization of LLM models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LLM models on GPU and multi-GPU setups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Techniques like Flash Attention, Offloading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DeepSpeed, vLLM, TGI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Voice AI tools like DeepFilterNet, NVIDIA Riva, OpenVINO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